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9747"/>
      </w:tblGrid>
      <w:tr w:rsidR="00A45FAC" w:rsidTr="009A7A6C">
        <w:tc>
          <w:tcPr>
            <w:tcW w:w="9747" w:type="dxa"/>
            <w:shd w:val="clear" w:color="auto" w:fill="006600"/>
          </w:tcPr>
          <w:p w:rsidR="00A45FAC" w:rsidRDefault="00A45FAC" w:rsidP="0075178A">
            <w:pPr>
              <w:spacing w:before="240"/>
              <w:jc w:val="center"/>
              <w:rPr>
                <w:b/>
                <w:color w:val="FFFFFF" w:themeColor="background1"/>
                <w:sz w:val="32"/>
                <w:szCs w:val="32"/>
              </w:rPr>
            </w:pPr>
            <w:bookmarkStart w:id="0" w:name="_Toc443479823"/>
            <w:r w:rsidRPr="00A45FAC">
              <w:rPr>
                <w:b/>
                <w:color w:val="FFFFFF" w:themeColor="background1"/>
                <w:sz w:val="32"/>
                <w:szCs w:val="32"/>
              </w:rPr>
              <w:t xml:space="preserve">Niveaubestimmende Aufgabe zum Fachlehrplan </w:t>
            </w:r>
            <w:r w:rsidR="00A62662">
              <w:rPr>
                <w:b/>
                <w:color w:val="FFFFFF" w:themeColor="background1"/>
                <w:sz w:val="32"/>
                <w:szCs w:val="32"/>
              </w:rPr>
              <w:t>Musik G</w:t>
            </w:r>
            <w:r w:rsidRPr="00A45FAC">
              <w:rPr>
                <w:b/>
                <w:color w:val="FFFFFF" w:themeColor="background1"/>
                <w:sz w:val="32"/>
                <w:szCs w:val="32"/>
              </w:rPr>
              <w:t>ymnasium</w:t>
            </w:r>
          </w:p>
          <w:p w:rsidR="00A45FAC" w:rsidRDefault="00A45FAC" w:rsidP="0075178A">
            <w:pPr>
              <w:spacing w:line="240" w:lineRule="auto"/>
              <w:jc w:val="center"/>
              <w:rPr>
                <w:b/>
                <w:color w:val="FFFFFF" w:themeColor="background1"/>
                <w:sz w:val="32"/>
                <w:szCs w:val="32"/>
              </w:rPr>
            </w:pPr>
          </w:p>
          <w:p w:rsidR="00A45FAC" w:rsidRPr="00A45FAC" w:rsidRDefault="00A62662" w:rsidP="00A45FAC">
            <w:pPr>
              <w:jc w:val="center"/>
              <w:rPr>
                <w:b/>
                <w:color w:val="FFFFFF" w:themeColor="background1"/>
                <w:sz w:val="28"/>
                <w:szCs w:val="28"/>
              </w:rPr>
            </w:pPr>
            <w:r>
              <w:rPr>
                <w:b/>
                <w:color w:val="FFFFFF" w:themeColor="background1"/>
                <w:sz w:val="28"/>
                <w:szCs w:val="28"/>
              </w:rPr>
              <w:t>Wachwerden mit Musik</w:t>
            </w:r>
          </w:p>
          <w:p w:rsidR="00A45FAC" w:rsidRPr="00A45FAC" w:rsidRDefault="00A45FAC" w:rsidP="00A45FAC">
            <w:pPr>
              <w:jc w:val="center"/>
              <w:rPr>
                <w:color w:val="FFFFFF" w:themeColor="background1"/>
                <w:sz w:val="28"/>
                <w:szCs w:val="28"/>
              </w:rPr>
            </w:pPr>
            <w:r w:rsidRPr="00A45FAC">
              <w:rPr>
                <w:color w:val="FFFFFF" w:themeColor="background1"/>
                <w:sz w:val="28"/>
                <w:szCs w:val="28"/>
              </w:rPr>
              <w:t xml:space="preserve">(Schuljahrgänge </w:t>
            </w:r>
            <w:r w:rsidR="00A62662">
              <w:rPr>
                <w:color w:val="FFFFFF" w:themeColor="background1"/>
                <w:sz w:val="28"/>
                <w:szCs w:val="28"/>
              </w:rPr>
              <w:t>5/6)</w:t>
            </w:r>
          </w:p>
          <w:p w:rsidR="00A45FAC" w:rsidRPr="00A45FAC" w:rsidRDefault="00A45FAC" w:rsidP="00A45FAC">
            <w:pPr>
              <w:jc w:val="center"/>
              <w:rPr>
                <w:color w:val="FFFFFF" w:themeColor="background1"/>
                <w:sz w:val="28"/>
                <w:szCs w:val="28"/>
              </w:rPr>
            </w:pPr>
          </w:p>
          <w:p w:rsidR="00A45FAC" w:rsidRDefault="00A45FAC" w:rsidP="001A3B08">
            <w:pPr>
              <w:jc w:val="center"/>
              <w:rPr>
                <w:lang w:eastAsia="de-DE"/>
              </w:rPr>
            </w:pPr>
            <w:r w:rsidRPr="00A45FAC">
              <w:rPr>
                <w:color w:val="FFFFFF" w:themeColor="background1"/>
                <w:sz w:val="24"/>
              </w:rPr>
              <w:t xml:space="preserve">(Arbeitsstand: </w:t>
            </w:r>
            <w:r w:rsidR="00A62662">
              <w:rPr>
                <w:color w:val="FFFFFF" w:themeColor="background1"/>
                <w:sz w:val="24"/>
              </w:rPr>
              <w:t>0</w:t>
            </w:r>
            <w:r w:rsidR="001A3B08">
              <w:rPr>
                <w:color w:val="FFFFFF" w:themeColor="background1"/>
                <w:sz w:val="24"/>
              </w:rPr>
              <w:t>7</w:t>
            </w:r>
            <w:r w:rsidR="00A62662">
              <w:rPr>
                <w:color w:val="FFFFFF" w:themeColor="background1"/>
                <w:sz w:val="24"/>
              </w:rPr>
              <w:t>.07.2016</w:t>
            </w:r>
            <w:r w:rsidRPr="00A45FAC">
              <w:rPr>
                <w:color w:val="FFFFFF" w:themeColor="background1"/>
                <w:sz w:val="24"/>
              </w:rPr>
              <w:t>)</w:t>
            </w:r>
          </w:p>
        </w:tc>
      </w:tr>
    </w:tbl>
    <w:p w:rsidR="00A45FAC" w:rsidRDefault="00A45FAC" w:rsidP="00332640">
      <w:pPr>
        <w:pBdr>
          <w:top w:val="single" w:sz="4" w:space="0" w:color="auto"/>
        </w:pBdr>
        <w:spacing w:line="240" w:lineRule="auto"/>
        <w:rPr>
          <w:lang w:eastAsia="de-DE"/>
        </w:rPr>
      </w:pPr>
    </w:p>
    <w:p w:rsidR="00743B91" w:rsidRDefault="00743B91" w:rsidP="00332640">
      <w:pPr>
        <w:spacing w:line="240" w:lineRule="auto"/>
        <w:jc w:val="both"/>
        <w:rPr>
          <w:lang w:eastAsia="de-DE"/>
        </w:rPr>
      </w:pPr>
      <w:r>
        <w:rPr>
          <w:lang w:eastAsia="de-DE"/>
        </w:rPr>
        <w:t>Niveaubestimmende Aufgaben sind Bestandteil des Lehrplankonzeptes für das Gymnasium und das Fachgymnasium.</w:t>
      </w:r>
      <w:r w:rsidR="00653A8E">
        <w:rPr>
          <w:lang w:eastAsia="de-DE"/>
        </w:rPr>
        <w:t xml:space="preserve"> Die nachfolgende Aufgabe soll Grundlage unterrichtlicher Erprobung sein. Rückmeldungen, Hinweise, Anregungen und Vorschläge zur Weiterentwicklung der Aufgabe senden Sie bitte über die Eingabemaske </w:t>
      </w:r>
      <w:r w:rsidR="00A45FAC">
        <w:rPr>
          <w:lang w:eastAsia="de-DE"/>
        </w:rPr>
        <w:t>(</w:t>
      </w:r>
      <w:r w:rsidR="00653A8E">
        <w:rPr>
          <w:lang w:eastAsia="de-DE"/>
        </w:rPr>
        <w:t>Bildungsserver</w:t>
      </w:r>
      <w:r w:rsidR="00A45FAC">
        <w:rPr>
          <w:lang w:eastAsia="de-DE"/>
        </w:rPr>
        <w:t>)</w:t>
      </w:r>
      <w:r w:rsidR="00653A8E">
        <w:rPr>
          <w:lang w:eastAsia="de-DE"/>
        </w:rPr>
        <w:t xml:space="preserve"> oder direkt an </w:t>
      </w:r>
      <w:hyperlink r:id="rId9" w:history="1">
        <w:r w:rsidR="00A62662" w:rsidRPr="00E40579">
          <w:rPr>
            <w:rStyle w:val="Hyperlink"/>
            <w:rFonts w:ascii="Arial" w:hAnsi="Arial" w:cstheme="minorBidi"/>
            <w:lang w:eastAsia="de-DE"/>
          </w:rPr>
          <w:t>halka.vogt@lisa.mb.sachsen-anhalt.de</w:t>
        </w:r>
      </w:hyperlink>
      <w:r w:rsidR="005B480F">
        <w:rPr>
          <w:lang w:eastAsia="de-DE"/>
        </w:rPr>
        <w:t>.</w:t>
      </w:r>
    </w:p>
    <w:p w:rsidR="00743B91" w:rsidRDefault="00743B91" w:rsidP="00332640">
      <w:pPr>
        <w:spacing w:line="240" w:lineRule="auto"/>
        <w:rPr>
          <w:lang w:eastAsia="de-DE"/>
        </w:rPr>
      </w:pPr>
    </w:p>
    <w:p w:rsidR="00743B91" w:rsidRDefault="00743B91" w:rsidP="00332640">
      <w:pPr>
        <w:spacing w:line="240" w:lineRule="auto"/>
        <w:rPr>
          <w:lang w:eastAsia="de-DE"/>
        </w:rPr>
      </w:pPr>
      <w:r>
        <w:rPr>
          <w:lang w:eastAsia="de-DE"/>
        </w:rPr>
        <w:t>An der Erarbeitung der niveaubestimmenden Aufgabe haben mitgewirkt:</w:t>
      </w:r>
    </w:p>
    <w:p w:rsidR="00743B91" w:rsidRPr="0004413B" w:rsidRDefault="00A62662" w:rsidP="00A62662">
      <w:pPr>
        <w:tabs>
          <w:tab w:val="left" w:pos="4140"/>
        </w:tabs>
        <w:spacing w:before="120" w:line="240" w:lineRule="auto"/>
        <w:rPr>
          <w:rFonts w:cs="Arial"/>
          <w:color w:val="000000" w:themeColor="text1"/>
        </w:rPr>
      </w:pPr>
      <w:r>
        <w:rPr>
          <w:rFonts w:cs="Arial"/>
          <w:color w:val="000000" w:themeColor="text1"/>
        </w:rPr>
        <w:t>Dr. Vogt, Halka</w:t>
      </w:r>
      <w:r w:rsidR="00743B91" w:rsidRPr="0004413B">
        <w:rPr>
          <w:rFonts w:cs="Arial"/>
          <w:color w:val="000000" w:themeColor="text1"/>
        </w:rPr>
        <w:tab/>
        <w:t>Halle (Leitung der Fach</w:t>
      </w:r>
      <w:r w:rsidR="00743B91">
        <w:rPr>
          <w:rFonts w:cs="Arial"/>
          <w:color w:val="000000" w:themeColor="text1"/>
        </w:rPr>
        <w:t>gruppe</w:t>
      </w:r>
      <w:r w:rsidR="00743B91" w:rsidRPr="0004413B">
        <w:rPr>
          <w:rFonts w:cs="Arial"/>
          <w:color w:val="000000" w:themeColor="text1"/>
        </w:rPr>
        <w:t>)</w:t>
      </w:r>
    </w:p>
    <w:p w:rsidR="00743B91" w:rsidRPr="0004413B" w:rsidRDefault="00A62662" w:rsidP="00A62662">
      <w:pPr>
        <w:tabs>
          <w:tab w:val="left" w:pos="4140"/>
        </w:tabs>
        <w:spacing w:before="120" w:line="240" w:lineRule="auto"/>
        <w:rPr>
          <w:rFonts w:cs="Arial"/>
          <w:color w:val="000000" w:themeColor="text1"/>
        </w:rPr>
      </w:pPr>
      <w:proofErr w:type="spellStart"/>
      <w:r>
        <w:rPr>
          <w:rFonts w:cs="Arial"/>
          <w:color w:val="000000" w:themeColor="text1"/>
        </w:rPr>
        <w:t>Berfelde</w:t>
      </w:r>
      <w:proofErr w:type="spellEnd"/>
      <w:r>
        <w:rPr>
          <w:rFonts w:cs="Arial"/>
          <w:color w:val="000000" w:themeColor="text1"/>
        </w:rPr>
        <w:t>, Jana</w:t>
      </w:r>
      <w:r w:rsidR="00743B91" w:rsidRPr="0004413B">
        <w:rPr>
          <w:rFonts w:cs="Arial"/>
          <w:color w:val="000000" w:themeColor="text1"/>
        </w:rPr>
        <w:tab/>
      </w:r>
      <w:r>
        <w:rPr>
          <w:rFonts w:cs="Arial"/>
          <w:color w:val="000000" w:themeColor="text1"/>
        </w:rPr>
        <w:t>Magdeburg</w:t>
      </w:r>
    </w:p>
    <w:p w:rsidR="00743B91" w:rsidRPr="0004413B" w:rsidRDefault="00A62662" w:rsidP="00A62662">
      <w:pPr>
        <w:tabs>
          <w:tab w:val="left" w:pos="4140"/>
        </w:tabs>
        <w:spacing w:before="120" w:line="240" w:lineRule="auto"/>
        <w:rPr>
          <w:rFonts w:cs="Arial"/>
          <w:color w:val="000000" w:themeColor="text1"/>
        </w:rPr>
      </w:pPr>
      <w:proofErr w:type="spellStart"/>
      <w:r>
        <w:rPr>
          <w:rFonts w:cs="Arial"/>
          <w:color w:val="000000" w:themeColor="text1"/>
        </w:rPr>
        <w:t>Püsche</w:t>
      </w:r>
      <w:proofErr w:type="spellEnd"/>
      <w:r>
        <w:rPr>
          <w:rFonts w:cs="Arial"/>
          <w:color w:val="000000" w:themeColor="text1"/>
        </w:rPr>
        <w:t>, Katrin</w:t>
      </w:r>
      <w:r w:rsidR="00743B91" w:rsidRPr="0004413B">
        <w:rPr>
          <w:rFonts w:cs="Arial"/>
          <w:color w:val="000000" w:themeColor="text1"/>
        </w:rPr>
        <w:tab/>
      </w:r>
      <w:proofErr w:type="spellStart"/>
      <w:r>
        <w:rPr>
          <w:rFonts w:cs="Arial"/>
          <w:color w:val="000000" w:themeColor="text1"/>
        </w:rPr>
        <w:t>Calbe</w:t>
      </w:r>
      <w:proofErr w:type="spellEnd"/>
      <w:r>
        <w:rPr>
          <w:rFonts w:cs="Arial"/>
          <w:color w:val="000000" w:themeColor="text1"/>
        </w:rPr>
        <w:t xml:space="preserve"> (Saale)</w:t>
      </w:r>
    </w:p>
    <w:p w:rsidR="00743B91" w:rsidRPr="0004413B" w:rsidRDefault="00A62662" w:rsidP="00A62662">
      <w:pPr>
        <w:tabs>
          <w:tab w:val="left" w:pos="4140"/>
        </w:tabs>
        <w:spacing w:before="120" w:line="240" w:lineRule="auto"/>
        <w:rPr>
          <w:rFonts w:cs="Arial"/>
          <w:color w:val="000000" w:themeColor="text1"/>
        </w:rPr>
      </w:pPr>
      <w:r>
        <w:rPr>
          <w:rFonts w:cs="Arial"/>
          <w:color w:val="000000" w:themeColor="text1"/>
        </w:rPr>
        <w:t>Dr. Wolf, Hans-Peter</w:t>
      </w:r>
      <w:r w:rsidR="00743B91" w:rsidRPr="0004413B">
        <w:rPr>
          <w:rFonts w:cs="Arial"/>
          <w:color w:val="000000" w:themeColor="text1"/>
        </w:rPr>
        <w:tab/>
      </w:r>
      <w:proofErr w:type="spellStart"/>
      <w:r>
        <w:rPr>
          <w:rFonts w:cs="Arial"/>
          <w:color w:val="000000" w:themeColor="text1"/>
        </w:rPr>
        <w:t>Großpaschleben</w:t>
      </w:r>
      <w:proofErr w:type="spellEnd"/>
    </w:p>
    <w:p w:rsidR="00743B91" w:rsidRPr="0004413B" w:rsidRDefault="00743B91" w:rsidP="00332640">
      <w:pPr>
        <w:tabs>
          <w:tab w:val="left" w:pos="4140"/>
        </w:tabs>
        <w:spacing w:line="240" w:lineRule="auto"/>
        <w:rPr>
          <w:rFonts w:cs="Arial"/>
          <w:color w:val="000000" w:themeColor="text1"/>
        </w:rPr>
      </w:pPr>
      <w:r w:rsidRPr="0004413B">
        <w:rPr>
          <w:rFonts w:cs="Arial"/>
          <w:color w:val="000000" w:themeColor="text1"/>
        </w:rPr>
        <w:tab/>
      </w:r>
    </w:p>
    <w:p w:rsidR="00743B91" w:rsidRDefault="00743B91" w:rsidP="00332640">
      <w:pPr>
        <w:spacing w:line="240" w:lineRule="auto"/>
      </w:pPr>
      <w:r>
        <w:t>Herausgeber im Auftrag des Ministeriums für Bildung des Landes Sachsen-Anhalt:</w:t>
      </w:r>
    </w:p>
    <w:p w:rsidR="00743B91" w:rsidRDefault="00743B91" w:rsidP="00332640">
      <w:pPr>
        <w:spacing w:line="240" w:lineRule="auto"/>
        <w:ind w:left="1560" w:right="2125"/>
      </w:pPr>
      <w:r>
        <w:t xml:space="preserve">Landesinstitut für Schulqualität und Lehrerbildung </w:t>
      </w:r>
      <w:r w:rsidR="00F34804">
        <w:br/>
      </w:r>
      <w:r>
        <w:t>Sachsen-Anhalt</w:t>
      </w:r>
    </w:p>
    <w:p w:rsidR="00743B91" w:rsidRDefault="00743B91" w:rsidP="00332640">
      <w:pPr>
        <w:spacing w:line="240" w:lineRule="auto"/>
        <w:ind w:left="1560" w:right="2125"/>
      </w:pPr>
      <w:proofErr w:type="spellStart"/>
      <w:r>
        <w:t>Riebeckplatz</w:t>
      </w:r>
      <w:proofErr w:type="spellEnd"/>
      <w:r>
        <w:t xml:space="preserve"> 09</w:t>
      </w:r>
    </w:p>
    <w:p w:rsidR="00743B91" w:rsidRDefault="00743B91" w:rsidP="00332640">
      <w:pPr>
        <w:spacing w:line="240" w:lineRule="auto"/>
        <w:ind w:left="1560" w:right="2125"/>
      </w:pPr>
      <w:r>
        <w:t>06110 Halle</w:t>
      </w:r>
    </w:p>
    <w:p w:rsidR="00743B91" w:rsidRDefault="00743B91" w:rsidP="00332640">
      <w:pPr>
        <w:spacing w:line="240" w:lineRule="auto"/>
        <w:ind w:left="1560"/>
      </w:pPr>
    </w:p>
    <w:bookmarkEnd w:id="0"/>
    <w:p w:rsidR="00332640" w:rsidRPr="00D25733" w:rsidRDefault="00332640" w:rsidP="00332640">
      <w:pPr>
        <w:spacing w:line="240" w:lineRule="auto"/>
        <w:rPr>
          <w:sz w:val="16"/>
          <w:szCs w:val="16"/>
        </w:rPr>
      </w:pPr>
    </w:p>
    <w:p w:rsidR="00332640" w:rsidRDefault="00332640" w:rsidP="00332640">
      <w:pPr>
        <w:spacing w:line="240" w:lineRule="auto"/>
      </w:pPr>
      <w:r>
        <w:rPr>
          <w:noProof/>
          <w:lang w:eastAsia="de-DE"/>
        </w:rPr>
        <w:drawing>
          <wp:inline distT="0" distB="0" distL="0" distR="0" wp14:anchorId="0F570B6E" wp14:editId="195E30C3">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332640" w:rsidRDefault="00332640" w:rsidP="00332640">
      <w:pPr>
        <w:spacing w:line="240" w:lineRule="auto"/>
      </w:pPr>
    </w:p>
    <w:p w:rsidR="00F34804" w:rsidRPr="0088254A" w:rsidRDefault="00F34804" w:rsidP="00F34804">
      <w:pPr>
        <w:spacing w:line="240" w:lineRule="auto"/>
        <w:rPr>
          <w:rFonts w:eastAsia="Calibri" w:cs="Times New Roman"/>
          <w:sz w:val="20"/>
          <w:szCs w:val="20"/>
        </w:rPr>
      </w:pPr>
      <w:r w:rsidRPr="0088254A">
        <w:rPr>
          <w:rFonts w:eastAsia="Calibri" w:cs="Times New Roman"/>
          <w:sz w:val="20"/>
          <w:szCs w:val="20"/>
        </w:rPr>
        <w:t xml:space="preserve">Die vorliegende Publikation, </w:t>
      </w:r>
      <w:r w:rsidRPr="0088254A">
        <w:rPr>
          <w:rFonts w:cs="Arial"/>
          <w:iCs/>
          <w:sz w:val="20"/>
          <w:szCs w:val="20"/>
        </w:rPr>
        <w:t>mit Ausnahme der Quellen Dritter,</w:t>
      </w:r>
      <w:r w:rsidRPr="0088254A">
        <w:rPr>
          <w:rFonts w:eastAsia="Calibri" w:cs="Times New Roman"/>
          <w:sz w:val="20"/>
          <w:szCs w:val="20"/>
        </w:rPr>
        <w:t xml:space="preserve"> ist unter der „Creative </w:t>
      </w:r>
      <w:proofErr w:type="spellStart"/>
      <w:r w:rsidRPr="0088254A">
        <w:rPr>
          <w:rFonts w:eastAsia="Calibri" w:cs="Times New Roman"/>
          <w:sz w:val="20"/>
          <w:szCs w:val="20"/>
        </w:rPr>
        <w:t>Commons</w:t>
      </w:r>
      <w:proofErr w:type="spellEnd"/>
      <w:r w:rsidRPr="0088254A">
        <w:rPr>
          <w:rFonts w:eastAsia="Calibri" w:cs="Times New Roman"/>
          <w:sz w:val="20"/>
          <w:szCs w:val="20"/>
        </w:rPr>
        <w:t>“-Lizenz veröffentlicht.</w:t>
      </w:r>
    </w:p>
    <w:p w:rsidR="00F34804" w:rsidRPr="0088254A" w:rsidRDefault="00F34804" w:rsidP="00F34804">
      <w:pPr>
        <w:spacing w:before="60" w:line="240" w:lineRule="auto"/>
        <w:rPr>
          <w:rFonts w:eastAsia="Calibri" w:cs="Arial"/>
          <w:sz w:val="20"/>
          <w:szCs w:val="20"/>
        </w:rPr>
      </w:pPr>
    </w:p>
    <w:p w:rsidR="00F34804" w:rsidRPr="00F34804" w:rsidRDefault="00F34804" w:rsidP="00F34804">
      <w:pPr>
        <w:spacing w:line="240" w:lineRule="auto"/>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14:anchorId="5B7F921D" wp14:editId="481555B3">
            <wp:extent cx="141800" cy="141800"/>
            <wp:effectExtent l="0" t="0" r="10795" b="10795"/>
            <wp:docPr id="2" name="Grafik 2"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14:anchorId="758594D5" wp14:editId="20ABA34C">
            <wp:extent cx="141800" cy="141800"/>
            <wp:effectExtent l="0" t="0" r="10795" b="10795"/>
            <wp:docPr id="7" name="Grafik 7"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F34804">
        <w:rPr>
          <w:rFonts w:eastAsia="Calibri" w:cs="Arial"/>
          <w:sz w:val="20"/>
          <w:szCs w:val="20"/>
          <w:lang w:val="en-US"/>
        </w:rPr>
        <w:t xml:space="preserve"> CC BY-SA 3.0 DE </w:t>
      </w:r>
      <w:r w:rsidRPr="00F34804">
        <w:rPr>
          <w:rFonts w:eastAsia="Calibri" w:cs="Arial"/>
          <w:sz w:val="20"/>
          <w:szCs w:val="20"/>
          <w:lang w:val="en-US"/>
        </w:rPr>
        <w:tab/>
      </w:r>
      <w:hyperlink r:id="rId13" w:history="1">
        <w:r w:rsidRPr="00F34804">
          <w:rPr>
            <w:rFonts w:eastAsia="Calibri" w:cs="Arial"/>
            <w:color w:val="0000FF"/>
            <w:sz w:val="20"/>
            <w:szCs w:val="20"/>
            <w:u w:val="single"/>
            <w:lang w:val="en-US"/>
          </w:rPr>
          <w:t>http://creativecommons.org/licenses/by-sa/3.0/de/</w:t>
        </w:r>
      </w:hyperlink>
    </w:p>
    <w:p w:rsidR="00F34804" w:rsidRPr="00F34804" w:rsidRDefault="00F34804" w:rsidP="00F34804">
      <w:pPr>
        <w:spacing w:before="60" w:line="240" w:lineRule="auto"/>
        <w:rPr>
          <w:rFonts w:eastAsia="Calibri" w:cs="Arial"/>
          <w:sz w:val="20"/>
          <w:szCs w:val="20"/>
          <w:lang w:val="en-US"/>
        </w:rPr>
      </w:pPr>
    </w:p>
    <w:p w:rsidR="00F34804" w:rsidRPr="0088254A" w:rsidRDefault="00F34804" w:rsidP="00F34804">
      <w:pPr>
        <w:widowControl w:val="0"/>
        <w:autoSpaceDE w:val="0"/>
        <w:autoSpaceDN w:val="0"/>
        <w:adjustRightInd w:val="0"/>
        <w:spacing w:line="240" w:lineRule="auto"/>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F34804" w:rsidRPr="0088254A" w:rsidRDefault="00F34804" w:rsidP="00F34804">
      <w:pPr>
        <w:spacing w:line="240" w:lineRule="auto"/>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DC2D6D" w:rsidRPr="000C3467" w:rsidRDefault="008A38F8" w:rsidP="000C3467">
      <w:pPr>
        <w:rPr>
          <w:b/>
          <w:sz w:val="24"/>
          <w:szCs w:val="24"/>
        </w:rPr>
      </w:pPr>
      <w:r w:rsidRPr="000C3467">
        <w:rPr>
          <w:b/>
          <w:sz w:val="24"/>
          <w:szCs w:val="24"/>
        </w:rPr>
        <w:lastRenderedPageBreak/>
        <w:t>Teilaufgabe 1</w:t>
      </w:r>
    </w:p>
    <w:p w:rsidR="00DC2D6D" w:rsidRDefault="00DC2D6D" w:rsidP="00DC2D6D">
      <w:r>
        <w:rPr>
          <w:noProof/>
          <w:lang w:eastAsia="de-DE"/>
        </w:rPr>
        <mc:AlternateContent>
          <mc:Choice Requires="wps">
            <w:drawing>
              <wp:anchor distT="0" distB="0" distL="114300" distR="114300" simplePos="0" relativeHeight="251679744" behindDoc="0" locked="0" layoutInCell="1" allowOverlap="1" wp14:anchorId="4DA8BF6F" wp14:editId="5DC4D712">
                <wp:simplePos x="0" y="0"/>
                <wp:positionH relativeFrom="column">
                  <wp:posOffset>-23496</wp:posOffset>
                </wp:positionH>
                <wp:positionV relativeFrom="paragraph">
                  <wp:posOffset>67945</wp:posOffset>
                </wp:positionV>
                <wp:extent cx="5705475" cy="1403985"/>
                <wp:effectExtent l="0" t="0" r="28575" b="17145"/>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3985"/>
                        </a:xfrm>
                        <a:prstGeom prst="rect">
                          <a:avLst/>
                        </a:prstGeom>
                        <a:solidFill>
                          <a:schemeClr val="bg1">
                            <a:lumMod val="85000"/>
                          </a:schemeClr>
                        </a:solidFill>
                        <a:ln w="12700">
                          <a:solidFill>
                            <a:srgbClr val="000000"/>
                          </a:solidFill>
                          <a:miter lim="800000"/>
                          <a:headEnd/>
                          <a:tailEnd/>
                        </a:ln>
                      </wps:spPr>
                      <wps:txbx>
                        <w:txbxContent>
                          <w:p w:rsidR="00DC2D6D" w:rsidRPr="00DC2D6D" w:rsidRDefault="00DC2D6D" w:rsidP="00DC2D6D">
                            <w:pPr>
                              <w:spacing w:before="60"/>
                              <w:jc w:val="center"/>
                              <w:rPr>
                                <w:b/>
                              </w:rPr>
                            </w:pPr>
                            <w:r w:rsidRPr="00DC2D6D">
                              <w:rPr>
                                <w:b/>
                              </w:rPr>
                              <w:t>Gestaltet ein Lied zum Wachwerden mit Musik.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85pt;margin-top:5.35pt;width:449.2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" fillcolor="#d8d8d8 [2732]" strokeweight="1pt">
                <v:textbox style="mso-fit-shape-to-text:t">
                  <w:txbxContent>
                    <w:p w:rsidR="00DC2D6D" w:rsidRPr="00DC2D6D" w:rsidRDefault="00DC2D6D" w:rsidP="00DC2D6D">
                      <w:pPr>
                        <w:spacing w:before="60"/>
                        <w:jc w:val="center"/>
                        <w:rPr>
                          <w:b/>
                        </w:rPr>
                      </w:pPr>
                      <w:r w:rsidRPr="00DC2D6D">
                        <w:rPr>
                          <w:b/>
                        </w:rPr>
                        <w:t>Gestaltet ein Lied zum Wachwerden mit Musik.</w:t>
                      </w:r>
                    </w:p>
                  </w:txbxContent>
                </v:textbox>
              </v:shape>
            </w:pict>
          </mc:Fallback>
        </mc:AlternateContent>
      </w:r>
    </w:p>
    <w:p w:rsidR="00DC2D6D" w:rsidRPr="00DC2D6D" w:rsidRDefault="00DC2D6D" w:rsidP="00DC2D6D"/>
    <w:p w:rsidR="008A38F8" w:rsidRDefault="008A38F8" w:rsidP="008A38F8">
      <w:pPr>
        <w:spacing w:before="120"/>
        <w:ind w:left="709" w:hanging="709"/>
      </w:pPr>
      <w:r>
        <w:t>1.</w:t>
      </w:r>
      <w:r w:rsidR="009C1493">
        <w:t>1</w:t>
      </w:r>
      <w:r>
        <w:tab/>
        <w:t xml:space="preserve">Singt eine ausgewählte Strophe des Liedes </w:t>
      </w:r>
      <w:r w:rsidR="009C1493">
        <w:t>in d</w:t>
      </w:r>
      <w:r w:rsidR="009C1493" w:rsidRPr="0034768C">
        <w:t>-</w:t>
      </w:r>
      <w:r w:rsidR="009C1493">
        <w:t>Moll</w:t>
      </w:r>
      <w:r w:rsidR="009C1493" w:rsidRPr="0034768C">
        <w:t xml:space="preserve"> </w:t>
      </w:r>
      <w:r w:rsidR="009C1493">
        <w:t xml:space="preserve">solistisch </w:t>
      </w:r>
      <w:r>
        <w:t xml:space="preserve">und alle gemeinsam jeweils den Refrain zur Lehrerbegleitung. </w:t>
      </w:r>
    </w:p>
    <w:p w:rsidR="008A38F8" w:rsidRDefault="008A38F8" w:rsidP="008A38F8">
      <w:pPr>
        <w:spacing w:before="120"/>
        <w:ind w:left="709" w:hanging="709"/>
        <w:rPr>
          <w:i/>
        </w:rPr>
      </w:pPr>
      <w:r>
        <w:t>1.2</w:t>
      </w:r>
      <w:r>
        <w:tab/>
        <w:t>Erarbeitet in G</w:t>
      </w:r>
      <w:r w:rsidRPr="00484C79">
        <w:t>ruppe</w:t>
      </w:r>
      <w:r>
        <w:t>n die Instrumentalbegleitung für den Refrain und begleitet damit den Klassengesang.</w:t>
      </w:r>
    </w:p>
    <w:p w:rsidR="008A38F8" w:rsidRDefault="008A38F8" w:rsidP="008A38F8">
      <w:pPr>
        <w:ind w:left="284" w:firstLine="425"/>
      </w:pPr>
      <w:r>
        <w:t>A</w:t>
      </w:r>
      <w:r>
        <w:tab/>
        <w:t xml:space="preserve">Spielt die Begleitstimmen mit Percussion, </w:t>
      </w:r>
      <w:proofErr w:type="spellStart"/>
      <w:r>
        <w:t>Boomwhackers</w:t>
      </w:r>
      <w:proofErr w:type="spellEnd"/>
      <w:r>
        <w:t xml:space="preserve"> und Stabspielen.</w:t>
      </w:r>
    </w:p>
    <w:p w:rsidR="008A38F8" w:rsidRDefault="008A38F8" w:rsidP="008A38F8">
      <w:pPr>
        <w:ind w:firstLine="709"/>
      </w:pPr>
      <w:r>
        <w:t>B</w:t>
      </w:r>
      <w:r>
        <w:tab/>
        <w:t>Spielt mit Keyboard/Flöte die Begleitstimmen.</w:t>
      </w:r>
    </w:p>
    <w:p w:rsidR="008A38F8" w:rsidRDefault="008A38F8" w:rsidP="008A38F8">
      <w:pPr>
        <w:ind w:firstLine="709"/>
      </w:pPr>
      <w:r>
        <w:t>C</w:t>
      </w:r>
      <w:r>
        <w:tab/>
        <w:t>Spielt auf Keyboard/Flöte die Melodie mit.</w:t>
      </w:r>
    </w:p>
    <w:p w:rsidR="008A38F8" w:rsidRDefault="008A38F8" w:rsidP="008A38F8">
      <w:pPr>
        <w:spacing w:before="120"/>
        <w:ind w:left="284" w:hanging="284"/>
      </w:pPr>
      <w:r>
        <w:t>1.3</w:t>
      </w:r>
      <w:r>
        <w:tab/>
        <w:t>Begleitet mit den Instrumentalstimmen als „Orchester“ den Klassengesang.</w:t>
      </w:r>
    </w:p>
    <w:p w:rsidR="008A38F8" w:rsidRDefault="008A38F8" w:rsidP="008A38F8">
      <w:pPr>
        <w:spacing w:before="120"/>
        <w:ind w:left="284" w:hanging="284"/>
      </w:pPr>
      <w:r>
        <w:t>1.4</w:t>
      </w:r>
      <w:r>
        <w:tab/>
        <w:t>Erfindet eigene Strophen mit Ideen, wie man den Maat noch aufwecken könnte.</w:t>
      </w:r>
    </w:p>
    <w:p w:rsidR="006E4583" w:rsidRDefault="006E4583" w:rsidP="008A38F8">
      <w:pPr>
        <w:ind w:left="284" w:hanging="284"/>
      </w:pPr>
      <w:r>
        <w:rPr>
          <w:noProof/>
          <w:lang w:eastAsia="de-DE"/>
        </w:rPr>
        <w:drawing>
          <wp:anchor distT="0" distB="0" distL="114300" distR="114300" simplePos="0" relativeHeight="251664384" behindDoc="0" locked="0" layoutInCell="1" allowOverlap="1" wp14:anchorId="0DD83B46" wp14:editId="3B66AE98">
            <wp:simplePos x="0" y="0"/>
            <wp:positionH relativeFrom="column">
              <wp:posOffset>365760</wp:posOffset>
            </wp:positionH>
            <wp:positionV relativeFrom="paragraph">
              <wp:posOffset>67945</wp:posOffset>
            </wp:positionV>
            <wp:extent cx="5695950" cy="5235044"/>
            <wp:effectExtent l="0" t="0" r="0" b="3810"/>
            <wp:wrapNone/>
            <wp:docPr id="31" name="Grafik 31" descr="maat singstimm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at singstimmecap"/>
                    <pic:cNvPicPr>
                      <a:picLocks noChangeAspect="1" noChangeArrowheads="1"/>
                    </pic:cNvPicPr>
                  </pic:nvPicPr>
                  <pic:blipFill>
                    <a:blip r:embed="rId14" cstate="print">
                      <a:extLst>
                        <a:ext uri="{28A0092B-C50C-407E-A947-70E740481C1C}">
                          <a14:useLocalDpi xmlns:a14="http://schemas.microsoft.com/office/drawing/2010/main" val="0"/>
                        </a:ext>
                      </a:extLst>
                    </a:blip>
                    <a:srcRect l="5667" t="1793" r="9668" b="19188"/>
                    <a:stretch>
                      <a:fillRect/>
                    </a:stretch>
                  </pic:blipFill>
                  <pic:spPr bwMode="auto">
                    <a:xfrm>
                      <a:off x="0" y="0"/>
                      <a:ext cx="5699982" cy="523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38F8" w:rsidRDefault="006E4583" w:rsidP="008A38F8">
      <w:pPr>
        <w:ind w:left="284" w:hanging="284"/>
      </w:pPr>
      <w:r>
        <w:t xml:space="preserve">M1 </w:t>
      </w:r>
    </w:p>
    <w:p w:rsidR="008A38F8" w:rsidRPr="0012772D" w:rsidRDefault="008A38F8" w:rsidP="006E4583">
      <w:r>
        <w:tab/>
      </w:r>
      <w:r>
        <w:tab/>
      </w:r>
      <w:r>
        <w:tab/>
      </w:r>
      <w:r>
        <w:tab/>
      </w:r>
      <w:r>
        <w:tab/>
      </w:r>
      <w:r>
        <w:tab/>
      </w:r>
      <w:r>
        <w:tab/>
      </w:r>
      <w:r>
        <w:tab/>
      </w:r>
      <w:r>
        <w:tab/>
      </w:r>
      <w:r>
        <w:tab/>
      </w:r>
      <w:r>
        <w:tab/>
      </w:r>
      <w:r>
        <w:tab/>
      </w:r>
    </w:p>
    <w:p w:rsidR="008A38F8" w:rsidRDefault="008A38F8" w:rsidP="008A38F8"/>
    <w:p w:rsidR="008A38F8" w:rsidRDefault="008A38F8" w:rsidP="008A38F8">
      <w:pPr>
        <w:ind w:left="360"/>
      </w:pPr>
    </w:p>
    <w:p w:rsidR="008A38F8" w:rsidRDefault="008A38F8" w:rsidP="008A38F8"/>
    <w:p w:rsidR="008A38F8" w:rsidRDefault="008A38F8" w:rsidP="008A38F8"/>
    <w:p w:rsidR="008A38F8" w:rsidRDefault="00BA3883" w:rsidP="008A38F8">
      <w:r>
        <w:rPr>
          <w:noProof/>
        </w:rPr>
        <mc:AlternateContent>
          <mc:Choice Requires="wps">
            <w:drawing>
              <wp:anchor distT="0" distB="0" distL="114300" distR="114300" simplePos="0" relativeHeight="251683840" behindDoc="0" locked="0" layoutInCell="1" allowOverlap="1" wp14:anchorId="21181995" wp14:editId="349A22AD">
                <wp:simplePos x="0" y="0"/>
                <wp:positionH relativeFrom="column">
                  <wp:posOffset>4753610</wp:posOffset>
                </wp:positionH>
                <wp:positionV relativeFrom="paragraph">
                  <wp:posOffset>182880</wp:posOffset>
                </wp:positionV>
                <wp:extent cx="317500" cy="203200"/>
                <wp:effectExtent l="0" t="0" r="635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03200"/>
                        </a:xfrm>
                        <a:prstGeom prst="rect">
                          <a:avLst/>
                        </a:prstGeom>
                        <a:solidFill>
                          <a:srgbClr val="FFFFFF"/>
                        </a:solidFill>
                        <a:ln w="9525">
                          <a:noFill/>
                          <a:miter lim="800000"/>
                          <a:headEnd/>
                          <a:tailEnd/>
                        </a:ln>
                      </wps:spPr>
                      <wps:txbx>
                        <w:txbxContent>
                          <w:p w:rsidR="00BA3883" w:rsidRPr="00BA3883" w:rsidRDefault="00BA3883">
                            <w:pPr>
                              <w:rPr>
                                <w:sz w:val="16"/>
                                <w:szCs w:val="16"/>
                              </w:rPr>
                            </w:pPr>
                            <w:r w:rsidRPr="00BA3883">
                              <w:rPr>
                                <w:sz w:val="16"/>
                                <w:szCs w:val="16"/>
                              </w:rPr>
                              <w:t>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74.3pt;margin-top:14.4pt;width:25pt;height: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" stroked="f">
                <v:textbox>
                  <w:txbxContent>
                    <w:p w:rsidR="00BA3883" w:rsidRPr="00BA3883" w:rsidRDefault="00BA3883">
                      <w:pPr>
                        <w:rPr>
                          <w:sz w:val="16"/>
                          <w:szCs w:val="16"/>
                        </w:rPr>
                      </w:pPr>
                      <w:r w:rsidRPr="00BA3883">
                        <w:rPr>
                          <w:sz w:val="16"/>
                          <w:szCs w:val="16"/>
                        </w:rPr>
                        <w:t>la</w:t>
                      </w:r>
                    </w:p>
                  </w:txbxContent>
                </v:textbox>
              </v:shape>
            </w:pict>
          </mc:Fallback>
        </mc:AlternateContent>
      </w:r>
    </w:p>
    <w:p w:rsidR="008A38F8" w:rsidRPr="00484C79" w:rsidRDefault="008A38F8" w:rsidP="008A38F8"/>
    <w:p w:rsidR="008A38F8" w:rsidRDefault="008A38F8" w:rsidP="008A38F8">
      <w:pPr>
        <w:rPr>
          <w:b/>
        </w:rPr>
      </w:pPr>
    </w:p>
    <w:p w:rsidR="008A38F8" w:rsidRDefault="008A38F8" w:rsidP="008A38F8">
      <w:pPr>
        <w:rPr>
          <w:i/>
        </w:rPr>
      </w:pPr>
    </w:p>
    <w:p w:rsidR="008A38F8" w:rsidRDefault="008A38F8" w:rsidP="008A38F8">
      <w:pPr>
        <w:rPr>
          <w:i/>
        </w:rPr>
      </w:pPr>
    </w:p>
    <w:p w:rsidR="008A38F8" w:rsidRDefault="008A38F8" w:rsidP="008A38F8">
      <w:pPr>
        <w:rPr>
          <w:i/>
        </w:rPr>
      </w:pPr>
    </w:p>
    <w:p w:rsidR="008A38F8" w:rsidRDefault="008A38F8" w:rsidP="008A38F8">
      <w:pPr>
        <w:rPr>
          <w:i/>
        </w:rPr>
      </w:pPr>
    </w:p>
    <w:p w:rsidR="008A38F8" w:rsidRDefault="008A38F8" w:rsidP="008A38F8">
      <w:pPr>
        <w:rPr>
          <w:i/>
        </w:rPr>
      </w:pPr>
    </w:p>
    <w:p w:rsidR="008A38F8" w:rsidRPr="00775FA1" w:rsidRDefault="008A38F8" w:rsidP="008A38F8"/>
    <w:p w:rsidR="008A38F8" w:rsidRPr="00775FA1" w:rsidRDefault="008A38F8" w:rsidP="008A38F8"/>
    <w:p w:rsidR="008A38F8" w:rsidRDefault="008A38F8" w:rsidP="008A38F8">
      <w:pPr>
        <w:spacing w:before="240"/>
      </w:pPr>
      <w:r>
        <w:br w:type="page"/>
      </w:r>
      <w:r w:rsidR="006E4583">
        <w:lastRenderedPageBreak/>
        <w:t xml:space="preserve">M2 </w:t>
      </w:r>
      <w:r>
        <w:t>Begleitung für den Refrain (Aufgabe 1.3):</w:t>
      </w:r>
    </w:p>
    <w:p w:rsidR="008A38F8" w:rsidRDefault="005D5512" w:rsidP="008A38F8">
      <w:pPr>
        <w:spacing w:before="240"/>
      </w:pPr>
      <w:r>
        <w:rPr>
          <w:noProof/>
          <w:lang w:eastAsia="de-DE"/>
        </w:rPr>
        <mc:AlternateContent>
          <mc:Choice Requires="wpg">
            <w:drawing>
              <wp:anchor distT="0" distB="0" distL="114300" distR="114300" simplePos="0" relativeHeight="251673600" behindDoc="0" locked="0" layoutInCell="1" allowOverlap="1" wp14:anchorId="790F9FFB" wp14:editId="677953A5">
                <wp:simplePos x="0" y="0"/>
                <wp:positionH relativeFrom="column">
                  <wp:posOffset>194310</wp:posOffset>
                </wp:positionH>
                <wp:positionV relativeFrom="paragraph">
                  <wp:posOffset>249555</wp:posOffset>
                </wp:positionV>
                <wp:extent cx="317500" cy="4030345"/>
                <wp:effectExtent l="0" t="0" r="25400" b="27305"/>
                <wp:wrapNone/>
                <wp:docPr id="6" name="Gruppieren 6"/>
                <wp:cNvGraphicFramePr/>
                <a:graphic xmlns:a="http://schemas.openxmlformats.org/drawingml/2006/main">
                  <a:graphicData uri="http://schemas.microsoft.com/office/word/2010/wordprocessingGroup">
                    <wpg:wgp>
                      <wpg:cNvGrpSpPr/>
                      <wpg:grpSpPr>
                        <a:xfrm>
                          <a:off x="0" y="0"/>
                          <a:ext cx="317500" cy="4030345"/>
                          <a:chOff x="0" y="0"/>
                          <a:chExt cx="317500" cy="4030345"/>
                        </a:xfrm>
                      </wpg:grpSpPr>
                      <wps:wsp>
                        <wps:cNvPr id="30" name="Textfeld 30"/>
                        <wps:cNvSpPr txBox="1">
                          <a:spLocks noChangeArrowheads="1"/>
                        </wps:cNvSpPr>
                        <wps:spPr bwMode="auto">
                          <a:xfrm>
                            <a:off x="0" y="0"/>
                            <a:ext cx="288925" cy="236220"/>
                          </a:xfrm>
                          <a:prstGeom prst="rect">
                            <a:avLst/>
                          </a:prstGeom>
                          <a:solidFill>
                            <a:srgbClr val="FFFFFF"/>
                          </a:solidFill>
                          <a:ln w="9525">
                            <a:solidFill>
                              <a:srgbClr val="000000"/>
                            </a:solidFill>
                            <a:miter lim="800000"/>
                            <a:headEnd/>
                            <a:tailEnd/>
                          </a:ln>
                        </wps:spPr>
                        <wps:txbx>
                          <w:txbxContent>
                            <w:p w:rsidR="008A38F8" w:rsidRDefault="008A38F8" w:rsidP="008A38F8">
                              <w:r>
                                <w:t>C</w:t>
                              </w:r>
                            </w:p>
                          </w:txbxContent>
                        </wps:txbx>
                        <wps:bodyPr rot="0" vert="horz" wrap="square" lIns="91440" tIns="45720" rIns="91440" bIns="45720" anchor="t" anchorCtr="0" upright="1">
                          <a:noAutofit/>
                        </wps:bodyPr>
                      </wps:wsp>
                      <wps:wsp>
                        <wps:cNvPr id="28" name="Textfeld 28"/>
                        <wps:cNvSpPr txBox="1">
                          <a:spLocks noChangeArrowheads="1"/>
                        </wps:cNvSpPr>
                        <wps:spPr bwMode="auto">
                          <a:xfrm>
                            <a:off x="19050" y="542925"/>
                            <a:ext cx="288925" cy="236220"/>
                          </a:xfrm>
                          <a:prstGeom prst="rect">
                            <a:avLst/>
                          </a:prstGeom>
                          <a:solidFill>
                            <a:srgbClr val="FFFFFF"/>
                          </a:solidFill>
                          <a:ln w="9525">
                            <a:solidFill>
                              <a:srgbClr val="000000"/>
                            </a:solidFill>
                            <a:miter lim="800000"/>
                            <a:headEnd/>
                            <a:tailEnd/>
                          </a:ln>
                        </wps:spPr>
                        <wps:txbx>
                          <w:txbxContent>
                            <w:p w:rsidR="008A38F8" w:rsidRDefault="008A38F8" w:rsidP="008A38F8">
                              <w:r>
                                <w:t>A</w:t>
                              </w:r>
                            </w:p>
                          </w:txbxContent>
                        </wps:txbx>
                        <wps:bodyPr rot="0" vert="horz" wrap="square" lIns="91440" tIns="45720" rIns="91440" bIns="45720" anchor="t" anchorCtr="0" upright="1">
                          <a:noAutofit/>
                        </wps:bodyPr>
                      </wps:wsp>
                      <wps:wsp>
                        <wps:cNvPr id="27" name="Textfeld 27"/>
                        <wps:cNvSpPr txBox="1">
                          <a:spLocks noChangeArrowheads="1"/>
                        </wps:cNvSpPr>
                        <wps:spPr bwMode="auto">
                          <a:xfrm>
                            <a:off x="9525" y="1066800"/>
                            <a:ext cx="288925" cy="236220"/>
                          </a:xfrm>
                          <a:prstGeom prst="rect">
                            <a:avLst/>
                          </a:prstGeom>
                          <a:solidFill>
                            <a:srgbClr val="FFFFFF"/>
                          </a:solidFill>
                          <a:ln w="9525">
                            <a:solidFill>
                              <a:srgbClr val="000000"/>
                            </a:solidFill>
                            <a:miter lim="800000"/>
                            <a:headEnd/>
                            <a:tailEnd/>
                          </a:ln>
                        </wps:spPr>
                        <wps:txbx>
                          <w:txbxContent>
                            <w:p w:rsidR="008A38F8" w:rsidRDefault="008A38F8" w:rsidP="008A38F8">
                              <w:r>
                                <w:t>A</w:t>
                              </w:r>
                            </w:p>
                          </w:txbxContent>
                        </wps:txbx>
                        <wps:bodyPr rot="0" vert="horz" wrap="square" lIns="91440" tIns="45720" rIns="91440" bIns="45720" anchor="t" anchorCtr="0" upright="1">
                          <a:noAutofit/>
                        </wps:bodyPr>
                      </wps:wsp>
                      <wps:wsp>
                        <wps:cNvPr id="26" name="Textfeld 26"/>
                        <wps:cNvSpPr txBox="1">
                          <a:spLocks noChangeArrowheads="1"/>
                        </wps:cNvSpPr>
                        <wps:spPr bwMode="auto">
                          <a:xfrm>
                            <a:off x="28575" y="1485900"/>
                            <a:ext cx="288925" cy="236220"/>
                          </a:xfrm>
                          <a:prstGeom prst="rect">
                            <a:avLst/>
                          </a:prstGeom>
                          <a:solidFill>
                            <a:srgbClr val="FFFFFF"/>
                          </a:solidFill>
                          <a:ln w="9525">
                            <a:solidFill>
                              <a:srgbClr val="000000"/>
                            </a:solidFill>
                            <a:miter lim="800000"/>
                            <a:headEnd/>
                            <a:tailEnd/>
                          </a:ln>
                        </wps:spPr>
                        <wps:txbx>
                          <w:txbxContent>
                            <w:p w:rsidR="008A38F8" w:rsidRDefault="008A38F8" w:rsidP="008A38F8">
                              <w:r>
                                <w:t>B</w:t>
                              </w:r>
                            </w:p>
                          </w:txbxContent>
                        </wps:txbx>
                        <wps:bodyPr rot="0" vert="horz" wrap="square" lIns="91440" tIns="45720" rIns="91440" bIns="45720" anchor="t" anchorCtr="0" upright="1">
                          <a:noAutofit/>
                        </wps:bodyPr>
                      </wps:wsp>
                      <wps:wsp>
                        <wps:cNvPr id="25" name="Textfeld 25"/>
                        <wps:cNvSpPr txBox="1">
                          <a:spLocks noChangeArrowheads="1"/>
                        </wps:cNvSpPr>
                        <wps:spPr bwMode="auto">
                          <a:xfrm>
                            <a:off x="28575" y="2238375"/>
                            <a:ext cx="288925" cy="236220"/>
                          </a:xfrm>
                          <a:prstGeom prst="rect">
                            <a:avLst/>
                          </a:prstGeom>
                          <a:solidFill>
                            <a:srgbClr val="FFFFFF"/>
                          </a:solidFill>
                          <a:ln w="9525">
                            <a:solidFill>
                              <a:srgbClr val="000000"/>
                            </a:solidFill>
                            <a:miter lim="800000"/>
                            <a:headEnd/>
                            <a:tailEnd/>
                          </a:ln>
                        </wps:spPr>
                        <wps:txbx>
                          <w:txbxContent>
                            <w:p w:rsidR="008A38F8" w:rsidRDefault="008A38F8" w:rsidP="008A38F8">
                              <w:r>
                                <w:t>C</w:t>
                              </w:r>
                            </w:p>
                          </w:txbxContent>
                        </wps:txbx>
                        <wps:bodyPr rot="0" vert="horz" wrap="square" lIns="91440" tIns="45720" rIns="91440" bIns="45720" anchor="t" anchorCtr="0" upright="1">
                          <a:noAutofit/>
                        </wps:bodyPr>
                      </wps:wsp>
                      <wps:wsp>
                        <wps:cNvPr id="24" name="Textfeld 24"/>
                        <wps:cNvSpPr txBox="1">
                          <a:spLocks noChangeArrowheads="1"/>
                        </wps:cNvSpPr>
                        <wps:spPr bwMode="auto">
                          <a:xfrm>
                            <a:off x="9525" y="2876550"/>
                            <a:ext cx="288925" cy="236220"/>
                          </a:xfrm>
                          <a:prstGeom prst="rect">
                            <a:avLst/>
                          </a:prstGeom>
                          <a:solidFill>
                            <a:srgbClr val="FFFFFF"/>
                          </a:solidFill>
                          <a:ln w="9525">
                            <a:solidFill>
                              <a:srgbClr val="000000"/>
                            </a:solidFill>
                            <a:miter lim="800000"/>
                            <a:headEnd/>
                            <a:tailEnd/>
                          </a:ln>
                        </wps:spPr>
                        <wps:txbx>
                          <w:txbxContent>
                            <w:p w:rsidR="008A38F8" w:rsidRDefault="008A38F8" w:rsidP="008A38F8">
                              <w:r>
                                <w:t>A</w:t>
                              </w:r>
                            </w:p>
                          </w:txbxContent>
                        </wps:txbx>
                        <wps:bodyPr rot="0" vert="horz" wrap="square" lIns="91440" tIns="45720" rIns="91440" bIns="45720" anchor="t" anchorCtr="0" upright="1">
                          <a:noAutofit/>
                        </wps:bodyPr>
                      </wps:wsp>
                      <wps:wsp>
                        <wps:cNvPr id="23" name="Textfeld 23"/>
                        <wps:cNvSpPr txBox="1">
                          <a:spLocks noChangeArrowheads="1"/>
                        </wps:cNvSpPr>
                        <wps:spPr bwMode="auto">
                          <a:xfrm>
                            <a:off x="0" y="3333750"/>
                            <a:ext cx="288925" cy="236220"/>
                          </a:xfrm>
                          <a:prstGeom prst="rect">
                            <a:avLst/>
                          </a:prstGeom>
                          <a:solidFill>
                            <a:srgbClr val="FFFFFF"/>
                          </a:solidFill>
                          <a:ln w="9525">
                            <a:solidFill>
                              <a:srgbClr val="000000"/>
                            </a:solidFill>
                            <a:miter lim="800000"/>
                            <a:headEnd/>
                            <a:tailEnd/>
                          </a:ln>
                        </wps:spPr>
                        <wps:txbx>
                          <w:txbxContent>
                            <w:p w:rsidR="008A38F8" w:rsidRDefault="008A38F8" w:rsidP="008A38F8">
                              <w:r>
                                <w:t>A</w:t>
                              </w:r>
                            </w:p>
                          </w:txbxContent>
                        </wps:txbx>
                        <wps:bodyPr rot="0" vert="horz" wrap="square" lIns="91440" tIns="45720" rIns="91440" bIns="45720" anchor="t" anchorCtr="0" upright="1">
                          <a:noAutofit/>
                        </wps:bodyPr>
                      </wps:wsp>
                      <wps:wsp>
                        <wps:cNvPr id="22" name="Textfeld 22"/>
                        <wps:cNvSpPr txBox="1">
                          <a:spLocks noChangeArrowheads="1"/>
                        </wps:cNvSpPr>
                        <wps:spPr bwMode="auto">
                          <a:xfrm>
                            <a:off x="19050" y="3794125"/>
                            <a:ext cx="288925" cy="236220"/>
                          </a:xfrm>
                          <a:prstGeom prst="rect">
                            <a:avLst/>
                          </a:prstGeom>
                          <a:solidFill>
                            <a:srgbClr val="FFFFFF"/>
                          </a:solidFill>
                          <a:ln w="9525">
                            <a:solidFill>
                              <a:srgbClr val="000000"/>
                            </a:solidFill>
                            <a:miter lim="800000"/>
                            <a:headEnd/>
                            <a:tailEnd/>
                          </a:ln>
                        </wps:spPr>
                        <wps:txbx>
                          <w:txbxContent>
                            <w:p w:rsidR="008A38F8" w:rsidRDefault="008A38F8" w:rsidP="008A38F8">
                              <w:r>
                                <w:t>B</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id="Gruppieren 6" o:spid="_x0000_s1028" style="position:absolute;margin-left:15.3pt;margin-top:19.65pt;width:25pt;height:317.35pt;z-index:251673600;mso-height-relative:margin" coordsize="3175,4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">
                <v:shape id="Textfeld 30" o:spid="_x0000_s1029" type="#_x0000_t202" style="position:absolute;width:2889;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8A38F8" w:rsidRDefault="008A38F8" w:rsidP="008A38F8">
                        <w:r>
                          <w:t>C</w:t>
                        </w:r>
                      </w:p>
                    </w:txbxContent>
                  </v:textbox>
                </v:shape>
                <v:shape id="Textfeld 28" o:spid="_x0000_s1030" type="#_x0000_t202" style="position:absolute;left:190;top:5429;width:2889;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8A38F8" w:rsidRDefault="008A38F8" w:rsidP="008A38F8">
                        <w:r>
                          <w:t>A</w:t>
                        </w:r>
                      </w:p>
                    </w:txbxContent>
                  </v:textbox>
                </v:shape>
                <v:shape id="Textfeld 27" o:spid="_x0000_s1031" type="#_x0000_t202" style="position:absolute;left:95;top:10668;width:2889;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8A38F8" w:rsidRDefault="008A38F8" w:rsidP="008A38F8">
                        <w:r>
                          <w:t>A</w:t>
                        </w:r>
                      </w:p>
                    </w:txbxContent>
                  </v:textbox>
                </v:shape>
                <v:shape id="Textfeld 26" o:spid="_x0000_s1032" type="#_x0000_t202" style="position:absolute;left:285;top:14859;width:2890;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8A38F8" w:rsidRDefault="008A38F8" w:rsidP="008A38F8">
                        <w:r>
                          <w:t>B</w:t>
                        </w:r>
                      </w:p>
                    </w:txbxContent>
                  </v:textbox>
                </v:shape>
                <v:shape id="Textfeld 25" o:spid="_x0000_s1033" type="#_x0000_t202" style="position:absolute;left:285;top:22383;width:2890;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8A38F8" w:rsidRDefault="008A38F8" w:rsidP="008A38F8">
                        <w:r>
                          <w:t>C</w:t>
                        </w:r>
                      </w:p>
                    </w:txbxContent>
                  </v:textbox>
                </v:shape>
                <v:shape id="Textfeld 24" o:spid="_x0000_s1034" type="#_x0000_t202" style="position:absolute;left:95;top:28765;width:2889;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8A38F8" w:rsidRDefault="008A38F8" w:rsidP="008A38F8">
                        <w:r>
                          <w:t>A</w:t>
                        </w:r>
                      </w:p>
                    </w:txbxContent>
                  </v:textbox>
                </v:shape>
                <v:shape id="Textfeld 23" o:spid="_x0000_s1035" type="#_x0000_t202" style="position:absolute;top:33337;width:2889;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8A38F8" w:rsidRDefault="008A38F8" w:rsidP="008A38F8">
                        <w:r>
                          <w:t>A</w:t>
                        </w:r>
                      </w:p>
                    </w:txbxContent>
                  </v:textbox>
                </v:shape>
                <v:shape id="Textfeld 22" o:spid="_x0000_s1036" type="#_x0000_t202" style="position:absolute;left:190;top:37941;width:2889;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8A38F8" w:rsidRDefault="008A38F8" w:rsidP="008A38F8">
                        <w:r>
                          <w:t>B</w:t>
                        </w:r>
                      </w:p>
                    </w:txbxContent>
                  </v:textbox>
                </v:shape>
              </v:group>
            </w:pict>
          </mc:Fallback>
        </mc:AlternateContent>
      </w:r>
      <w:r>
        <w:rPr>
          <w:noProof/>
          <w:lang w:eastAsia="de-DE"/>
        </w:rPr>
        <w:drawing>
          <wp:anchor distT="0" distB="0" distL="114300" distR="114300" simplePos="0" relativeHeight="251684864" behindDoc="1" locked="0" layoutInCell="1" allowOverlap="1" wp14:anchorId="4B2900D8" wp14:editId="7F123887">
            <wp:simplePos x="0" y="0"/>
            <wp:positionH relativeFrom="column">
              <wp:posOffset>715010</wp:posOffset>
            </wp:positionH>
            <wp:positionV relativeFrom="paragraph">
              <wp:posOffset>20955</wp:posOffset>
            </wp:positionV>
            <wp:extent cx="5397500" cy="450850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t refrain-01.gif"/>
                    <pic:cNvPicPr/>
                  </pic:nvPicPr>
                  <pic:blipFill rotWithShape="1">
                    <a:blip r:embed="rId15">
                      <a:extLst>
                        <a:ext uri="{28A0092B-C50C-407E-A947-70E740481C1C}">
                          <a14:useLocalDpi xmlns:a14="http://schemas.microsoft.com/office/drawing/2010/main" val="0"/>
                        </a:ext>
                      </a:extLst>
                    </a:blip>
                    <a:srcRect l="11626" t="6795" r="6994" b="40768"/>
                    <a:stretch/>
                  </pic:blipFill>
                  <pic:spPr bwMode="auto">
                    <a:xfrm>
                      <a:off x="0" y="0"/>
                      <a:ext cx="5397500" cy="4508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A38F8" w:rsidRDefault="008A38F8" w:rsidP="008A38F8">
      <w:pPr>
        <w:spacing w:before="240"/>
      </w:pPr>
      <w:r>
        <w:tab/>
      </w:r>
      <w:r>
        <w:tab/>
      </w:r>
      <w:r>
        <w:tab/>
      </w:r>
      <w:r>
        <w:tab/>
      </w:r>
      <w:r>
        <w:tab/>
      </w:r>
      <w:r>
        <w:tab/>
      </w:r>
      <w:r>
        <w:tab/>
      </w:r>
      <w:r>
        <w:tab/>
      </w:r>
      <w:r>
        <w:tab/>
      </w:r>
      <w:r>
        <w:tab/>
      </w:r>
      <w:r>
        <w:tab/>
      </w:r>
      <w:r>
        <w:tab/>
        <w:t xml:space="preserve"> </w:t>
      </w:r>
    </w:p>
    <w:p w:rsidR="008A38F8" w:rsidRDefault="008A38F8" w:rsidP="008A38F8">
      <w:pPr>
        <w:spacing w:before="240"/>
      </w:pPr>
      <w:r>
        <w:tab/>
      </w:r>
      <w:r>
        <w:tab/>
      </w:r>
      <w:r>
        <w:tab/>
      </w:r>
      <w:r>
        <w:tab/>
      </w:r>
      <w:r>
        <w:tab/>
      </w:r>
      <w:r>
        <w:tab/>
      </w:r>
      <w:r>
        <w:tab/>
      </w:r>
      <w:r>
        <w:tab/>
      </w:r>
      <w:r>
        <w:tab/>
      </w:r>
      <w:r>
        <w:tab/>
      </w:r>
      <w:r>
        <w:tab/>
      </w:r>
      <w:r>
        <w:tab/>
      </w:r>
    </w:p>
    <w:p w:rsidR="008A38F8" w:rsidRDefault="008A38F8" w:rsidP="008A38F8">
      <w:pPr>
        <w:spacing w:before="240"/>
      </w:pPr>
    </w:p>
    <w:p w:rsidR="008A38F8" w:rsidRDefault="008A38F8" w:rsidP="008A38F8">
      <w:pPr>
        <w:spacing w:before="240"/>
      </w:pPr>
    </w:p>
    <w:p w:rsidR="008A38F8" w:rsidRDefault="008A38F8" w:rsidP="008A38F8">
      <w:pPr>
        <w:spacing w:before="240"/>
      </w:pPr>
    </w:p>
    <w:p w:rsidR="008A38F8" w:rsidRDefault="008A38F8" w:rsidP="008A38F8">
      <w:pPr>
        <w:spacing w:before="240"/>
      </w:pPr>
    </w:p>
    <w:p w:rsidR="008A38F8" w:rsidRDefault="008A38F8" w:rsidP="008A38F8">
      <w:pPr>
        <w:spacing w:before="240"/>
      </w:pPr>
    </w:p>
    <w:p w:rsidR="008A38F8" w:rsidRDefault="008A38F8" w:rsidP="008A38F8">
      <w:pPr>
        <w:spacing w:before="240"/>
        <w:rPr>
          <w:i/>
        </w:rPr>
      </w:pPr>
    </w:p>
    <w:p w:rsidR="008A38F8" w:rsidRDefault="008A38F8" w:rsidP="008A38F8">
      <w:pPr>
        <w:spacing w:before="240"/>
        <w:rPr>
          <w:i/>
        </w:rPr>
      </w:pPr>
    </w:p>
    <w:p w:rsidR="008A38F8" w:rsidRDefault="008A38F8" w:rsidP="008A38F8"/>
    <w:p w:rsidR="008A38F8" w:rsidRDefault="008A38F8" w:rsidP="008A38F8"/>
    <w:p w:rsidR="008A38F8" w:rsidRDefault="008A38F8" w:rsidP="008A38F8">
      <w:r>
        <w:t>_____________________________________________________________________</w:t>
      </w:r>
      <w:r w:rsidR="009A7A6C">
        <w:t>_________</w:t>
      </w:r>
    </w:p>
    <w:p w:rsidR="008A38F8" w:rsidRPr="0013367F" w:rsidRDefault="008A38F8" w:rsidP="00A05C67">
      <w:pPr>
        <w:tabs>
          <w:tab w:val="left" w:pos="709"/>
        </w:tabs>
      </w:pPr>
      <w:r w:rsidRPr="00F7177B">
        <w:rPr>
          <w:i/>
        </w:rPr>
        <w:t>1.</w:t>
      </w:r>
      <w:r>
        <w:rPr>
          <w:i/>
        </w:rPr>
        <w:t>5</w:t>
      </w:r>
      <w:r w:rsidR="00A05C67">
        <w:rPr>
          <w:i/>
        </w:rPr>
        <w:tab/>
      </w:r>
      <w:r w:rsidRPr="00F7177B">
        <w:rPr>
          <w:i/>
        </w:rPr>
        <w:t>Projektidee: Gestaltet ein Schattenspiel zum Lied „Ho, unser Maat“.</w:t>
      </w:r>
    </w:p>
    <w:p w:rsidR="008A38F8" w:rsidRDefault="008A38F8" w:rsidP="008A38F8">
      <w:r>
        <w:rPr>
          <w:noProof/>
          <w:lang w:eastAsia="de-DE"/>
        </w:rPr>
        <w:drawing>
          <wp:anchor distT="0" distB="0" distL="114300" distR="114300" simplePos="0" relativeHeight="251659264" behindDoc="0" locked="0" layoutInCell="1" allowOverlap="1">
            <wp:simplePos x="0" y="0"/>
            <wp:positionH relativeFrom="column">
              <wp:posOffset>632460</wp:posOffset>
            </wp:positionH>
            <wp:positionV relativeFrom="paragraph">
              <wp:posOffset>15875</wp:posOffset>
            </wp:positionV>
            <wp:extent cx="4882021" cy="3257550"/>
            <wp:effectExtent l="0" t="0" r="0" b="0"/>
            <wp:wrapNone/>
            <wp:docPr id="21" name="Grafik 21" descr="maat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atbild"/>
                    <pic:cNvPicPr>
                      <a:picLocks noChangeAspect="1" noChangeArrowheads="1"/>
                    </pic:cNvPicPr>
                  </pic:nvPicPr>
                  <pic:blipFill>
                    <a:blip r:embed="rId16" cstate="print">
                      <a:extLst>
                        <a:ext uri="{28A0092B-C50C-407E-A947-70E740481C1C}">
                          <a14:useLocalDpi xmlns:a14="http://schemas.microsoft.com/office/drawing/2010/main" val="0"/>
                        </a:ext>
                      </a:extLst>
                    </a:blip>
                    <a:srcRect b="3587"/>
                    <a:stretch>
                      <a:fillRect/>
                    </a:stretch>
                  </pic:blipFill>
                  <pic:spPr bwMode="auto">
                    <a:xfrm>
                      <a:off x="0" y="0"/>
                      <a:ext cx="4882021" cy="3257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4583">
        <w:t>M 3</w:t>
      </w:r>
      <w:bookmarkStart w:id="1" w:name="_GoBack"/>
      <w:bookmarkEnd w:id="1"/>
    </w:p>
    <w:p w:rsidR="008A38F8" w:rsidRDefault="008A38F8" w:rsidP="008A38F8"/>
    <w:p w:rsidR="008A38F8" w:rsidRDefault="008A38F8" w:rsidP="008A38F8">
      <w:r>
        <w:tab/>
      </w:r>
      <w:r>
        <w:tab/>
      </w:r>
      <w:r>
        <w:tab/>
      </w:r>
      <w:r>
        <w:tab/>
      </w:r>
      <w:r>
        <w:tab/>
      </w:r>
      <w:r>
        <w:tab/>
      </w:r>
      <w:r>
        <w:tab/>
      </w:r>
      <w:r>
        <w:tab/>
        <w:t>M2</w:t>
      </w:r>
    </w:p>
    <w:p w:rsidR="008A38F8" w:rsidRDefault="008A38F8" w:rsidP="008A38F8"/>
    <w:p w:rsidR="008A38F8" w:rsidRDefault="008A38F8" w:rsidP="008A38F8"/>
    <w:p w:rsidR="008A38F8" w:rsidRDefault="008A38F8" w:rsidP="008A38F8"/>
    <w:p w:rsidR="008A38F8" w:rsidRDefault="008A38F8" w:rsidP="008A38F8"/>
    <w:p w:rsidR="008A38F8" w:rsidRDefault="008A38F8" w:rsidP="008A38F8"/>
    <w:p w:rsidR="008A38F8" w:rsidRDefault="008A38F8" w:rsidP="008A38F8"/>
    <w:p w:rsidR="008A38F8" w:rsidRDefault="008A38F8" w:rsidP="008A38F8"/>
    <w:p w:rsidR="008A38F8" w:rsidRDefault="008A38F8" w:rsidP="008A38F8"/>
    <w:p w:rsidR="008A38F8" w:rsidRDefault="008A38F8" w:rsidP="008A38F8"/>
    <w:p w:rsidR="008A38F8" w:rsidRDefault="008A38F8" w:rsidP="008A38F8"/>
    <w:p w:rsidR="008A38F8" w:rsidRDefault="008A38F8" w:rsidP="008A38F8"/>
    <w:p w:rsidR="005B238A" w:rsidRDefault="008A38F8" w:rsidP="008A38F8">
      <w:pPr>
        <w:ind w:left="1418" w:hanging="1418"/>
        <w:rPr>
          <w:b/>
          <w:sz w:val="24"/>
          <w:szCs w:val="24"/>
        </w:rPr>
      </w:pPr>
      <w:r>
        <w:rPr>
          <w:b/>
          <w:sz w:val="24"/>
          <w:szCs w:val="24"/>
        </w:rPr>
        <w:lastRenderedPageBreak/>
        <w:t>Teila</w:t>
      </w:r>
      <w:r w:rsidRPr="00B855F9">
        <w:rPr>
          <w:b/>
          <w:sz w:val="24"/>
          <w:szCs w:val="24"/>
        </w:rPr>
        <w:t>ufgabe</w:t>
      </w:r>
      <w:r>
        <w:rPr>
          <w:b/>
          <w:sz w:val="24"/>
          <w:szCs w:val="24"/>
        </w:rPr>
        <w:t xml:space="preserve"> </w:t>
      </w:r>
      <w:r w:rsidR="005B238A">
        <w:rPr>
          <w:b/>
          <w:sz w:val="24"/>
          <w:szCs w:val="24"/>
        </w:rPr>
        <w:t>2</w:t>
      </w:r>
    </w:p>
    <w:p w:rsidR="005B238A" w:rsidRDefault="005B238A" w:rsidP="008A38F8">
      <w:pPr>
        <w:ind w:left="1418" w:hanging="1418"/>
        <w:rPr>
          <w:b/>
        </w:rPr>
      </w:pPr>
      <w:r>
        <w:rPr>
          <w:noProof/>
          <w:lang w:eastAsia="de-DE"/>
        </w:rPr>
        <mc:AlternateContent>
          <mc:Choice Requires="wps">
            <w:drawing>
              <wp:anchor distT="0" distB="0" distL="114300" distR="114300" simplePos="0" relativeHeight="251681792" behindDoc="0" locked="0" layoutInCell="1" allowOverlap="1" wp14:anchorId="2653343C" wp14:editId="6107B185">
                <wp:simplePos x="0" y="0"/>
                <wp:positionH relativeFrom="column">
                  <wp:posOffset>-4445</wp:posOffset>
                </wp:positionH>
                <wp:positionV relativeFrom="paragraph">
                  <wp:posOffset>8890</wp:posOffset>
                </wp:positionV>
                <wp:extent cx="6029325" cy="1403985"/>
                <wp:effectExtent l="0" t="0" r="28575" b="1714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403985"/>
                        </a:xfrm>
                        <a:prstGeom prst="rect">
                          <a:avLst/>
                        </a:prstGeom>
                        <a:solidFill>
                          <a:schemeClr val="bg1">
                            <a:lumMod val="85000"/>
                          </a:schemeClr>
                        </a:solidFill>
                        <a:ln w="12700">
                          <a:solidFill>
                            <a:srgbClr val="000000"/>
                          </a:solidFill>
                          <a:miter lim="800000"/>
                          <a:headEnd/>
                          <a:tailEnd/>
                        </a:ln>
                      </wps:spPr>
                      <wps:txbx>
                        <w:txbxContent>
                          <w:p w:rsidR="005B238A" w:rsidRPr="00DC2D6D" w:rsidRDefault="005B238A" w:rsidP="005B238A">
                            <w:pPr>
                              <w:spacing w:before="60"/>
                              <w:ind w:left="1418" w:hanging="1418"/>
                              <w:jc w:val="center"/>
                              <w:rPr>
                                <w:b/>
                              </w:rPr>
                            </w:pPr>
                            <w:r w:rsidRPr="00A51CFD">
                              <w:rPr>
                                <w:b/>
                              </w:rPr>
                              <w:t>Erkenne und gestalte musikalische Variationen und Programmmusik.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35pt;margin-top:.7pt;width:474.7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" fillcolor="#d8d8d8 [2732]" strokeweight="1pt">
                <v:textbox style="mso-fit-shape-to-text:t">
                  <w:txbxContent>
                    <w:p w:rsidR="005B238A" w:rsidRPr="00DC2D6D" w:rsidRDefault="005B238A" w:rsidP="005B238A">
                      <w:pPr>
                        <w:spacing w:before="60"/>
                        <w:ind w:left="1418" w:hanging="1418"/>
                        <w:jc w:val="center"/>
                        <w:rPr>
                          <w:b/>
                        </w:rPr>
                      </w:pPr>
                      <w:r w:rsidRPr="00A51CFD">
                        <w:rPr>
                          <w:b/>
                        </w:rPr>
                        <w:t>Erkenne und gestalte musikalische Variationen und Programmmusik.</w:t>
                      </w:r>
                    </w:p>
                  </w:txbxContent>
                </v:textbox>
              </v:shape>
            </w:pict>
          </mc:Fallback>
        </mc:AlternateContent>
      </w:r>
    </w:p>
    <w:p w:rsidR="005B238A" w:rsidRPr="00A51CFD" w:rsidRDefault="005B238A" w:rsidP="008A38F8">
      <w:pPr>
        <w:ind w:left="1418" w:hanging="1418"/>
        <w:rPr>
          <w:b/>
        </w:rPr>
      </w:pPr>
    </w:p>
    <w:p w:rsidR="008A38F8" w:rsidRDefault="008A38F8" w:rsidP="008A38F8">
      <w:pPr>
        <w:tabs>
          <w:tab w:val="left" w:pos="709"/>
        </w:tabs>
        <w:spacing w:before="120"/>
      </w:pPr>
      <w:r>
        <w:t>2.1</w:t>
      </w:r>
      <w:r>
        <w:tab/>
        <w:t>Erarbeitet folgende Melodie aus dem Notenbild und spielt sie auf eurem Instrument.</w:t>
      </w:r>
    </w:p>
    <w:p w:rsidR="006E4583" w:rsidRDefault="006E4583" w:rsidP="008A38F8">
      <w:pPr>
        <w:spacing w:before="120"/>
      </w:pPr>
      <w:r>
        <w:t>M 4</w:t>
      </w:r>
    </w:p>
    <w:p w:rsidR="008A38F8" w:rsidRPr="00775FA1" w:rsidRDefault="00AD358F" w:rsidP="006E4583">
      <w:pPr>
        <w:rPr>
          <w:i/>
        </w:rPr>
      </w:pPr>
      <w:r>
        <w:rPr>
          <w:noProof/>
          <w:lang w:eastAsia="de-DE"/>
        </w:rPr>
        <w:drawing>
          <wp:anchor distT="0" distB="0" distL="114300" distR="114300" simplePos="0" relativeHeight="251674624" behindDoc="0" locked="0" layoutInCell="1" allowOverlap="1" wp14:anchorId="7BDCCD25" wp14:editId="60B70AC9">
            <wp:simplePos x="0" y="0"/>
            <wp:positionH relativeFrom="column">
              <wp:posOffset>-186690</wp:posOffset>
            </wp:positionH>
            <wp:positionV relativeFrom="paragraph">
              <wp:posOffset>203200</wp:posOffset>
            </wp:positionV>
            <wp:extent cx="6419850" cy="772160"/>
            <wp:effectExtent l="0" t="0" r="0" b="8890"/>
            <wp:wrapNone/>
            <wp:docPr id="20" name="Grafik 20" descr="ah vous dirai j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h vous dirai je-01"/>
                    <pic:cNvPicPr>
                      <a:picLocks noChangeAspect="1" noChangeArrowheads="1"/>
                    </pic:cNvPicPr>
                  </pic:nvPicPr>
                  <pic:blipFill>
                    <a:blip r:embed="rId17" cstate="print">
                      <a:extLst>
                        <a:ext uri="{28A0092B-C50C-407E-A947-70E740481C1C}">
                          <a14:useLocalDpi xmlns:a14="http://schemas.microsoft.com/office/drawing/2010/main" val="0"/>
                        </a:ext>
                      </a:extLst>
                    </a:blip>
                    <a:srcRect l="7175" t="16696" r="2107" b="67326"/>
                    <a:stretch>
                      <a:fillRect/>
                    </a:stretch>
                  </pic:blipFill>
                  <pic:spPr bwMode="auto">
                    <a:xfrm>
                      <a:off x="0" y="0"/>
                      <a:ext cx="6419850"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00A05C67">
        <w:t>Keyboard:</w:t>
      </w:r>
    </w:p>
    <w:p w:rsidR="008A38F8" w:rsidRDefault="008A38F8" w:rsidP="008A38F8"/>
    <w:p w:rsidR="008A38F8" w:rsidRDefault="008A38F8" w:rsidP="008A38F8"/>
    <w:p w:rsidR="008A38F8" w:rsidRDefault="008A38F8" w:rsidP="008A38F8"/>
    <w:p w:rsidR="008A38F8" w:rsidRDefault="008A38F8" w:rsidP="008A38F8">
      <w:r>
        <w:rPr>
          <w:noProof/>
          <w:lang w:eastAsia="de-DE"/>
        </w:rPr>
        <w:drawing>
          <wp:anchor distT="0" distB="0" distL="114300" distR="114300" simplePos="0" relativeHeight="251675648" behindDoc="0" locked="0" layoutInCell="1" allowOverlap="1">
            <wp:simplePos x="0" y="0"/>
            <wp:positionH relativeFrom="column">
              <wp:posOffset>-68580</wp:posOffset>
            </wp:positionH>
            <wp:positionV relativeFrom="paragraph">
              <wp:posOffset>156845</wp:posOffset>
            </wp:positionV>
            <wp:extent cx="6466205" cy="790575"/>
            <wp:effectExtent l="0" t="0" r="0" b="9525"/>
            <wp:wrapNone/>
            <wp:docPr id="19" name="Grafik 19" descr="morgenstimm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orgenstimmung"/>
                    <pic:cNvPicPr>
                      <a:picLocks noChangeAspect="1" noChangeArrowheads="1"/>
                    </pic:cNvPicPr>
                  </pic:nvPicPr>
                  <pic:blipFill>
                    <a:blip r:embed="rId18" cstate="print">
                      <a:extLst>
                        <a:ext uri="{28A0092B-C50C-407E-A947-70E740481C1C}">
                          <a14:useLocalDpi xmlns:a14="http://schemas.microsoft.com/office/drawing/2010/main" val="0"/>
                        </a:ext>
                      </a:extLst>
                    </a:blip>
                    <a:srcRect l="10606" t="39745" r="10419" b="26497"/>
                    <a:stretch>
                      <a:fillRect/>
                    </a:stretch>
                  </pic:blipFill>
                  <pic:spPr bwMode="auto">
                    <a:xfrm>
                      <a:off x="0" y="0"/>
                      <a:ext cx="6466205" cy="790575"/>
                    </a:xfrm>
                    <a:prstGeom prst="rect">
                      <a:avLst/>
                    </a:prstGeom>
                    <a:noFill/>
                    <a:ln>
                      <a:noFill/>
                    </a:ln>
                  </pic:spPr>
                </pic:pic>
              </a:graphicData>
            </a:graphic>
            <wp14:sizeRelH relativeFrom="page">
              <wp14:pctWidth>0</wp14:pctWidth>
            </wp14:sizeRelH>
            <wp14:sizeRelV relativeFrom="page">
              <wp14:pctHeight>0</wp14:pctHeight>
            </wp14:sizeRelV>
          </wp:anchor>
        </w:drawing>
      </w:r>
      <w:r>
        <w:t>Flöte:</w:t>
      </w:r>
    </w:p>
    <w:p w:rsidR="008A38F8" w:rsidRDefault="008A38F8" w:rsidP="008A38F8"/>
    <w:p w:rsidR="008A38F8" w:rsidRDefault="008A38F8" w:rsidP="008A38F8"/>
    <w:p w:rsidR="008A38F8" w:rsidRDefault="008A38F8" w:rsidP="008A38F8"/>
    <w:p w:rsidR="008A38F8" w:rsidRDefault="008A38F8" w:rsidP="008A38F8">
      <w:pPr>
        <w:tabs>
          <w:tab w:val="left" w:pos="709"/>
        </w:tabs>
      </w:pPr>
      <w:r>
        <w:t>2.2</w:t>
      </w:r>
      <w:r>
        <w:tab/>
        <w:t>Nenne vier musikalische Variationsformen.</w:t>
      </w:r>
    </w:p>
    <w:p w:rsidR="008A38F8" w:rsidRDefault="008A38F8" w:rsidP="008A38F8">
      <w:pPr>
        <w:tabs>
          <w:tab w:val="left" w:pos="709"/>
        </w:tabs>
        <w:spacing w:before="120"/>
      </w:pPr>
      <w:r>
        <w:t>2.3</w:t>
      </w:r>
      <w:r>
        <w:tab/>
        <w:t>Ordne die drei Hörbeispiele (Klavier) den Variationsformen zu.</w:t>
      </w:r>
    </w:p>
    <w:p w:rsidR="008A38F8" w:rsidRDefault="008A38F8" w:rsidP="008A38F8">
      <w:pPr>
        <w:tabs>
          <w:tab w:val="left" w:pos="709"/>
        </w:tabs>
        <w:spacing w:before="120"/>
      </w:pPr>
      <w:r>
        <w:t>2.4</w:t>
      </w:r>
      <w:r>
        <w:tab/>
        <w:t>Nenne Komponist und Titel des folgenden Orchester-Hörbeispiels.</w:t>
      </w:r>
    </w:p>
    <w:p w:rsidR="008A38F8" w:rsidRDefault="008A38F8" w:rsidP="008A38F8">
      <w:pPr>
        <w:tabs>
          <w:tab w:val="left" w:pos="426"/>
        </w:tabs>
        <w:spacing w:before="120"/>
      </w:pPr>
      <w:r>
        <w:t xml:space="preserve">2.5 </w:t>
      </w:r>
      <w:r>
        <w:tab/>
      </w:r>
      <w:r>
        <w:tab/>
        <w:t>a)</w:t>
      </w:r>
      <w:r>
        <w:tab/>
      </w:r>
      <w:r w:rsidR="00AD358F">
        <w:t>Nenne die</w:t>
      </w:r>
      <w:r>
        <w:t xml:space="preserve"> Variationsform</w:t>
      </w:r>
      <w:r w:rsidR="00AD358F">
        <w:t>,</w:t>
      </w:r>
      <w:r>
        <w:t xml:space="preserve"> </w:t>
      </w:r>
      <w:r w:rsidR="00AD358F">
        <w:t>die</w:t>
      </w:r>
      <w:r>
        <w:t xml:space="preserve"> im Orchester-Hörbeispiel zu erkennen</w:t>
      </w:r>
      <w:r w:rsidR="00AD358F">
        <w:t xml:space="preserve"> ist</w:t>
      </w:r>
      <w:r>
        <w:t>?</w:t>
      </w:r>
    </w:p>
    <w:p w:rsidR="008A38F8" w:rsidRPr="004B2566" w:rsidRDefault="008A38F8" w:rsidP="008A38F8">
      <w:pPr>
        <w:tabs>
          <w:tab w:val="left" w:pos="426"/>
        </w:tabs>
        <w:ind w:left="378"/>
      </w:pPr>
      <w:r>
        <w:tab/>
      </w:r>
      <w:r>
        <w:tab/>
        <w:t>b)</w:t>
      </w:r>
      <w:r>
        <w:tab/>
        <w:t>Begründe deine Entscheidung.</w:t>
      </w:r>
    </w:p>
    <w:p w:rsidR="008A38F8" w:rsidRDefault="008A38F8" w:rsidP="008A38F8">
      <w:pPr>
        <w:tabs>
          <w:tab w:val="left" w:pos="709"/>
        </w:tabs>
        <w:spacing w:before="120"/>
        <w:ind w:left="709" w:hanging="709"/>
      </w:pPr>
      <w:r>
        <w:t>2.6</w:t>
      </w:r>
      <w:r>
        <w:tab/>
        <w:t>Erarbeitet in Gruppen gemeinsam Klangcollagen zum Thema „Musikalische Überraschung“ und stellt sie euch gegenseitig vor.</w:t>
      </w:r>
    </w:p>
    <w:p w:rsidR="008A38F8" w:rsidRPr="00ED574E" w:rsidRDefault="008A38F8" w:rsidP="009A7A6C">
      <w:pPr>
        <w:tabs>
          <w:tab w:val="right" w:pos="9639"/>
        </w:tabs>
        <w:spacing w:line="240" w:lineRule="auto"/>
        <w:rPr>
          <w:u w:val="single"/>
        </w:rPr>
      </w:pPr>
      <w:r w:rsidRPr="00ED574E">
        <w:rPr>
          <w:u w:val="single"/>
        </w:rPr>
        <w:tab/>
      </w:r>
    </w:p>
    <w:p w:rsidR="008A38F8" w:rsidRPr="00F7177B" w:rsidRDefault="008A38F8" w:rsidP="008A38F8">
      <w:pPr>
        <w:numPr>
          <w:ilvl w:val="1"/>
          <w:numId w:val="9"/>
        </w:numPr>
        <w:spacing w:before="120"/>
        <w:ind w:hanging="720"/>
        <w:jc w:val="both"/>
        <w:rPr>
          <w:i/>
        </w:rPr>
      </w:pPr>
      <w:r w:rsidRPr="00F7177B">
        <w:rPr>
          <w:i/>
        </w:rPr>
        <w:t>Fächerübergreifende Aufgabe: Gestaltet ein Bild zur Musik „Morgenstimmung“.</w:t>
      </w:r>
    </w:p>
    <w:p w:rsidR="008A38F8" w:rsidRDefault="002C268D" w:rsidP="008A38F8">
      <w:pPr>
        <w:spacing w:line="240" w:lineRule="auto"/>
        <w:ind w:left="6481" w:hanging="6481"/>
      </w:pPr>
      <w:r>
        <w:rPr>
          <w:noProof/>
          <w:lang w:eastAsia="de-DE"/>
        </w:rPr>
        <w:drawing>
          <wp:anchor distT="0" distB="0" distL="114300" distR="114300" simplePos="0" relativeHeight="251663360" behindDoc="0" locked="0" layoutInCell="1" allowOverlap="1" wp14:anchorId="2EC95F12" wp14:editId="7E5113A5">
            <wp:simplePos x="0" y="0"/>
            <wp:positionH relativeFrom="column">
              <wp:posOffset>675640</wp:posOffset>
            </wp:positionH>
            <wp:positionV relativeFrom="paragraph">
              <wp:posOffset>13970</wp:posOffset>
            </wp:positionV>
            <wp:extent cx="4091305" cy="2730500"/>
            <wp:effectExtent l="0" t="0" r="4445" b="0"/>
            <wp:wrapNone/>
            <wp:docPr id="18" name="Grafik 18" descr="morgenstimmung eisleben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orgenstimmung eisleben 001"/>
                    <pic:cNvPicPr>
                      <a:picLocks noChangeAspect="1" noChangeArrowheads="1"/>
                    </pic:cNvPicPr>
                  </pic:nvPicPr>
                  <pic:blipFill>
                    <a:blip r:embed="rId19" cstate="print">
                      <a:lum bright="-20000"/>
                      <a:extLst>
                        <a:ext uri="{28A0092B-C50C-407E-A947-70E740481C1C}">
                          <a14:useLocalDpi xmlns:a14="http://schemas.microsoft.com/office/drawing/2010/main" val="0"/>
                        </a:ext>
                      </a:extLst>
                    </a:blip>
                    <a:srcRect/>
                    <a:stretch>
                      <a:fillRect/>
                    </a:stretch>
                  </pic:blipFill>
                  <pic:spPr bwMode="auto">
                    <a:xfrm>
                      <a:off x="0" y="0"/>
                      <a:ext cx="4091305" cy="2730500"/>
                    </a:xfrm>
                    <a:prstGeom prst="rect">
                      <a:avLst/>
                    </a:prstGeom>
                    <a:noFill/>
                    <a:ln>
                      <a:noFill/>
                    </a:ln>
                  </pic:spPr>
                </pic:pic>
              </a:graphicData>
            </a:graphic>
            <wp14:sizeRelH relativeFrom="page">
              <wp14:pctWidth>0</wp14:pctWidth>
            </wp14:sizeRelH>
            <wp14:sizeRelV relativeFrom="page">
              <wp14:pctHeight>0</wp14:pctHeight>
            </wp14:sizeRelV>
          </wp:anchor>
        </w:drawing>
      </w:r>
      <w:r>
        <w:t>M 5</w:t>
      </w:r>
    </w:p>
    <w:p w:rsidR="008A38F8" w:rsidRDefault="008A38F8" w:rsidP="008A38F8">
      <w:pPr>
        <w:spacing w:line="240" w:lineRule="auto"/>
        <w:ind w:left="6481" w:hanging="6481"/>
      </w:pPr>
    </w:p>
    <w:p w:rsidR="008A38F8" w:rsidRDefault="008A38F8" w:rsidP="008A38F8">
      <w:pPr>
        <w:spacing w:line="240" w:lineRule="auto"/>
        <w:ind w:left="6481" w:hanging="6481"/>
      </w:pPr>
    </w:p>
    <w:p w:rsidR="008A38F8" w:rsidRDefault="008A38F8" w:rsidP="008A38F8">
      <w:pPr>
        <w:spacing w:line="240" w:lineRule="auto"/>
        <w:ind w:left="6481" w:hanging="6481"/>
      </w:pPr>
    </w:p>
    <w:p w:rsidR="008A38F8" w:rsidRDefault="008A38F8" w:rsidP="008A38F8">
      <w:pPr>
        <w:spacing w:line="240" w:lineRule="auto"/>
        <w:ind w:left="6481" w:hanging="6481"/>
      </w:pPr>
    </w:p>
    <w:p w:rsidR="008A38F8" w:rsidRDefault="008A38F8" w:rsidP="008A38F8">
      <w:pPr>
        <w:spacing w:line="240" w:lineRule="auto"/>
        <w:ind w:left="6481" w:hanging="6481"/>
      </w:pPr>
    </w:p>
    <w:p w:rsidR="008A38F8" w:rsidRDefault="008A38F8" w:rsidP="008A38F8">
      <w:pPr>
        <w:spacing w:line="240" w:lineRule="auto"/>
        <w:ind w:left="6481" w:hanging="6481"/>
      </w:pPr>
    </w:p>
    <w:p w:rsidR="008A38F8" w:rsidRDefault="008A38F8" w:rsidP="008A38F8">
      <w:pPr>
        <w:spacing w:line="240" w:lineRule="auto"/>
        <w:ind w:left="6481" w:hanging="6481"/>
      </w:pPr>
    </w:p>
    <w:p w:rsidR="008A38F8" w:rsidRDefault="008A38F8" w:rsidP="008A38F8">
      <w:pPr>
        <w:spacing w:line="240" w:lineRule="auto"/>
        <w:ind w:left="6481" w:hanging="6481"/>
      </w:pPr>
    </w:p>
    <w:p w:rsidR="008A38F8" w:rsidRDefault="008A38F8" w:rsidP="008A38F8">
      <w:pPr>
        <w:spacing w:line="240" w:lineRule="auto"/>
        <w:ind w:left="6481" w:hanging="6481"/>
      </w:pPr>
    </w:p>
    <w:p w:rsidR="008A38F8" w:rsidRDefault="008A38F8" w:rsidP="008A38F8">
      <w:pPr>
        <w:spacing w:line="240" w:lineRule="auto"/>
        <w:ind w:left="6481" w:hanging="6481"/>
      </w:pPr>
    </w:p>
    <w:p w:rsidR="008A38F8" w:rsidRPr="009A7A6C" w:rsidRDefault="008A38F8" w:rsidP="009A7A6C">
      <w:pPr>
        <w:spacing w:line="240" w:lineRule="auto"/>
        <w:ind w:left="6481" w:hanging="6481"/>
      </w:pPr>
    </w:p>
    <w:p w:rsidR="008A38F8" w:rsidRDefault="008A38F8" w:rsidP="008A38F8">
      <w:pPr>
        <w:spacing w:line="240" w:lineRule="auto"/>
        <w:ind w:left="6481" w:hanging="6481"/>
      </w:pPr>
    </w:p>
    <w:p w:rsidR="008A38F8" w:rsidRDefault="008A38F8" w:rsidP="008A38F8">
      <w:pPr>
        <w:spacing w:line="240" w:lineRule="auto"/>
        <w:ind w:left="6481" w:hanging="6481"/>
      </w:pPr>
    </w:p>
    <w:p w:rsidR="008A38F8" w:rsidRDefault="008A38F8" w:rsidP="008A38F8">
      <w:pPr>
        <w:spacing w:line="240" w:lineRule="auto"/>
        <w:ind w:left="6481" w:hanging="6481"/>
      </w:pPr>
    </w:p>
    <w:p w:rsidR="008A38F8" w:rsidRDefault="008A38F8" w:rsidP="008A38F8">
      <w:pPr>
        <w:spacing w:line="240" w:lineRule="auto"/>
        <w:ind w:left="6481" w:hanging="6481"/>
      </w:pPr>
    </w:p>
    <w:p w:rsidR="008A38F8" w:rsidRDefault="008A38F8" w:rsidP="008A38F8">
      <w:pPr>
        <w:spacing w:line="240" w:lineRule="auto"/>
        <w:ind w:left="6481" w:hanging="6481"/>
      </w:pPr>
    </w:p>
    <w:p w:rsidR="008A38F8" w:rsidRPr="009A7A6C" w:rsidRDefault="008A38F8" w:rsidP="009A7A6C">
      <w:pPr>
        <w:rPr>
          <w:b/>
        </w:rPr>
      </w:pPr>
      <w:r w:rsidRPr="009A7A6C">
        <w:rPr>
          <w:b/>
        </w:rPr>
        <w:lastRenderedPageBreak/>
        <w:t>Einordnung in den Fachlehrplan Gymnasium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A38F8" w:rsidRPr="00E36B26" w:rsidTr="00954CAF">
        <w:tc>
          <w:tcPr>
            <w:tcW w:w="9747" w:type="dxa"/>
            <w:shd w:val="clear" w:color="auto" w:fill="auto"/>
          </w:tcPr>
          <w:p w:rsidR="008A38F8" w:rsidRPr="00E36B26" w:rsidRDefault="008A38F8" w:rsidP="004B2B4D">
            <w:pPr>
              <w:spacing w:before="120"/>
              <w:rPr>
                <w:u w:val="single"/>
              </w:rPr>
            </w:pPr>
            <w:r w:rsidRPr="00E36B26">
              <w:rPr>
                <w:u w:val="single"/>
              </w:rPr>
              <w:t>Kompetenzschwerpunkte bzw. Kompetenzbereiche:</w:t>
            </w:r>
          </w:p>
          <w:p w:rsidR="008A38F8" w:rsidRDefault="008A38F8" w:rsidP="004B2B4D">
            <w:r>
              <w:t>„Mit Stimme und Instrumenten musizieren – einfache Mehrstimmigkeit und Grundrhythmen“</w:t>
            </w:r>
          </w:p>
          <w:p w:rsidR="008A38F8" w:rsidRPr="00955EE0" w:rsidRDefault="008A38F8" w:rsidP="004B2B4D">
            <w:r w:rsidRPr="00E36B26">
              <w:t>„Musikkult</w:t>
            </w:r>
            <w:r>
              <w:t>uren der Welt – Europa und der F</w:t>
            </w:r>
            <w:r w:rsidRPr="00E36B26">
              <w:t>erne Osten“</w:t>
            </w:r>
          </w:p>
        </w:tc>
      </w:tr>
      <w:tr w:rsidR="008A38F8" w:rsidRPr="00E36B26" w:rsidTr="00954CAF">
        <w:tc>
          <w:tcPr>
            <w:tcW w:w="9747" w:type="dxa"/>
            <w:shd w:val="clear" w:color="auto" w:fill="auto"/>
          </w:tcPr>
          <w:p w:rsidR="008A38F8" w:rsidRPr="00E36B26" w:rsidRDefault="008A38F8" w:rsidP="004B2B4D">
            <w:pPr>
              <w:spacing w:before="120"/>
              <w:rPr>
                <w:u w:val="single"/>
              </w:rPr>
            </w:pPr>
            <w:r w:rsidRPr="00E36B26">
              <w:rPr>
                <w:u w:val="single"/>
              </w:rPr>
              <w:t>Zu entwickelnde (bzw. zu überprüfende) Kompetenzen:</w:t>
            </w:r>
          </w:p>
          <w:p w:rsidR="008A38F8" w:rsidRDefault="008A38F8" w:rsidP="008A38F8">
            <w:pPr>
              <w:numPr>
                <w:ilvl w:val="0"/>
                <w:numId w:val="8"/>
              </w:numPr>
              <w:jc w:val="both"/>
            </w:pPr>
            <w:r>
              <w:t>Lieder melodisch, rhythmisch und textlich korrekt singen (Aufgaben 1.1, 1.2, 1.3)</w:t>
            </w:r>
          </w:p>
          <w:p w:rsidR="008A38F8" w:rsidRPr="00E36B26" w:rsidRDefault="008A38F8" w:rsidP="008A38F8">
            <w:pPr>
              <w:numPr>
                <w:ilvl w:val="0"/>
                <w:numId w:val="8"/>
              </w:numPr>
              <w:ind w:hanging="294"/>
              <w:jc w:val="both"/>
            </w:pPr>
            <w:r w:rsidRPr="00E36B26">
              <w:t>ausgewählte deutsche und internationale Lieder und Spielstücke singen/musizieren und mit einfachen Mitteln begleiten (Aufgaben 1.1</w:t>
            </w:r>
            <w:r w:rsidR="002C5FD0">
              <w:t>-</w:t>
            </w:r>
            <w:r w:rsidRPr="00E36B26">
              <w:t>1.4, 2.1)</w:t>
            </w:r>
          </w:p>
          <w:p w:rsidR="008A38F8" w:rsidRPr="00E36B26" w:rsidRDefault="008A38F8" w:rsidP="008A38F8">
            <w:pPr>
              <w:numPr>
                <w:ilvl w:val="0"/>
                <w:numId w:val="8"/>
              </w:numPr>
              <w:jc w:val="both"/>
            </w:pPr>
            <w:r>
              <w:t>Grundfertigkeiten im Umgang mit Percussion sowie Blockflöte/Keyboard beim Musizieren anwenden (Aufgaben 1.2, 1.3, 2.1, 2.6)</w:t>
            </w:r>
          </w:p>
          <w:p w:rsidR="008A38F8" w:rsidRPr="00E36B26" w:rsidRDefault="008A38F8" w:rsidP="008A38F8">
            <w:pPr>
              <w:numPr>
                <w:ilvl w:val="0"/>
                <w:numId w:val="8"/>
              </w:numPr>
              <w:jc w:val="both"/>
            </w:pPr>
            <w:r>
              <w:t>Begleitungen mit Grundrhythmen und Grundtönen im Zusammenspiel umsetzen (Aufgaben 1.2, 1.3)</w:t>
            </w:r>
          </w:p>
          <w:p w:rsidR="008A38F8" w:rsidRPr="00E36B26" w:rsidRDefault="008A38F8" w:rsidP="008A38F8">
            <w:pPr>
              <w:numPr>
                <w:ilvl w:val="0"/>
                <w:numId w:val="8"/>
              </w:numPr>
              <w:jc w:val="both"/>
            </w:pPr>
            <w:r>
              <w:t>Lieder nach Vorgaben differenziert gestaltet vortragen (Aufgaben 1.1, 1.2, 1.3)</w:t>
            </w:r>
          </w:p>
          <w:p w:rsidR="008A38F8" w:rsidRPr="00E36B26" w:rsidRDefault="008A38F8" w:rsidP="008A38F8">
            <w:pPr>
              <w:numPr>
                <w:ilvl w:val="0"/>
                <w:numId w:val="8"/>
              </w:numPr>
              <w:jc w:val="both"/>
            </w:pPr>
            <w:r>
              <w:t>neue Texte auf vorhandene Melodien erfinden und gestalten (Aufgabe 1.4)</w:t>
            </w:r>
          </w:p>
        </w:tc>
      </w:tr>
      <w:tr w:rsidR="008A38F8" w:rsidRPr="00E36B26" w:rsidTr="00954CAF">
        <w:tc>
          <w:tcPr>
            <w:tcW w:w="9747" w:type="dxa"/>
            <w:shd w:val="clear" w:color="auto" w:fill="auto"/>
          </w:tcPr>
          <w:p w:rsidR="008A38F8" w:rsidRPr="00E36B26" w:rsidRDefault="008A38F8" w:rsidP="004B2B4D">
            <w:pPr>
              <w:spacing w:before="120"/>
              <w:rPr>
                <w:u w:val="single"/>
              </w:rPr>
            </w:pPr>
            <w:r w:rsidRPr="00E36B26">
              <w:rPr>
                <w:u w:val="single"/>
              </w:rPr>
              <w:t>Bezug zu grundlegenden Wissensbeständen:</w:t>
            </w:r>
          </w:p>
          <w:p w:rsidR="008A38F8" w:rsidRPr="00E36B26" w:rsidRDefault="008A38F8" w:rsidP="008A38F8">
            <w:pPr>
              <w:numPr>
                <w:ilvl w:val="0"/>
                <w:numId w:val="8"/>
              </w:numPr>
              <w:jc w:val="both"/>
            </w:pPr>
            <w:r w:rsidRPr="00E36B26">
              <w:t xml:space="preserve">Fachbegriffe: Strophe, Refrain; </w:t>
            </w:r>
            <w:proofErr w:type="spellStart"/>
            <w:r w:rsidRPr="00E36B26">
              <w:t>Bordun</w:t>
            </w:r>
            <w:proofErr w:type="spellEnd"/>
            <w:r w:rsidRPr="00E36B26">
              <w:t>, Dreiklang (Aufgaben 1.1</w:t>
            </w:r>
            <w:r w:rsidR="00A05C67">
              <w:t xml:space="preserve"> – </w:t>
            </w:r>
            <w:r w:rsidRPr="00E36B26">
              <w:t xml:space="preserve">1.4) </w:t>
            </w:r>
          </w:p>
        </w:tc>
      </w:tr>
    </w:tbl>
    <w:p w:rsidR="008A38F8" w:rsidRDefault="008A38F8" w:rsidP="008A38F8"/>
    <w:p w:rsidR="008A38F8" w:rsidRDefault="008A38F8" w:rsidP="008A38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A38F8" w:rsidRPr="00E36B26" w:rsidTr="00954CAF">
        <w:tc>
          <w:tcPr>
            <w:tcW w:w="9747" w:type="dxa"/>
            <w:shd w:val="clear" w:color="auto" w:fill="auto"/>
          </w:tcPr>
          <w:p w:rsidR="008A38F8" w:rsidRPr="00E36B26" w:rsidRDefault="008A38F8" w:rsidP="004B2B4D">
            <w:pPr>
              <w:spacing w:before="120"/>
              <w:rPr>
                <w:u w:val="single"/>
              </w:rPr>
            </w:pPr>
            <w:r w:rsidRPr="00E36B26">
              <w:rPr>
                <w:u w:val="single"/>
              </w:rPr>
              <w:t>Kompetenzschwerpunkte bzw. Kompetenzbereiche:</w:t>
            </w:r>
          </w:p>
          <w:p w:rsidR="008A38F8" w:rsidRPr="00E36B26" w:rsidRDefault="008A38F8" w:rsidP="004B2B4D">
            <w:r w:rsidRPr="00E36B26">
              <w:t>„Verlaufsstrukturen und Formen erfassen und anwenden – Programmmusik und Variation“</w:t>
            </w:r>
          </w:p>
          <w:p w:rsidR="008A38F8" w:rsidRPr="00E36B26" w:rsidRDefault="008A38F8" w:rsidP="004B2B4D">
            <w:r w:rsidRPr="00E36B26">
              <w:t>„Musik im Wandel der Zeit verstehen – Epochen im Kontrast“</w:t>
            </w:r>
          </w:p>
        </w:tc>
      </w:tr>
      <w:tr w:rsidR="008A38F8" w:rsidRPr="00E36B26" w:rsidTr="00954CAF">
        <w:tc>
          <w:tcPr>
            <w:tcW w:w="9747" w:type="dxa"/>
            <w:shd w:val="clear" w:color="auto" w:fill="auto"/>
          </w:tcPr>
          <w:p w:rsidR="008A38F8" w:rsidRPr="00E36B26" w:rsidRDefault="008A38F8" w:rsidP="004B2B4D">
            <w:pPr>
              <w:spacing w:before="120"/>
              <w:rPr>
                <w:u w:val="single"/>
              </w:rPr>
            </w:pPr>
            <w:r w:rsidRPr="00E36B26">
              <w:rPr>
                <w:u w:val="single"/>
              </w:rPr>
              <w:t>Zu entwickelnde (bzw. zu überprüfende) Kompetenzen:</w:t>
            </w:r>
          </w:p>
          <w:p w:rsidR="008A38F8" w:rsidRPr="00E36B26" w:rsidRDefault="008A38F8" w:rsidP="008A38F8">
            <w:pPr>
              <w:numPr>
                <w:ilvl w:val="0"/>
                <w:numId w:val="8"/>
              </w:numPr>
              <w:jc w:val="both"/>
            </w:pPr>
            <w:r>
              <w:t>mit Clustern und Aleatorik sowie Klängen experimentieren (Aufgabe 2.6)</w:t>
            </w:r>
          </w:p>
          <w:p w:rsidR="008A38F8" w:rsidRPr="00E36B26" w:rsidRDefault="008A38F8" w:rsidP="008A38F8">
            <w:pPr>
              <w:numPr>
                <w:ilvl w:val="0"/>
                <w:numId w:val="8"/>
              </w:numPr>
              <w:ind w:hanging="294"/>
              <w:jc w:val="both"/>
            </w:pPr>
            <w:r w:rsidRPr="00E36B26">
              <w:t>mit zeitgenössischen Kompositions- und Notationsmöglichkeiten experimentieren (Aufgabe 2.6)</w:t>
            </w:r>
          </w:p>
          <w:p w:rsidR="008A38F8" w:rsidRPr="00E36B26" w:rsidRDefault="008A38F8" w:rsidP="008A38F8">
            <w:pPr>
              <w:numPr>
                <w:ilvl w:val="0"/>
                <w:numId w:val="8"/>
              </w:numPr>
              <w:jc w:val="both"/>
            </w:pPr>
            <w:r w:rsidRPr="00E36B26">
              <w:t>Variationsformen beschreiben (Aufgaben 2.3, 2.5)</w:t>
            </w:r>
          </w:p>
          <w:p w:rsidR="008A38F8" w:rsidRPr="00E36B26" w:rsidRDefault="008A38F8" w:rsidP="008A38F8">
            <w:pPr>
              <w:numPr>
                <w:ilvl w:val="0"/>
                <w:numId w:val="8"/>
              </w:numPr>
              <w:jc w:val="both"/>
            </w:pPr>
            <w:r w:rsidRPr="00E36B26">
              <w:t>eigene Programmmusik erfinden und gestalten (Aufgabe 2.6)</w:t>
            </w:r>
          </w:p>
        </w:tc>
      </w:tr>
      <w:tr w:rsidR="008A38F8" w:rsidRPr="00E36B26" w:rsidTr="00954CAF">
        <w:tc>
          <w:tcPr>
            <w:tcW w:w="9747" w:type="dxa"/>
            <w:shd w:val="clear" w:color="auto" w:fill="auto"/>
          </w:tcPr>
          <w:p w:rsidR="008A38F8" w:rsidRPr="00E36B26" w:rsidRDefault="008A38F8" w:rsidP="004B2B4D">
            <w:pPr>
              <w:spacing w:before="120"/>
              <w:rPr>
                <w:u w:val="single"/>
              </w:rPr>
            </w:pPr>
            <w:r w:rsidRPr="00E36B26">
              <w:rPr>
                <w:u w:val="single"/>
              </w:rPr>
              <w:t>Bezug zu grundlegenden Wissensbeständen:</w:t>
            </w:r>
          </w:p>
          <w:p w:rsidR="008A38F8" w:rsidRPr="00E36B26" w:rsidRDefault="008A38F8" w:rsidP="008A38F8">
            <w:pPr>
              <w:numPr>
                <w:ilvl w:val="0"/>
                <w:numId w:val="8"/>
              </w:numPr>
              <w:ind w:hanging="294"/>
              <w:jc w:val="both"/>
            </w:pPr>
            <w:r>
              <w:t>ausgewählte Hörbeispiele zu Variation und Programmmusik, hier</w:t>
            </w:r>
            <w:r w:rsidRPr="00E36B26">
              <w:t>: J. Haydn, 2. Satz aus der „Sinfonie mit dem Paukenschlag“ (Aufgabe 2.3)</w:t>
            </w:r>
          </w:p>
          <w:p w:rsidR="008A38F8" w:rsidRPr="00E36B26" w:rsidRDefault="008A38F8" w:rsidP="008A38F8">
            <w:pPr>
              <w:numPr>
                <w:ilvl w:val="0"/>
                <w:numId w:val="8"/>
              </w:numPr>
              <w:jc w:val="both"/>
            </w:pPr>
            <w:r w:rsidRPr="00E36B26">
              <w:t>Fachbegriffe: Motiv; Cluster, Aleatorik; Programmmusik, Variation (Aufgaben 2.2, 2.6)</w:t>
            </w:r>
          </w:p>
          <w:p w:rsidR="008A38F8" w:rsidRPr="00E36B26" w:rsidRDefault="008A38F8" w:rsidP="008A38F8">
            <w:pPr>
              <w:numPr>
                <w:ilvl w:val="0"/>
                <w:numId w:val="8"/>
              </w:numPr>
              <w:jc w:val="both"/>
            </w:pPr>
            <w:r w:rsidRPr="00E36B26">
              <w:t>Variationsformen (Aufgaben 2.2, 2.6)</w:t>
            </w:r>
          </w:p>
        </w:tc>
      </w:tr>
    </w:tbl>
    <w:p w:rsidR="008A38F8" w:rsidRDefault="008A38F8" w:rsidP="008A38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A38F8" w:rsidRPr="00E36B26" w:rsidTr="00954CAF">
        <w:tc>
          <w:tcPr>
            <w:tcW w:w="9747" w:type="dxa"/>
            <w:shd w:val="clear" w:color="auto" w:fill="auto"/>
          </w:tcPr>
          <w:p w:rsidR="008A38F8" w:rsidRPr="00E36B26" w:rsidRDefault="008A38F8" w:rsidP="004B2B4D">
            <w:pPr>
              <w:spacing w:before="120"/>
              <w:rPr>
                <w:u w:val="single"/>
              </w:rPr>
            </w:pPr>
            <w:r w:rsidRPr="00E36B26">
              <w:rPr>
                <w:u w:val="single"/>
              </w:rPr>
              <w:lastRenderedPageBreak/>
              <w:t>Kompetenzschwerpunkte bzw. Kompetenzbereiche:</w:t>
            </w:r>
          </w:p>
          <w:p w:rsidR="008A38F8" w:rsidRPr="00E36B26" w:rsidRDefault="008A38F8" w:rsidP="004B2B4D">
            <w:r w:rsidRPr="00E36B26">
              <w:t>Überfachliche Kompetenzen gemäß Grundsatzband</w:t>
            </w:r>
          </w:p>
        </w:tc>
      </w:tr>
      <w:tr w:rsidR="008A38F8" w:rsidRPr="00E36B26" w:rsidTr="00954CAF">
        <w:tc>
          <w:tcPr>
            <w:tcW w:w="9747" w:type="dxa"/>
            <w:shd w:val="clear" w:color="auto" w:fill="auto"/>
          </w:tcPr>
          <w:p w:rsidR="008A38F8" w:rsidRPr="00E36B26" w:rsidRDefault="008A38F8" w:rsidP="004B2B4D">
            <w:pPr>
              <w:spacing w:before="120"/>
              <w:rPr>
                <w:u w:val="single"/>
              </w:rPr>
            </w:pPr>
            <w:r w:rsidRPr="00E36B26">
              <w:rPr>
                <w:u w:val="single"/>
              </w:rPr>
              <w:t>Zu entwickelnde (bzw. zu überprüfende) Kompetenzen:</w:t>
            </w:r>
          </w:p>
          <w:p w:rsidR="008A38F8" w:rsidRPr="00E36B26" w:rsidRDefault="008A38F8" w:rsidP="008A38F8">
            <w:pPr>
              <w:numPr>
                <w:ilvl w:val="0"/>
                <w:numId w:val="8"/>
              </w:numPr>
              <w:ind w:hanging="294"/>
              <w:jc w:val="both"/>
            </w:pPr>
            <w:r w:rsidRPr="00E36B26">
              <w:t>Entwicklung der Sozialkompetenz durch Gruppenarbeit (Aufgaben 1.1</w:t>
            </w:r>
            <w:r w:rsidR="00A05C67">
              <w:t xml:space="preserve"> – </w:t>
            </w:r>
            <w:r w:rsidRPr="00E36B26">
              <w:t>1.3, 2.6)</w:t>
            </w:r>
          </w:p>
          <w:p w:rsidR="008A38F8" w:rsidRPr="00E36B26" w:rsidRDefault="008A38F8" w:rsidP="008A38F8">
            <w:pPr>
              <w:numPr>
                <w:ilvl w:val="0"/>
                <w:numId w:val="8"/>
              </w:numPr>
              <w:ind w:hanging="294"/>
              <w:jc w:val="both"/>
            </w:pPr>
            <w:r w:rsidRPr="00E36B26">
              <w:t>Entwicklung der Sprachkompetenz (Aufgabe 1.4)</w:t>
            </w:r>
          </w:p>
        </w:tc>
      </w:tr>
    </w:tbl>
    <w:p w:rsidR="008A38F8" w:rsidRDefault="008A38F8" w:rsidP="008A38F8"/>
    <w:p w:rsidR="008A38F8" w:rsidRDefault="008A38F8" w:rsidP="008A38F8"/>
    <w:p w:rsidR="008A38F8" w:rsidRPr="00A9693D" w:rsidRDefault="008A38F8" w:rsidP="008A38F8">
      <w:pPr>
        <w:rPr>
          <w:b/>
        </w:rPr>
      </w:pPr>
      <w:r>
        <w:rPr>
          <w:b/>
        </w:rPr>
        <w:t>Anregungen</w:t>
      </w:r>
      <w:r w:rsidRPr="00A9693D">
        <w:rPr>
          <w:b/>
        </w:rPr>
        <w:t xml:space="preserve"> und </w:t>
      </w:r>
      <w:r>
        <w:rPr>
          <w:b/>
        </w:rPr>
        <w:t>Hinweise</w:t>
      </w:r>
      <w:r w:rsidRPr="00A9693D">
        <w:rPr>
          <w:b/>
        </w:rPr>
        <w:t xml:space="preserve"> </w:t>
      </w:r>
      <w:r>
        <w:rPr>
          <w:b/>
        </w:rPr>
        <w:t>zum unterrichtlichen Einsatz</w:t>
      </w:r>
    </w:p>
    <w:p w:rsidR="008A38F8" w:rsidRDefault="008A38F8" w:rsidP="008A38F8">
      <w:pPr>
        <w:numPr>
          <w:ilvl w:val="0"/>
          <w:numId w:val="7"/>
        </w:numPr>
        <w:jc w:val="both"/>
      </w:pPr>
      <w:r>
        <w:t>Aufgabe 1.1:</w:t>
      </w:r>
    </w:p>
    <w:p w:rsidR="008A38F8" w:rsidRDefault="008A38F8" w:rsidP="008A38F8">
      <w:pPr>
        <w:numPr>
          <w:ilvl w:val="0"/>
          <w:numId w:val="8"/>
        </w:numPr>
        <w:jc w:val="both"/>
      </w:pPr>
      <w:r>
        <w:t>Diese Aufgabe kann im Sinne der Feststellung von Ausgangskompetenzen der Schülerinnen und Schüler im Bereich der Entwicklung des Singens im Unterricht genutzt werden.</w:t>
      </w:r>
    </w:p>
    <w:p w:rsidR="008A38F8" w:rsidRDefault="008A38F8" w:rsidP="008A38F8">
      <w:pPr>
        <w:numPr>
          <w:ilvl w:val="0"/>
          <w:numId w:val="7"/>
        </w:numPr>
        <w:jc w:val="both"/>
      </w:pPr>
      <w:r>
        <w:t>Aufgaben 1.2 und 1.3:</w:t>
      </w:r>
    </w:p>
    <w:p w:rsidR="008A38F8" w:rsidRDefault="008A38F8" w:rsidP="008A38F8">
      <w:pPr>
        <w:numPr>
          <w:ilvl w:val="0"/>
          <w:numId w:val="8"/>
        </w:numPr>
        <w:jc w:val="both"/>
      </w:pPr>
      <w:r>
        <w:t>Hier ist binnendifferenziert zu arbeiten. Die Variante 1.2 A ist einfach zu lösen, Variante 1.2 B sollte vom Großteil der Klasse zu bewältigen sein, Variante 1.2 C ist, vor allem im Zusammenspiel, eine Aufgabe für leistungsstarke Schülerinnen und Schüler.</w:t>
      </w:r>
    </w:p>
    <w:p w:rsidR="008A38F8" w:rsidRDefault="008A38F8" w:rsidP="008A38F8">
      <w:pPr>
        <w:numPr>
          <w:ilvl w:val="0"/>
          <w:numId w:val="8"/>
        </w:numPr>
        <w:jc w:val="both"/>
      </w:pPr>
      <w:r>
        <w:t>Bei Aufgabe 1.3 kann jeder nach seiner bis zu diesem Zeitpunkt erreichten musizierpraktischen Kompetenz mitspielen und das in Aufgabe 1.2 erarbeitete Motiv in das Zusammenspiel einbringen.</w:t>
      </w:r>
    </w:p>
    <w:p w:rsidR="008A38F8" w:rsidRDefault="008A38F8" w:rsidP="008A38F8">
      <w:pPr>
        <w:numPr>
          <w:ilvl w:val="0"/>
          <w:numId w:val="7"/>
        </w:numPr>
        <w:jc w:val="both"/>
      </w:pPr>
      <w:r>
        <w:t>Aufgabe 2.1:</w:t>
      </w:r>
    </w:p>
    <w:p w:rsidR="008A38F8" w:rsidRDefault="008A38F8" w:rsidP="008A38F8">
      <w:pPr>
        <w:numPr>
          <w:ilvl w:val="0"/>
          <w:numId w:val="8"/>
        </w:numPr>
        <w:ind w:hanging="328"/>
        <w:jc w:val="both"/>
      </w:pPr>
      <w:r>
        <w:t xml:space="preserve">Keyboardmotiv: Melodie W. A. Mozart „Ah, </w:t>
      </w:r>
      <w:proofErr w:type="spellStart"/>
      <w:r>
        <w:t>vous</w:t>
      </w:r>
      <w:proofErr w:type="spellEnd"/>
      <w:r>
        <w:t xml:space="preserve"> </w:t>
      </w:r>
      <w:proofErr w:type="spellStart"/>
      <w:r>
        <w:t>dirai</w:t>
      </w:r>
      <w:proofErr w:type="spellEnd"/>
      <w:r>
        <w:t xml:space="preserve">-je, </w:t>
      </w:r>
      <w:proofErr w:type="spellStart"/>
      <w:r>
        <w:t>maman</w:t>
      </w:r>
      <w:proofErr w:type="spellEnd"/>
      <w:r>
        <w:t>“ (Variationen für Klavier)</w:t>
      </w:r>
    </w:p>
    <w:p w:rsidR="008A38F8" w:rsidRDefault="008A38F8" w:rsidP="008A38F8">
      <w:pPr>
        <w:numPr>
          <w:ilvl w:val="0"/>
          <w:numId w:val="8"/>
        </w:numPr>
        <w:ind w:hanging="342"/>
        <w:jc w:val="both"/>
      </w:pPr>
      <w:r>
        <w:t>Flötenmotiv: E. Grieg „Morgenstimmung“ aus der Peer-Gynt-Suite</w:t>
      </w:r>
    </w:p>
    <w:p w:rsidR="008A38F8" w:rsidRDefault="008A38F8" w:rsidP="008A38F8">
      <w:pPr>
        <w:numPr>
          <w:ilvl w:val="0"/>
          <w:numId w:val="8"/>
        </w:numPr>
        <w:jc w:val="both"/>
      </w:pPr>
      <w:r>
        <w:t>Beide Motive umfassen den Tonumfang, der nach zwei Schuljahren im Musikunterricht musizierpraktisch am jeweiligen Schülerinstrument erarbeitet sein sollte.</w:t>
      </w:r>
    </w:p>
    <w:p w:rsidR="008A38F8" w:rsidRDefault="008A38F8" w:rsidP="008A38F8">
      <w:pPr>
        <w:numPr>
          <w:ilvl w:val="0"/>
          <w:numId w:val="8"/>
        </w:numPr>
        <w:jc w:val="both"/>
      </w:pPr>
      <w:r>
        <w:t>Je nach im Unterricht erlerntem Instrument wird das jeweilige Notenbild ausgewählt.</w:t>
      </w:r>
    </w:p>
    <w:p w:rsidR="008A38F8" w:rsidRDefault="008A38F8" w:rsidP="008A38F8">
      <w:pPr>
        <w:numPr>
          <w:ilvl w:val="0"/>
          <w:numId w:val="7"/>
        </w:numPr>
        <w:jc w:val="both"/>
      </w:pPr>
      <w:r>
        <w:t>Aufgabe 2.3:</w:t>
      </w:r>
    </w:p>
    <w:p w:rsidR="008A38F8" w:rsidRDefault="008A38F8" w:rsidP="008A38F8">
      <w:pPr>
        <w:numPr>
          <w:ilvl w:val="0"/>
          <w:numId w:val="8"/>
        </w:numPr>
        <w:jc w:val="both"/>
      </w:pPr>
      <w:r>
        <w:t xml:space="preserve">Hier wird empfohlen, als Lehrkraft selbst am Klavier/Keyboard zu improvisieren (evtl. Tonalität, Rhythmus, Instrument zu einem einfachen Kinderlied zu variieren) bzw. ausgewählte Beispiele aus Mozarts „Ah, </w:t>
      </w:r>
      <w:proofErr w:type="spellStart"/>
      <w:r>
        <w:t>vous</w:t>
      </w:r>
      <w:proofErr w:type="spellEnd"/>
      <w:r>
        <w:t xml:space="preserve"> </w:t>
      </w:r>
      <w:proofErr w:type="spellStart"/>
      <w:r>
        <w:t>d</w:t>
      </w:r>
      <w:r w:rsidR="00AD7492">
        <w:t>irai</w:t>
      </w:r>
      <w:proofErr w:type="spellEnd"/>
      <w:r w:rsidR="00AD7492">
        <w:t xml:space="preserve">-je, </w:t>
      </w:r>
      <w:proofErr w:type="spellStart"/>
      <w:r w:rsidR="00AD7492">
        <w:t>maman</w:t>
      </w:r>
      <w:proofErr w:type="spellEnd"/>
      <w:r w:rsidR="00AD7492">
        <w:t>“ (V</w:t>
      </w:r>
      <w:r>
        <w:t xml:space="preserve">ariationen </w:t>
      </w:r>
      <w:r w:rsidR="00AD7492">
        <w:t xml:space="preserve">für Klavier) </w:t>
      </w:r>
      <w:r>
        <w:t>mittels Tonaufnahme vorzustellen.</w:t>
      </w:r>
    </w:p>
    <w:p w:rsidR="008A38F8" w:rsidRDefault="008A38F8" w:rsidP="008A38F8">
      <w:pPr>
        <w:numPr>
          <w:ilvl w:val="0"/>
          <w:numId w:val="7"/>
        </w:numPr>
        <w:jc w:val="both"/>
      </w:pPr>
      <w:r>
        <w:t>Aufgaben 2.4 und 2.5:</w:t>
      </w:r>
    </w:p>
    <w:p w:rsidR="008A38F8" w:rsidRDefault="008A38F8" w:rsidP="008A38F8">
      <w:pPr>
        <w:numPr>
          <w:ilvl w:val="0"/>
          <w:numId w:val="8"/>
        </w:numPr>
        <w:jc w:val="both"/>
      </w:pPr>
      <w:r>
        <w:t xml:space="preserve">J. Haydn „Sinfonie mit dem Paukenschlag“ (2.4 – Beginn des 2. Satzes, 2.5 – erste Variation als Beispiel für </w:t>
      </w:r>
      <w:proofErr w:type="spellStart"/>
      <w:r>
        <w:t>Melodieumspielung</w:t>
      </w:r>
      <w:proofErr w:type="spellEnd"/>
      <w:r>
        <w:t>)</w:t>
      </w:r>
    </w:p>
    <w:p w:rsidR="00954CAF" w:rsidRDefault="00954CAF">
      <w:pPr>
        <w:spacing w:after="200" w:line="276" w:lineRule="auto"/>
        <w:rPr>
          <w:b/>
        </w:rPr>
      </w:pPr>
      <w:r>
        <w:rPr>
          <w:b/>
        </w:rPr>
        <w:br w:type="page"/>
      </w:r>
    </w:p>
    <w:p w:rsidR="008A38F8" w:rsidRPr="00954CAF" w:rsidRDefault="008A38F8" w:rsidP="00954CAF">
      <w:pPr>
        <w:rPr>
          <w:b/>
        </w:rPr>
      </w:pPr>
      <w:r w:rsidRPr="00954CAF">
        <w:rPr>
          <w:b/>
        </w:rPr>
        <w:lastRenderedPageBreak/>
        <w:t xml:space="preserve">Erwarteter Stand der Kompetenzentwicklung </w:t>
      </w:r>
    </w:p>
    <w:p w:rsidR="008A38F8" w:rsidRPr="008A38F8" w:rsidRDefault="008A38F8" w:rsidP="00954CAF">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237"/>
        <w:gridCol w:w="1134"/>
      </w:tblGrid>
      <w:tr w:rsidR="008A38F8" w:rsidRPr="00E36B26" w:rsidTr="00954CAF">
        <w:tc>
          <w:tcPr>
            <w:tcW w:w="2376" w:type="dxa"/>
            <w:shd w:val="clear" w:color="auto" w:fill="D9D9D9" w:themeFill="background1" w:themeFillShade="D9"/>
          </w:tcPr>
          <w:p w:rsidR="008A38F8" w:rsidRPr="00E36B26" w:rsidRDefault="008A38F8" w:rsidP="008A38F8">
            <w:pPr>
              <w:pStyle w:val="berschrift2"/>
              <w:tabs>
                <w:tab w:val="left" w:pos="709"/>
              </w:tabs>
              <w:spacing w:before="60" w:after="60"/>
              <w:rPr>
                <w:sz w:val="22"/>
                <w:szCs w:val="22"/>
              </w:rPr>
            </w:pPr>
            <w:r w:rsidRPr="00E36B26">
              <w:rPr>
                <w:sz w:val="22"/>
                <w:szCs w:val="22"/>
              </w:rPr>
              <w:t>Aufgabe</w:t>
            </w:r>
          </w:p>
        </w:tc>
        <w:tc>
          <w:tcPr>
            <w:tcW w:w="6237" w:type="dxa"/>
            <w:shd w:val="clear" w:color="auto" w:fill="D9D9D9" w:themeFill="background1" w:themeFillShade="D9"/>
          </w:tcPr>
          <w:p w:rsidR="008A38F8" w:rsidRPr="00E36B26" w:rsidRDefault="008A38F8" w:rsidP="008A38F8">
            <w:pPr>
              <w:pStyle w:val="berschrift2"/>
              <w:tabs>
                <w:tab w:val="left" w:pos="709"/>
              </w:tabs>
              <w:spacing w:before="60" w:after="60"/>
              <w:rPr>
                <w:sz w:val="22"/>
                <w:szCs w:val="22"/>
              </w:rPr>
            </w:pPr>
            <w:r w:rsidRPr="00E36B26">
              <w:rPr>
                <w:sz w:val="22"/>
                <w:szCs w:val="22"/>
              </w:rPr>
              <w:t>erwartete Schülerleitung</w:t>
            </w:r>
          </w:p>
        </w:tc>
        <w:tc>
          <w:tcPr>
            <w:tcW w:w="1134" w:type="dxa"/>
            <w:shd w:val="clear" w:color="auto" w:fill="D9D9D9" w:themeFill="background1" w:themeFillShade="D9"/>
          </w:tcPr>
          <w:p w:rsidR="008A38F8" w:rsidRPr="00E36B26" w:rsidRDefault="008A38F8" w:rsidP="008A38F8">
            <w:pPr>
              <w:pStyle w:val="berschrift2"/>
              <w:tabs>
                <w:tab w:val="left" w:pos="709"/>
              </w:tabs>
              <w:spacing w:before="60"/>
              <w:ind w:left="0" w:firstLine="0"/>
              <w:rPr>
                <w:sz w:val="22"/>
                <w:szCs w:val="22"/>
              </w:rPr>
            </w:pPr>
            <w:r w:rsidRPr="00E36B26">
              <w:rPr>
                <w:sz w:val="22"/>
                <w:szCs w:val="22"/>
              </w:rPr>
              <w:t>AFB</w:t>
            </w:r>
          </w:p>
        </w:tc>
      </w:tr>
      <w:tr w:rsidR="008A38F8" w:rsidRPr="00E36B26" w:rsidTr="00954CAF">
        <w:tc>
          <w:tcPr>
            <w:tcW w:w="2376" w:type="dxa"/>
            <w:shd w:val="clear" w:color="auto" w:fill="auto"/>
          </w:tcPr>
          <w:p w:rsidR="008A38F8" w:rsidRPr="00E36B26" w:rsidRDefault="008A38F8" w:rsidP="008A38F8">
            <w:pPr>
              <w:pStyle w:val="berschrift2"/>
              <w:tabs>
                <w:tab w:val="left" w:pos="709"/>
              </w:tabs>
              <w:spacing w:before="60" w:after="60"/>
              <w:rPr>
                <w:b w:val="0"/>
                <w:sz w:val="22"/>
                <w:szCs w:val="22"/>
              </w:rPr>
            </w:pPr>
            <w:r>
              <w:rPr>
                <w:b w:val="0"/>
                <w:sz w:val="22"/>
                <w:szCs w:val="22"/>
              </w:rPr>
              <w:t>Teilaufgabe 1</w:t>
            </w:r>
          </w:p>
        </w:tc>
        <w:tc>
          <w:tcPr>
            <w:tcW w:w="6237" w:type="dxa"/>
            <w:shd w:val="clear" w:color="auto" w:fill="auto"/>
          </w:tcPr>
          <w:p w:rsidR="008A38F8" w:rsidRPr="00E36B26" w:rsidRDefault="008A38F8" w:rsidP="008A38F8">
            <w:pPr>
              <w:pStyle w:val="berschrift2"/>
              <w:tabs>
                <w:tab w:val="left" w:pos="709"/>
              </w:tabs>
              <w:spacing w:before="60" w:after="60"/>
              <w:rPr>
                <w:b w:val="0"/>
                <w:sz w:val="22"/>
                <w:szCs w:val="22"/>
              </w:rPr>
            </w:pPr>
            <w:r w:rsidRPr="00E36B26">
              <w:rPr>
                <w:b w:val="0"/>
                <w:sz w:val="22"/>
                <w:szCs w:val="22"/>
              </w:rPr>
              <w:t>Die Schülerinnen und Schüler können</w:t>
            </w:r>
          </w:p>
          <w:p w:rsidR="008A38F8" w:rsidRDefault="008A38F8" w:rsidP="00DE550A">
            <w:pPr>
              <w:pStyle w:val="Listenabsatz"/>
              <w:numPr>
                <w:ilvl w:val="0"/>
                <w:numId w:val="8"/>
              </w:numPr>
              <w:tabs>
                <w:tab w:val="clear" w:pos="720"/>
              </w:tabs>
              <w:ind w:left="256" w:hanging="210"/>
            </w:pPr>
            <w:r>
              <w:t>ein Lied melodisch, rhythmisch und textlich korrekt singen und mit einfachen Mitteln begleiten</w:t>
            </w:r>
            <w:r w:rsidR="00BB791A">
              <w:t>,</w:t>
            </w:r>
          </w:p>
          <w:p w:rsidR="008A38F8" w:rsidRPr="004A4414" w:rsidRDefault="008A38F8" w:rsidP="00DE550A">
            <w:pPr>
              <w:pStyle w:val="Listenabsatz"/>
              <w:numPr>
                <w:ilvl w:val="0"/>
                <w:numId w:val="8"/>
              </w:numPr>
              <w:tabs>
                <w:tab w:val="clear" w:pos="720"/>
              </w:tabs>
              <w:ind w:left="256" w:hanging="210"/>
            </w:pPr>
            <w:r>
              <w:t>in Gruppenarbeit ein Lied differenziert und kreativ gestalten</w:t>
            </w:r>
            <w:r w:rsidR="00BB791A">
              <w:t>.</w:t>
            </w:r>
          </w:p>
        </w:tc>
        <w:tc>
          <w:tcPr>
            <w:tcW w:w="1134" w:type="dxa"/>
            <w:shd w:val="clear" w:color="auto" w:fill="auto"/>
          </w:tcPr>
          <w:p w:rsidR="008A38F8" w:rsidRPr="00E36B26" w:rsidRDefault="008A38F8" w:rsidP="004B2B4D">
            <w:pPr>
              <w:pStyle w:val="berschrift2"/>
              <w:tabs>
                <w:tab w:val="left" w:pos="709"/>
              </w:tabs>
              <w:rPr>
                <w:b w:val="0"/>
                <w:sz w:val="22"/>
                <w:szCs w:val="22"/>
              </w:rPr>
            </w:pPr>
          </w:p>
          <w:p w:rsidR="008A38F8" w:rsidRDefault="008A38F8" w:rsidP="00FC4E2A">
            <w:pPr>
              <w:spacing w:before="120"/>
            </w:pPr>
            <w:r>
              <w:t>I/II</w:t>
            </w:r>
          </w:p>
          <w:p w:rsidR="008A38F8" w:rsidRDefault="008A38F8" w:rsidP="004B2B4D"/>
          <w:p w:rsidR="008A38F8" w:rsidRPr="004A4414" w:rsidRDefault="008A38F8" w:rsidP="004B2B4D">
            <w:r>
              <w:t>II/III</w:t>
            </w:r>
          </w:p>
        </w:tc>
      </w:tr>
      <w:tr w:rsidR="008A38F8" w:rsidRPr="00E36B26" w:rsidTr="00954CAF">
        <w:tc>
          <w:tcPr>
            <w:tcW w:w="2376" w:type="dxa"/>
            <w:shd w:val="clear" w:color="auto" w:fill="auto"/>
          </w:tcPr>
          <w:p w:rsidR="008A38F8" w:rsidRPr="00E36B26" w:rsidRDefault="008A38F8" w:rsidP="008A38F8">
            <w:pPr>
              <w:pStyle w:val="berschrift2"/>
              <w:tabs>
                <w:tab w:val="left" w:pos="709"/>
              </w:tabs>
              <w:spacing w:before="60" w:after="60"/>
              <w:rPr>
                <w:b w:val="0"/>
                <w:sz w:val="22"/>
                <w:szCs w:val="22"/>
              </w:rPr>
            </w:pPr>
            <w:r>
              <w:rPr>
                <w:b w:val="0"/>
                <w:sz w:val="22"/>
                <w:szCs w:val="22"/>
              </w:rPr>
              <w:t>Teilaufgabe 2</w:t>
            </w:r>
          </w:p>
        </w:tc>
        <w:tc>
          <w:tcPr>
            <w:tcW w:w="6237" w:type="dxa"/>
            <w:shd w:val="clear" w:color="auto" w:fill="auto"/>
          </w:tcPr>
          <w:p w:rsidR="008A38F8" w:rsidRPr="00E36B26" w:rsidRDefault="008A38F8" w:rsidP="00FC4E2A">
            <w:pPr>
              <w:pStyle w:val="berschrift2"/>
              <w:tabs>
                <w:tab w:val="left" w:pos="709"/>
              </w:tabs>
              <w:spacing w:before="60" w:after="60"/>
              <w:rPr>
                <w:b w:val="0"/>
                <w:sz w:val="22"/>
                <w:szCs w:val="22"/>
              </w:rPr>
            </w:pPr>
            <w:r w:rsidRPr="00E36B26">
              <w:rPr>
                <w:b w:val="0"/>
                <w:sz w:val="22"/>
                <w:szCs w:val="22"/>
              </w:rPr>
              <w:t>Die Schülerinnen und Schüler können</w:t>
            </w:r>
          </w:p>
          <w:p w:rsidR="008A38F8" w:rsidRDefault="008A38F8" w:rsidP="00FC4E2A">
            <w:pPr>
              <w:numPr>
                <w:ilvl w:val="0"/>
                <w:numId w:val="8"/>
              </w:numPr>
              <w:tabs>
                <w:tab w:val="clear" w:pos="720"/>
              </w:tabs>
              <w:ind w:left="284" w:hanging="266"/>
            </w:pPr>
            <w:r>
              <w:t>musikalische Variationsformen erkennen und beschreiben</w:t>
            </w:r>
            <w:r w:rsidR="00BB791A">
              <w:t>,</w:t>
            </w:r>
          </w:p>
          <w:p w:rsidR="008A38F8" w:rsidRDefault="008A38F8" w:rsidP="00FC4E2A">
            <w:pPr>
              <w:numPr>
                <w:ilvl w:val="0"/>
                <w:numId w:val="8"/>
              </w:numPr>
              <w:tabs>
                <w:tab w:val="clear" w:pos="720"/>
              </w:tabs>
              <w:ind w:left="256" w:hanging="256"/>
            </w:pPr>
            <w:r>
              <w:t>einfache Spielstücke musizieren</w:t>
            </w:r>
            <w:r w:rsidR="00BB791A">
              <w:t>,</w:t>
            </w:r>
          </w:p>
          <w:p w:rsidR="008A38F8" w:rsidRPr="004A4414" w:rsidRDefault="008A38F8" w:rsidP="00FC4E2A">
            <w:pPr>
              <w:numPr>
                <w:ilvl w:val="0"/>
                <w:numId w:val="8"/>
              </w:numPr>
              <w:tabs>
                <w:tab w:val="clear" w:pos="720"/>
              </w:tabs>
              <w:ind w:left="270" w:hanging="270"/>
            </w:pPr>
            <w:r>
              <w:t>in Gruppenarbeit eigene Programmmusik erfinden, gestalten und präsentieren</w:t>
            </w:r>
            <w:r w:rsidR="00BB791A">
              <w:t>.</w:t>
            </w:r>
          </w:p>
        </w:tc>
        <w:tc>
          <w:tcPr>
            <w:tcW w:w="1134" w:type="dxa"/>
            <w:shd w:val="clear" w:color="auto" w:fill="auto"/>
          </w:tcPr>
          <w:p w:rsidR="008A38F8" w:rsidRPr="00E36B26" w:rsidRDefault="008A38F8" w:rsidP="004B2B4D">
            <w:pPr>
              <w:pStyle w:val="berschrift2"/>
              <w:tabs>
                <w:tab w:val="left" w:pos="709"/>
              </w:tabs>
              <w:rPr>
                <w:b w:val="0"/>
                <w:sz w:val="22"/>
                <w:szCs w:val="22"/>
              </w:rPr>
            </w:pPr>
          </w:p>
          <w:p w:rsidR="008A38F8" w:rsidRDefault="008A38F8" w:rsidP="00FC4E2A">
            <w:pPr>
              <w:spacing w:before="120"/>
            </w:pPr>
            <w:r>
              <w:t>I</w:t>
            </w:r>
          </w:p>
          <w:p w:rsidR="008A38F8" w:rsidRDefault="008A38F8" w:rsidP="004B2B4D">
            <w:r>
              <w:t>II</w:t>
            </w:r>
          </w:p>
          <w:p w:rsidR="008A38F8" w:rsidRPr="004A4414" w:rsidRDefault="008A38F8" w:rsidP="004B2B4D">
            <w:r>
              <w:t>III</w:t>
            </w:r>
          </w:p>
        </w:tc>
      </w:tr>
    </w:tbl>
    <w:p w:rsidR="008A38F8" w:rsidRDefault="008A38F8" w:rsidP="00954CAF"/>
    <w:tbl>
      <w:tblPr>
        <w:tblStyle w:val="Tabellenraster"/>
        <w:tblW w:w="0" w:type="auto"/>
        <w:tblLook w:val="04A0" w:firstRow="1" w:lastRow="0" w:firstColumn="1" w:lastColumn="0" w:noHBand="0" w:noVBand="1"/>
      </w:tblPr>
      <w:tblGrid>
        <w:gridCol w:w="9778"/>
      </w:tblGrid>
      <w:tr w:rsidR="00954CAF" w:rsidTr="00954CAF">
        <w:tc>
          <w:tcPr>
            <w:tcW w:w="9778" w:type="dxa"/>
          </w:tcPr>
          <w:p w:rsidR="00954CAF" w:rsidRDefault="00954CAF" w:rsidP="00954CAF">
            <w:pPr>
              <w:spacing w:before="120"/>
            </w:pPr>
            <w:r>
              <w:t>Zum angemessenen Umgang mit Heterogenität sowie zur Gewährleistung einer angemessenen Binnendifferenzierung in den drei Anforderungsbereichen im Fach Musik sind Varianten, die der Mindestanforderung entsprechen, mit „A“ gekennzeichnet. Varianten, die der Regelanforderung entsprechen, sind mit „B“ gekennzeichnet. Varianten, die besonders begabte und leistungsstarke Schülerinnen und Schüler erfüllen können und die über die Regelanforderungen hinausgehen, sind mit „C“ gekennzeichnet.</w:t>
            </w:r>
          </w:p>
        </w:tc>
      </w:tr>
    </w:tbl>
    <w:p w:rsidR="00B600DB" w:rsidRDefault="00B600DB" w:rsidP="00B600DB">
      <w:pPr>
        <w:rPr>
          <w:b/>
          <w:sz w:val="24"/>
          <w:szCs w:val="24"/>
        </w:rPr>
      </w:pPr>
    </w:p>
    <w:p w:rsidR="00954CAF" w:rsidRDefault="00954CAF" w:rsidP="00B600DB">
      <w:pPr>
        <w:rPr>
          <w:b/>
          <w:sz w:val="24"/>
          <w:szCs w:val="24"/>
        </w:rPr>
      </w:pPr>
    </w:p>
    <w:p w:rsidR="00B600DB" w:rsidRPr="00B76A32" w:rsidRDefault="00B600DB" w:rsidP="00B600DB">
      <w:pPr>
        <w:rPr>
          <w:b/>
          <w:sz w:val="24"/>
          <w:szCs w:val="24"/>
        </w:rPr>
      </w:pPr>
      <w:r w:rsidRPr="00B76A32">
        <w:rPr>
          <w:b/>
          <w:sz w:val="24"/>
          <w:szCs w:val="24"/>
        </w:rPr>
        <w:t>Quellenverzeichnis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4819"/>
      </w:tblGrid>
      <w:tr w:rsidR="00B600DB" w:rsidRPr="002E536F" w:rsidTr="00954CAF">
        <w:tc>
          <w:tcPr>
            <w:tcW w:w="817" w:type="dxa"/>
            <w:shd w:val="clear" w:color="auto" w:fill="BFBFBF"/>
          </w:tcPr>
          <w:p w:rsidR="00B600DB" w:rsidRPr="00C00AE8" w:rsidRDefault="00B600DB" w:rsidP="004B2B4D">
            <w:pPr>
              <w:spacing w:before="80" w:after="80" w:line="240" w:lineRule="auto"/>
              <w:rPr>
                <w:b/>
              </w:rPr>
            </w:pPr>
            <w:r w:rsidRPr="00C00AE8">
              <w:rPr>
                <w:b/>
              </w:rPr>
              <w:t>Seite</w:t>
            </w:r>
          </w:p>
        </w:tc>
        <w:tc>
          <w:tcPr>
            <w:tcW w:w="4111" w:type="dxa"/>
            <w:shd w:val="clear" w:color="auto" w:fill="BFBFBF"/>
          </w:tcPr>
          <w:p w:rsidR="00B600DB" w:rsidRPr="00C00AE8" w:rsidRDefault="00B600DB" w:rsidP="004B2B4D">
            <w:pPr>
              <w:spacing w:before="80" w:after="80" w:line="240" w:lineRule="auto"/>
              <w:rPr>
                <w:b/>
              </w:rPr>
            </w:pPr>
            <w:r w:rsidRPr="00C00AE8">
              <w:rPr>
                <w:b/>
              </w:rPr>
              <w:t>Material/Bezeichnung</w:t>
            </w:r>
          </w:p>
        </w:tc>
        <w:tc>
          <w:tcPr>
            <w:tcW w:w="4819" w:type="dxa"/>
            <w:shd w:val="clear" w:color="auto" w:fill="BFBFBF"/>
          </w:tcPr>
          <w:p w:rsidR="00B600DB" w:rsidRPr="00C00AE8" w:rsidRDefault="00B600DB" w:rsidP="004B2B4D">
            <w:pPr>
              <w:spacing w:before="80" w:after="80" w:line="240" w:lineRule="auto"/>
              <w:rPr>
                <w:b/>
              </w:rPr>
            </w:pPr>
            <w:r w:rsidRPr="00C00AE8">
              <w:rPr>
                <w:b/>
              </w:rPr>
              <w:t>Quelle</w:t>
            </w:r>
          </w:p>
        </w:tc>
      </w:tr>
      <w:tr w:rsidR="00B600DB" w:rsidRPr="002E536F" w:rsidTr="00954CAF">
        <w:tc>
          <w:tcPr>
            <w:tcW w:w="817" w:type="dxa"/>
            <w:shd w:val="clear" w:color="auto" w:fill="auto"/>
          </w:tcPr>
          <w:p w:rsidR="00B600DB" w:rsidRDefault="00B600DB" w:rsidP="004B2B4D">
            <w:pPr>
              <w:spacing w:before="80" w:line="240" w:lineRule="auto"/>
            </w:pPr>
            <w:r>
              <w:t>2</w:t>
            </w:r>
          </w:p>
        </w:tc>
        <w:tc>
          <w:tcPr>
            <w:tcW w:w="4111" w:type="dxa"/>
            <w:shd w:val="clear" w:color="auto" w:fill="auto"/>
          </w:tcPr>
          <w:p w:rsidR="00B600DB" w:rsidRPr="002E536F" w:rsidRDefault="00B600DB" w:rsidP="00C00AE8">
            <w:pPr>
              <w:spacing w:before="80" w:after="60" w:line="240" w:lineRule="auto"/>
            </w:pPr>
            <w:r>
              <w:t>M 1: „Ho, unser Maat“</w:t>
            </w:r>
          </w:p>
        </w:tc>
        <w:tc>
          <w:tcPr>
            <w:tcW w:w="4819" w:type="dxa"/>
            <w:shd w:val="clear" w:color="auto" w:fill="auto"/>
          </w:tcPr>
          <w:p w:rsidR="00B600DB" w:rsidRPr="002E536F" w:rsidRDefault="00B600DB" w:rsidP="004B2B4D">
            <w:pPr>
              <w:spacing w:before="80" w:line="240" w:lineRule="auto"/>
            </w:pPr>
            <w:r>
              <w:t>Notensatz: Halka Vogt, Halle</w:t>
            </w:r>
            <w:r w:rsidR="00AD7492">
              <w:t xml:space="preserve"> 2016</w:t>
            </w:r>
          </w:p>
        </w:tc>
      </w:tr>
      <w:tr w:rsidR="00B600DB" w:rsidRPr="002E536F" w:rsidTr="00954CAF">
        <w:tc>
          <w:tcPr>
            <w:tcW w:w="817" w:type="dxa"/>
            <w:shd w:val="clear" w:color="auto" w:fill="auto"/>
          </w:tcPr>
          <w:p w:rsidR="00B600DB" w:rsidRDefault="00B600DB" w:rsidP="004B2B4D">
            <w:pPr>
              <w:spacing w:before="80" w:line="240" w:lineRule="auto"/>
            </w:pPr>
            <w:r>
              <w:t>3</w:t>
            </w:r>
          </w:p>
        </w:tc>
        <w:tc>
          <w:tcPr>
            <w:tcW w:w="4111" w:type="dxa"/>
            <w:shd w:val="clear" w:color="auto" w:fill="auto"/>
          </w:tcPr>
          <w:p w:rsidR="00B600DB" w:rsidRPr="002E536F" w:rsidRDefault="00B600DB" w:rsidP="00C00AE8">
            <w:pPr>
              <w:spacing w:before="80" w:after="60" w:line="240" w:lineRule="auto"/>
            </w:pPr>
            <w:r>
              <w:t>M 2: Mitspiel- und Begleitsatz zu „Ho, unser Maat“</w:t>
            </w:r>
          </w:p>
        </w:tc>
        <w:tc>
          <w:tcPr>
            <w:tcW w:w="4819" w:type="dxa"/>
            <w:shd w:val="clear" w:color="auto" w:fill="auto"/>
          </w:tcPr>
          <w:p w:rsidR="00B600DB" w:rsidRPr="002E536F" w:rsidRDefault="00B600DB" w:rsidP="004B2B4D">
            <w:pPr>
              <w:spacing w:before="80" w:line="240" w:lineRule="auto"/>
            </w:pPr>
            <w:r>
              <w:t>Notensatz: Halka Vogt, Halle</w:t>
            </w:r>
            <w:r w:rsidR="00AD7492">
              <w:t xml:space="preserve"> 2016</w:t>
            </w:r>
          </w:p>
        </w:tc>
      </w:tr>
      <w:tr w:rsidR="00B600DB" w:rsidRPr="002E536F" w:rsidTr="00954CAF">
        <w:tc>
          <w:tcPr>
            <w:tcW w:w="817" w:type="dxa"/>
            <w:shd w:val="clear" w:color="auto" w:fill="auto"/>
          </w:tcPr>
          <w:p w:rsidR="00B600DB" w:rsidRDefault="00B600DB" w:rsidP="004B2B4D">
            <w:pPr>
              <w:spacing w:before="80" w:line="240" w:lineRule="auto"/>
            </w:pPr>
            <w:r>
              <w:t>3</w:t>
            </w:r>
          </w:p>
        </w:tc>
        <w:tc>
          <w:tcPr>
            <w:tcW w:w="4111" w:type="dxa"/>
            <w:shd w:val="clear" w:color="auto" w:fill="auto"/>
          </w:tcPr>
          <w:p w:rsidR="00B600DB" w:rsidRPr="002E536F" w:rsidRDefault="00B600DB" w:rsidP="004B2B4D">
            <w:pPr>
              <w:spacing w:before="80" w:line="240" w:lineRule="auto"/>
            </w:pPr>
            <w:r>
              <w:t>M 3: Schattenfiguren</w:t>
            </w:r>
          </w:p>
        </w:tc>
        <w:tc>
          <w:tcPr>
            <w:tcW w:w="4819" w:type="dxa"/>
            <w:shd w:val="clear" w:color="auto" w:fill="auto"/>
          </w:tcPr>
          <w:p w:rsidR="00B600DB" w:rsidRPr="002E536F" w:rsidRDefault="00B600DB" w:rsidP="004B2B4D">
            <w:pPr>
              <w:spacing w:before="80" w:after="60" w:line="240" w:lineRule="auto"/>
            </w:pPr>
            <w:r>
              <w:t xml:space="preserve">Schülerarbeiten </w:t>
            </w:r>
            <w:proofErr w:type="spellStart"/>
            <w:r>
              <w:t>Giebichenstein</w:t>
            </w:r>
            <w:proofErr w:type="spellEnd"/>
            <w:r>
              <w:t xml:space="preserve">-Gymnasium „Thomas </w:t>
            </w:r>
            <w:proofErr w:type="spellStart"/>
            <w:r>
              <w:t>Müntzer</w:t>
            </w:r>
            <w:proofErr w:type="spellEnd"/>
            <w:r>
              <w:t>“ Halle (</w:t>
            </w:r>
            <w:proofErr w:type="spellStart"/>
            <w:r>
              <w:t>Schattentheaterpropjekt</w:t>
            </w:r>
            <w:proofErr w:type="spellEnd"/>
            <w:r>
              <w:t xml:space="preserve"> 1994)</w:t>
            </w:r>
          </w:p>
        </w:tc>
      </w:tr>
      <w:tr w:rsidR="00B600DB" w:rsidRPr="002E536F" w:rsidTr="00954CAF">
        <w:tc>
          <w:tcPr>
            <w:tcW w:w="817" w:type="dxa"/>
            <w:shd w:val="clear" w:color="auto" w:fill="auto"/>
          </w:tcPr>
          <w:p w:rsidR="00B600DB" w:rsidRDefault="00B600DB" w:rsidP="004B2B4D">
            <w:pPr>
              <w:spacing w:before="80" w:line="240" w:lineRule="auto"/>
            </w:pPr>
            <w:r>
              <w:t>4</w:t>
            </w:r>
          </w:p>
        </w:tc>
        <w:tc>
          <w:tcPr>
            <w:tcW w:w="4111" w:type="dxa"/>
            <w:shd w:val="clear" w:color="auto" w:fill="auto"/>
          </w:tcPr>
          <w:p w:rsidR="00B600DB" w:rsidRPr="002E536F" w:rsidRDefault="00B600DB" w:rsidP="00C00AE8">
            <w:pPr>
              <w:spacing w:before="80" w:after="60" w:line="240" w:lineRule="auto"/>
            </w:pPr>
            <w:r>
              <w:t>M 4: Notenzeile zu W. A. Mozart und Edvard Grieg</w:t>
            </w:r>
          </w:p>
        </w:tc>
        <w:tc>
          <w:tcPr>
            <w:tcW w:w="4819" w:type="dxa"/>
            <w:shd w:val="clear" w:color="auto" w:fill="auto"/>
          </w:tcPr>
          <w:p w:rsidR="00B600DB" w:rsidRPr="002E536F" w:rsidRDefault="00B600DB" w:rsidP="004B2B4D">
            <w:pPr>
              <w:spacing w:before="80" w:line="240" w:lineRule="auto"/>
            </w:pPr>
            <w:r>
              <w:t>Notensatz: Halka Vogt, Halle</w:t>
            </w:r>
            <w:r w:rsidR="00AD7492">
              <w:t xml:space="preserve"> 2016</w:t>
            </w:r>
          </w:p>
        </w:tc>
      </w:tr>
      <w:tr w:rsidR="00B600DB" w:rsidRPr="002E536F" w:rsidTr="00954CAF">
        <w:tc>
          <w:tcPr>
            <w:tcW w:w="817" w:type="dxa"/>
            <w:shd w:val="clear" w:color="auto" w:fill="auto"/>
          </w:tcPr>
          <w:p w:rsidR="00B600DB" w:rsidRDefault="00B600DB" w:rsidP="004B2B4D">
            <w:pPr>
              <w:spacing w:before="80" w:line="240" w:lineRule="auto"/>
            </w:pPr>
            <w:r>
              <w:t>4</w:t>
            </w:r>
          </w:p>
        </w:tc>
        <w:tc>
          <w:tcPr>
            <w:tcW w:w="4111" w:type="dxa"/>
            <w:shd w:val="clear" w:color="auto" w:fill="auto"/>
          </w:tcPr>
          <w:p w:rsidR="00B600DB" w:rsidRPr="002E536F" w:rsidRDefault="00AD7492" w:rsidP="00B600DB">
            <w:pPr>
              <w:spacing w:before="80" w:line="240" w:lineRule="auto"/>
            </w:pPr>
            <w:r>
              <w:t>M 5:</w:t>
            </w:r>
            <w:r w:rsidR="00B600DB">
              <w:t xml:space="preserve"> „Morgenstimmung“</w:t>
            </w:r>
          </w:p>
        </w:tc>
        <w:tc>
          <w:tcPr>
            <w:tcW w:w="4819" w:type="dxa"/>
            <w:shd w:val="clear" w:color="auto" w:fill="auto"/>
          </w:tcPr>
          <w:p w:rsidR="00B600DB" w:rsidRPr="002E536F" w:rsidRDefault="00B600DB" w:rsidP="00C00AE8">
            <w:pPr>
              <w:spacing w:before="80" w:after="60" w:line="240" w:lineRule="auto"/>
            </w:pPr>
            <w:r>
              <w:t>Schülerarbeit SKS „</w:t>
            </w:r>
            <w:proofErr w:type="spellStart"/>
            <w:r>
              <w:t>Rühlemannplatz</w:t>
            </w:r>
            <w:proofErr w:type="spellEnd"/>
            <w:r>
              <w:t>“ Eisleben, 1996</w:t>
            </w:r>
          </w:p>
        </w:tc>
      </w:tr>
    </w:tbl>
    <w:p w:rsidR="00B600DB" w:rsidRPr="00BD4AE0" w:rsidRDefault="00B600DB" w:rsidP="00B600DB"/>
    <w:sectPr w:rsidR="00B600DB" w:rsidRPr="00BD4AE0" w:rsidSect="009A7A6C">
      <w:footerReference w:type="default" r:id="rId20"/>
      <w:pgSz w:w="11906" w:h="16838" w:code="9"/>
      <w:pgMar w:top="1588" w:right="1134" w:bottom="1247" w:left="1134" w:header="964"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4D7" w:rsidRDefault="006774D7" w:rsidP="00BE0FC0">
      <w:pPr>
        <w:spacing w:line="240" w:lineRule="auto"/>
      </w:pPr>
      <w:r>
        <w:separator/>
      </w:r>
    </w:p>
  </w:endnote>
  <w:endnote w:type="continuationSeparator" w:id="0">
    <w:p w:rsidR="006774D7" w:rsidRDefault="006774D7"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rPr>
        <w:sz w:val="20"/>
        <w:szCs w:val="20"/>
      </w:rPr>
    </w:sdtEndPr>
    <w:sdtContent>
      <w:p w:rsidR="00743B91" w:rsidRPr="00A12FAA" w:rsidRDefault="005D5512" w:rsidP="00743B91">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56.05pt;margin-top:-444.25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r w:rsidR="00743B91" w:rsidRPr="00A12FAA">
          <w:rPr>
            <w:sz w:val="18"/>
            <w:szCs w:val="18"/>
          </w:rPr>
          <w:t xml:space="preserve">Quelle: Bildungsserver Sachsen-Anhalt (http://www.bildung-lsa.de) | Lizenz: Creative </w:t>
        </w:r>
        <w:proofErr w:type="spellStart"/>
        <w:r w:rsidR="00743B91" w:rsidRPr="00A12FAA">
          <w:rPr>
            <w:sz w:val="18"/>
            <w:szCs w:val="18"/>
          </w:rPr>
          <w:t>Commons</w:t>
        </w:r>
        <w:proofErr w:type="spellEnd"/>
        <w:r w:rsidR="00743B91" w:rsidRPr="00A12FAA">
          <w:rPr>
            <w:sz w:val="18"/>
            <w:szCs w:val="18"/>
          </w:rPr>
          <w:t xml:space="preserve"> (CC BY-SA 3.0)</w:t>
        </w:r>
      </w:p>
      <w:p w:rsidR="00743B91" w:rsidRPr="004A27D6" w:rsidRDefault="00743B91" w:rsidP="009A7A6C">
        <w:pPr>
          <w:pStyle w:val="Fuzeile"/>
          <w:spacing w:before="120"/>
          <w:jc w:val="center"/>
          <w:rPr>
            <w:sz w:val="20"/>
            <w:szCs w:val="20"/>
          </w:rPr>
        </w:pPr>
        <w:r w:rsidRPr="004A27D6">
          <w:rPr>
            <w:sz w:val="20"/>
            <w:szCs w:val="20"/>
          </w:rPr>
          <w:fldChar w:fldCharType="begin"/>
        </w:r>
        <w:r w:rsidRPr="004A27D6">
          <w:rPr>
            <w:sz w:val="20"/>
            <w:szCs w:val="20"/>
          </w:rPr>
          <w:instrText>PAGE   \* MERGEFORMAT</w:instrText>
        </w:r>
        <w:r w:rsidRPr="004A27D6">
          <w:rPr>
            <w:sz w:val="20"/>
            <w:szCs w:val="20"/>
          </w:rPr>
          <w:fldChar w:fldCharType="separate"/>
        </w:r>
        <w:r w:rsidR="005D5512">
          <w:rPr>
            <w:noProof/>
            <w:sz w:val="20"/>
            <w:szCs w:val="20"/>
          </w:rPr>
          <w:t>3</w:t>
        </w:r>
        <w:r w:rsidRPr="004A27D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4D7" w:rsidRDefault="006774D7" w:rsidP="00BE0FC0">
      <w:pPr>
        <w:spacing w:line="240" w:lineRule="auto"/>
      </w:pPr>
      <w:r>
        <w:separator/>
      </w:r>
    </w:p>
  </w:footnote>
  <w:footnote w:type="continuationSeparator" w:id="0">
    <w:p w:rsidR="006774D7" w:rsidRDefault="006774D7" w:rsidP="00BE0FC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D505870"/>
    <w:multiLevelType w:val="hybridMultilevel"/>
    <w:tmpl w:val="6632070A"/>
    <w:lvl w:ilvl="0" w:tplc="9ADC705E">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E760647"/>
    <w:multiLevelType w:val="hybridMultilevel"/>
    <w:tmpl w:val="7E3AE874"/>
    <w:lvl w:ilvl="0" w:tplc="91ACF160">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751044CC"/>
    <w:multiLevelType w:val="multilevel"/>
    <w:tmpl w:val="EEE6B7C0"/>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6"/>
  </w:num>
  <w:num w:numId="5">
    <w:abstractNumId w:val="1"/>
  </w:num>
  <w:num w:numId="6">
    <w:abstractNumId w:val="8"/>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7A"/>
    <w:rsid w:val="00035A21"/>
    <w:rsid w:val="000C3467"/>
    <w:rsid w:val="00161628"/>
    <w:rsid w:val="001A3B08"/>
    <w:rsid w:val="001B55C9"/>
    <w:rsid w:val="001F3E4B"/>
    <w:rsid w:val="0026400D"/>
    <w:rsid w:val="002C268D"/>
    <w:rsid w:val="002C5FD0"/>
    <w:rsid w:val="00332640"/>
    <w:rsid w:val="00347B91"/>
    <w:rsid w:val="003D12DB"/>
    <w:rsid w:val="004537B8"/>
    <w:rsid w:val="00495245"/>
    <w:rsid w:val="004A27D6"/>
    <w:rsid w:val="00530E76"/>
    <w:rsid w:val="005365DA"/>
    <w:rsid w:val="005566CF"/>
    <w:rsid w:val="005B238A"/>
    <w:rsid w:val="005B480F"/>
    <w:rsid w:val="005D5512"/>
    <w:rsid w:val="006356A0"/>
    <w:rsid w:val="00653A8E"/>
    <w:rsid w:val="006774D7"/>
    <w:rsid w:val="00692DD7"/>
    <w:rsid w:val="006B7024"/>
    <w:rsid w:val="006E4583"/>
    <w:rsid w:val="00743B91"/>
    <w:rsid w:val="0075178A"/>
    <w:rsid w:val="007E4614"/>
    <w:rsid w:val="00825F8C"/>
    <w:rsid w:val="0088611F"/>
    <w:rsid w:val="008A38F8"/>
    <w:rsid w:val="009209A7"/>
    <w:rsid w:val="00954CAF"/>
    <w:rsid w:val="009723ED"/>
    <w:rsid w:val="009A7A6C"/>
    <w:rsid w:val="009C1493"/>
    <w:rsid w:val="00A00020"/>
    <w:rsid w:val="00A05C67"/>
    <w:rsid w:val="00A45FAC"/>
    <w:rsid w:val="00A62662"/>
    <w:rsid w:val="00AD358F"/>
    <w:rsid w:val="00AD7492"/>
    <w:rsid w:val="00AE04B0"/>
    <w:rsid w:val="00B600DB"/>
    <w:rsid w:val="00B649B7"/>
    <w:rsid w:val="00B86851"/>
    <w:rsid w:val="00B97F7A"/>
    <w:rsid w:val="00BA3883"/>
    <w:rsid w:val="00BB791A"/>
    <w:rsid w:val="00BE0FC0"/>
    <w:rsid w:val="00C00AE8"/>
    <w:rsid w:val="00C9497A"/>
    <w:rsid w:val="00CA0426"/>
    <w:rsid w:val="00D25733"/>
    <w:rsid w:val="00D76A90"/>
    <w:rsid w:val="00DC2D6D"/>
    <w:rsid w:val="00DE550A"/>
    <w:rsid w:val="00E26A57"/>
    <w:rsid w:val="00F34804"/>
    <w:rsid w:val="00FC4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paragraph" w:styleId="Listenabsatz">
    <w:name w:val="List Paragraph"/>
    <w:basedOn w:val="Standard"/>
    <w:uiPriority w:val="34"/>
    <w:qFormat/>
    <w:rsid w:val="00A05C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paragraph" w:styleId="Listenabsatz">
    <w:name w:val="List Paragraph"/>
    <w:basedOn w:val="Standard"/>
    <w:uiPriority w:val="34"/>
    <w:qFormat/>
    <w:rsid w:val="00A05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7757">
      <w:bodyDiv w:val="1"/>
      <w:marLeft w:val="0"/>
      <w:marRight w:val="0"/>
      <w:marTop w:val="0"/>
      <w:marBottom w:val="0"/>
      <w:divBdr>
        <w:top w:val="none" w:sz="0" w:space="0" w:color="auto"/>
        <w:left w:val="none" w:sz="0" w:space="0" w:color="auto"/>
        <w:bottom w:val="none" w:sz="0" w:space="0" w:color="auto"/>
        <w:right w:val="none" w:sz="0" w:space="0" w:color="auto"/>
      </w:divBdr>
    </w:div>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sa/3.0/de/"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gif"/><Relationship Id="rId10" Type="http://schemas.openxmlformats.org/officeDocument/2006/relationships/image" Target="media/image1.pn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hyperlink" Target="mailto:halka.vogt@lisa.mb.sachsen-anhalt.de"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5D118-3DAA-44CD-8E2B-ABB279C78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1169</Words>
  <Characters>7368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Vogt, Halka</cp:lastModifiedBy>
  <cp:revision>4</cp:revision>
  <cp:lastPrinted>2016-07-08T11:59:00Z</cp:lastPrinted>
  <dcterms:created xsi:type="dcterms:W3CDTF">2016-08-17T07:43:00Z</dcterms:created>
  <dcterms:modified xsi:type="dcterms:W3CDTF">2016-08-17T07:46:00Z</dcterms:modified>
</cp:coreProperties>
</file>