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6D7ACB" w:rsidRPr="006D7ACB" w14:paraId="18DD5528" w14:textId="77777777" w:rsidTr="00DF12C2">
        <w:trPr>
          <w:trHeight w:val="1046"/>
        </w:trPr>
        <w:tc>
          <w:tcPr>
            <w:tcW w:w="5670" w:type="dxa"/>
            <w:vAlign w:val="center"/>
          </w:tcPr>
          <w:p w14:paraId="1A5300D7" w14:textId="5E8CB536" w:rsidR="006D7ACB" w:rsidRPr="001516D9" w:rsidRDefault="00DF7D8F" w:rsidP="001516D9">
            <w:pPr>
              <w:rPr>
                <w:rFonts w:ascii="Arial" w:eastAsia="Arial" w:hAnsi="Arial" w:cs="Arial"/>
                <w:b/>
                <w:sz w:val="22"/>
                <w:szCs w:val="22"/>
                <w:u w:color="000000"/>
                <w:lang w:eastAsia="de-DE"/>
              </w:rPr>
            </w:pPr>
            <w:r w:rsidRPr="001516D9">
              <w:rPr>
                <w:rFonts w:ascii="Arial" w:hAnsi="Arial" w:cs="Arial"/>
                <w:b/>
                <w:u w:color="000000"/>
                <w:lang w:eastAsia="de-DE"/>
              </w:rPr>
              <w:t>Klimakri</w:t>
            </w:r>
            <w:r w:rsidR="006D7ACB" w:rsidRPr="001516D9">
              <w:rPr>
                <w:rFonts w:ascii="Arial" w:hAnsi="Arial" w:cs="Arial"/>
                <w:b/>
                <w:u w:color="000000"/>
                <w:lang w:eastAsia="de-DE"/>
              </w:rPr>
              <w:t>se in der Literatur</w:t>
            </w:r>
          </w:p>
        </w:tc>
        <w:tc>
          <w:tcPr>
            <w:tcW w:w="4111" w:type="dxa"/>
            <w:vAlign w:val="center"/>
          </w:tcPr>
          <w:p w14:paraId="7D53F4A5" w14:textId="77777777" w:rsidR="006D7ACB" w:rsidRPr="006D7ACB" w:rsidRDefault="006D7ACB" w:rsidP="006D7ACB">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0"/>
              <w:rPr>
                <w:rFonts w:ascii="Arial" w:hAnsi="Arial" w:cs="Arial Unicode MS"/>
                <w:b/>
                <w:bCs/>
                <w:color w:val="000000"/>
                <w:sz w:val="22"/>
                <w:szCs w:val="22"/>
                <w:u w:color="000000"/>
                <w:lang w:eastAsia="de-DE"/>
              </w:rPr>
            </w:pPr>
            <w:bookmarkStart w:id="0" w:name="_Toc146604744"/>
            <w:bookmarkStart w:id="1" w:name="_Toc146604912"/>
            <w:bookmarkStart w:id="2" w:name="_Toc146626817"/>
            <w:bookmarkStart w:id="3" w:name="_Toc146626885"/>
            <w:r w:rsidRPr="006D7ACB">
              <w:rPr>
                <w:rFonts w:ascii="Arial" w:hAnsi="Arial" w:cs="Arial Unicode MS"/>
                <w:b/>
                <w:bCs/>
                <w:noProof/>
                <w:color w:val="000000"/>
                <w:sz w:val="22"/>
                <w:szCs w:val="22"/>
                <w:u w:color="000000"/>
                <w:lang w:eastAsia="zh-CN"/>
              </w:rPr>
              <w:drawing>
                <wp:inline distT="0" distB="0" distL="0" distR="0" wp14:anchorId="7E1892B4" wp14:editId="0FC105EB">
                  <wp:extent cx="1080000" cy="545418"/>
                  <wp:effectExtent l="0" t="0" r="6350" b="762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 nba grü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bookmarkEnd w:id="0"/>
            <w:bookmarkEnd w:id="1"/>
            <w:bookmarkEnd w:id="2"/>
            <w:bookmarkEnd w:id="3"/>
          </w:p>
        </w:tc>
      </w:tr>
    </w:tbl>
    <w:p w14:paraId="6E35C231" w14:textId="0E395837" w:rsidR="001516D9" w:rsidRPr="006C033B" w:rsidRDefault="001516D9">
      <w:pPr>
        <w:rPr>
          <w:rFonts w:ascii="Arial" w:eastAsiaTheme="majorEastAsia" w:hAnsi="Arial" w:cs="Arial"/>
          <w:sz w:val="22"/>
          <w:szCs w:val="22"/>
        </w:rPr>
      </w:pPr>
    </w:p>
    <w:sdt>
      <w:sdtPr>
        <w:rPr>
          <w:rFonts w:ascii="Arial" w:eastAsia="Arial Unicode MS" w:hAnsi="Arial" w:cs="Arial"/>
          <w:noProof/>
          <w:color w:val="auto"/>
          <w:sz w:val="22"/>
          <w:szCs w:val="22"/>
          <w:bdr w:val="nil"/>
          <w:lang w:eastAsia="en-US"/>
        </w:rPr>
        <w:id w:val="1625114163"/>
        <w:docPartObj>
          <w:docPartGallery w:val="Table of Contents"/>
          <w:docPartUnique/>
        </w:docPartObj>
      </w:sdtPr>
      <w:sdtEndPr>
        <w:rPr>
          <w:b/>
          <w:bCs/>
        </w:rPr>
      </w:sdtEndPr>
      <w:sdtContent>
        <w:p w14:paraId="5C0A54E2" w14:textId="320622B8" w:rsidR="001516D9" w:rsidRPr="00EC3024" w:rsidRDefault="001516D9" w:rsidP="00376412">
          <w:pPr>
            <w:pStyle w:val="Inhaltsverzeichnisberschrift"/>
            <w:spacing w:before="0" w:line="240" w:lineRule="auto"/>
            <w:rPr>
              <w:rFonts w:ascii="Arial" w:hAnsi="Arial" w:cs="Arial"/>
              <w:b/>
              <w:color w:val="auto"/>
              <w:sz w:val="22"/>
              <w:szCs w:val="22"/>
            </w:rPr>
          </w:pPr>
          <w:r w:rsidRPr="00EC3024">
            <w:rPr>
              <w:rFonts w:ascii="Arial" w:hAnsi="Arial" w:cs="Arial"/>
              <w:b/>
              <w:color w:val="auto"/>
              <w:sz w:val="22"/>
              <w:szCs w:val="22"/>
            </w:rPr>
            <w:t>Inhalt</w:t>
          </w:r>
        </w:p>
        <w:p w14:paraId="15CCEAC0" w14:textId="67999581" w:rsidR="00376412" w:rsidRPr="00376412" w:rsidRDefault="001516D9" w:rsidP="00376412">
          <w:pPr>
            <w:pStyle w:val="Verzeichnis1"/>
          </w:pPr>
          <w:r w:rsidRPr="00376412">
            <w:fldChar w:fldCharType="begin"/>
          </w:r>
          <w:r w:rsidRPr="00376412">
            <w:instrText xml:space="preserve"> TOC \o "1-3" \h \z \u </w:instrText>
          </w:r>
          <w:r w:rsidRPr="00376412">
            <w:fldChar w:fldCharType="separate"/>
          </w:r>
        </w:p>
        <w:p w14:paraId="715690A7" w14:textId="106A445C" w:rsidR="00376412" w:rsidRPr="00376412" w:rsidRDefault="00A035A8">
          <w:pPr>
            <w:pStyle w:val="Verzeichnis2"/>
            <w:rPr>
              <w:rFonts w:asciiTheme="minorHAnsi" w:eastAsiaTheme="minorEastAsia" w:hAnsiTheme="minorHAnsi" w:cstheme="minorBidi"/>
              <w:bdr w:val="none" w:sz="0" w:space="0" w:color="auto"/>
              <w:lang w:eastAsia="zh-CN"/>
            </w:rPr>
          </w:pPr>
          <w:hyperlink w:anchor="_Toc146626886" w:history="1">
            <w:r w:rsidR="00376412" w:rsidRPr="00376412">
              <w:rPr>
                <w:rStyle w:val="Hyperlink"/>
              </w:rPr>
              <w:t>1.</w:t>
            </w:r>
            <w:r w:rsidR="00376412" w:rsidRPr="00376412">
              <w:rPr>
                <w:rFonts w:asciiTheme="minorHAnsi" w:eastAsiaTheme="minorEastAsia" w:hAnsiTheme="minorHAnsi" w:cstheme="minorBidi"/>
                <w:bdr w:val="none" w:sz="0" w:space="0" w:color="auto"/>
                <w:lang w:eastAsia="zh-CN"/>
              </w:rPr>
              <w:tab/>
            </w:r>
            <w:r w:rsidR="00376412" w:rsidRPr="00376412">
              <w:rPr>
                <w:rStyle w:val="Hyperlink"/>
              </w:rPr>
              <w:t>Einordnung in den Fachlehrplan Gymnasium</w:t>
            </w:r>
            <w:r w:rsidR="00376412" w:rsidRPr="00376412">
              <w:rPr>
                <w:webHidden/>
              </w:rPr>
              <w:tab/>
            </w:r>
            <w:r w:rsidR="00376412" w:rsidRPr="00376412">
              <w:rPr>
                <w:webHidden/>
              </w:rPr>
              <w:fldChar w:fldCharType="begin"/>
            </w:r>
            <w:r w:rsidR="00376412" w:rsidRPr="00376412">
              <w:rPr>
                <w:webHidden/>
              </w:rPr>
              <w:instrText xml:space="preserve"> PAGEREF _Toc146626886 \h </w:instrText>
            </w:r>
            <w:r w:rsidR="00376412" w:rsidRPr="00376412">
              <w:rPr>
                <w:webHidden/>
              </w:rPr>
            </w:r>
            <w:r w:rsidR="00376412" w:rsidRPr="00376412">
              <w:rPr>
                <w:webHidden/>
              </w:rPr>
              <w:fldChar w:fldCharType="separate"/>
            </w:r>
            <w:r>
              <w:rPr>
                <w:webHidden/>
              </w:rPr>
              <w:t>2</w:t>
            </w:r>
            <w:r w:rsidR="00376412" w:rsidRPr="00376412">
              <w:rPr>
                <w:webHidden/>
              </w:rPr>
              <w:fldChar w:fldCharType="end"/>
            </w:r>
          </w:hyperlink>
        </w:p>
        <w:p w14:paraId="20F84CC2" w14:textId="41F719D9" w:rsidR="00376412" w:rsidRPr="00376412" w:rsidRDefault="00A035A8">
          <w:pPr>
            <w:pStyle w:val="Verzeichnis2"/>
            <w:rPr>
              <w:rFonts w:asciiTheme="minorHAnsi" w:eastAsiaTheme="minorEastAsia" w:hAnsiTheme="minorHAnsi" w:cstheme="minorBidi"/>
              <w:bdr w:val="none" w:sz="0" w:space="0" w:color="auto"/>
              <w:lang w:eastAsia="zh-CN"/>
            </w:rPr>
          </w:pPr>
          <w:hyperlink w:anchor="_Toc146626887" w:history="1">
            <w:r w:rsidR="00376412" w:rsidRPr="00376412">
              <w:rPr>
                <w:rStyle w:val="Hyperlink"/>
              </w:rPr>
              <w:t>2.</w:t>
            </w:r>
            <w:r w:rsidR="00376412" w:rsidRPr="00376412">
              <w:rPr>
                <w:rFonts w:asciiTheme="minorHAnsi" w:eastAsiaTheme="minorEastAsia" w:hAnsiTheme="minorHAnsi" w:cstheme="minorBidi"/>
                <w:bdr w:val="none" w:sz="0" w:space="0" w:color="auto"/>
                <w:lang w:eastAsia="zh-CN"/>
              </w:rPr>
              <w:tab/>
            </w:r>
            <w:r w:rsidR="00376412" w:rsidRPr="00376412">
              <w:rPr>
                <w:rStyle w:val="Hyperlink"/>
              </w:rPr>
              <w:t>Anregungen und Hinweise zum unterrichtlichen Einsatz</w:t>
            </w:r>
            <w:r w:rsidR="00376412" w:rsidRPr="00376412">
              <w:rPr>
                <w:webHidden/>
              </w:rPr>
              <w:tab/>
            </w:r>
            <w:r w:rsidR="00376412" w:rsidRPr="00376412">
              <w:rPr>
                <w:webHidden/>
              </w:rPr>
              <w:fldChar w:fldCharType="begin"/>
            </w:r>
            <w:r w:rsidR="00376412" w:rsidRPr="00376412">
              <w:rPr>
                <w:webHidden/>
              </w:rPr>
              <w:instrText xml:space="preserve"> PAGEREF _Toc146626887 \h </w:instrText>
            </w:r>
            <w:r w:rsidR="00376412" w:rsidRPr="00376412">
              <w:rPr>
                <w:webHidden/>
              </w:rPr>
            </w:r>
            <w:r w:rsidR="00376412" w:rsidRPr="00376412">
              <w:rPr>
                <w:webHidden/>
              </w:rPr>
              <w:fldChar w:fldCharType="separate"/>
            </w:r>
            <w:r>
              <w:rPr>
                <w:webHidden/>
              </w:rPr>
              <w:t>3</w:t>
            </w:r>
            <w:r w:rsidR="00376412" w:rsidRPr="00376412">
              <w:rPr>
                <w:webHidden/>
              </w:rPr>
              <w:fldChar w:fldCharType="end"/>
            </w:r>
          </w:hyperlink>
        </w:p>
        <w:p w14:paraId="70A56C24" w14:textId="17D94A78" w:rsidR="00376412" w:rsidRPr="00376412" w:rsidRDefault="00A035A8" w:rsidP="00376412">
          <w:pPr>
            <w:pStyle w:val="Verzeichnis2"/>
            <w:ind w:left="448"/>
            <w:rPr>
              <w:rFonts w:asciiTheme="minorHAnsi" w:eastAsiaTheme="minorEastAsia" w:hAnsiTheme="minorHAnsi" w:cstheme="minorBidi"/>
              <w:bdr w:val="none" w:sz="0" w:space="0" w:color="auto"/>
              <w:lang w:eastAsia="zh-CN"/>
            </w:rPr>
          </w:pPr>
          <w:hyperlink w:anchor="_Toc146626888" w:history="1">
            <w:r w:rsidR="00376412" w:rsidRPr="00376412">
              <w:rPr>
                <w:rStyle w:val="Hyperlink"/>
              </w:rPr>
              <w:t>Allgemeine Hinweise</w:t>
            </w:r>
            <w:r w:rsidR="00376412" w:rsidRPr="00376412">
              <w:rPr>
                <w:webHidden/>
              </w:rPr>
              <w:tab/>
            </w:r>
            <w:r w:rsidR="00376412" w:rsidRPr="00376412">
              <w:rPr>
                <w:webHidden/>
              </w:rPr>
              <w:fldChar w:fldCharType="begin"/>
            </w:r>
            <w:r w:rsidR="00376412" w:rsidRPr="00376412">
              <w:rPr>
                <w:webHidden/>
              </w:rPr>
              <w:instrText xml:space="preserve"> PAGEREF _Toc146626888 \h </w:instrText>
            </w:r>
            <w:r w:rsidR="00376412" w:rsidRPr="00376412">
              <w:rPr>
                <w:webHidden/>
              </w:rPr>
            </w:r>
            <w:r w:rsidR="00376412" w:rsidRPr="00376412">
              <w:rPr>
                <w:webHidden/>
              </w:rPr>
              <w:fldChar w:fldCharType="separate"/>
            </w:r>
            <w:r>
              <w:rPr>
                <w:webHidden/>
              </w:rPr>
              <w:t>3</w:t>
            </w:r>
            <w:r w:rsidR="00376412" w:rsidRPr="00376412">
              <w:rPr>
                <w:webHidden/>
              </w:rPr>
              <w:fldChar w:fldCharType="end"/>
            </w:r>
          </w:hyperlink>
        </w:p>
        <w:p w14:paraId="15328DBA" w14:textId="5D46FE67" w:rsidR="00376412" w:rsidRPr="00376412" w:rsidRDefault="00A035A8" w:rsidP="00376412">
          <w:pPr>
            <w:pStyle w:val="Verzeichnis2"/>
            <w:ind w:left="448"/>
            <w:rPr>
              <w:rFonts w:asciiTheme="minorHAnsi" w:eastAsiaTheme="minorEastAsia" w:hAnsiTheme="minorHAnsi" w:cstheme="minorBidi"/>
              <w:bdr w:val="none" w:sz="0" w:space="0" w:color="auto"/>
              <w:lang w:eastAsia="zh-CN"/>
            </w:rPr>
          </w:pPr>
          <w:hyperlink w:anchor="_Toc146626889" w:history="1">
            <w:r w:rsidR="00376412" w:rsidRPr="00376412">
              <w:rPr>
                <w:rStyle w:val="Hyperlink"/>
              </w:rPr>
              <w:t>Strukturskizze</w:t>
            </w:r>
            <w:r w:rsidR="00376412" w:rsidRPr="00376412">
              <w:rPr>
                <w:webHidden/>
              </w:rPr>
              <w:tab/>
            </w:r>
            <w:r w:rsidR="00376412" w:rsidRPr="00376412">
              <w:rPr>
                <w:webHidden/>
              </w:rPr>
              <w:fldChar w:fldCharType="begin"/>
            </w:r>
            <w:r w:rsidR="00376412" w:rsidRPr="00376412">
              <w:rPr>
                <w:webHidden/>
              </w:rPr>
              <w:instrText xml:space="preserve"> PAGEREF _Toc146626889 \h </w:instrText>
            </w:r>
            <w:r w:rsidR="00376412" w:rsidRPr="00376412">
              <w:rPr>
                <w:webHidden/>
              </w:rPr>
            </w:r>
            <w:r w:rsidR="00376412" w:rsidRPr="00376412">
              <w:rPr>
                <w:webHidden/>
              </w:rPr>
              <w:fldChar w:fldCharType="separate"/>
            </w:r>
            <w:r>
              <w:rPr>
                <w:webHidden/>
              </w:rPr>
              <w:t>4</w:t>
            </w:r>
            <w:r w:rsidR="00376412" w:rsidRPr="00376412">
              <w:rPr>
                <w:webHidden/>
              </w:rPr>
              <w:fldChar w:fldCharType="end"/>
            </w:r>
          </w:hyperlink>
        </w:p>
        <w:p w14:paraId="4F73DABB" w14:textId="4F262C45" w:rsidR="00376412" w:rsidRPr="00376412" w:rsidRDefault="00A035A8" w:rsidP="00376412">
          <w:pPr>
            <w:pStyle w:val="Verzeichnis2"/>
            <w:ind w:left="448"/>
            <w:rPr>
              <w:rFonts w:asciiTheme="minorHAnsi" w:eastAsiaTheme="minorEastAsia" w:hAnsiTheme="minorHAnsi" w:cstheme="minorBidi"/>
              <w:bdr w:val="none" w:sz="0" w:space="0" w:color="auto"/>
              <w:lang w:eastAsia="zh-CN"/>
            </w:rPr>
          </w:pPr>
          <w:hyperlink w:anchor="_Toc146626890" w:history="1">
            <w:r w:rsidR="00376412" w:rsidRPr="00376412">
              <w:rPr>
                <w:rStyle w:val="Hyperlink"/>
              </w:rPr>
              <w:t>Hinweise zu den Unterrichtsphasen:</w:t>
            </w:r>
            <w:r w:rsidR="00376412" w:rsidRPr="00376412">
              <w:rPr>
                <w:webHidden/>
              </w:rPr>
              <w:tab/>
            </w:r>
            <w:r w:rsidR="00376412" w:rsidRPr="00376412">
              <w:rPr>
                <w:webHidden/>
              </w:rPr>
              <w:fldChar w:fldCharType="begin"/>
            </w:r>
            <w:r w:rsidR="00376412" w:rsidRPr="00376412">
              <w:rPr>
                <w:webHidden/>
              </w:rPr>
              <w:instrText xml:space="preserve"> PAGEREF _Toc146626890 \h </w:instrText>
            </w:r>
            <w:r w:rsidR="00376412" w:rsidRPr="00376412">
              <w:rPr>
                <w:webHidden/>
              </w:rPr>
            </w:r>
            <w:r w:rsidR="00376412" w:rsidRPr="00376412">
              <w:rPr>
                <w:webHidden/>
              </w:rPr>
              <w:fldChar w:fldCharType="separate"/>
            </w:r>
            <w:r>
              <w:rPr>
                <w:webHidden/>
              </w:rPr>
              <w:t>4</w:t>
            </w:r>
            <w:r w:rsidR="00376412" w:rsidRPr="00376412">
              <w:rPr>
                <w:webHidden/>
              </w:rPr>
              <w:fldChar w:fldCharType="end"/>
            </w:r>
          </w:hyperlink>
        </w:p>
        <w:p w14:paraId="2A9B20AF" w14:textId="0B2AD237" w:rsidR="00376412" w:rsidRPr="00376412" w:rsidRDefault="00A035A8">
          <w:pPr>
            <w:pStyle w:val="Verzeichnis2"/>
            <w:rPr>
              <w:rFonts w:asciiTheme="minorHAnsi" w:eastAsiaTheme="minorEastAsia" w:hAnsiTheme="minorHAnsi" w:cstheme="minorBidi"/>
              <w:bdr w:val="none" w:sz="0" w:space="0" w:color="auto"/>
              <w:lang w:eastAsia="zh-CN"/>
            </w:rPr>
          </w:pPr>
          <w:hyperlink w:anchor="_Toc146626891" w:history="1">
            <w:r w:rsidR="00376412" w:rsidRPr="00376412">
              <w:rPr>
                <w:rStyle w:val="Hyperlink"/>
              </w:rPr>
              <w:t>3.</w:t>
            </w:r>
            <w:r w:rsidR="00376412" w:rsidRPr="00376412">
              <w:rPr>
                <w:rFonts w:asciiTheme="minorHAnsi" w:eastAsiaTheme="minorEastAsia" w:hAnsiTheme="minorHAnsi" w:cstheme="minorBidi"/>
                <w:bdr w:val="none" w:sz="0" w:space="0" w:color="auto"/>
                <w:lang w:eastAsia="zh-CN"/>
              </w:rPr>
              <w:tab/>
            </w:r>
            <w:r w:rsidR="00376412" w:rsidRPr="00376412">
              <w:rPr>
                <w:rStyle w:val="Hyperlink"/>
              </w:rPr>
              <w:t>Variations- bzw. Differenzierungsmöglichkeiten</w:t>
            </w:r>
            <w:r w:rsidR="00376412" w:rsidRPr="00376412">
              <w:rPr>
                <w:webHidden/>
              </w:rPr>
              <w:tab/>
            </w:r>
            <w:r w:rsidR="00376412" w:rsidRPr="00376412">
              <w:rPr>
                <w:webHidden/>
              </w:rPr>
              <w:fldChar w:fldCharType="begin"/>
            </w:r>
            <w:r w:rsidR="00376412" w:rsidRPr="00376412">
              <w:rPr>
                <w:webHidden/>
              </w:rPr>
              <w:instrText xml:space="preserve"> PAGEREF _Toc146626891 \h </w:instrText>
            </w:r>
            <w:r w:rsidR="00376412" w:rsidRPr="00376412">
              <w:rPr>
                <w:webHidden/>
              </w:rPr>
            </w:r>
            <w:r w:rsidR="00376412" w:rsidRPr="00376412">
              <w:rPr>
                <w:webHidden/>
              </w:rPr>
              <w:fldChar w:fldCharType="separate"/>
            </w:r>
            <w:r>
              <w:rPr>
                <w:webHidden/>
              </w:rPr>
              <w:t>7</w:t>
            </w:r>
            <w:r w:rsidR="00376412" w:rsidRPr="00376412">
              <w:rPr>
                <w:webHidden/>
              </w:rPr>
              <w:fldChar w:fldCharType="end"/>
            </w:r>
          </w:hyperlink>
        </w:p>
        <w:p w14:paraId="1C41B0DE" w14:textId="1E53BBBA" w:rsidR="00376412" w:rsidRPr="00376412" w:rsidRDefault="00A035A8">
          <w:pPr>
            <w:pStyle w:val="Verzeichnis2"/>
            <w:rPr>
              <w:rFonts w:asciiTheme="minorHAnsi" w:eastAsiaTheme="minorEastAsia" w:hAnsiTheme="minorHAnsi" w:cstheme="minorBidi"/>
              <w:bdr w:val="none" w:sz="0" w:space="0" w:color="auto"/>
              <w:lang w:eastAsia="zh-CN"/>
            </w:rPr>
          </w:pPr>
          <w:hyperlink w:anchor="_Toc146626892" w:history="1">
            <w:r w:rsidR="00376412" w:rsidRPr="00376412">
              <w:rPr>
                <w:rStyle w:val="Hyperlink"/>
              </w:rPr>
              <w:t>4.</w:t>
            </w:r>
            <w:r w:rsidR="00376412" w:rsidRPr="00376412">
              <w:rPr>
                <w:rFonts w:asciiTheme="minorHAnsi" w:eastAsiaTheme="minorEastAsia" w:hAnsiTheme="minorHAnsi" w:cstheme="minorBidi"/>
                <w:bdr w:val="none" w:sz="0" w:space="0" w:color="auto"/>
                <w:lang w:eastAsia="zh-CN"/>
              </w:rPr>
              <w:tab/>
            </w:r>
            <w:r w:rsidR="00376412" w:rsidRPr="00376412">
              <w:rPr>
                <w:rStyle w:val="Hyperlink"/>
              </w:rPr>
              <w:t>Mögliche Probleme bei der Umsetzung</w:t>
            </w:r>
            <w:r w:rsidR="00376412" w:rsidRPr="00376412">
              <w:rPr>
                <w:webHidden/>
              </w:rPr>
              <w:tab/>
            </w:r>
            <w:r w:rsidR="00376412" w:rsidRPr="00376412">
              <w:rPr>
                <w:webHidden/>
              </w:rPr>
              <w:fldChar w:fldCharType="begin"/>
            </w:r>
            <w:r w:rsidR="00376412" w:rsidRPr="00376412">
              <w:rPr>
                <w:webHidden/>
              </w:rPr>
              <w:instrText xml:space="preserve"> PAGEREF _Toc146626892 \h </w:instrText>
            </w:r>
            <w:r w:rsidR="00376412" w:rsidRPr="00376412">
              <w:rPr>
                <w:webHidden/>
              </w:rPr>
            </w:r>
            <w:r w:rsidR="00376412" w:rsidRPr="00376412">
              <w:rPr>
                <w:webHidden/>
              </w:rPr>
              <w:fldChar w:fldCharType="separate"/>
            </w:r>
            <w:r>
              <w:rPr>
                <w:webHidden/>
              </w:rPr>
              <w:t>8</w:t>
            </w:r>
            <w:r w:rsidR="00376412" w:rsidRPr="00376412">
              <w:rPr>
                <w:webHidden/>
              </w:rPr>
              <w:fldChar w:fldCharType="end"/>
            </w:r>
          </w:hyperlink>
        </w:p>
        <w:p w14:paraId="1F2AFF94" w14:textId="291C61FA" w:rsidR="00376412" w:rsidRPr="00376412" w:rsidRDefault="00A035A8" w:rsidP="00376412">
          <w:pPr>
            <w:pStyle w:val="Verzeichnis2"/>
            <w:ind w:left="448"/>
            <w:rPr>
              <w:rFonts w:asciiTheme="minorHAnsi" w:eastAsiaTheme="minorEastAsia" w:hAnsiTheme="minorHAnsi" w:cstheme="minorBidi"/>
              <w:bdr w:val="none" w:sz="0" w:space="0" w:color="auto"/>
              <w:lang w:eastAsia="zh-CN"/>
            </w:rPr>
          </w:pPr>
          <w:hyperlink w:anchor="_Toc146626893" w:history="1">
            <w:r w:rsidR="00376412" w:rsidRPr="00376412">
              <w:rPr>
                <w:rStyle w:val="Hyperlink"/>
              </w:rPr>
              <w:t>technische Herausforderungen</w:t>
            </w:r>
            <w:r w:rsidR="00376412" w:rsidRPr="00376412">
              <w:rPr>
                <w:webHidden/>
              </w:rPr>
              <w:tab/>
            </w:r>
            <w:r w:rsidR="00376412" w:rsidRPr="00376412">
              <w:rPr>
                <w:webHidden/>
              </w:rPr>
              <w:fldChar w:fldCharType="begin"/>
            </w:r>
            <w:r w:rsidR="00376412" w:rsidRPr="00376412">
              <w:rPr>
                <w:webHidden/>
              </w:rPr>
              <w:instrText xml:space="preserve"> PAGEREF _Toc146626893 \h </w:instrText>
            </w:r>
            <w:r w:rsidR="00376412" w:rsidRPr="00376412">
              <w:rPr>
                <w:webHidden/>
              </w:rPr>
            </w:r>
            <w:r w:rsidR="00376412" w:rsidRPr="00376412">
              <w:rPr>
                <w:webHidden/>
              </w:rPr>
              <w:fldChar w:fldCharType="separate"/>
            </w:r>
            <w:r>
              <w:rPr>
                <w:webHidden/>
              </w:rPr>
              <w:t>8</w:t>
            </w:r>
            <w:r w:rsidR="00376412" w:rsidRPr="00376412">
              <w:rPr>
                <w:webHidden/>
              </w:rPr>
              <w:fldChar w:fldCharType="end"/>
            </w:r>
          </w:hyperlink>
        </w:p>
        <w:p w14:paraId="4F9B9CD1" w14:textId="08F11A98" w:rsidR="00376412" w:rsidRPr="00376412" w:rsidRDefault="00A035A8" w:rsidP="00376412">
          <w:pPr>
            <w:pStyle w:val="Verzeichnis2"/>
            <w:ind w:left="448"/>
            <w:rPr>
              <w:rFonts w:asciiTheme="minorHAnsi" w:eastAsiaTheme="minorEastAsia" w:hAnsiTheme="minorHAnsi" w:cstheme="minorBidi"/>
              <w:bdr w:val="none" w:sz="0" w:space="0" w:color="auto"/>
              <w:lang w:eastAsia="zh-CN"/>
            </w:rPr>
          </w:pPr>
          <w:hyperlink w:anchor="_Toc146626894" w:history="1">
            <w:r w:rsidR="00376412" w:rsidRPr="00376412">
              <w:rPr>
                <w:rStyle w:val="Hyperlink"/>
              </w:rPr>
              <w:t>organisatorische Hinweise</w:t>
            </w:r>
            <w:r w:rsidR="00376412" w:rsidRPr="00376412">
              <w:rPr>
                <w:webHidden/>
              </w:rPr>
              <w:tab/>
            </w:r>
            <w:r w:rsidR="00376412" w:rsidRPr="00376412">
              <w:rPr>
                <w:webHidden/>
              </w:rPr>
              <w:fldChar w:fldCharType="begin"/>
            </w:r>
            <w:r w:rsidR="00376412" w:rsidRPr="00376412">
              <w:rPr>
                <w:webHidden/>
              </w:rPr>
              <w:instrText xml:space="preserve"> PAGEREF _Toc146626894 \h </w:instrText>
            </w:r>
            <w:r w:rsidR="00376412" w:rsidRPr="00376412">
              <w:rPr>
                <w:webHidden/>
              </w:rPr>
            </w:r>
            <w:r w:rsidR="00376412" w:rsidRPr="00376412">
              <w:rPr>
                <w:webHidden/>
              </w:rPr>
              <w:fldChar w:fldCharType="separate"/>
            </w:r>
            <w:r>
              <w:rPr>
                <w:webHidden/>
              </w:rPr>
              <w:t>8</w:t>
            </w:r>
            <w:r w:rsidR="00376412" w:rsidRPr="00376412">
              <w:rPr>
                <w:webHidden/>
              </w:rPr>
              <w:fldChar w:fldCharType="end"/>
            </w:r>
          </w:hyperlink>
        </w:p>
        <w:p w14:paraId="1FDBE5C7" w14:textId="28276902" w:rsidR="00376412" w:rsidRPr="00376412" w:rsidRDefault="00A035A8" w:rsidP="00376412">
          <w:pPr>
            <w:pStyle w:val="Verzeichnis2"/>
            <w:ind w:left="448"/>
            <w:rPr>
              <w:rFonts w:asciiTheme="minorHAnsi" w:eastAsiaTheme="minorEastAsia" w:hAnsiTheme="minorHAnsi" w:cstheme="minorBidi"/>
              <w:bdr w:val="none" w:sz="0" w:space="0" w:color="auto"/>
              <w:lang w:eastAsia="zh-CN"/>
            </w:rPr>
          </w:pPr>
          <w:hyperlink w:anchor="_Toc146626895" w:history="1">
            <w:r w:rsidR="00376412" w:rsidRPr="00376412">
              <w:rPr>
                <w:rStyle w:val="Hyperlink"/>
              </w:rPr>
              <w:t>inhaltliche Hinweise</w:t>
            </w:r>
            <w:r w:rsidR="00376412" w:rsidRPr="00376412">
              <w:rPr>
                <w:webHidden/>
              </w:rPr>
              <w:tab/>
            </w:r>
            <w:r w:rsidR="00376412" w:rsidRPr="00376412">
              <w:rPr>
                <w:webHidden/>
              </w:rPr>
              <w:fldChar w:fldCharType="begin"/>
            </w:r>
            <w:r w:rsidR="00376412" w:rsidRPr="00376412">
              <w:rPr>
                <w:webHidden/>
              </w:rPr>
              <w:instrText xml:space="preserve"> PAGEREF _Toc146626895 \h </w:instrText>
            </w:r>
            <w:r w:rsidR="00376412" w:rsidRPr="00376412">
              <w:rPr>
                <w:webHidden/>
              </w:rPr>
            </w:r>
            <w:r w:rsidR="00376412" w:rsidRPr="00376412">
              <w:rPr>
                <w:webHidden/>
              </w:rPr>
              <w:fldChar w:fldCharType="separate"/>
            </w:r>
            <w:r>
              <w:rPr>
                <w:webHidden/>
              </w:rPr>
              <w:t>8</w:t>
            </w:r>
            <w:r w:rsidR="00376412" w:rsidRPr="00376412">
              <w:rPr>
                <w:webHidden/>
              </w:rPr>
              <w:fldChar w:fldCharType="end"/>
            </w:r>
          </w:hyperlink>
        </w:p>
        <w:p w14:paraId="520AD3B1" w14:textId="56ADE63F" w:rsidR="00376412" w:rsidRPr="00376412" w:rsidRDefault="00A035A8">
          <w:pPr>
            <w:pStyle w:val="Verzeichnis2"/>
            <w:rPr>
              <w:rFonts w:asciiTheme="minorHAnsi" w:eastAsiaTheme="minorEastAsia" w:hAnsiTheme="minorHAnsi" w:cstheme="minorBidi"/>
              <w:bdr w:val="none" w:sz="0" w:space="0" w:color="auto"/>
              <w:lang w:eastAsia="zh-CN"/>
            </w:rPr>
          </w:pPr>
          <w:hyperlink w:anchor="_Toc146626896" w:history="1">
            <w:r w:rsidR="00376412" w:rsidRPr="00376412">
              <w:rPr>
                <w:rStyle w:val="Hyperlink"/>
              </w:rPr>
              <w:t>5.</w:t>
            </w:r>
            <w:r w:rsidR="00376412" w:rsidRPr="00376412">
              <w:rPr>
                <w:rFonts w:asciiTheme="minorHAnsi" w:eastAsiaTheme="minorEastAsia" w:hAnsiTheme="minorHAnsi" w:cstheme="minorBidi"/>
                <w:bdr w:val="none" w:sz="0" w:space="0" w:color="auto"/>
                <w:lang w:eastAsia="zh-CN"/>
              </w:rPr>
              <w:tab/>
            </w:r>
            <w:r w:rsidR="00376412" w:rsidRPr="00376412">
              <w:rPr>
                <w:rStyle w:val="Hyperlink"/>
              </w:rPr>
              <w:t>Lösungserwartungen</w:t>
            </w:r>
            <w:r w:rsidR="00376412" w:rsidRPr="00376412">
              <w:rPr>
                <w:webHidden/>
              </w:rPr>
              <w:tab/>
            </w:r>
            <w:r w:rsidR="00376412" w:rsidRPr="00376412">
              <w:rPr>
                <w:webHidden/>
              </w:rPr>
              <w:fldChar w:fldCharType="begin"/>
            </w:r>
            <w:r w:rsidR="00376412" w:rsidRPr="00376412">
              <w:rPr>
                <w:webHidden/>
              </w:rPr>
              <w:instrText xml:space="preserve"> PAGEREF _Toc146626896 \h </w:instrText>
            </w:r>
            <w:r w:rsidR="00376412" w:rsidRPr="00376412">
              <w:rPr>
                <w:webHidden/>
              </w:rPr>
            </w:r>
            <w:r w:rsidR="00376412" w:rsidRPr="00376412">
              <w:rPr>
                <w:webHidden/>
              </w:rPr>
              <w:fldChar w:fldCharType="separate"/>
            </w:r>
            <w:r>
              <w:rPr>
                <w:webHidden/>
              </w:rPr>
              <w:t>9</w:t>
            </w:r>
            <w:r w:rsidR="00376412" w:rsidRPr="00376412">
              <w:rPr>
                <w:webHidden/>
              </w:rPr>
              <w:fldChar w:fldCharType="end"/>
            </w:r>
          </w:hyperlink>
        </w:p>
        <w:p w14:paraId="04680353" w14:textId="4E7DD342" w:rsidR="00376412" w:rsidRPr="00376412" w:rsidRDefault="00A035A8">
          <w:pPr>
            <w:pStyle w:val="Verzeichnis2"/>
            <w:rPr>
              <w:rFonts w:asciiTheme="minorHAnsi" w:eastAsiaTheme="minorEastAsia" w:hAnsiTheme="minorHAnsi" w:cstheme="minorBidi"/>
              <w:bdr w:val="none" w:sz="0" w:space="0" w:color="auto"/>
              <w:lang w:eastAsia="zh-CN"/>
            </w:rPr>
          </w:pPr>
          <w:hyperlink w:anchor="_Toc146626897" w:history="1">
            <w:r w:rsidR="00376412" w:rsidRPr="00376412">
              <w:rPr>
                <w:rStyle w:val="Hyperlink"/>
              </w:rPr>
              <w:t>6.</w:t>
            </w:r>
            <w:r w:rsidR="00376412" w:rsidRPr="00376412">
              <w:rPr>
                <w:rFonts w:asciiTheme="minorHAnsi" w:eastAsiaTheme="minorEastAsia" w:hAnsiTheme="minorHAnsi" w:cstheme="minorBidi"/>
                <w:bdr w:val="none" w:sz="0" w:space="0" w:color="auto"/>
                <w:lang w:eastAsia="zh-CN"/>
              </w:rPr>
              <w:tab/>
            </w:r>
            <w:r w:rsidR="00376412" w:rsidRPr="00376412">
              <w:rPr>
                <w:rStyle w:val="Hyperlink"/>
              </w:rPr>
              <w:t>Weiterführende Hinweise</w:t>
            </w:r>
            <w:r w:rsidR="00376412" w:rsidRPr="00376412">
              <w:rPr>
                <w:webHidden/>
              </w:rPr>
              <w:tab/>
            </w:r>
            <w:r w:rsidR="00376412" w:rsidRPr="00376412">
              <w:rPr>
                <w:webHidden/>
              </w:rPr>
              <w:fldChar w:fldCharType="begin"/>
            </w:r>
            <w:r w:rsidR="00376412" w:rsidRPr="00376412">
              <w:rPr>
                <w:webHidden/>
              </w:rPr>
              <w:instrText xml:space="preserve"> PAGEREF _Toc146626897 \h </w:instrText>
            </w:r>
            <w:r w:rsidR="00376412" w:rsidRPr="00376412">
              <w:rPr>
                <w:webHidden/>
              </w:rPr>
            </w:r>
            <w:r w:rsidR="00376412" w:rsidRPr="00376412">
              <w:rPr>
                <w:webHidden/>
              </w:rPr>
              <w:fldChar w:fldCharType="separate"/>
            </w:r>
            <w:r>
              <w:rPr>
                <w:webHidden/>
              </w:rPr>
              <w:t>13</w:t>
            </w:r>
            <w:r w:rsidR="00376412" w:rsidRPr="00376412">
              <w:rPr>
                <w:webHidden/>
              </w:rPr>
              <w:fldChar w:fldCharType="end"/>
            </w:r>
          </w:hyperlink>
        </w:p>
        <w:p w14:paraId="25542859" w14:textId="437C09B4" w:rsidR="00376412" w:rsidRPr="00376412" w:rsidRDefault="00A035A8" w:rsidP="00376412">
          <w:pPr>
            <w:pStyle w:val="Verzeichnis2"/>
            <w:ind w:left="448"/>
            <w:rPr>
              <w:rFonts w:asciiTheme="minorHAnsi" w:eastAsiaTheme="minorEastAsia" w:hAnsiTheme="minorHAnsi" w:cstheme="minorBidi"/>
              <w:bdr w:val="none" w:sz="0" w:space="0" w:color="auto"/>
              <w:lang w:eastAsia="zh-CN"/>
            </w:rPr>
          </w:pPr>
          <w:hyperlink w:anchor="_Toc146626898" w:history="1">
            <w:r w:rsidR="00376412" w:rsidRPr="00376412">
              <w:rPr>
                <w:rStyle w:val="Hyperlink"/>
              </w:rPr>
              <w:t>Hinweise zur Verwendung von Moodle</w:t>
            </w:r>
            <w:r w:rsidR="00376412" w:rsidRPr="00376412">
              <w:rPr>
                <w:webHidden/>
              </w:rPr>
              <w:tab/>
            </w:r>
            <w:r w:rsidR="00376412" w:rsidRPr="00376412">
              <w:rPr>
                <w:webHidden/>
              </w:rPr>
              <w:fldChar w:fldCharType="begin"/>
            </w:r>
            <w:r w:rsidR="00376412" w:rsidRPr="00376412">
              <w:rPr>
                <w:webHidden/>
              </w:rPr>
              <w:instrText xml:space="preserve"> PAGEREF _Toc146626898 \h </w:instrText>
            </w:r>
            <w:r w:rsidR="00376412" w:rsidRPr="00376412">
              <w:rPr>
                <w:webHidden/>
              </w:rPr>
            </w:r>
            <w:r w:rsidR="00376412" w:rsidRPr="00376412">
              <w:rPr>
                <w:webHidden/>
              </w:rPr>
              <w:fldChar w:fldCharType="separate"/>
            </w:r>
            <w:r>
              <w:rPr>
                <w:webHidden/>
              </w:rPr>
              <w:t>13</w:t>
            </w:r>
            <w:r w:rsidR="00376412" w:rsidRPr="00376412">
              <w:rPr>
                <w:webHidden/>
              </w:rPr>
              <w:fldChar w:fldCharType="end"/>
            </w:r>
          </w:hyperlink>
        </w:p>
        <w:p w14:paraId="289CA3B8" w14:textId="280F9F4C" w:rsidR="00376412" w:rsidRPr="00376412" w:rsidRDefault="00A035A8" w:rsidP="00376412">
          <w:pPr>
            <w:pStyle w:val="Verzeichnis2"/>
            <w:ind w:left="448"/>
            <w:rPr>
              <w:rFonts w:asciiTheme="minorHAnsi" w:eastAsiaTheme="minorEastAsia" w:hAnsiTheme="minorHAnsi" w:cstheme="minorBidi"/>
              <w:bdr w:val="none" w:sz="0" w:space="0" w:color="auto"/>
              <w:lang w:eastAsia="zh-CN"/>
            </w:rPr>
          </w:pPr>
          <w:hyperlink w:anchor="_Toc146626899" w:history="1">
            <w:r w:rsidR="00376412" w:rsidRPr="00376412">
              <w:rPr>
                <w:rStyle w:val="Hyperlink"/>
              </w:rPr>
              <w:t>Hinweise zur Verwendung einer kollaborativen Lektüreplattform mit Moodle</w:t>
            </w:r>
            <w:r w:rsidR="00376412" w:rsidRPr="00376412">
              <w:rPr>
                <w:webHidden/>
              </w:rPr>
              <w:tab/>
            </w:r>
            <w:r w:rsidR="00376412" w:rsidRPr="00376412">
              <w:rPr>
                <w:webHidden/>
              </w:rPr>
              <w:fldChar w:fldCharType="begin"/>
            </w:r>
            <w:r w:rsidR="00376412" w:rsidRPr="00376412">
              <w:rPr>
                <w:webHidden/>
              </w:rPr>
              <w:instrText xml:space="preserve"> PAGEREF _Toc146626899 \h </w:instrText>
            </w:r>
            <w:r w:rsidR="00376412" w:rsidRPr="00376412">
              <w:rPr>
                <w:webHidden/>
              </w:rPr>
            </w:r>
            <w:r w:rsidR="00376412" w:rsidRPr="00376412">
              <w:rPr>
                <w:webHidden/>
              </w:rPr>
              <w:fldChar w:fldCharType="separate"/>
            </w:r>
            <w:r>
              <w:rPr>
                <w:webHidden/>
              </w:rPr>
              <w:t>13</w:t>
            </w:r>
            <w:r w:rsidR="00376412" w:rsidRPr="00376412">
              <w:rPr>
                <w:webHidden/>
              </w:rPr>
              <w:fldChar w:fldCharType="end"/>
            </w:r>
          </w:hyperlink>
        </w:p>
        <w:p w14:paraId="1C4184F7" w14:textId="26AA2F98" w:rsidR="00376412" w:rsidRPr="00376412" w:rsidRDefault="00A035A8" w:rsidP="00376412">
          <w:pPr>
            <w:pStyle w:val="Verzeichnis2"/>
            <w:ind w:left="448"/>
            <w:rPr>
              <w:rFonts w:asciiTheme="minorHAnsi" w:eastAsiaTheme="minorEastAsia" w:hAnsiTheme="minorHAnsi" w:cstheme="minorBidi"/>
              <w:bdr w:val="none" w:sz="0" w:space="0" w:color="auto"/>
              <w:lang w:eastAsia="zh-CN"/>
            </w:rPr>
          </w:pPr>
          <w:hyperlink w:anchor="_Toc146626900" w:history="1">
            <w:r w:rsidR="00376412" w:rsidRPr="00376412">
              <w:rPr>
                <w:rStyle w:val="Hyperlink"/>
              </w:rPr>
              <w:t>Hinweise zur Einrichtung von Diskussionsforen in Moodle</w:t>
            </w:r>
            <w:r w:rsidR="00376412" w:rsidRPr="00376412">
              <w:rPr>
                <w:webHidden/>
              </w:rPr>
              <w:tab/>
            </w:r>
            <w:r w:rsidR="00376412" w:rsidRPr="00376412">
              <w:rPr>
                <w:webHidden/>
              </w:rPr>
              <w:fldChar w:fldCharType="begin"/>
            </w:r>
            <w:r w:rsidR="00376412" w:rsidRPr="00376412">
              <w:rPr>
                <w:webHidden/>
              </w:rPr>
              <w:instrText xml:space="preserve"> PAGEREF _Toc146626900 \h </w:instrText>
            </w:r>
            <w:r w:rsidR="00376412" w:rsidRPr="00376412">
              <w:rPr>
                <w:webHidden/>
              </w:rPr>
            </w:r>
            <w:r w:rsidR="00376412" w:rsidRPr="00376412">
              <w:rPr>
                <w:webHidden/>
              </w:rPr>
              <w:fldChar w:fldCharType="separate"/>
            </w:r>
            <w:r>
              <w:rPr>
                <w:webHidden/>
              </w:rPr>
              <w:t>13</w:t>
            </w:r>
            <w:r w:rsidR="00376412" w:rsidRPr="00376412">
              <w:rPr>
                <w:webHidden/>
              </w:rPr>
              <w:fldChar w:fldCharType="end"/>
            </w:r>
          </w:hyperlink>
        </w:p>
        <w:p w14:paraId="1896B746" w14:textId="4E7E200F" w:rsidR="00376412" w:rsidRPr="00376412" w:rsidRDefault="00A035A8">
          <w:pPr>
            <w:pStyle w:val="Verzeichnis2"/>
            <w:rPr>
              <w:rFonts w:asciiTheme="minorHAnsi" w:eastAsiaTheme="minorEastAsia" w:hAnsiTheme="minorHAnsi" w:cstheme="minorBidi"/>
              <w:bdr w:val="none" w:sz="0" w:space="0" w:color="auto"/>
              <w:lang w:eastAsia="zh-CN"/>
            </w:rPr>
          </w:pPr>
          <w:hyperlink w:anchor="_Toc146626901" w:history="1">
            <w:r w:rsidR="00376412" w:rsidRPr="00376412">
              <w:rPr>
                <w:rStyle w:val="Hyperlink"/>
              </w:rPr>
              <w:t>7.</w:t>
            </w:r>
            <w:r w:rsidR="00376412" w:rsidRPr="00376412">
              <w:rPr>
                <w:rFonts w:asciiTheme="minorHAnsi" w:eastAsiaTheme="minorEastAsia" w:hAnsiTheme="minorHAnsi" w:cstheme="minorBidi"/>
                <w:bdr w:val="none" w:sz="0" w:space="0" w:color="auto"/>
                <w:lang w:eastAsia="zh-CN"/>
              </w:rPr>
              <w:tab/>
            </w:r>
            <w:r w:rsidR="00376412" w:rsidRPr="00376412">
              <w:rPr>
                <w:rStyle w:val="Hyperlink"/>
              </w:rPr>
              <w:t>Literatur- und Quellenverzeichnis</w:t>
            </w:r>
            <w:r w:rsidR="00376412" w:rsidRPr="00376412">
              <w:rPr>
                <w:webHidden/>
              </w:rPr>
              <w:tab/>
            </w:r>
            <w:r w:rsidR="00376412" w:rsidRPr="00376412">
              <w:rPr>
                <w:webHidden/>
              </w:rPr>
              <w:fldChar w:fldCharType="begin"/>
            </w:r>
            <w:r w:rsidR="00376412" w:rsidRPr="00376412">
              <w:rPr>
                <w:webHidden/>
              </w:rPr>
              <w:instrText xml:space="preserve"> PAGEREF _Toc146626901 \h </w:instrText>
            </w:r>
            <w:r w:rsidR="00376412" w:rsidRPr="00376412">
              <w:rPr>
                <w:webHidden/>
              </w:rPr>
            </w:r>
            <w:r w:rsidR="00376412" w:rsidRPr="00376412">
              <w:rPr>
                <w:webHidden/>
              </w:rPr>
              <w:fldChar w:fldCharType="separate"/>
            </w:r>
            <w:r>
              <w:rPr>
                <w:webHidden/>
              </w:rPr>
              <w:t>13</w:t>
            </w:r>
            <w:r w:rsidR="00376412" w:rsidRPr="00376412">
              <w:rPr>
                <w:webHidden/>
              </w:rPr>
              <w:fldChar w:fldCharType="end"/>
            </w:r>
          </w:hyperlink>
        </w:p>
        <w:p w14:paraId="6901AD1A" w14:textId="49F17493" w:rsidR="00376412" w:rsidRPr="00376412" w:rsidRDefault="00A035A8">
          <w:pPr>
            <w:pStyle w:val="Verzeichnis2"/>
            <w:rPr>
              <w:rFonts w:asciiTheme="minorHAnsi" w:eastAsiaTheme="minorEastAsia" w:hAnsiTheme="minorHAnsi" w:cstheme="minorBidi"/>
              <w:bdr w:val="none" w:sz="0" w:space="0" w:color="auto"/>
              <w:lang w:eastAsia="zh-CN"/>
            </w:rPr>
          </w:pPr>
          <w:hyperlink w:anchor="_Toc146626902" w:history="1">
            <w:r w:rsidR="00376412" w:rsidRPr="00376412">
              <w:rPr>
                <w:rStyle w:val="Hyperlink"/>
              </w:rPr>
              <w:t>8.</w:t>
            </w:r>
            <w:r w:rsidR="00376412" w:rsidRPr="00376412">
              <w:rPr>
                <w:rFonts w:asciiTheme="minorHAnsi" w:eastAsiaTheme="minorEastAsia" w:hAnsiTheme="minorHAnsi" w:cstheme="minorBidi"/>
                <w:bdr w:val="none" w:sz="0" w:space="0" w:color="auto"/>
                <w:lang w:eastAsia="zh-CN"/>
              </w:rPr>
              <w:tab/>
            </w:r>
            <w:r w:rsidR="00376412" w:rsidRPr="00376412">
              <w:rPr>
                <w:rStyle w:val="Hyperlink"/>
              </w:rPr>
              <w:t>Hinweise zu Lizenzrechten von digitalen Werkzeugen</w:t>
            </w:r>
            <w:r w:rsidR="00376412" w:rsidRPr="00376412">
              <w:rPr>
                <w:webHidden/>
              </w:rPr>
              <w:tab/>
            </w:r>
            <w:r w:rsidR="00376412" w:rsidRPr="00376412">
              <w:rPr>
                <w:webHidden/>
              </w:rPr>
              <w:fldChar w:fldCharType="begin"/>
            </w:r>
            <w:r w:rsidR="00376412" w:rsidRPr="00376412">
              <w:rPr>
                <w:webHidden/>
              </w:rPr>
              <w:instrText xml:space="preserve"> PAGEREF _Toc146626902 \h </w:instrText>
            </w:r>
            <w:r w:rsidR="00376412" w:rsidRPr="00376412">
              <w:rPr>
                <w:webHidden/>
              </w:rPr>
            </w:r>
            <w:r w:rsidR="00376412" w:rsidRPr="00376412">
              <w:rPr>
                <w:webHidden/>
              </w:rPr>
              <w:fldChar w:fldCharType="separate"/>
            </w:r>
            <w:r>
              <w:rPr>
                <w:webHidden/>
              </w:rPr>
              <w:t>14</w:t>
            </w:r>
            <w:r w:rsidR="00376412" w:rsidRPr="00376412">
              <w:rPr>
                <w:webHidden/>
              </w:rPr>
              <w:fldChar w:fldCharType="end"/>
            </w:r>
          </w:hyperlink>
        </w:p>
        <w:p w14:paraId="005AB2E3" w14:textId="0200E5F5" w:rsidR="00376412" w:rsidRDefault="00A035A8">
          <w:pPr>
            <w:pStyle w:val="Verzeichnis2"/>
            <w:rPr>
              <w:rFonts w:asciiTheme="minorHAnsi" w:eastAsiaTheme="minorEastAsia" w:hAnsiTheme="minorHAnsi" w:cstheme="minorBidi"/>
              <w:bdr w:val="none" w:sz="0" w:space="0" w:color="auto"/>
              <w:lang w:eastAsia="zh-CN"/>
            </w:rPr>
          </w:pPr>
          <w:hyperlink w:anchor="_Toc146626903" w:history="1">
            <w:r w:rsidR="00376412" w:rsidRPr="00376412">
              <w:rPr>
                <w:rStyle w:val="Hyperlink"/>
              </w:rPr>
              <w:t>9.</w:t>
            </w:r>
            <w:r w:rsidR="00376412" w:rsidRPr="00376412">
              <w:rPr>
                <w:rFonts w:asciiTheme="minorHAnsi" w:eastAsiaTheme="minorEastAsia" w:hAnsiTheme="minorHAnsi" w:cstheme="minorBidi"/>
                <w:bdr w:val="none" w:sz="0" w:space="0" w:color="auto"/>
                <w:lang w:eastAsia="zh-CN"/>
              </w:rPr>
              <w:tab/>
            </w:r>
            <w:r w:rsidR="00376412" w:rsidRPr="00376412">
              <w:rPr>
                <w:rStyle w:val="Hyperlink"/>
              </w:rPr>
              <w:t>Anhang</w:t>
            </w:r>
            <w:r w:rsidR="00376412" w:rsidRPr="00376412">
              <w:rPr>
                <w:webHidden/>
              </w:rPr>
              <w:tab/>
            </w:r>
            <w:r w:rsidR="00376412" w:rsidRPr="00376412">
              <w:rPr>
                <w:webHidden/>
              </w:rPr>
              <w:fldChar w:fldCharType="begin"/>
            </w:r>
            <w:r w:rsidR="00376412" w:rsidRPr="00376412">
              <w:rPr>
                <w:webHidden/>
              </w:rPr>
              <w:instrText xml:space="preserve"> PAGEREF _Toc146626903 \h </w:instrText>
            </w:r>
            <w:r w:rsidR="00376412" w:rsidRPr="00376412">
              <w:rPr>
                <w:webHidden/>
              </w:rPr>
            </w:r>
            <w:r w:rsidR="00376412" w:rsidRPr="00376412">
              <w:rPr>
                <w:webHidden/>
              </w:rPr>
              <w:fldChar w:fldCharType="separate"/>
            </w:r>
            <w:r>
              <w:rPr>
                <w:webHidden/>
              </w:rPr>
              <w:t>14</w:t>
            </w:r>
            <w:r w:rsidR="00376412" w:rsidRPr="00376412">
              <w:rPr>
                <w:webHidden/>
              </w:rPr>
              <w:fldChar w:fldCharType="end"/>
            </w:r>
          </w:hyperlink>
        </w:p>
        <w:p w14:paraId="1367386C" w14:textId="1E0736C5" w:rsidR="001516D9" w:rsidRPr="004D4FA1" w:rsidRDefault="001516D9" w:rsidP="00376412">
          <w:pPr>
            <w:pStyle w:val="Verzeichnis2"/>
            <w:ind w:left="448"/>
          </w:pPr>
          <w:r w:rsidRPr="00376412">
            <w:rPr>
              <w:bCs/>
            </w:rPr>
            <w:fldChar w:fldCharType="end"/>
          </w:r>
        </w:p>
      </w:sdtContent>
    </w:sdt>
    <w:p w14:paraId="3A14F8D1" w14:textId="05717E24" w:rsidR="00376412" w:rsidRPr="00EC3024" w:rsidRDefault="00376412">
      <w:pPr>
        <w:rPr>
          <w:rFonts w:ascii="Arial" w:eastAsiaTheme="majorEastAsia" w:hAnsi="Arial" w:cs="Arial"/>
          <w:sz w:val="22"/>
          <w:szCs w:val="22"/>
        </w:rPr>
      </w:pPr>
      <w:r>
        <w:rPr>
          <w:rFonts w:cs="Arial"/>
          <w:b/>
          <w:szCs w:val="22"/>
        </w:rPr>
        <w:br w:type="page"/>
      </w:r>
    </w:p>
    <w:p w14:paraId="284E4FC7" w14:textId="127BFFE7" w:rsidR="00BF3F12" w:rsidRPr="001A617A" w:rsidRDefault="00FC045F">
      <w:pPr>
        <w:pStyle w:val="berschrift2"/>
        <w:numPr>
          <w:ilvl w:val="0"/>
          <w:numId w:val="1"/>
        </w:numPr>
        <w:spacing w:before="120" w:after="120"/>
        <w:ind w:left="357" w:hanging="357"/>
        <w:contextualSpacing/>
        <w:rPr>
          <w:rFonts w:cs="Arial"/>
          <w:b/>
          <w:szCs w:val="22"/>
        </w:rPr>
      </w:pPr>
      <w:bookmarkStart w:id="4" w:name="_Toc146626886"/>
      <w:r w:rsidRPr="001A617A">
        <w:rPr>
          <w:rFonts w:cs="Arial"/>
          <w:b/>
          <w:szCs w:val="22"/>
        </w:rPr>
        <w:t>Einordnung in den Fachlehrplan</w:t>
      </w:r>
      <w:r w:rsidR="004626C3" w:rsidRPr="001A617A">
        <w:rPr>
          <w:rFonts w:cs="Arial"/>
          <w:b/>
          <w:szCs w:val="22"/>
        </w:rPr>
        <w:t xml:space="preserve"> Gymnasium</w:t>
      </w:r>
      <w:bookmarkEnd w:id="4"/>
    </w:p>
    <w:tbl>
      <w:tblPr>
        <w:tblW w:w="9589" w:type="dxa"/>
        <w:tblInd w:w="51" w:type="dxa"/>
        <w:tblLayout w:type="fixed"/>
        <w:tblCellMar>
          <w:left w:w="10" w:type="dxa"/>
          <w:right w:w="10" w:type="dxa"/>
        </w:tblCellMar>
        <w:tblLook w:val="04A0" w:firstRow="1" w:lastRow="0" w:firstColumn="1" w:lastColumn="0" w:noHBand="0" w:noVBand="1"/>
      </w:tblPr>
      <w:tblGrid>
        <w:gridCol w:w="9589"/>
      </w:tblGrid>
      <w:tr w:rsidR="00AF795A" w:rsidRPr="001A617A" w14:paraId="0F5F3D63" w14:textId="77777777" w:rsidTr="00663BCF">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4E543417" w14:textId="534BBE3B" w:rsidR="00AF795A" w:rsidRPr="00E2037F" w:rsidRDefault="00AF795A" w:rsidP="00754DF3">
            <w:pPr>
              <w:spacing w:before="40" w:after="40"/>
              <w:rPr>
                <w:rFonts w:ascii="Arial" w:hAnsi="Arial" w:cs="Arial"/>
                <w:bCs/>
                <w:sz w:val="22"/>
                <w:szCs w:val="22"/>
              </w:rPr>
            </w:pPr>
            <w:r w:rsidRPr="00E2037F">
              <w:rPr>
                <w:rFonts w:ascii="Arial" w:hAnsi="Arial" w:cs="Arial"/>
                <w:bCs/>
                <w:sz w:val="22"/>
                <w:szCs w:val="22"/>
              </w:rPr>
              <w:t>Schuljahrgang:</w:t>
            </w:r>
            <w:r>
              <w:rPr>
                <w:rFonts w:ascii="Arial" w:hAnsi="Arial" w:cs="Arial"/>
                <w:bCs/>
                <w:sz w:val="22"/>
                <w:szCs w:val="22"/>
              </w:rPr>
              <w:t xml:space="preserve"> </w:t>
            </w:r>
            <w:r w:rsidR="00754DF3">
              <w:rPr>
                <w:rFonts w:ascii="Arial" w:hAnsi="Arial" w:cs="Arial"/>
                <w:bCs/>
                <w:sz w:val="22"/>
                <w:szCs w:val="22"/>
              </w:rPr>
              <w:t>11</w:t>
            </w:r>
            <w:r>
              <w:rPr>
                <w:rFonts w:ascii="Arial" w:hAnsi="Arial" w:cs="Arial"/>
                <w:bCs/>
                <w:sz w:val="22"/>
                <w:szCs w:val="22"/>
              </w:rPr>
              <w:t>/</w:t>
            </w:r>
            <w:r w:rsidR="00754DF3">
              <w:rPr>
                <w:rFonts w:ascii="Arial" w:hAnsi="Arial" w:cs="Arial"/>
                <w:bCs/>
                <w:sz w:val="22"/>
                <w:szCs w:val="22"/>
              </w:rPr>
              <w:t>12</w:t>
            </w:r>
          </w:p>
        </w:tc>
      </w:tr>
      <w:tr w:rsidR="00AF795A" w:rsidRPr="00A11152" w14:paraId="326571FA" w14:textId="77777777" w:rsidTr="00663BCF">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53C2A913" w14:textId="77777777" w:rsidR="00AF795A" w:rsidRDefault="00AF795A" w:rsidP="00663BCF">
            <w:pPr>
              <w:spacing w:before="40" w:after="40"/>
              <w:rPr>
                <w:rFonts w:ascii="Arial" w:hAnsi="Arial" w:cs="Arial"/>
                <w:sz w:val="22"/>
                <w:szCs w:val="22"/>
              </w:rPr>
            </w:pPr>
            <w:r w:rsidRPr="00A11152">
              <w:rPr>
                <w:rFonts w:ascii="Arial" w:hAnsi="Arial" w:cs="Arial"/>
                <w:sz w:val="22"/>
                <w:szCs w:val="22"/>
              </w:rPr>
              <w:t xml:space="preserve">Kompetenzschwerpunkt(e): </w:t>
            </w:r>
          </w:p>
          <w:p w14:paraId="349A8695" w14:textId="4687B544" w:rsidR="00754DF3" w:rsidRPr="00F34643" w:rsidRDefault="00754DF3" w:rsidP="00754DF3">
            <w:pPr>
              <w:tabs>
                <w:tab w:val="left" w:pos="2520"/>
              </w:tabs>
              <w:rPr>
                <w:rFonts w:ascii="Arial" w:hAnsi="Arial" w:cs="Arial"/>
                <w:sz w:val="22"/>
                <w:szCs w:val="22"/>
              </w:rPr>
            </w:pPr>
            <w:r w:rsidRPr="00F34643">
              <w:rPr>
                <w:rFonts w:ascii="Arial" w:hAnsi="Arial" w:cs="Arial"/>
                <w:sz w:val="22"/>
                <w:szCs w:val="22"/>
              </w:rPr>
              <w:t>Kompetenzbereich Sich mit Texten und Medien auseinandersetzen</w:t>
            </w:r>
          </w:p>
          <w:p w14:paraId="25AB5324" w14:textId="0678A1AE" w:rsidR="00754DF3" w:rsidRDefault="00754DF3" w:rsidP="00DF7D8F">
            <w:pPr>
              <w:pStyle w:val="Listenabsatz"/>
              <w:numPr>
                <w:ilvl w:val="0"/>
                <w:numId w:val="2"/>
              </w:numPr>
              <w:ind w:left="357" w:hanging="357"/>
              <w:rPr>
                <w:rFonts w:ascii="Arial" w:hAnsi="Arial" w:cs="Arial"/>
                <w:sz w:val="22"/>
                <w:szCs w:val="22"/>
              </w:rPr>
            </w:pPr>
            <w:r>
              <w:rPr>
                <w:rFonts w:ascii="Arial" w:hAnsi="Arial" w:cs="Arial"/>
                <w:sz w:val="22"/>
                <w:szCs w:val="22"/>
              </w:rPr>
              <w:t>Sich mit literarischen Texten auseinandersetzen</w:t>
            </w:r>
          </w:p>
          <w:p w14:paraId="5CDF3992" w14:textId="1EC0CAA7" w:rsidR="00754DF3" w:rsidRDefault="00754DF3" w:rsidP="00DF7D8F">
            <w:pPr>
              <w:pStyle w:val="Listenabsatz"/>
              <w:numPr>
                <w:ilvl w:val="0"/>
                <w:numId w:val="2"/>
              </w:numPr>
              <w:ind w:left="357" w:hanging="357"/>
              <w:rPr>
                <w:rFonts w:ascii="Arial" w:hAnsi="Arial" w:cs="Arial"/>
                <w:sz w:val="22"/>
                <w:szCs w:val="22"/>
              </w:rPr>
            </w:pPr>
            <w:r>
              <w:rPr>
                <w:rFonts w:ascii="Arial" w:hAnsi="Arial" w:cs="Arial"/>
                <w:sz w:val="22"/>
                <w:szCs w:val="22"/>
              </w:rPr>
              <w:t>Sich mit pragmatischen Texten auseinandersetzen</w:t>
            </w:r>
          </w:p>
          <w:p w14:paraId="444870D0" w14:textId="77777777" w:rsidR="00754DF3" w:rsidRPr="00DF7D8F" w:rsidRDefault="00754DF3" w:rsidP="00754DF3">
            <w:pPr>
              <w:spacing w:before="40" w:after="40"/>
              <w:rPr>
                <w:rFonts w:ascii="Arial" w:hAnsi="Arial" w:cs="Arial"/>
                <w:sz w:val="16"/>
                <w:szCs w:val="16"/>
              </w:rPr>
            </w:pPr>
          </w:p>
          <w:p w14:paraId="6DDD1AE3" w14:textId="7504629F" w:rsidR="00AF795A" w:rsidRPr="00A11152" w:rsidRDefault="00AF795A" w:rsidP="00754DF3">
            <w:pPr>
              <w:spacing w:before="40" w:after="40"/>
              <w:rPr>
                <w:rFonts w:ascii="Arial" w:hAnsi="Arial" w:cs="Arial"/>
                <w:sz w:val="22"/>
                <w:szCs w:val="22"/>
              </w:rPr>
            </w:pPr>
            <w:r>
              <w:rPr>
                <w:rFonts w:ascii="Arial" w:hAnsi="Arial" w:cs="Arial"/>
                <w:sz w:val="22"/>
                <w:szCs w:val="22"/>
              </w:rPr>
              <w:t>Kompetenzbereich Schreiben</w:t>
            </w:r>
          </w:p>
          <w:p w14:paraId="565D6043" w14:textId="0518EAE0" w:rsidR="00AF795A" w:rsidRDefault="00BB2332" w:rsidP="00DF7D8F">
            <w:pPr>
              <w:pStyle w:val="Listenabsatz"/>
              <w:numPr>
                <w:ilvl w:val="0"/>
                <w:numId w:val="2"/>
              </w:numPr>
              <w:ind w:left="357" w:hanging="357"/>
              <w:rPr>
                <w:rFonts w:ascii="Arial" w:hAnsi="Arial" w:cs="Arial"/>
                <w:sz w:val="22"/>
                <w:szCs w:val="22"/>
              </w:rPr>
            </w:pPr>
            <w:r>
              <w:rPr>
                <w:rFonts w:ascii="Arial" w:hAnsi="Arial" w:cs="Arial"/>
                <w:sz w:val="22"/>
                <w:szCs w:val="22"/>
              </w:rPr>
              <w:t>Schreibstrategien anwenden</w:t>
            </w:r>
          </w:p>
          <w:p w14:paraId="27F7540A" w14:textId="18534B07" w:rsidR="00BB2332" w:rsidRDefault="00BB2332" w:rsidP="00DF7D8F">
            <w:pPr>
              <w:pStyle w:val="Listenabsatz"/>
              <w:numPr>
                <w:ilvl w:val="0"/>
                <w:numId w:val="2"/>
              </w:numPr>
              <w:ind w:left="357" w:hanging="357"/>
              <w:rPr>
                <w:rFonts w:ascii="Arial" w:hAnsi="Arial" w:cs="Arial"/>
                <w:sz w:val="22"/>
                <w:szCs w:val="22"/>
              </w:rPr>
            </w:pPr>
            <w:r>
              <w:rPr>
                <w:rFonts w:ascii="Arial" w:hAnsi="Arial" w:cs="Arial"/>
                <w:sz w:val="22"/>
                <w:szCs w:val="22"/>
              </w:rPr>
              <w:t>In unterschiedlichen Textformen schreiben</w:t>
            </w:r>
          </w:p>
          <w:p w14:paraId="4E71FBF2" w14:textId="106753A6" w:rsidR="00BB2332" w:rsidRPr="00DF7D8F" w:rsidRDefault="00BB2332" w:rsidP="00BB2332">
            <w:pPr>
              <w:rPr>
                <w:rFonts w:ascii="Arial" w:hAnsi="Arial" w:cs="Arial"/>
                <w:sz w:val="16"/>
                <w:szCs w:val="16"/>
              </w:rPr>
            </w:pPr>
          </w:p>
          <w:p w14:paraId="6700C651" w14:textId="338C6E55" w:rsidR="00BB2332" w:rsidRPr="00BB2332" w:rsidRDefault="00BB2332" w:rsidP="00BB2332">
            <w:pPr>
              <w:rPr>
                <w:rFonts w:ascii="Arial" w:hAnsi="Arial" w:cs="Arial"/>
                <w:sz w:val="22"/>
                <w:szCs w:val="22"/>
              </w:rPr>
            </w:pPr>
            <w:r>
              <w:rPr>
                <w:rFonts w:ascii="Arial" w:hAnsi="Arial" w:cs="Arial"/>
                <w:sz w:val="22"/>
                <w:szCs w:val="22"/>
              </w:rPr>
              <w:t>Kompetenzbereich Sprechen und Zuhören</w:t>
            </w:r>
          </w:p>
          <w:p w14:paraId="03857851" w14:textId="444961A3" w:rsidR="00AF795A" w:rsidRPr="00BB2332" w:rsidRDefault="00BB2332" w:rsidP="00DF7D8F">
            <w:pPr>
              <w:pStyle w:val="Listenabsatz"/>
              <w:numPr>
                <w:ilvl w:val="0"/>
                <w:numId w:val="2"/>
              </w:numPr>
              <w:ind w:left="357" w:hanging="357"/>
              <w:rPr>
                <w:rFonts w:ascii="Arial" w:hAnsi="Arial" w:cs="Arial"/>
                <w:sz w:val="22"/>
                <w:szCs w:val="22"/>
              </w:rPr>
            </w:pPr>
            <w:r w:rsidRPr="00BB2332">
              <w:rPr>
                <w:rFonts w:ascii="Arial" w:hAnsi="Arial" w:cs="Arial"/>
                <w:sz w:val="22"/>
                <w:szCs w:val="22"/>
              </w:rPr>
              <w:t>Sachbezogen, situationsangemessen und adressatengerecht vor anderen sprechen sowie verstehend zuhören</w:t>
            </w:r>
          </w:p>
        </w:tc>
      </w:tr>
      <w:tr w:rsidR="00AF795A" w:rsidRPr="009F30D2" w14:paraId="4EBFEFF1" w14:textId="77777777" w:rsidTr="00663BCF">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78D24049" w14:textId="77777777" w:rsidR="00AF795A" w:rsidRPr="00E2037F" w:rsidRDefault="00AF795A" w:rsidP="00DF7D8F">
            <w:pPr>
              <w:pStyle w:val="Listenabsatz"/>
              <w:numPr>
                <w:ilvl w:val="0"/>
                <w:numId w:val="2"/>
              </w:numPr>
              <w:ind w:left="357" w:hanging="357"/>
              <w:rPr>
                <w:rFonts w:ascii="Arial" w:hAnsi="Arial" w:cs="Arial"/>
                <w:sz w:val="22"/>
                <w:szCs w:val="22"/>
              </w:rPr>
            </w:pPr>
            <w:r w:rsidRPr="00E2037F">
              <w:rPr>
                <w:rFonts w:ascii="Arial" w:hAnsi="Arial" w:cs="Arial"/>
                <w:sz w:val="22"/>
                <w:szCs w:val="22"/>
              </w:rPr>
              <w:t>Kompetenzen:</w:t>
            </w:r>
          </w:p>
          <w:p w14:paraId="0B47B66B" w14:textId="77777777" w:rsidR="00BB2332" w:rsidRPr="00DF7D8F" w:rsidRDefault="00BB2332" w:rsidP="00DF7D8F">
            <w:pPr>
              <w:pStyle w:val="Listenabsatz"/>
              <w:numPr>
                <w:ilvl w:val="0"/>
                <w:numId w:val="2"/>
              </w:numPr>
              <w:ind w:left="357" w:hanging="357"/>
              <w:rPr>
                <w:rFonts w:ascii="Arial" w:hAnsi="Arial" w:cs="Arial"/>
                <w:sz w:val="22"/>
                <w:szCs w:val="22"/>
              </w:rPr>
            </w:pPr>
            <w:r w:rsidRPr="00DF7D8F">
              <w:rPr>
                <w:rFonts w:ascii="Arial" w:hAnsi="Arial" w:cs="Arial"/>
                <w:sz w:val="22"/>
                <w:szCs w:val="22"/>
              </w:rPr>
              <w:t xml:space="preserve">literarische Texte </w:t>
            </w:r>
            <w:proofErr w:type="spellStart"/>
            <w:r w:rsidRPr="00DF7D8F">
              <w:rPr>
                <w:rFonts w:ascii="Arial" w:hAnsi="Arial" w:cs="Arial"/>
                <w:sz w:val="22"/>
                <w:szCs w:val="22"/>
              </w:rPr>
              <w:t>aspektreich</w:t>
            </w:r>
            <w:proofErr w:type="spellEnd"/>
            <w:r w:rsidRPr="00DF7D8F">
              <w:rPr>
                <w:rFonts w:ascii="Arial" w:hAnsi="Arial" w:cs="Arial"/>
                <w:sz w:val="22"/>
                <w:szCs w:val="22"/>
              </w:rPr>
              <w:t xml:space="preserve"> und selbstständig analysieren und erschließen sowie</w:t>
            </w:r>
            <w:r w:rsidRPr="00DF7D8F">
              <w:rPr>
                <w:rFonts w:ascii="Arial" w:hAnsi="Arial" w:cs="Arial"/>
                <w:sz w:val="22"/>
                <w:szCs w:val="22"/>
              </w:rPr>
              <w:br/>
              <w:t>Wertungen differenziert begründen, dabei Mehrdeutigkeit von literarischen Texten als deren konstitutives Merkmal nachweisen</w:t>
            </w:r>
          </w:p>
          <w:p w14:paraId="592DED27" w14:textId="77777777" w:rsidR="00BB2332" w:rsidRPr="00DF7D8F" w:rsidRDefault="00BB2332" w:rsidP="00DF7D8F">
            <w:pPr>
              <w:pStyle w:val="Listenabsatz"/>
              <w:numPr>
                <w:ilvl w:val="0"/>
                <w:numId w:val="2"/>
              </w:numPr>
              <w:ind w:left="357" w:hanging="357"/>
              <w:rPr>
                <w:rFonts w:ascii="Arial" w:hAnsi="Arial" w:cs="Arial"/>
                <w:sz w:val="22"/>
                <w:szCs w:val="22"/>
              </w:rPr>
            </w:pPr>
            <w:r w:rsidRPr="00DF7D8F">
              <w:rPr>
                <w:rFonts w:ascii="Arial" w:hAnsi="Arial" w:cs="Arial"/>
                <w:sz w:val="22"/>
                <w:szCs w:val="22"/>
              </w:rPr>
              <w:t>individuelle Lesarten entwickeln, eigene und fremde Lesarten kritisch reflektieren</w:t>
            </w:r>
          </w:p>
          <w:p w14:paraId="51EFD98B" w14:textId="77777777" w:rsidR="00BB2332" w:rsidRPr="00DF7D8F" w:rsidRDefault="00BB2332" w:rsidP="00DF7D8F">
            <w:pPr>
              <w:pStyle w:val="Listenabsatz"/>
              <w:numPr>
                <w:ilvl w:val="0"/>
                <w:numId w:val="2"/>
              </w:numPr>
              <w:ind w:left="357" w:hanging="357"/>
              <w:rPr>
                <w:rFonts w:ascii="Arial" w:hAnsi="Arial" w:cs="Arial"/>
                <w:sz w:val="22"/>
                <w:szCs w:val="22"/>
              </w:rPr>
            </w:pPr>
            <w:r w:rsidRPr="00DF7D8F">
              <w:rPr>
                <w:rFonts w:ascii="Arial" w:hAnsi="Arial" w:cs="Arial"/>
                <w:sz w:val="22"/>
                <w:szCs w:val="22"/>
              </w:rPr>
              <w:t xml:space="preserve">das Ästhetische als spezifische Form der Wahrnehmung, der Gestaltung und der Erkenntnis erfassen und wertschätzen </w:t>
            </w:r>
          </w:p>
          <w:p w14:paraId="37CF242B" w14:textId="77777777" w:rsidR="00BB2332" w:rsidRPr="00DF7D8F" w:rsidRDefault="00BB2332" w:rsidP="00DF7D8F">
            <w:pPr>
              <w:pStyle w:val="Listenabsatz"/>
              <w:numPr>
                <w:ilvl w:val="0"/>
                <w:numId w:val="2"/>
              </w:numPr>
              <w:ind w:left="357" w:hanging="357"/>
              <w:rPr>
                <w:rFonts w:ascii="Arial" w:hAnsi="Arial" w:cs="Arial"/>
                <w:sz w:val="22"/>
                <w:szCs w:val="22"/>
              </w:rPr>
            </w:pPr>
            <w:r w:rsidRPr="00DF7D8F">
              <w:rPr>
                <w:rFonts w:ascii="Arial" w:hAnsi="Arial" w:cs="Arial"/>
                <w:sz w:val="22"/>
                <w:szCs w:val="22"/>
              </w:rPr>
              <w:t>pragmatische Texte differenziert und methodisch fachgerecht für den eigenen Erkenntniserwerb erschließen</w:t>
            </w:r>
          </w:p>
          <w:p w14:paraId="2BF08EBB" w14:textId="77777777" w:rsidR="00BB2332" w:rsidRPr="00DF7D8F" w:rsidRDefault="00BB2332" w:rsidP="00DF7D8F">
            <w:pPr>
              <w:pStyle w:val="Listenabsatz"/>
              <w:numPr>
                <w:ilvl w:val="0"/>
                <w:numId w:val="2"/>
              </w:numPr>
              <w:ind w:left="357" w:hanging="357"/>
              <w:rPr>
                <w:rFonts w:ascii="Arial" w:hAnsi="Arial" w:cs="Arial"/>
                <w:sz w:val="22"/>
                <w:szCs w:val="22"/>
              </w:rPr>
            </w:pPr>
            <w:r w:rsidRPr="00DF7D8F">
              <w:rPr>
                <w:rFonts w:ascii="Arial" w:hAnsi="Arial" w:cs="Arial"/>
                <w:sz w:val="22"/>
                <w:szCs w:val="22"/>
              </w:rPr>
              <w:t>Funktionen pragmatischer Texte und mögliche Wirkungsabsichten erkennen und reflektieren</w:t>
            </w:r>
          </w:p>
          <w:p w14:paraId="37BBCEC9" w14:textId="77777777" w:rsidR="00BB2332" w:rsidRPr="00DF7D8F" w:rsidRDefault="00BB2332" w:rsidP="00DF7D8F">
            <w:pPr>
              <w:pStyle w:val="Listenabsatz"/>
              <w:numPr>
                <w:ilvl w:val="0"/>
                <w:numId w:val="2"/>
              </w:numPr>
              <w:ind w:left="357" w:hanging="357"/>
              <w:rPr>
                <w:rFonts w:ascii="Arial" w:hAnsi="Arial" w:cs="Arial"/>
                <w:sz w:val="22"/>
                <w:szCs w:val="22"/>
              </w:rPr>
            </w:pPr>
            <w:r w:rsidRPr="00DF7D8F">
              <w:rPr>
                <w:rFonts w:ascii="Arial" w:hAnsi="Arial" w:cs="Arial"/>
                <w:sz w:val="22"/>
                <w:szCs w:val="22"/>
              </w:rPr>
              <w:t>pragmatische Texte im Zusammenspiel von Information, Meinungsbildung und Unterhaltung wahrnehmen, bewerten und für eigene Schreibziele nutzen</w:t>
            </w:r>
          </w:p>
          <w:p w14:paraId="5C26D372" w14:textId="77777777" w:rsidR="00BB2332" w:rsidRPr="00DF7D8F" w:rsidRDefault="00BB2332" w:rsidP="00DF7D8F">
            <w:pPr>
              <w:pStyle w:val="Listenabsatz"/>
              <w:numPr>
                <w:ilvl w:val="0"/>
                <w:numId w:val="2"/>
              </w:numPr>
              <w:ind w:left="357" w:hanging="357"/>
              <w:rPr>
                <w:rFonts w:ascii="Arial" w:hAnsi="Arial" w:cs="Arial"/>
                <w:sz w:val="22"/>
                <w:szCs w:val="22"/>
              </w:rPr>
            </w:pPr>
            <w:r w:rsidRPr="00DF7D8F">
              <w:rPr>
                <w:rFonts w:ascii="Arial" w:hAnsi="Arial" w:cs="Arial"/>
                <w:sz w:val="22"/>
                <w:szCs w:val="22"/>
              </w:rPr>
              <w:t>Texte handschriftlich und mithilfe geeigneter digitaler Werkzeuge funktional planen, produzieren und überarbeiten</w:t>
            </w:r>
          </w:p>
          <w:p w14:paraId="1EEA4300" w14:textId="77777777" w:rsidR="00AF795A" w:rsidRPr="00DF7D8F" w:rsidRDefault="00BB2332" w:rsidP="00DF7D8F">
            <w:pPr>
              <w:pStyle w:val="Listenabsatz"/>
              <w:numPr>
                <w:ilvl w:val="0"/>
                <w:numId w:val="2"/>
              </w:numPr>
              <w:ind w:left="357" w:hanging="357"/>
              <w:rPr>
                <w:rFonts w:ascii="Arial" w:hAnsi="Arial" w:cs="Arial"/>
                <w:sz w:val="22"/>
                <w:szCs w:val="22"/>
              </w:rPr>
            </w:pPr>
            <w:r w:rsidRPr="00DF7D8F">
              <w:rPr>
                <w:rFonts w:ascii="Arial" w:hAnsi="Arial" w:cs="Arial"/>
                <w:sz w:val="22"/>
                <w:szCs w:val="22"/>
              </w:rPr>
              <w:t>in Anlehnung an journalistische, populärwissenschaftliche oder medienspezifische Textformen eigene, auch essayistische Texte schreiben</w:t>
            </w:r>
          </w:p>
          <w:p w14:paraId="70C4F38A" w14:textId="1A21304C" w:rsidR="00BB2332" w:rsidRPr="00DF7D8F" w:rsidRDefault="00BB2332" w:rsidP="00DF7D8F">
            <w:pPr>
              <w:pStyle w:val="Listenabsatz"/>
              <w:numPr>
                <w:ilvl w:val="0"/>
                <w:numId w:val="2"/>
              </w:numPr>
              <w:ind w:left="357" w:hanging="357"/>
              <w:rPr>
                <w:rFonts w:ascii="Arial" w:hAnsi="Arial" w:cs="Arial"/>
                <w:sz w:val="22"/>
                <w:szCs w:val="22"/>
              </w:rPr>
            </w:pPr>
            <w:r w:rsidRPr="00DF7D8F">
              <w:rPr>
                <w:rFonts w:ascii="Arial" w:hAnsi="Arial" w:cs="Arial"/>
                <w:sz w:val="22"/>
                <w:szCs w:val="22"/>
              </w:rPr>
              <w:t>umfangreiche Redebeiträge zu komplexen Sachverhalten und anspruchsvollen Fachinhalten selbstständig planen und halten, auch unter Verwendung selbst verfasster stützender Texte</w:t>
            </w:r>
          </w:p>
        </w:tc>
      </w:tr>
      <w:tr w:rsidR="00AF795A" w:rsidRPr="009F30D2" w14:paraId="3290F18C" w14:textId="77777777" w:rsidTr="00663BCF">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3464BF4D" w14:textId="77777777" w:rsidR="00AF795A" w:rsidRPr="00F34643" w:rsidRDefault="00AF795A" w:rsidP="00663BCF">
            <w:pPr>
              <w:spacing w:before="40" w:after="40"/>
              <w:rPr>
                <w:rFonts w:ascii="Arial" w:hAnsi="Arial" w:cs="Arial"/>
                <w:bCs/>
                <w:sz w:val="22"/>
                <w:szCs w:val="22"/>
              </w:rPr>
            </w:pPr>
            <w:r w:rsidRPr="00F34643">
              <w:rPr>
                <w:rFonts w:ascii="Arial" w:hAnsi="Arial" w:cs="Arial"/>
                <w:bCs/>
                <w:sz w:val="22"/>
                <w:szCs w:val="22"/>
              </w:rPr>
              <w:t>Grundlegende Wissensbestände:</w:t>
            </w:r>
          </w:p>
          <w:p w14:paraId="349A2376" w14:textId="77777777" w:rsidR="00BB2332" w:rsidRPr="00DF7D8F" w:rsidRDefault="00BB2332" w:rsidP="00DF7D8F">
            <w:pPr>
              <w:pStyle w:val="Listenabsatz"/>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eastAsia="Calibri" w:hAnsi="Arial" w:cs="Arial"/>
                <w:sz w:val="22"/>
                <w:szCs w:val="22"/>
              </w:rPr>
            </w:pPr>
            <w:r w:rsidRPr="00DF7D8F">
              <w:rPr>
                <w:rFonts w:ascii="Arial" w:eastAsia="Calibri" w:hAnsi="Arial" w:cs="Arial"/>
                <w:sz w:val="22"/>
                <w:szCs w:val="22"/>
              </w:rPr>
              <w:t>Wesen und Strukturmerkmale der Gattungen und Genres</w:t>
            </w:r>
          </w:p>
          <w:p w14:paraId="27A29624" w14:textId="77777777" w:rsidR="00BB2332" w:rsidRPr="00DF7D8F" w:rsidRDefault="00BB2332" w:rsidP="00DF7D8F">
            <w:pPr>
              <w:pStyle w:val="Listenabsatz"/>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eastAsia="Calibri" w:hAnsi="Arial" w:cs="Arial"/>
                <w:sz w:val="22"/>
                <w:szCs w:val="22"/>
              </w:rPr>
            </w:pPr>
            <w:r w:rsidRPr="00DF7D8F">
              <w:rPr>
                <w:rFonts w:ascii="Arial" w:eastAsia="Calibri" w:hAnsi="Arial" w:cs="Arial"/>
                <w:sz w:val="22"/>
                <w:szCs w:val="22"/>
              </w:rPr>
              <w:t>Erörterung der in literarischen Texten enthaltenen Herausforderungen und Fremdheits-erfahrungen</w:t>
            </w:r>
          </w:p>
          <w:p w14:paraId="6958C14B" w14:textId="77777777" w:rsidR="00BB2332" w:rsidRPr="00DF7D8F" w:rsidRDefault="00BB2332" w:rsidP="00DF7D8F">
            <w:pPr>
              <w:pStyle w:val="Listenabsatz"/>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eastAsia="Calibri" w:hAnsi="Arial" w:cs="Arial"/>
                <w:sz w:val="22"/>
                <w:szCs w:val="22"/>
              </w:rPr>
            </w:pPr>
            <w:r w:rsidRPr="00DF7D8F">
              <w:rPr>
                <w:rFonts w:ascii="Arial" w:eastAsia="Calibri" w:hAnsi="Arial" w:cs="Arial"/>
                <w:sz w:val="22"/>
                <w:szCs w:val="22"/>
              </w:rPr>
              <w:t>Intention, Funktion und Wirkung, Adressatenbezug, Argumentationsstrategie und Argumentationsweise von pragmatischen Texten</w:t>
            </w:r>
          </w:p>
          <w:p w14:paraId="164A1193" w14:textId="711406F8" w:rsidR="00AF795A" w:rsidRPr="00BB2332" w:rsidRDefault="00BB2332" w:rsidP="00DF7D8F">
            <w:pPr>
              <w:pStyle w:val="Listenabsatz"/>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r w:rsidRPr="00DF7D8F">
              <w:rPr>
                <w:rFonts w:ascii="Arial" w:eastAsia="Calibri" w:hAnsi="Arial" w:cs="Arial"/>
                <w:sz w:val="22"/>
                <w:szCs w:val="22"/>
              </w:rPr>
              <w:t>Medienrecherche und elektronische Kommunikation</w:t>
            </w:r>
          </w:p>
        </w:tc>
      </w:tr>
      <w:tr w:rsidR="00AF795A" w:rsidRPr="00A11152" w14:paraId="16995B71" w14:textId="77777777" w:rsidTr="00663BCF">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7D8F43B9" w14:textId="77777777" w:rsidR="00AF795A" w:rsidRPr="00E2037F" w:rsidRDefault="00AF795A" w:rsidP="00663BCF">
            <w:pPr>
              <w:spacing w:before="40" w:after="40"/>
              <w:rPr>
                <w:rFonts w:ascii="Arial" w:hAnsi="Arial" w:cs="Arial"/>
                <w:bCs/>
                <w:sz w:val="22"/>
                <w:szCs w:val="22"/>
              </w:rPr>
            </w:pPr>
            <w:r w:rsidRPr="00E2037F">
              <w:rPr>
                <w:rFonts w:ascii="Arial" w:hAnsi="Arial" w:cs="Arial"/>
                <w:bCs/>
                <w:sz w:val="22"/>
                <w:szCs w:val="22"/>
              </w:rPr>
              <w:t>Beitrag zur Entwicklung von Schlüsselkompetenzen:</w:t>
            </w:r>
          </w:p>
          <w:p w14:paraId="7C26156D" w14:textId="77777777" w:rsidR="00AF795A" w:rsidRPr="009D7B9F" w:rsidRDefault="00AF795A" w:rsidP="00DF7D8F">
            <w:pPr>
              <w:pStyle w:val="Listenabsatz"/>
              <w:numPr>
                <w:ilvl w:val="0"/>
                <w:numId w:val="2"/>
              </w:numPr>
              <w:ind w:left="357" w:hanging="357"/>
              <w:rPr>
                <w:rFonts w:ascii="Arial" w:hAnsi="Arial" w:cs="Arial"/>
                <w:sz w:val="22"/>
                <w:szCs w:val="22"/>
              </w:rPr>
            </w:pPr>
            <w:r w:rsidRPr="009D7B9F">
              <w:rPr>
                <w:rFonts w:ascii="Arial" w:hAnsi="Arial" w:cs="Arial"/>
                <w:sz w:val="22"/>
                <w:szCs w:val="22"/>
              </w:rPr>
              <w:t>Sprachkompetenz</w:t>
            </w:r>
          </w:p>
          <w:p w14:paraId="5C10F54D" w14:textId="77777777" w:rsidR="00AF795A" w:rsidRPr="009D7B9F" w:rsidRDefault="00AF795A" w:rsidP="00DF7D8F">
            <w:pPr>
              <w:pStyle w:val="Listenabsatz"/>
              <w:numPr>
                <w:ilvl w:val="0"/>
                <w:numId w:val="2"/>
              </w:numPr>
              <w:ind w:left="357" w:hanging="357"/>
              <w:rPr>
                <w:rFonts w:ascii="Arial" w:hAnsi="Arial" w:cs="Arial"/>
                <w:sz w:val="22"/>
                <w:szCs w:val="22"/>
              </w:rPr>
            </w:pPr>
            <w:r w:rsidRPr="009D7B9F">
              <w:rPr>
                <w:rFonts w:ascii="Arial" w:hAnsi="Arial" w:cs="Arial"/>
                <w:sz w:val="22"/>
                <w:szCs w:val="22"/>
              </w:rPr>
              <w:t>Lernkompetenz</w:t>
            </w:r>
          </w:p>
          <w:p w14:paraId="119F6ACF" w14:textId="77777777" w:rsidR="00AF795A" w:rsidRPr="009D7B9F" w:rsidRDefault="00AF795A" w:rsidP="00DF7D8F">
            <w:pPr>
              <w:pStyle w:val="Listenabsatz"/>
              <w:numPr>
                <w:ilvl w:val="0"/>
                <w:numId w:val="2"/>
              </w:numPr>
              <w:ind w:left="357" w:hanging="357"/>
              <w:rPr>
                <w:rFonts w:ascii="Arial" w:hAnsi="Arial" w:cs="Arial"/>
                <w:sz w:val="22"/>
                <w:szCs w:val="22"/>
              </w:rPr>
            </w:pPr>
            <w:r w:rsidRPr="009D7B9F">
              <w:rPr>
                <w:rFonts w:ascii="Arial" w:hAnsi="Arial" w:cs="Arial"/>
                <w:sz w:val="22"/>
                <w:szCs w:val="22"/>
              </w:rPr>
              <w:t>Sozialkompetenz</w:t>
            </w:r>
          </w:p>
          <w:p w14:paraId="2BD146E4" w14:textId="77777777" w:rsidR="00AF795A" w:rsidRPr="00E2037F" w:rsidRDefault="00AF795A" w:rsidP="00DF7D8F">
            <w:pPr>
              <w:pStyle w:val="Listenabsatz"/>
              <w:numPr>
                <w:ilvl w:val="0"/>
                <w:numId w:val="2"/>
              </w:numPr>
              <w:ind w:left="357" w:hanging="357"/>
              <w:rPr>
                <w:rFonts w:ascii="Arial" w:hAnsi="Arial" w:cs="Arial"/>
                <w:bCs/>
                <w:sz w:val="22"/>
                <w:szCs w:val="22"/>
              </w:rPr>
            </w:pPr>
            <w:r w:rsidRPr="009D7B9F">
              <w:rPr>
                <w:rFonts w:ascii="Arial" w:hAnsi="Arial" w:cs="Arial"/>
                <w:sz w:val="22"/>
                <w:szCs w:val="22"/>
              </w:rPr>
              <w:t>Medienkompetenz</w:t>
            </w:r>
          </w:p>
        </w:tc>
      </w:tr>
    </w:tbl>
    <w:p w14:paraId="29C1105A" w14:textId="62CB3584" w:rsidR="00300906" w:rsidRPr="001A617A" w:rsidRDefault="00300906" w:rsidP="00DF7D8F">
      <w:pPr>
        <w:pStyle w:val="berschrift2"/>
        <w:numPr>
          <w:ilvl w:val="0"/>
          <w:numId w:val="1"/>
        </w:numPr>
        <w:spacing w:before="120" w:after="120"/>
        <w:ind w:left="357" w:hanging="357"/>
        <w:rPr>
          <w:rFonts w:cs="Arial"/>
          <w:b/>
          <w:szCs w:val="22"/>
        </w:rPr>
      </w:pPr>
      <w:bookmarkStart w:id="5" w:name="_Toc146626887"/>
      <w:r w:rsidRPr="001A617A">
        <w:rPr>
          <w:rFonts w:cs="Arial"/>
          <w:b/>
          <w:szCs w:val="22"/>
        </w:rPr>
        <w:t>Anregungen und Hinweise zum unterrichtlichen Einsatz</w:t>
      </w:r>
      <w:bookmarkEnd w:id="5"/>
    </w:p>
    <w:p w14:paraId="10A326A3" w14:textId="77777777" w:rsidR="00FF481F" w:rsidRPr="00376412" w:rsidRDefault="00FF481F" w:rsidP="00376412">
      <w:pPr>
        <w:pStyle w:val="berschrift2"/>
        <w:spacing w:before="0" w:line="360" w:lineRule="auto"/>
        <w:rPr>
          <w:b/>
        </w:rPr>
      </w:pPr>
      <w:bookmarkStart w:id="6" w:name="_Toc146626888"/>
      <w:r w:rsidRPr="00376412">
        <w:rPr>
          <w:b/>
        </w:rPr>
        <w:t>Allgemeine Hinweise</w:t>
      </w:r>
      <w:bookmarkEnd w:id="6"/>
    </w:p>
    <w:p w14:paraId="24575AC8" w14:textId="601E2C71" w:rsidR="00FF481F" w:rsidRDefault="00FF481F" w:rsidP="00DF7D8F">
      <w:pPr>
        <w:spacing w:line="360" w:lineRule="auto"/>
        <w:jc w:val="both"/>
        <w:rPr>
          <w:rFonts w:ascii="Arial" w:hAnsi="Arial" w:cs="Arial"/>
          <w:sz w:val="22"/>
          <w:szCs w:val="22"/>
        </w:rPr>
      </w:pPr>
      <w:r w:rsidRPr="0069520C">
        <w:rPr>
          <w:rFonts w:ascii="Arial" w:hAnsi="Arial" w:cs="Arial"/>
          <w:sz w:val="22"/>
          <w:szCs w:val="22"/>
        </w:rPr>
        <w:t xml:space="preserve">Ziel </w:t>
      </w:r>
      <w:r w:rsidR="0085322C" w:rsidRPr="0069520C">
        <w:rPr>
          <w:rFonts w:ascii="Arial" w:hAnsi="Arial" w:cs="Arial"/>
          <w:sz w:val="22"/>
          <w:szCs w:val="22"/>
        </w:rPr>
        <w:t>der niveaubestimmenden Aufgabe</w:t>
      </w:r>
      <w:r w:rsidRPr="0069520C">
        <w:rPr>
          <w:rFonts w:ascii="Arial" w:hAnsi="Arial" w:cs="Arial"/>
          <w:sz w:val="22"/>
          <w:szCs w:val="22"/>
        </w:rPr>
        <w:t xml:space="preserve"> ist die </w:t>
      </w:r>
      <w:r w:rsidR="00BB2332" w:rsidRPr="0069520C">
        <w:rPr>
          <w:rFonts w:ascii="Arial" w:hAnsi="Arial" w:cs="Arial"/>
          <w:sz w:val="22"/>
          <w:szCs w:val="22"/>
        </w:rPr>
        <w:t>Auseinandersetzung mit Aspekten und Verfahren der Literaturkritik.</w:t>
      </w:r>
    </w:p>
    <w:p w14:paraId="212DD82D" w14:textId="1B7AE695" w:rsidR="00F01340" w:rsidRDefault="00E623BE" w:rsidP="00DF7D8F">
      <w:pPr>
        <w:spacing w:line="360" w:lineRule="auto"/>
        <w:jc w:val="both"/>
        <w:rPr>
          <w:rFonts w:ascii="Arial" w:hAnsi="Arial" w:cs="Arial"/>
          <w:sz w:val="22"/>
          <w:szCs w:val="22"/>
        </w:rPr>
      </w:pPr>
      <w:r w:rsidRPr="0069520C">
        <w:rPr>
          <w:rFonts w:ascii="Arial" w:hAnsi="Arial" w:cs="Arial"/>
          <w:sz w:val="22"/>
          <w:szCs w:val="22"/>
        </w:rPr>
        <w:t xml:space="preserve">Mit der Doppelstunde zu Beginn der Sequenz soll für einen kritischen Umgang mit der </w:t>
      </w:r>
      <w:r>
        <w:rPr>
          <w:rFonts w:ascii="Arial" w:hAnsi="Arial" w:cs="Arial"/>
          <w:sz w:val="22"/>
          <w:szCs w:val="22"/>
        </w:rPr>
        <w:t>Problematik der künstlerischen Auseinandersetzung mit der Klimakrise</w:t>
      </w:r>
      <w:r w:rsidRPr="0069520C">
        <w:rPr>
          <w:rFonts w:ascii="Arial" w:hAnsi="Arial" w:cs="Arial"/>
          <w:sz w:val="22"/>
          <w:szCs w:val="22"/>
        </w:rPr>
        <w:t xml:space="preserve"> sensibilisiert werden</w:t>
      </w:r>
      <w:r w:rsidR="00F01340" w:rsidRPr="0069520C">
        <w:rPr>
          <w:rFonts w:ascii="Arial" w:hAnsi="Arial" w:cs="Arial"/>
          <w:sz w:val="22"/>
          <w:szCs w:val="22"/>
        </w:rPr>
        <w:t xml:space="preserve">. Darüber hinaus steht die Auseinandersetzung </w:t>
      </w:r>
      <w:r w:rsidRPr="00E623BE">
        <w:rPr>
          <w:rFonts w:ascii="Arial" w:hAnsi="Arial" w:cs="Arial"/>
          <w:sz w:val="22"/>
          <w:szCs w:val="22"/>
        </w:rPr>
        <w:t>mit Buchrezensionen im Fokus, welche den Umgang mit dem Thema sowie dessen sprachliche Umsetzung in literarischen Texten bewerten.</w:t>
      </w:r>
      <w:r w:rsidR="005D3E6E" w:rsidRPr="0069520C">
        <w:rPr>
          <w:rFonts w:ascii="Arial" w:hAnsi="Arial" w:cs="Arial"/>
          <w:sz w:val="22"/>
          <w:szCs w:val="22"/>
        </w:rPr>
        <w:t xml:space="preserve"> </w:t>
      </w:r>
      <w:r w:rsidR="00F01340" w:rsidRPr="0069520C">
        <w:rPr>
          <w:rFonts w:ascii="Arial" w:hAnsi="Arial" w:cs="Arial"/>
          <w:sz w:val="22"/>
          <w:szCs w:val="22"/>
        </w:rPr>
        <w:t xml:space="preserve">In diesem Zusammenhang soll den </w:t>
      </w:r>
      <w:r w:rsidR="002A1481" w:rsidRPr="002A1481">
        <w:rPr>
          <w:rFonts w:ascii="Arial" w:hAnsi="Arial" w:cs="Arial"/>
          <w:sz w:val="22"/>
          <w:szCs w:val="22"/>
        </w:rPr>
        <w:t>Schülerinnen und Schülern</w:t>
      </w:r>
      <w:r w:rsidR="00F01340" w:rsidRPr="0069520C">
        <w:rPr>
          <w:rFonts w:ascii="Arial" w:hAnsi="Arial" w:cs="Arial"/>
          <w:sz w:val="22"/>
          <w:szCs w:val="22"/>
        </w:rPr>
        <w:t xml:space="preserve"> </w:t>
      </w:r>
      <w:proofErr w:type="gramStart"/>
      <w:r w:rsidR="00F01340" w:rsidRPr="0069520C">
        <w:rPr>
          <w:rFonts w:ascii="Arial" w:hAnsi="Arial" w:cs="Arial"/>
          <w:sz w:val="22"/>
          <w:szCs w:val="22"/>
        </w:rPr>
        <w:t>bewusst</w:t>
      </w:r>
      <w:r w:rsidR="00993639">
        <w:rPr>
          <w:rFonts w:ascii="Arial" w:hAnsi="Arial" w:cs="Arial"/>
          <w:sz w:val="22"/>
          <w:szCs w:val="22"/>
        </w:rPr>
        <w:t xml:space="preserve"> </w:t>
      </w:r>
      <w:r w:rsidR="00F01340" w:rsidRPr="0069520C">
        <w:rPr>
          <w:rFonts w:ascii="Arial" w:hAnsi="Arial" w:cs="Arial"/>
          <w:sz w:val="22"/>
          <w:szCs w:val="22"/>
        </w:rPr>
        <w:t>werden</w:t>
      </w:r>
      <w:proofErr w:type="gramEnd"/>
      <w:r w:rsidR="00F01340" w:rsidRPr="0069520C">
        <w:rPr>
          <w:rFonts w:ascii="Arial" w:hAnsi="Arial" w:cs="Arial"/>
          <w:sz w:val="22"/>
          <w:szCs w:val="22"/>
        </w:rPr>
        <w:t>, dass Rezensionen von Laien</w:t>
      </w:r>
      <w:r w:rsidR="00FA66E9">
        <w:rPr>
          <w:rFonts w:ascii="Arial" w:hAnsi="Arial" w:cs="Arial"/>
          <w:sz w:val="22"/>
          <w:szCs w:val="22"/>
        </w:rPr>
        <w:t>,</w:t>
      </w:r>
      <w:r w:rsidR="00F01340" w:rsidRPr="0069520C">
        <w:rPr>
          <w:rFonts w:ascii="Arial" w:hAnsi="Arial" w:cs="Arial"/>
          <w:sz w:val="22"/>
          <w:szCs w:val="22"/>
        </w:rPr>
        <w:t xml:space="preserve"> aber auch </w:t>
      </w:r>
      <w:r w:rsidR="005D3E6E" w:rsidRPr="0069520C">
        <w:rPr>
          <w:rFonts w:ascii="Arial" w:hAnsi="Arial" w:cs="Arial"/>
          <w:sz w:val="22"/>
          <w:szCs w:val="22"/>
        </w:rPr>
        <w:t>von professionell Schreibenden</w:t>
      </w:r>
      <w:r w:rsidR="00F01340" w:rsidRPr="0069520C">
        <w:rPr>
          <w:rFonts w:ascii="Arial" w:hAnsi="Arial" w:cs="Arial"/>
          <w:sz w:val="22"/>
          <w:szCs w:val="22"/>
        </w:rPr>
        <w:t xml:space="preserve"> verfasst werden, grundsätzlich aber auch von Lesenden jeglichen Alters angefertigt werden können.</w:t>
      </w:r>
      <w:r w:rsidR="005D3E6E" w:rsidRPr="0069520C">
        <w:rPr>
          <w:rFonts w:ascii="Arial" w:hAnsi="Arial" w:cs="Arial"/>
          <w:sz w:val="22"/>
          <w:szCs w:val="22"/>
        </w:rPr>
        <w:t xml:space="preserve"> </w:t>
      </w:r>
      <w:r w:rsidR="006E484C" w:rsidRPr="006E484C">
        <w:rPr>
          <w:rFonts w:ascii="Arial" w:hAnsi="Arial" w:cs="Arial"/>
          <w:sz w:val="22"/>
          <w:szCs w:val="22"/>
        </w:rPr>
        <w:t>Auf der Grundlage einer Auswahl von Rezensionen werden die Kriterien abgeleitet, die von unterschiedliche</w:t>
      </w:r>
      <w:r w:rsidR="00EB532A">
        <w:rPr>
          <w:rFonts w:ascii="Arial" w:hAnsi="Arial" w:cs="Arial"/>
          <w:sz w:val="22"/>
          <w:szCs w:val="22"/>
        </w:rPr>
        <w:t>n</w:t>
      </w:r>
      <w:r w:rsidR="006E484C" w:rsidRPr="006E484C">
        <w:rPr>
          <w:rFonts w:ascii="Arial" w:hAnsi="Arial" w:cs="Arial"/>
          <w:sz w:val="22"/>
          <w:szCs w:val="22"/>
        </w:rPr>
        <w:t xml:space="preserve"> Rezensenten der jeweiligen Bewertung zugrunde gelegt wurden</w:t>
      </w:r>
      <w:r w:rsidR="006E484C">
        <w:rPr>
          <w:rFonts w:ascii="Arial" w:hAnsi="Arial" w:cs="Arial"/>
          <w:sz w:val="22"/>
          <w:szCs w:val="22"/>
        </w:rPr>
        <w:t>.</w:t>
      </w:r>
      <w:r w:rsidR="006E484C" w:rsidRPr="0069520C">
        <w:rPr>
          <w:rFonts w:ascii="Arial" w:hAnsi="Arial" w:cs="Arial"/>
          <w:sz w:val="22"/>
          <w:szCs w:val="22"/>
        </w:rPr>
        <w:t xml:space="preserve"> </w:t>
      </w:r>
      <w:r w:rsidR="000E34CD">
        <w:rPr>
          <w:rFonts w:ascii="Arial" w:hAnsi="Arial" w:cs="Arial"/>
          <w:sz w:val="22"/>
          <w:szCs w:val="22"/>
        </w:rPr>
        <w:t>I</w:t>
      </w:r>
      <w:r w:rsidR="000E34CD" w:rsidRPr="0069520C">
        <w:rPr>
          <w:rFonts w:ascii="Arial" w:hAnsi="Arial" w:cs="Arial"/>
          <w:sz w:val="22"/>
          <w:szCs w:val="22"/>
        </w:rPr>
        <w:t xml:space="preserve">n den Folgestunden </w:t>
      </w:r>
      <w:r w:rsidR="00F01340" w:rsidRPr="0069520C">
        <w:rPr>
          <w:rFonts w:ascii="Arial" w:hAnsi="Arial" w:cs="Arial"/>
          <w:sz w:val="22"/>
          <w:szCs w:val="22"/>
        </w:rPr>
        <w:t xml:space="preserve">werden weiterführend </w:t>
      </w:r>
      <w:proofErr w:type="spellStart"/>
      <w:r w:rsidR="00F01340" w:rsidRPr="0069520C">
        <w:rPr>
          <w:rFonts w:ascii="Arial" w:hAnsi="Arial" w:cs="Arial"/>
          <w:sz w:val="22"/>
          <w:szCs w:val="22"/>
        </w:rPr>
        <w:t>kollaborativ</w:t>
      </w:r>
      <w:proofErr w:type="spellEnd"/>
      <w:r w:rsidR="00F01340" w:rsidRPr="0069520C">
        <w:rPr>
          <w:rFonts w:ascii="Arial" w:hAnsi="Arial" w:cs="Arial"/>
          <w:sz w:val="22"/>
          <w:szCs w:val="22"/>
        </w:rPr>
        <w:t xml:space="preserve"> Ganzschriften kritisch </w:t>
      </w:r>
      <w:r w:rsidR="005D3E6E" w:rsidRPr="0069520C">
        <w:rPr>
          <w:rFonts w:ascii="Arial" w:hAnsi="Arial" w:cs="Arial"/>
          <w:sz w:val="22"/>
          <w:szCs w:val="22"/>
        </w:rPr>
        <w:t xml:space="preserve">analysiert und </w:t>
      </w:r>
      <w:r w:rsidR="00F01340" w:rsidRPr="0069520C">
        <w:rPr>
          <w:rFonts w:ascii="Arial" w:hAnsi="Arial" w:cs="Arial"/>
          <w:sz w:val="22"/>
          <w:szCs w:val="22"/>
        </w:rPr>
        <w:t>reflektiert</w:t>
      </w:r>
      <w:r w:rsidR="006E484C">
        <w:rPr>
          <w:rFonts w:ascii="Arial" w:hAnsi="Arial" w:cs="Arial"/>
          <w:sz w:val="22"/>
          <w:szCs w:val="22"/>
        </w:rPr>
        <w:t xml:space="preserve">. Dies erfolgt in weiten Teilen in häuslicher Arbeit mittels </w:t>
      </w:r>
      <w:proofErr w:type="spellStart"/>
      <w:r w:rsidR="006E484C">
        <w:rPr>
          <w:rFonts w:ascii="Arial" w:hAnsi="Arial" w:cs="Arial"/>
          <w:sz w:val="22"/>
          <w:szCs w:val="22"/>
        </w:rPr>
        <w:t>e-Books</w:t>
      </w:r>
      <w:proofErr w:type="spellEnd"/>
      <w:r w:rsidR="006E484C">
        <w:rPr>
          <w:rFonts w:ascii="Arial" w:hAnsi="Arial" w:cs="Arial"/>
          <w:sz w:val="22"/>
          <w:szCs w:val="22"/>
        </w:rPr>
        <w:t xml:space="preserve">, die zusätzlich zu den Printausgaben erworben und bereitgestellt werden. </w:t>
      </w:r>
    </w:p>
    <w:p w14:paraId="236181EE" w14:textId="2EF1A5CE" w:rsidR="0069520C" w:rsidRDefault="0069520C" w:rsidP="00DF7D8F">
      <w:pPr>
        <w:spacing w:line="360" w:lineRule="auto"/>
        <w:jc w:val="both"/>
        <w:rPr>
          <w:rFonts w:ascii="Arial" w:hAnsi="Arial" w:cs="Arial"/>
          <w:sz w:val="22"/>
          <w:szCs w:val="22"/>
        </w:rPr>
      </w:pPr>
      <w:r w:rsidRPr="0069520C">
        <w:rPr>
          <w:rFonts w:ascii="Arial" w:hAnsi="Arial" w:cs="Arial"/>
          <w:sz w:val="22"/>
          <w:szCs w:val="22"/>
        </w:rPr>
        <w:t xml:space="preserve">Als </w:t>
      </w:r>
      <w:r w:rsidR="00FA66E9">
        <w:rPr>
          <w:rFonts w:ascii="Arial" w:hAnsi="Arial" w:cs="Arial"/>
          <w:sz w:val="22"/>
          <w:szCs w:val="22"/>
        </w:rPr>
        <w:t>G</w:t>
      </w:r>
      <w:r w:rsidR="00FA66E9" w:rsidRPr="0069520C">
        <w:rPr>
          <w:rFonts w:ascii="Arial" w:hAnsi="Arial" w:cs="Arial"/>
          <w:sz w:val="22"/>
          <w:szCs w:val="22"/>
        </w:rPr>
        <w:t xml:space="preserve">rundlage </w:t>
      </w:r>
      <w:r w:rsidR="000E34CD">
        <w:rPr>
          <w:rFonts w:ascii="Arial" w:hAnsi="Arial" w:cs="Arial"/>
          <w:sz w:val="22"/>
          <w:szCs w:val="22"/>
        </w:rPr>
        <w:t>für das</w:t>
      </w:r>
      <w:r w:rsidR="000E34CD" w:rsidRPr="0069520C">
        <w:rPr>
          <w:rFonts w:ascii="Arial" w:hAnsi="Arial" w:cs="Arial"/>
          <w:sz w:val="22"/>
          <w:szCs w:val="22"/>
        </w:rPr>
        <w:t xml:space="preserve"> </w:t>
      </w:r>
      <w:proofErr w:type="spellStart"/>
      <w:r w:rsidRPr="0069520C">
        <w:rPr>
          <w:rFonts w:ascii="Arial" w:hAnsi="Arial" w:cs="Arial"/>
          <w:sz w:val="22"/>
          <w:szCs w:val="22"/>
        </w:rPr>
        <w:t>kollaborative</w:t>
      </w:r>
      <w:proofErr w:type="spellEnd"/>
      <w:r w:rsidRPr="0069520C">
        <w:rPr>
          <w:rFonts w:ascii="Arial" w:hAnsi="Arial" w:cs="Arial"/>
          <w:sz w:val="22"/>
          <w:szCs w:val="22"/>
        </w:rPr>
        <w:t xml:space="preserve"> Zusammenarbeiten </w:t>
      </w:r>
      <w:r w:rsidR="00993639">
        <w:rPr>
          <w:rFonts w:ascii="Arial" w:hAnsi="Arial" w:cs="Arial"/>
          <w:sz w:val="22"/>
          <w:szCs w:val="22"/>
        </w:rPr>
        <w:t>kann</w:t>
      </w:r>
      <w:r w:rsidRPr="0069520C">
        <w:rPr>
          <w:rFonts w:ascii="Arial" w:hAnsi="Arial" w:cs="Arial"/>
          <w:sz w:val="22"/>
          <w:szCs w:val="22"/>
        </w:rPr>
        <w:t xml:space="preserve"> </w:t>
      </w:r>
      <w:r>
        <w:rPr>
          <w:rFonts w:ascii="Arial" w:hAnsi="Arial" w:cs="Arial"/>
          <w:sz w:val="22"/>
          <w:szCs w:val="22"/>
        </w:rPr>
        <w:t>d</w:t>
      </w:r>
      <w:r w:rsidRPr="0069520C">
        <w:rPr>
          <w:rFonts w:ascii="Arial" w:hAnsi="Arial" w:cs="Arial"/>
          <w:sz w:val="22"/>
          <w:szCs w:val="22"/>
        </w:rPr>
        <w:t xml:space="preserve">ie </w:t>
      </w:r>
      <w:proofErr w:type="spellStart"/>
      <w:r w:rsidR="00993639">
        <w:rPr>
          <w:rFonts w:ascii="Arial" w:hAnsi="Arial" w:cs="Arial"/>
          <w:sz w:val="22"/>
          <w:szCs w:val="22"/>
        </w:rPr>
        <w:t>Social</w:t>
      </w:r>
      <w:proofErr w:type="spellEnd"/>
      <w:r w:rsidR="00993639">
        <w:rPr>
          <w:rFonts w:ascii="Arial" w:hAnsi="Arial" w:cs="Arial"/>
          <w:sz w:val="22"/>
          <w:szCs w:val="22"/>
        </w:rPr>
        <w:t>-Reading-P</w:t>
      </w:r>
      <w:r w:rsidRPr="0069520C">
        <w:rPr>
          <w:rFonts w:ascii="Arial" w:hAnsi="Arial" w:cs="Arial"/>
          <w:sz w:val="22"/>
          <w:szCs w:val="22"/>
        </w:rPr>
        <w:t xml:space="preserve">lattform </w:t>
      </w:r>
      <w:r>
        <w:rPr>
          <w:rFonts w:ascii="Arial" w:hAnsi="Arial" w:cs="Arial"/>
          <w:sz w:val="22"/>
          <w:szCs w:val="22"/>
        </w:rPr>
        <w:t>www.lectory.io</w:t>
      </w:r>
      <w:r w:rsidRPr="0069520C">
        <w:rPr>
          <w:rFonts w:ascii="Arial" w:hAnsi="Arial" w:cs="Arial"/>
          <w:sz w:val="22"/>
          <w:szCs w:val="22"/>
        </w:rPr>
        <w:t xml:space="preserve"> genutzt</w:t>
      </w:r>
      <w:r w:rsidR="00993639">
        <w:rPr>
          <w:rFonts w:ascii="Arial" w:hAnsi="Arial" w:cs="Arial"/>
          <w:sz w:val="22"/>
          <w:szCs w:val="22"/>
        </w:rPr>
        <w:t xml:space="preserve"> werden</w:t>
      </w:r>
      <w:r w:rsidRPr="0069520C">
        <w:rPr>
          <w:rFonts w:ascii="Arial" w:hAnsi="Arial" w:cs="Arial"/>
          <w:sz w:val="22"/>
          <w:szCs w:val="22"/>
        </w:rPr>
        <w:t>. Diese bietet verschiedenartige Bearbeitungsvarianten</w:t>
      </w:r>
      <w:r>
        <w:rPr>
          <w:rFonts w:ascii="Arial" w:hAnsi="Arial" w:cs="Arial"/>
          <w:sz w:val="22"/>
          <w:szCs w:val="22"/>
        </w:rPr>
        <w:t>,</w:t>
      </w:r>
      <w:r w:rsidRPr="0069520C">
        <w:rPr>
          <w:rFonts w:ascii="Arial" w:hAnsi="Arial" w:cs="Arial"/>
          <w:sz w:val="22"/>
          <w:szCs w:val="22"/>
        </w:rPr>
        <w:t xml:space="preserve"> um sich </w:t>
      </w:r>
      <w:r w:rsidR="002A1481">
        <w:rPr>
          <w:rFonts w:ascii="Arial" w:hAnsi="Arial" w:cs="Arial"/>
          <w:sz w:val="22"/>
          <w:szCs w:val="22"/>
        </w:rPr>
        <w:t xml:space="preserve">mit </w:t>
      </w:r>
      <w:r w:rsidRPr="0069520C">
        <w:rPr>
          <w:rFonts w:ascii="Arial" w:hAnsi="Arial" w:cs="Arial"/>
          <w:sz w:val="22"/>
          <w:szCs w:val="22"/>
        </w:rPr>
        <w:t>den unterschiedlichen Textauszügen zu beschäftigen</w:t>
      </w:r>
      <w:r>
        <w:rPr>
          <w:rFonts w:ascii="Arial" w:hAnsi="Arial" w:cs="Arial"/>
          <w:sz w:val="22"/>
          <w:szCs w:val="22"/>
        </w:rPr>
        <w:t xml:space="preserve">. </w:t>
      </w:r>
      <w:r w:rsidR="00993639">
        <w:rPr>
          <w:rFonts w:ascii="Arial" w:hAnsi="Arial" w:cs="Arial"/>
          <w:sz w:val="22"/>
          <w:szCs w:val="22"/>
        </w:rPr>
        <w:t xml:space="preserve">(Eine Anleitung zur Plattform ist unter „4. Mögliche Probleme bei der Umsetzung“ zu finden.) </w:t>
      </w:r>
      <w:r>
        <w:rPr>
          <w:rFonts w:ascii="Arial" w:hAnsi="Arial" w:cs="Arial"/>
          <w:sz w:val="22"/>
          <w:szCs w:val="22"/>
        </w:rPr>
        <w:t>H</w:t>
      </w:r>
      <w:r w:rsidRPr="0069520C">
        <w:rPr>
          <w:rFonts w:ascii="Arial" w:hAnsi="Arial" w:cs="Arial"/>
          <w:sz w:val="22"/>
          <w:szCs w:val="22"/>
        </w:rPr>
        <w:t>erausfordernd dabei bleiben die unterschiedlichen technischen und digitalen Voraussetzungen in den jeweiligen Schulen</w:t>
      </w:r>
      <w:r>
        <w:rPr>
          <w:rFonts w:ascii="Arial" w:hAnsi="Arial" w:cs="Arial"/>
          <w:sz w:val="22"/>
          <w:szCs w:val="22"/>
        </w:rPr>
        <w:t xml:space="preserve">. </w:t>
      </w:r>
      <w:r w:rsidRPr="0069520C">
        <w:rPr>
          <w:rFonts w:ascii="Arial" w:hAnsi="Arial" w:cs="Arial"/>
          <w:sz w:val="22"/>
          <w:szCs w:val="22"/>
        </w:rPr>
        <w:t xml:space="preserve">Andere Plattformen wie </w:t>
      </w:r>
      <w:proofErr w:type="spellStart"/>
      <w:r w:rsidRPr="0069520C">
        <w:rPr>
          <w:rFonts w:ascii="Arial" w:hAnsi="Arial" w:cs="Arial"/>
          <w:sz w:val="22"/>
          <w:szCs w:val="22"/>
        </w:rPr>
        <w:t>Moodle</w:t>
      </w:r>
      <w:proofErr w:type="spellEnd"/>
      <w:r w:rsidR="00FA66E9">
        <w:rPr>
          <w:rFonts w:ascii="Arial" w:hAnsi="Arial" w:cs="Arial"/>
          <w:sz w:val="22"/>
          <w:szCs w:val="22"/>
        </w:rPr>
        <w:t>,</w:t>
      </w:r>
      <w:r w:rsidRPr="0069520C">
        <w:rPr>
          <w:rFonts w:ascii="Arial" w:hAnsi="Arial" w:cs="Arial"/>
          <w:sz w:val="22"/>
          <w:szCs w:val="22"/>
        </w:rPr>
        <w:t xml:space="preserve"> bieten </w:t>
      </w:r>
      <w:r w:rsidR="005479BB">
        <w:rPr>
          <w:rFonts w:ascii="Arial" w:hAnsi="Arial" w:cs="Arial"/>
          <w:sz w:val="22"/>
          <w:szCs w:val="22"/>
        </w:rPr>
        <w:t xml:space="preserve">ähnlich geartete </w:t>
      </w:r>
      <w:r w:rsidRPr="0069520C">
        <w:rPr>
          <w:rFonts w:ascii="Arial" w:hAnsi="Arial" w:cs="Arial"/>
          <w:sz w:val="22"/>
          <w:szCs w:val="22"/>
        </w:rPr>
        <w:t>Bearbeitungsprogramme b</w:t>
      </w:r>
      <w:r>
        <w:rPr>
          <w:rFonts w:ascii="Arial" w:hAnsi="Arial" w:cs="Arial"/>
          <w:sz w:val="22"/>
          <w:szCs w:val="22"/>
        </w:rPr>
        <w:t>zw.</w:t>
      </w:r>
      <w:r w:rsidRPr="0069520C">
        <w:rPr>
          <w:rFonts w:ascii="Arial" w:hAnsi="Arial" w:cs="Arial"/>
          <w:sz w:val="22"/>
          <w:szCs w:val="22"/>
        </w:rPr>
        <w:t xml:space="preserve"> Module</w:t>
      </w:r>
      <w:r>
        <w:rPr>
          <w:rFonts w:ascii="Arial" w:hAnsi="Arial" w:cs="Arial"/>
          <w:sz w:val="22"/>
          <w:szCs w:val="22"/>
        </w:rPr>
        <w:t>,</w:t>
      </w:r>
      <w:r w:rsidRPr="0069520C">
        <w:rPr>
          <w:rFonts w:ascii="Arial" w:hAnsi="Arial" w:cs="Arial"/>
          <w:sz w:val="22"/>
          <w:szCs w:val="22"/>
        </w:rPr>
        <w:t xml:space="preserve"> um sich der </w:t>
      </w:r>
      <w:r w:rsidR="006E484C">
        <w:rPr>
          <w:rFonts w:ascii="Arial" w:hAnsi="Arial" w:cs="Arial"/>
          <w:sz w:val="22"/>
          <w:szCs w:val="22"/>
        </w:rPr>
        <w:t>Diskussion über</w:t>
      </w:r>
      <w:r w:rsidRPr="0069520C">
        <w:rPr>
          <w:rFonts w:ascii="Arial" w:hAnsi="Arial" w:cs="Arial"/>
          <w:sz w:val="22"/>
          <w:szCs w:val="22"/>
        </w:rPr>
        <w:t xml:space="preserve"> </w:t>
      </w:r>
      <w:r w:rsidR="006E484C">
        <w:rPr>
          <w:rFonts w:ascii="Arial" w:hAnsi="Arial" w:cs="Arial"/>
          <w:sz w:val="22"/>
          <w:szCs w:val="22"/>
        </w:rPr>
        <w:t xml:space="preserve">Literatur </w:t>
      </w:r>
      <w:r w:rsidRPr="0069520C">
        <w:rPr>
          <w:rFonts w:ascii="Arial" w:hAnsi="Arial" w:cs="Arial"/>
          <w:sz w:val="22"/>
          <w:szCs w:val="22"/>
        </w:rPr>
        <w:t>zu widmen</w:t>
      </w:r>
      <w:r w:rsidR="005479BB">
        <w:rPr>
          <w:rFonts w:ascii="Arial" w:hAnsi="Arial" w:cs="Arial"/>
          <w:sz w:val="22"/>
          <w:szCs w:val="22"/>
        </w:rPr>
        <w:t xml:space="preserve">, erscheinen in der Handhabung </w:t>
      </w:r>
      <w:r w:rsidR="006E484C">
        <w:rPr>
          <w:rFonts w:ascii="Arial" w:hAnsi="Arial" w:cs="Arial"/>
          <w:sz w:val="22"/>
          <w:szCs w:val="22"/>
        </w:rPr>
        <w:t>aber</w:t>
      </w:r>
      <w:r w:rsidR="005479BB">
        <w:rPr>
          <w:rFonts w:ascii="Arial" w:hAnsi="Arial" w:cs="Arial"/>
          <w:sz w:val="22"/>
          <w:szCs w:val="22"/>
        </w:rPr>
        <w:t xml:space="preserve"> schwerfällig</w:t>
      </w:r>
      <w:r w:rsidR="006E484C">
        <w:rPr>
          <w:rFonts w:ascii="Arial" w:hAnsi="Arial" w:cs="Arial"/>
          <w:sz w:val="22"/>
          <w:szCs w:val="22"/>
        </w:rPr>
        <w:t>er</w:t>
      </w:r>
      <w:r w:rsidR="005479BB">
        <w:rPr>
          <w:rFonts w:ascii="Arial" w:hAnsi="Arial" w:cs="Arial"/>
          <w:sz w:val="22"/>
          <w:szCs w:val="22"/>
        </w:rPr>
        <w:t>.</w:t>
      </w:r>
    </w:p>
    <w:p w14:paraId="68E6D5DF" w14:textId="0BEB7CBA" w:rsidR="00381241" w:rsidRDefault="00381241" w:rsidP="00DF7D8F">
      <w:pPr>
        <w:spacing w:line="360" w:lineRule="auto"/>
        <w:jc w:val="both"/>
        <w:rPr>
          <w:rFonts w:ascii="Arial" w:hAnsi="Arial" w:cs="Arial"/>
          <w:sz w:val="22"/>
          <w:szCs w:val="22"/>
        </w:rPr>
      </w:pPr>
      <w:r>
        <w:rPr>
          <w:rFonts w:ascii="Arial" w:hAnsi="Arial" w:cs="Arial"/>
          <w:sz w:val="22"/>
          <w:szCs w:val="22"/>
        </w:rPr>
        <w:t>D</w:t>
      </w:r>
      <w:r w:rsidRPr="00381241">
        <w:rPr>
          <w:rFonts w:ascii="Arial" w:hAnsi="Arial" w:cs="Arial"/>
          <w:sz w:val="22"/>
          <w:szCs w:val="22"/>
        </w:rPr>
        <w:t>urch das Nutzen digitaler Lern</w:t>
      </w:r>
      <w:r>
        <w:rPr>
          <w:rFonts w:ascii="Arial" w:hAnsi="Arial" w:cs="Arial"/>
          <w:sz w:val="22"/>
          <w:szCs w:val="22"/>
        </w:rPr>
        <w:t>-</w:t>
      </w:r>
      <w:r w:rsidRPr="00381241">
        <w:rPr>
          <w:rFonts w:ascii="Arial" w:hAnsi="Arial" w:cs="Arial"/>
          <w:sz w:val="22"/>
          <w:szCs w:val="22"/>
        </w:rPr>
        <w:t xml:space="preserve"> bzw</w:t>
      </w:r>
      <w:r>
        <w:rPr>
          <w:rFonts w:ascii="Arial" w:hAnsi="Arial" w:cs="Arial"/>
          <w:sz w:val="22"/>
          <w:szCs w:val="22"/>
        </w:rPr>
        <w:t>.</w:t>
      </w:r>
      <w:r w:rsidRPr="00381241">
        <w:rPr>
          <w:rFonts w:ascii="Arial" w:hAnsi="Arial" w:cs="Arial"/>
          <w:sz w:val="22"/>
          <w:szCs w:val="22"/>
        </w:rPr>
        <w:t xml:space="preserve"> Bearbeitungsplattformen </w:t>
      </w:r>
      <w:r w:rsidR="00993639">
        <w:rPr>
          <w:rFonts w:ascii="Arial" w:hAnsi="Arial" w:cs="Arial"/>
          <w:sz w:val="22"/>
          <w:szCs w:val="22"/>
        </w:rPr>
        <w:t>wird</w:t>
      </w:r>
      <w:r w:rsidRPr="00381241">
        <w:rPr>
          <w:rFonts w:ascii="Arial" w:hAnsi="Arial" w:cs="Arial"/>
          <w:sz w:val="22"/>
          <w:szCs w:val="22"/>
        </w:rPr>
        <w:t xml:space="preserve"> Schülerinnen und Schüler</w:t>
      </w:r>
      <w:r w:rsidR="00993639">
        <w:rPr>
          <w:rFonts w:ascii="Arial" w:hAnsi="Arial" w:cs="Arial"/>
          <w:sz w:val="22"/>
          <w:szCs w:val="22"/>
        </w:rPr>
        <w:t>n</w:t>
      </w:r>
      <w:r w:rsidRPr="00381241">
        <w:rPr>
          <w:rFonts w:ascii="Arial" w:hAnsi="Arial" w:cs="Arial"/>
          <w:sz w:val="22"/>
          <w:szCs w:val="22"/>
        </w:rPr>
        <w:t xml:space="preserve"> </w:t>
      </w:r>
      <w:r w:rsidR="00993639">
        <w:rPr>
          <w:rFonts w:ascii="Arial" w:hAnsi="Arial" w:cs="Arial"/>
          <w:sz w:val="22"/>
          <w:szCs w:val="22"/>
        </w:rPr>
        <w:t>ermöglicht</w:t>
      </w:r>
      <w:r>
        <w:rPr>
          <w:rFonts w:ascii="Arial" w:hAnsi="Arial" w:cs="Arial"/>
          <w:sz w:val="22"/>
          <w:szCs w:val="22"/>
        </w:rPr>
        <w:t>,</w:t>
      </w:r>
      <w:r w:rsidRPr="00381241">
        <w:rPr>
          <w:rFonts w:ascii="Arial" w:hAnsi="Arial" w:cs="Arial"/>
          <w:sz w:val="22"/>
          <w:szCs w:val="22"/>
        </w:rPr>
        <w:t xml:space="preserve"> verschiedene </w:t>
      </w:r>
      <w:r w:rsidR="006E484C">
        <w:rPr>
          <w:rFonts w:ascii="Arial" w:hAnsi="Arial" w:cs="Arial"/>
          <w:sz w:val="22"/>
          <w:szCs w:val="22"/>
        </w:rPr>
        <w:t>Wege</w:t>
      </w:r>
      <w:r w:rsidRPr="00381241">
        <w:rPr>
          <w:rFonts w:ascii="Arial" w:hAnsi="Arial" w:cs="Arial"/>
          <w:sz w:val="22"/>
          <w:szCs w:val="22"/>
        </w:rPr>
        <w:t xml:space="preserve"> der Kommunikation</w:t>
      </w:r>
      <w:r>
        <w:rPr>
          <w:rFonts w:ascii="Arial" w:hAnsi="Arial" w:cs="Arial"/>
          <w:sz w:val="22"/>
          <w:szCs w:val="22"/>
        </w:rPr>
        <w:t>,</w:t>
      </w:r>
      <w:r w:rsidRPr="00381241">
        <w:rPr>
          <w:rFonts w:ascii="Arial" w:hAnsi="Arial" w:cs="Arial"/>
          <w:sz w:val="22"/>
          <w:szCs w:val="22"/>
        </w:rPr>
        <w:t xml:space="preserve"> z</w:t>
      </w:r>
      <w:r>
        <w:rPr>
          <w:rFonts w:ascii="Arial" w:hAnsi="Arial" w:cs="Arial"/>
          <w:sz w:val="22"/>
          <w:szCs w:val="22"/>
        </w:rPr>
        <w:t>.</w:t>
      </w:r>
      <w:r w:rsidRPr="00381241">
        <w:rPr>
          <w:rFonts w:ascii="Arial" w:hAnsi="Arial" w:cs="Arial"/>
          <w:sz w:val="22"/>
          <w:szCs w:val="22"/>
        </w:rPr>
        <w:t xml:space="preserve"> B</w:t>
      </w:r>
      <w:r>
        <w:rPr>
          <w:rFonts w:ascii="Arial" w:hAnsi="Arial" w:cs="Arial"/>
          <w:sz w:val="22"/>
          <w:szCs w:val="22"/>
        </w:rPr>
        <w:t>.</w:t>
      </w:r>
      <w:r w:rsidRPr="00381241">
        <w:rPr>
          <w:rFonts w:ascii="Arial" w:hAnsi="Arial" w:cs="Arial"/>
          <w:sz w:val="22"/>
          <w:szCs w:val="22"/>
        </w:rPr>
        <w:t xml:space="preserve"> in Chaträumen oder mittels Kommentarfunktionen</w:t>
      </w:r>
      <w:r w:rsidR="00993639">
        <w:rPr>
          <w:rFonts w:ascii="Arial" w:hAnsi="Arial" w:cs="Arial"/>
          <w:sz w:val="22"/>
          <w:szCs w:val="22"/>
        </w:rPr>
        <w:t>,</w:t>
      </w:r>
      <w:r w:rsidRPr="00381241">
        <w:rPr>
          <w:rFonts w:ascii="Arial" w:hAnsi="Arial" w:cs="Arial"/>
          <w:sz w:val="22"/>
          <w:szCs w:val="22"/>
        </w:rPr>
        <w:t xml:space="preserve"> zu nutzen</w:t>
      </w:r>
      <w:r>
        <w:rPr>
          <w:rFonts w:ascii="Arial" w:hAnsi="Arial" w:cs="Arial"/>
          <w:sz w:val="22"/>
          <w:szCs w:val="22"/>
        </w:rPr>
        <w:t>.</w:t>
      </w:r>
      <w:r w:rsidRPr="00381241">
        <w:rPr>
          <w:rFonts w:ascii="Arial" w:hAnsi="Arial" w:cs="Arial"/>
          <w:sz w:val="22"/>
          <w:szCs w:val="22"/>
        </w:rPr>
        <w:t xml:space="preserve"> </w:t>
      </w:r>
      <w:r>
        <w:rPr>
          <w:rFonts w:ascii="Arial" w:hAnsi="Arial" w:cs="Arial"/>
          <w:sz w:val="22"/>
          <w:szCs w:val="22"/>
        </w:rPr>
        <w:t>D</w:t>
      </w:r>
      <w:r w:rsidRPr="00381241">
        <w:rPr>
          <w:rFonts w:ascii="Arial" w:hAnsi="Arial" w:cs="Arial"/>
          <w:sz w:val="22"/>
          <w:szCs w:val="22"/>
        </w:rPr>
        <w:t>ies generiert eine tiefgehende</w:t>
      </w:r>
      <w:r w:rsidR="006E484C">
        <w:rPr>
          <w:rFonts w:ascii="Arial" w:hAnsi="Arial" w:cs="Arial"/>
          <w:sz w:val="22"/>
          <w:szCs w:val="22"/>
        </w:rPr>
        <w:t xml:space="preserve"> und vor allem individuelle</w:t>
      </w:r>
      <w:r w:rsidRPr="00381241">
        <w:rPr>
          <w:rFonts w:ascii="Arial" w:hAnsi="Arial" w:cs="Arial"/>
          <w:sz w:val="22"/>
          <w:szCs w:val="22"/>
        </w:rPr>
        <w:t xml:space="preserve"> Auseinandersetzung mit den vorliegenden </w:t>
      </w:r>
      <w:r>
        <w:rPr>
          <w:rFonts w:ascii="Arial" w:hAnsi="Arial" w:cs="Arial"/>
          <w:sz w:val="22"/>
          <w:szCs w:val="22"/>
        </w:rPr>
        <w:t>T</w:t>
      </w:r>
      <w:r w:rsidRPr="00381241">
        <w:rPr>
          <w:rFonts w:ascii="Arial" w:hAnsi="Arial" w:cs="Arial"/>
          <w:sz w:val="22"/>
          <w:szCs w:val="22"/>
        </w:rPr>
        <w:t>extauszügen.</w:t>
      </w:r>
      <w:r>
        <w:rPr>
          <w:rFonts w:ascii="Arial" w:hAnsi="Arial" w:cs="Arial"/>
          <w:sz w:val="22"/>
          <w:szCs w:val="22"/>
        </w:rPr>
        <w:t xml:space="preserve"> </w:t>
      </w:r>
      <w:r w:rsidRPr="00381241">
        <w:rPr>
          <w:rFonts w:ascii="Arial" w:hAnsi="Arial" w:cs="Arial"/>
          <w:sz w:val="22"/>
          <w:szCs w:val="22"/>
        </w:rPr>
        <w:t xml:space="preserve">Auf </w:t>
      </w:r>
      <w:r w:rsidR="002A1481">
        <w:rPr>
          <w:rFonts w:ascii="Arial" w:hAnsi="Arial" w:cs="Arial"/>
          <w:sz w:val="22"/>
          <w:szCs w:val="22"/>
        </w:rPr>
        <w:t>Untersuchungsk</w:t>
      </w:r>
      <w:r w:rsidRPr="00381241">
        <w:rPr>
          <w:rFonts w:ascii="Arial" w:hAnsi="Arial" w:cs="Arial"/>
          <w:sz w:val="22"/>
          <w:szCs w:val="22"/>
        </w:rPr>
        <w:t>riterien basiert</w:t>
      </w:r>
      <w:r w:rsidR="002A1481">
        <w:rPr>
          <w:rFonts w:ascii="Arial" w:hAnsi="Arial" w:cs="Arial"/>
          <w:sz w:val="22"/>
          <w:szCs w:val="22"/>
        </w:rPr>
        <w:t>es</w:t>
      </w:r>
      <w:r w:rsidRPr="00381241">
        <w:rPr>
          <w:rFonts w:ascii="Arial" w:hAnsi="Arial" w:cs="Arial"/>
          <w:sz w:val="22"/>
          <w:szCs w:val="22"/>
        </w:rPr>
        <w:t xml:space="preserve"> </w:t>
      </w:r>
      <w:r w:rsidR="002A1481">
        <w:rPr>
          <w:rFonts w:ascii="Arial" w:hAnsi="Arial" w:cs="Arial"/>
          <w:sz w:val="22"/>
          <w:szCs w:val="22"/>
        </w:rPr>
        <w:t>B</w:t>
      </w:r>
      <w:r w:rsidRPr="00381241">
        <w:rPr>
          <w:rFonts w:ascii="Arial" w:hAnsi="Arial" w:cs="Arial"/>
          <w:sz w:val="22"/>
          <w:szCs w:val="22"/>
        </w:rPr>
        <w:t xml:space="preserve">earbeiten der Texte </w:t>
      </w:r>
      <w:r w:rsidR="00F75F52">
        <w:rPr>
          <w:rFonts w:ascii="Arial" w:hAnsi="Arial" w:cs="Arial"/>
          <w:sz w:val="22"/>
          <w:szCs w:val="22"/>
        </w:rPr>
        <w:t>schafft</w:t>
      </w:r>
      <w:r w:rsidRPr="00381241">
        <w:rPr>
          <w:rFonts w:ascii="Arial" w:hAnsi="Arial" w:cs="Arial"/>
          <w:sz w:val="22"/>
          <w:szCs w:val="22"/>
        </w:rPr>
        <w:t xml:space="preserve"> </w:t>
      </w:r>
      <w:r w:rsidR="002A1481">
        <w:rPr>
          <w:rFonts w:ascii="Arial" w:hAnsi="Arial" w:cs="Arial"/>
          <w:sz w:val="22"/>
          <w:szCs w:val="22"/>
        </w:rPr>
        <w:t xml:space="preserve">eine Arbeitsgrundlage, um das </w:t>
      </w:r>
      <w:r w:rsidRPr="00381241">
        <w:rPr>
          <w:rFonts w:ascii="Arial" w:hAnsi="Arial" w:cs="Arial"/>
          <w:sz w:val="22"/>
          <w:szCs w:val="22"/>
        </w:rPr>
        <w:t xml:space="preserve">Erstellen </w:t>
      </w:r>
      <w:r w:rsidR="002A1481">
        <w:rPr>
          <w:rFonts w:ascii="Arial" w:hAnsi="Arial" w:cs="Arial"/>
          <w:sz w:val="22"/>
          <w:szCs w:val="22"/>
        </w:rPr>
        <w:t xml:space="preserve">einer </w:t>
      </w:r>
      <w:r w:rsidRPr="00381241">
        <w:rPr>
          <w:rFonts w:ascii="Arial" w:hAnsi="Arial" w:cs="Arial"/>
          <w:sz w:val="22"/>
          <w:szCs w:val="22"/>
        </w:rPr>
        <w:t>Lob</w:t>
      </w:r>
      <w:r w:rsidR="002A1481">
        <w:rPr>
          <w:rFonts w:ascii="Arial" w:hAnsi="Arial" w:cs="Arial"/>
          <w:sz w:val="22"/>
          <w:szCs w:val="22"/>
        </w:rPr>
        <w:t>- bzw.</w:t>
      </w:r>
      <w:r w:rsidRPr="00381241">
        <w:rPr>
          <w:rFonts w:ascii="Arial" w:hAnsi="Arial" w:cs="Arial"/>
          <w:sz w:val="22"/>
          <w:szCs w:val="22"/>
        </w:rPr>
        <w:t xml:space="preserve"> Preis</w:t>
      </w:r>
      <w:r w:rsidR="002A1481">
        <w:rPr>
          <w:rFonts w:ascii="Arial" w:hAnsi="Arial" w:cs="Arial"/>
          <w:sz w:val="22"/>
          <w:szCs w:val="22"/>
        </w:rPr>
        <w:t>rede als Schülerleistung zu gewährleisten</w:t>
      </w:r>
      <w:r w:rsidRPr="00381241">
        <w:rPr>
          <w:rFonts w:ascii="Arial" w:hAnsi="Arial" w:cs="Arial"/>
          <w:sz w:val="22"/>
          <w:szCs w:val="22"/>
        </w:rPr>
        <w:t>.</w:t>
      </w:r>
      <w:r w:rsidR="002A1481">
        <w:rPr>
          <w:rFonts w:ascii="Arial" w:hAnsi="Arial" w:cs="Arial"/>
          <w:sz w:val="22"/>
          <w:szCs w:val="22"/>
        </w:rPr>
        <w:t xml:space="preserve"> </w:t>
      </w:r>
    </w:p>
    <w:p w14:paraId="59DBB38C" w14:textId="19FE4D65" w:rsidR="002A1481" w:rsidRDefault="002A1481" w:rsidP="00DF7D8F">
      <w:pPr>
        <w:spacing w:line="360" w:lineRule="auto"/>
        <w:jc w:val="both"/>
        <w:rPr>
          <w:rFonts w:ascii="Arial" w:hAnsi="Arial" w:cs="Arial"/>
          <w:sz w:val="22"/>
          <w:szCs w:val="22"/>
        </w:rPr>
      </w:pPr>
      <w:r>
        <w:rPr>
          <w:rFonts w:ascii="Arial" w:hAnsi="Arial" w:cs="Arial"/>
          <w:sz w:val="22"/>
          <w:szCs w:val="22"/>
        </w:rPr>
        <w:t>D</w:t>
      </w:r>
      <w:r w:rsidRPr="002A1481">
        <w:rPr>
          <w:rFonts w:ascii="Arial" w:hAnsi="Arial" w:cs="Arial"/>
          <w:sz w:val="22"/>
          <w:szCs w:val="22"/>
        </w:rPr>
        <w:t>amit einer Preisrede gehalten werden kann</w:t>
      </w:r>
      <w:r>
        <w:rPr>
          <w:rFonts w:ascii="Arial" w:hAnsi="Arial" w:cs="Arial"/>
          <w:sz w:val="22"/>
          <w:szCs w:val="22"/>
        </w:rPr>
        <w:t>,</w:t>
      </w:r>
      <w:r w:rsidRPr="002A1481">
        <w:rPr>
          <w:rFonts w:ascii="Arial" w:hAnsi="Arial" w:cs="Arial"/>
          <w:sz w:val="22"/>
          <w:szCs w:val="22"/>
        </w:rPr>
        <w:t xml:space="preserve"> werden Kenntnisse der Analyse von epischen sowie journalistischen Textsorten vorausgesetzt</w:t>
      </w:r>
      <w:r>
        <w:rPr>
          <w:rFonts w:ascii="Arial" w:hAnsi="Arial" w:cs="Arial"/>
          <w:sz w:val="22"/>
          <w:szCs w:val="22"/>
        </w:rPr>
        <w:t>,</w:t>
      </w:r>
      <w:r w:rsidRPr="002A1481">
        <w:rPr>
          <w:rFonts w:ascii="Arial" w:hAnsi="Arial" w:cs="Arial"/>
          <w:sz w:val="22"/>
          <w:szCs w:val="22"/>
        </w:rPr>
        <w:t xml:space="preserve"> das sichere </w:t>
      </w:r>
      <w:r>
        <w:rPr>
          <w:rFonts w:ascii="Arial" w:hAnsi="Arial" w:cs="Arial"/>
          <w:sz w:val="22"/>
          <w:szCs w:val="22"/>
        </w:rPr>
        <w:t>B</w:t>
      </w:r>
      <w:r w:rsidRPr="002A1481">
        <w:rPr>
          <w:rFonts w:ascii="Arial" w:hAnsi="Arial" w:cs="Arial"/>
          <w:sz w:val="22"/>
          <w:szCs w:val="22"/>
        </w:rPr>
        <w:t>eherrschen orthographischer und grammatikalische</w:t>
      </w:r>
      <w:r>
        <w:rPr>
          <w:rFonts w:ascii="Arial" w:hAnsi="Arial" w:cs="Arial"/>
          <w:sz w:val="22"/>
          <w:szCs w:val="22"/>
        </w:rPr>
        <w:t>r</w:t>
      </w:r>
      <w:r w:rsidRPr="002A1481">
        <w:rPr>
          <w:rFonts w:ascii="Arial" w:hAnsi="Arial" w:cs="Arial"/>
          <w:sz w:val="22"/>
          <w:szCs w:val="22"/>
        </w:rPr>
        <w:t xml:space="preserve"> Gesetzmäßigkeiten sowie </w:t>
      </w:r>
      <w:r w:rsidR="00850AC2">
        <w:rPr>
          <w:rFonts w:ascii="Arial" w:hAnsi="Arial" w:cs="Arial"/>
          <w:sz w:val="22"/>
          <w:szCs w:val="22"/>
        </w:rPr>
        <w:t>der</w:t>
      </w:r>
      <w:r w:rsidRPr="002A1481">
        <w:rPr>
          <w:rFonts w:ascii="Arial" w:hAnsi="Arial" w:cs="Arial"/>
          <w:sz w:val="22"/>
          <w:szCs w:val="22"/>
        </w:rPr>
        <w:t xml:space="preserve"> Struktur einer Rede</w:t>
      </w:r>
      <w:r>
        <w:rPr>
          <w:rFonts w:ascii="Arial" w:hAnsi="Arial" w:cs="Arial"/>
          <w:sz w:val="22"/>
          <w:szCs w:val="22"/>
        </w:rPr>
        <w:t xml:space="preserve">. </w:t>
      </w:r>
      <w:r w:rsidR="00850AC2">
        <w:rPr>
          <w:rFonts w:ascii="Arial" w:hAnsi="Arial" w:cs="Arial"/>
          <w:sz w:val="22"/>
          <w:szCs w:val="22"/>
        </w:rPr>
        <w:t>Überdies</w:t>
      </w:r>
      <w:r w:rsidRPr="002A1481">
        <w:rPr>
          <w:rFonts w:ascii="Arial" w:hAnsi="Arial" w:cs="Arial"/>
          <w:sz w:val="22"/>
          <w:szCs w:val="22"/>
        </w:rPr>
        <w:t xml:space="preserve"> werden </w:t>
      </w:r>
      <w:r w:rsidR="009409DD">
        <w:rPr>
          <w:rFonts w:ascii="Arial" w:hAnsi="Arial" w:cs="Arial"/>
          <w:sz w:val="22"/>
          <w:szCs w:val="22"/>
        </w:rPr>
        <w:t xml:space="preserve">Kenntnisse über </w:t>
      </w:r>
      <w:r w:rsidRPr="002A1481">
        <w:rPr>
          <w:rFonts w:ascii="Arial" w:hAnsi="Arial" w:cs="Arial"/>
          <w:sz w:val="22"/>
          <w:szCs w:val="22"/>
        </w:rPr>
        <w:t>non</w:t>
      </w:r>
      <w:r>
        <w:rPr>
          <w:rFonts w:ascii="Arial" w:hAnsi="Arial" w:cs="Arial"/>
          <w:sz w:val="22"/>
          <w:szCs w:val="22"/>
        </w:rPr>
        <w:t xml:space="preserve">- </w:t>
      </w:r>
      <w:r w:rsidRPr="002A1481">
        <w:rPr>
          <w:rFonts w:ascii="Arial" w:hAnsi="Arial" w:cs="Arial"/>
          <w:sz w:val="22"/>
          <w:szCs w:val="22"/>
        </w:rPr>
        <w:t>und pa</w:t>
      </w:r>
      <w:r>
        <w:rPr>
          <w:rFonts w:ascii="Arial" w:hAnsi="Arial" w:cs="Arial"/>
          <w:sz w:val="22"/>
          <w:szCs w:val="22"/>
        </w:rPr>
        <w:t>ra</w:t>
      </w:r>
      <w:r w:rsidRPr="002A1481">
        <w:rPr>
          <w:rFonts w:ascii="Arial" w:hAnsi="Arial" w:cs="Arial"/>
          <w:sz w:val="22"/>
          <w:szCs w:val="22"/>
        </w:rPr>
        <w:t>verbale Mittel und deren Wirkungsweise</w:t>
      </w:r>
      <w:r>
        <w:rPr>
          <w:rFonts w:ascii="Arial" w:hAnsi="Arial" w:cs="Arial"/>
          <w:sz w:val="22"/>
          <w:szCs w:val="22"/>
        </w:rPr>
        <w:t xml:space="preserve"> </w:t>
      </w:r>
      <w:r w:rsidRPr="002A1481">
        <w:rPr>
          <w:rFonts w:ascii="Arial" w:hAnsi="Arial" w:cs="Arial"/>
          <w:sz w:val="22"/>
          <w:szCs w:val="22"/>
        </w:rPr>
        <w:t>als gesichert angenommen.</w:t>
      </w:r>
    </w:p>
    <w:p w14:paraId="1EC2CCD5" w14:textId="4EE91663" w:rsidR="00DF7D8F" w:rsidRDefault="00DF7D8F">
      <w:pPr>
        <w:rPr>
          <w:rFonts w:ascii="Arial" w:hAnsi="Arial" w:cs="Arial"/>
          <w:sz w:val="22"/>
          <w:szCs w:val="22"/>
        </w:rPr>
      </w:pPr>
      <w:r>
        <w:rPr>
          <w:rFonts w:ascii="Arial" w:hAnsi="Arial" w:cs="Arial"/>
          <w:sz w:val="22"/>
          <w:szCs w:val="22"/>
        </w:rPr>
        <w:br w:type="page"/>
      </w:r>
    </w:p>
    <w:p w14:paraId="4F6A73F9" w14:textId="62230DF1" w:rsidR="00FF481F" w:rsidRPr="00376412" w:rsidRDefault="00FF481F" w:rsidP="00376412">
      <w:pPr>
        <w:pStyle w:val="berschrift2"/>
        <w:spacing w:before="0" w:line="360" w:lineRule="auto"/>
        <w:rPr>
          <w:b/>
        </w:rPr>
      </w:pPr>
      <w:bookmarkStart w:id="7" w:name="_Toc146626889"/>
      <w:r w:rsidRPr="00376412">
        <w:rPr>
          <w:b/>
        </w:rPr>
        <w:t>Strukturskizze</w:t>
      </w:r>
      <w:bookmarkEnd w:id="7"/>
    </w:p>
    <w:tbl>
      <w:tblPr>
        <w:tblStyle w:val="Tabellenraster"/>
        <w:tblW w:w="0" w:type="auto"/>
        <w:tblLook w:val="04A0" w:firstRow="1" w:lastRow="0" w:firstColumn="1" w:lastColumn="0" w:noHBand="0" w:noVBand="1"/>
      </w:tblPr>
      <w:tblGrid>
        <w:gridCol w:w="962"/>
        <w:gridCol w:w="1507"/>
        <w:gridCol w:w="3060"/>
        <w:gridCol w:w="2042"/>
        <w:gridCol w:w="2051"/>
      </w:tblGrid>
      <w:tr w:rsidR="00BE0FCB" w14:paraId="23352D78" w14:textId="4873E0E7" w:rsidTr="002062A1">
        <w:tc>
          <w:tcPr>
            <w:tcW w:w="962" w:type="dxa"/>
          </w:tcPr>
          <w:p w14:paraId="18FE8517" w14:textId="386D0452" w:rsidR="00821DAD" w:rsidRPr="005E44A8" w:rsidRDefault="00FF481F" w:rsidP="005E44A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2"/>
                <w:szCs w:val="22"/>
              </w:rPr>
            </w:pPr>
            <w:r>
              <w:rPr>
                <w:rFonts w:ascii="Arial" w:hAnsi="Arial" w:cs="Arial"/>
                <w:b/>
                <w:bCs/>
                <w:sz w:val="22"/>
                <w:szCs w:val="22"/>
              </w:rPr>
              <w:t>Stunde</w:t>
            </w:r>
            <w:r w:rsidR="00821DAD" w:rsidRPr="005E44A8">
              <w:rPr>
                <w:rFonts w:ascii="Arial" w:hAnsi="Arial" w:cs="Arial"/>
                <w:b/>
                <w:bCs/>
                <w:sz w:val="22"/>
                <w:szCs w:val="22"/>
              </w:rPr>
              <w:t xml:space="preserve"> </w:t>
            </w:r>
          </w:p>
        </w:tc>
        <w:tc>
          <w:tcPr>
            <w:tcW w:w="1507" w:type="dxa"/>
          </w:tcPr>
          <w:p w14:paraId="77448B82" w14:textId="4CCA1677" w:rsidR="00821DAD" w:rsidRPr="005E44A8" w:rsidRDefault="00821DAD" w:rsidP="005E44A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2"/>
                <w:szCs w:val="22"/>
              </w:rPr>
            </w:pPr>
            <w:r w:rsidRPr="005E44A8">
              <w:rPr>
                <w:rFonts w:ascii="Arial" w:hAnsi="Arial" w:cs="Arial"/>
                <w:b/>
                <w:bCs/>
                <w:sz w:val="22"/>
                <w:szCs w:val="22"/>
              </w:rPr>
              <w:t>Thema der Stunde</w:t>
            </w:r>
          </w:p>
        </w:tc>
        <w:tc>
          <w:tcPr>
            <w:tcW w:w="3060" w:type="dxa"/>
          </w:tcPr>
          <w:p w14:paraId="16AC7721" w14:textId="77777777" w:rsidR="00821DAD" w:rsidRPr="005E44A8" w:rsidRDefault="00821DAD" w:rsidP="005E44A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2"/>
                <w:szCs w:val="22"/>
              </w:rPr>
            </w:pPr>
            <w:r w:rsidRPr="005E44A8">
              <w:rPr>
                <w:rFonts w:ascii="Arial" w:hAnsi="Arial" w:cs="Arial"/>
                <w:b/>
                <w:bCs/>
                <w:sz w:val="22"/>
                <w:szCs w:val="22"/>
              </w:rPr>
              <w:t xml:space="preserve">Arbeitsschritte </w:t>
            </w:r>
          </w:p>
          <w:p w14:paraId="1BA8F75C" w14:textId="2F88302A" w:rsidR="00821DAD" w:rsidRPr="005E44A8" w:rsidRDefault="00821DAD" w:rsidP="005E44A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2"/>
                <w:szCs w:val="22"/>
              </w:rPr>
            </w:pPr>
            <w:r w:rsidRPr="005E44A8">
              <w:rPr>
                <w:rFonts w:ascii="Arial" w:hAnsi="Arial" w:cs="Arial"/>
                <w:b/>
                <w:bCs/>
                <w:sz w:val="22"/>
                <w:szCs w:val="22"/>
              </w:rPr>
              <w:t>und Schwerpunkte</w:t>
            </w:r>
          </w:p>
        </w:tc>
        <w:tc>
          <w:tcPr>
            <w:tcW w:w="2042" w:type="dxa"/>
          </w:tcPr>
          <w:p w14:paraId="3C264516" w14:textId="0F1CA2DD" w:rsidR="00821DAD" w:rsidRPr="00821DAD" w:rsidRDefault="00821DAD" w:rsidP="005E44A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2"/>
                <w:szCs w:val="22"/>
              </w:rPr>
            </w:pPr>
            <w:r w:rsidRPr="00821DAD">
              <w:rPr>
                <w:rFonts w:ascii="Arial" w:hAnsi="Arial" w:cs="Arial"/>
                <w:b/>
                <w:bCs/>
                <w:sz w:val="22"/>
                <w:szCs w:val="22"/>
              </w:rPr>
              <w:t xml:space="preserve">Arbeits- und Sozialformen </w:t>
            </w:r>
          </w:p>
        </w:tc>
        <w:tc>
          <w:tcPr>
            <w:tcW w:w="2051" w:type="dxa"/>
          </w:tcPr>
          <w:p w14:paraId="2087D98F" w14:textId="38E69D55" w:rsidR="00821DAD" w:rsidRPr="00821DAD" w:rsidRDefault="00821DAD" w:rsidP="005E44A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2"/>
                <w:szCs w:val="22"/>
              </w:rPr>
            </w:pPr>
            <w:r w:rsidRPr="00821DAD">
              <w:rPr>
                <w:rFonts w:ascii="Arial" w:hAnsi="Arial" w:cs="Arial"/>
                <w:b/>
                <w:bCs/>
                <w:sz w:val="22"/>
                <w:szCs w:val="22"/>
              </w:rPr>
              <w:t xml:space="preserve">Materialien/ Medien </w:t>
            </w:r>
          </w:p>
        </w:tc>
      </w:tr>
      <w:tr w:rsidR="00BE0FCB" w:rsidRPr="00EF0F10" w14:paraId="09BE58C4" w14:textId="16B1FC0C" w:rsidTr="002062A1">
        <w:tc>
          <w:tcPr>
            <w:tcW w:w="962" w:type="dxa"/>
          </w:tcPr>
          <w:p w14:paraId="4A1E0B37" w14:textId="4BF615D8" w:rsidR="00821DAD" w:rsidRDefault="00821DAD" w:rsidP="005E44A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1</w:t>
            </w:r>
            <w:r w:rsidR="00BE0FCB">
              <w:rPr>
                <w:rFonts w:ascii="Arial" w:hAnsi="Arial" w:cs="Arial"/>
                <w:sz w:val="22"/>
                <w:szCs w:val="22"/>
              </w:rPr>
              <w:t>/2</w:t>
            </w:r>
          </w:p>
        </w:tc>
        <w:tc>
          <w:tcPr>
            <w:tcW w:w="1507" w:type="dxa"/>
          </w:tcPr>
          <w:p w14:paraId="7DA126C7" w14:textId="736A5789" w:rsidR="00821DAD" w:rsidRPr="00BE0FCB" w:rsidRDefault="00BE0FCB" w:rsidP="005E44A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BE0FCB">
              <w:rPr>
                <w:rFonts w:ascii="Arial" w:hAnsi="Arial" w:cs="Arial"/>
                <w:sz w:val="22"/>
                <w:szCs w:val="22"/>
              </w:rPr>
              <w:t>Entwicklung von Kriterien zur Bewertung von literarischen Texten zum Thema Klimakrise/Klimawandel</w:t>
            </w:r>
          </w:p>
        </w:tc>
        <w:tc>
          <w:tcPr>
            <w:tcW w:w="3060" w:type="dxa"/>
          </w:tcPr>
          <w:p w14:paraId="1996FE5A" w14:textId="77777777" w:rsidR="00BE0FCB" w:rsidRPr="00BE0FCB" w:rsidRDefault="00BE0FCB">
            <w:pPr>
              <w:pStyle w:val="Listenabsatz"/>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368"/>
              <w:rPr>
                <w:rFonts w:ascii="Arial" w:hAnsi="Arial" w:cs="Arial"/>
                <w:sz w:val="22"/>
                <w:szCs w:val="22"/>
              </w:rPr>
            </w:pPr>
            <w:r w:rsidRPr="00BE0FCB">
              <w:rPr>
                <w:rFonts w:ascii="Arial" w:hAnsi="Arial" w:cs="Arial"/>
                <w:sz w:val="22"/>
                <w:szCs w:val="22"/>
              </w:rPr>
              <w:t xml:space="preserve">Hinführung durch Anknüpfung an aktuelle Debatte </w:t>
            </w:r>
          </w:p>
          <w:p w14:paraId="7ED10BCB" w14:textId="77777777" w:rsidR="00BE0FCB" w:rsidRPr="00BE0FCB" w:rsidRDefault="00BE0FCB">
            <w:pPr>
              <w:pStyle w:val="Listenabsatz"/>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368"/>
              <w:rPr>
                <w:rFonts w:ascii="Arial" w:hAnsi="Arial" w:cs="Arial"/>
                <w:sz w:val="22"/>
                <w:szCs w:val="22"/>
              </w:rPr>
            </w:pPr>
            <w:r w:rsidRPr="00BE0FCB">
              <w:rPr>
                <w:rFonts w:ascii="Arial" w:hAnsi="Arial" w:cs="Arial"/>
                <w:sz w:val="22"/>
                <w:szCs w:val="22"/>
              </w:rPr>
              <w:t>Analyse von Rezensionen zu Literatur zum Thema Klimakrise</w:t>
            </w:r>
          </w:p>
          <w:p w14:paraId="2A598C6B" w14:textId="6C08D60C" w:rsidR="00821DAD" w:rsidRPr="00BE0FCB" w:rsidRDefault="00BE0FCB">
            <w:pPr>
              <w:pStyle w:val="Listenabsatz"/>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368"/>
              <w:rPr>
                <w:rFonts w:ascii="Arial" w:hAnsi="Arial" w:cs="Arial"/>
                <w:sz w:val="22"/>
                <w:szCs w:val="22"/>
              </w:rPr>
            </w:pPr>
            <w:r w:rsidRPr="00BE0FCB">
              <w:rPr>
                <w:rFonts w:ascii="Arial" w:hAnsi="Arial" w:cs="Arial"/>
                <w:sz w:val="22"/>
                <w:szCs w:val="22"/>
              </w:rPr>
              <w:t>Diskussion von Bewertungskriterien</w:t>
            </w:r>
            <w:r w:rsidR="00821DAD" w:rsidRPr="00BE0FCB">
              <w:rPr>
                <w:rFonts w:ascii="Arial" w:hAnsi="Arial" w:cs="Arial"/>
                <w:sz w:val="22"/>
                <w:szCs w:val="22"/>
              </w:rPr>
              <w:t xml:space="preserve"> </w:t>
            </w:r>
          </w:p>
        </w:tc>
        <w:tc>
          <w:tcPr>
            <w:tcW w:w="2042" w:type="dxa"/>
          </w:tcPr>
          <w:p w14:paraId="486C9C8B" w14:textId="51CF6052" w:rsidR="00821DAD" w:rsidRDefault="00BE0FCB" w:rsidP="005E44A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Unterrichtsgespräch, Gruppenarbeit</w:t>
            </w:r>
          </w:p>
        </w:tc>
        <w:tc>
          <w:tcPr>
            <w:tcW w:w="2051" w:type="dxa"/>
          </w:tcPr>
          <w:p w14:paraId="7C6170E9" w14:textId="1703A37D" w:rsidR="001E4DB4" w:rsidRDefault="001E4DB4" w:rsidP="005E44A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Karikatur (M1)</w:t>
            </w:r>
          </w:p>
          <w:p w14:paraId="64B2C29C" w14:textId="26C5A1B9" w:rsidR="001E4DB4" w:rsidRDefault="001E4DB4" w:rsidP="005E44A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Kommentar (M2)</w:t>
            </w:r>
          </w:p>
          <w:p w14:paraId="248D1CCF" w14:textId="77777777" w:rsidR="001E4DB4" w:rsidRDefault="001E4DB4" w:rsidP="005E44A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451F1B92" w14:textId="5211D760" w:rsidR="00821DAD" w:rsidRPr="00EF0F10" w:rsidRDefault="00BE0FCB" w:rsidP="00DD0A4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 xml:space="preserve">Dossier Rezensionen </w:t>
            </w:r>
            <w:r w:rsidR="0022408B">
              <w:rPr>
                <w:rFonts w:ascii="Arial" w:hAnsi="Arial" w:cs="Arial"/>
                <w:sz w:val="22"/>
                <w:szCs w:val="22"/>
              </w:rPr>
              <w:t>zu</w:t>
            </w:r>
            <w:r>
              <w:rPr>
                <w:rFonts w:ascii="Arial" w:hAnsi="Arial" w:cs="Arial"/>
                <w:sz w:val="22"/>
                <w:szCs w:val="22"/>
              </w:rPr>
              <w:t xml:space="preserve"> internationaler Klimaliteratur</w:t>
            </w:r>
            <w:r w:rsidR="00EF0F10">
              <w:rPr>
                <w:rFonts w:ascii="Arial" w:hAnsi="Arial" w:cs="Arial"/>
                <w:sz w:val="22"/>
                <w:szCs w:val="22"/>
              </w:rPr>
              <w:t xml:space="preserve"> </w:t>
            </w:r>
            <w:r w:rsidR="00DD0A43">
              <w:rPr>
                <w:rFonts w:ascii="Arial" w:hAnsi="Arial" w:cs="Arial"/>
                <w:sz w:val="22"/>
                <w:szCs w:val="22"/>
              </w:rPr>
              <w:t>(M3)</w:t>
            </w:r>
          </w:p>
        </w:tc>
      </w:tr>
      <w:tr w:rsidR="00BE0FCB" w:rsidRPr="00EF0F10" w14:paraId="78FD41BC" w14:textId="55718741" w:rsidTr="002062A1">
        <w:tc>
          <w:tcPr>
            <w:tcW w:w="962" w:type="dxa"/>
          </w:tcPr>
          <w:p w14:paraId="666009A1" w14:textId="036C7A59" w:rsidR="00821DAD" w:rsidRDefault="00BE0FCB" w:rsidP="005E44A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3</w:t>
            </w:r>
          </w:p>
        </w:tc>
        <w:tc>
          <w:tcPr>
            <w:tcW w:w="1507" w:type="dxa"/>
          </w:tcPr>
          <w:p w14:paraId="0D5E48B2" w14:textId="745FADD9" w:rsidR="00821DAD" w:rsidRPr="00BE0FCB" w:rsidRDefault="00BE0FCB" w:rsidP="00BE0FC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BE0FCB">
              <w:rPr>
                <w:rFonts w:ascii="Arial" w:hAnsi="Arial" w:cs="Arial"/>
                <w:sz w:val="22"/>
                <w:szCs w:val="22"/>
              </w:rPr>
              <w:t>Auswahl eines Textes zur Thematik auf der Basis von je einem Textauszug</w:t>
            </w:r>
          </w:p>
        </w:tc>
        <w:tc>
          <w:tcPr>
            <w:tcW w:w="3060" w:type="dxa"/>
          </w:tcPr>
          <w:p w14:paraId="1B5CEB6E" w14:textId="77777777" w:rsidR="00BE0FCB" w:rsidRDefault="00BE0FCB">
            <w:pPr>
              <w:pStyle w:val="Listenabsatz"/>
              <w:numPr>
                <w:ilvl w:val="0"/>
                <w:numId w:val="3"/>
              </w:numPr>
              <w:ind w:left="400"/>
              <w:rPr>
                <w:rFonts w:ascii="Arial" w:hAnsi="Arial" w:cs="Arial"/>
                <w:sz w:val="22"/>
                <w:szCs w:val="22"/>
              </w:rPr>
            </w:pPr>
            <w:r>
              <w:rPr>
                <w:rFonts w:ascii="Arial" w:hAnsi="Arial" w:cs="Arial"/>
                <w:sz w:val="22"/>
                <w:szCs w:val="22"/>
              </w:rPr>
              <w:t>Präsentation einer Buchauswahl</w:t>
            </w:r>
          </w:p>
          <w:p w14:paraId="75179B05" w14:textId="13F37CEB" w:rsidR="00821DAD" w:rsidRPr="00154940" w:rsidRDefault="00BE0FCB">
            <w:pPr>
              <w:pStyle w:val="Listenabsatz"/>
              <w:numPr>
                <w:ilvl w:val="0"/>
                <w:numId w:val="3"/>
              </w:numPr>
              <w:ind w:left="400"/>
              <w:rPr>
                <w:rFonts w:ascii="Arial" w:hAnsi="Arial" w:cs="Arial"/>
                <w:sz w:val="22"/>
                <w:szCs w:val="22"/>
              </w:rPr>
            </w:pPr>
            <w:r>
              <w:rPr>
                <w:rFonts w:ascii="Arial" w:hAnsi="Arial" w:cs="Arial"/>
                <w:sz w:val="22"/>
                <w:szCs w:val="22"/>
              </w:rPr>
              <w:t>Festlegung von Arbeitsgruppen für die Bearbeitung des jeweiligen Wunschtextes</w:t>
            </w:r>
            <w:r w:rsidR="00821DAD">
              <w:rPr>
                <w:rFonts w:ascii="Arial" w:hAnsi="Arial" w:cs="Arial"/>
                <w:sz w:val="22"/>
                <w:szCs w:val="22"/>
              </w:rPr>
              <w:t xml:space="preserve"> </w:t>
            </w:r>
          </w:p>
        </w:tc>
        <w:tc>
          <w:tcPr>
            <w:tcW w:w="2042" w:type="dxa"/>
          </w:tcPr>
          <w:p w14:paraId="25A2FE29" w14:textId="674EDE9D" w:rsidR="00821DAD" w:rsidRDefault="00BE0FCB" w:rsidP="00BE0FC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Gruppenarbeit</w:t>
            </w:r>
            <w:r w:rsidR="00EF0F10">
              <w:rPr>
                <w:rFonts w:ascii="Arial" w:hAnsi="Arial" w:cs="Arial"/>
                <w:sz w:val="22"/>
                <w:szCs w:val="22"/>
              </w:rPr>
              <w:t xml:space="preserve"> </w:t>
            </w:r>
          </w:p>
        </w:tc>
        <w:tc>
          <w:tcPr>
            <w:tcW w:w="2051" w:type="dxa"/>
          </w:tcPr>
          <w:p w14:paraId="7F5EB2EF" w14:textId="39BE3669" w:rsidR="00821DAD" w:rsidRDefault="002062A1" w:rsidP="00FA467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 xml:space="preserve">Cover, Klappentexte, kurze </w:t>
            </w:r>
            <w:r w:rsidR="00BE0FCB">
              <w:rPr>
                <w:rFonts w:ascii="Arial" w:hAnsi="Arial" w:cs="Arial"/>
                <w:sz w:val="22"/>
                <w:szCs w:val="22"/>
              </w:rPr>
              <w:t>Leseproben</w:t>
            </w:r>
            <w:r w:rsidR="00BF33D0">
              <w:rPr>
                <w:rFonts w:ascii="Arial" w:hAnsi="Arial" w:cs="Arial"/>
                <w:sz w:val="22"/>
                <w:szCs w:val="22"/>
              </w:rPr>
              <w:t xml:space="preserve"> (M</w:t>
            </w:r>
            <w:r w:rsidR="00FA4676">
              <w:rPr>
                <w:rFonts w:ascii="Arial" w:hAnsi="Arial" w:cs="Arial"/>
                <w:sz w:val="22"/>
                <w:szCs w:val="22"/>
              </w:rPr>
              <w:t>4</w:t>
            </w:r>
            <w:r w:rsidR="00BF33D0">
              <w:rPr>
                <w:rFonts w:ascii="Arial" w:hAnsi="Arial" w:cs="Arial"/>
                <w:sz w:val="22"/>
                <w:szCs w:val="22"/>
              </w:rPr>
              <w:t>-M</w:t>
            </w:r>
            <w:r w:rsidR="00FA4676">
              <w:rPr>
                <w:rFonts w:ascii="Arial" w:hAnsi="Arial" w:cs="Arial"/>
                <w:sz w:val="22"/>
                <w:szCs w:val="22"/>
              </w:rPr>
              <w:t>7</w:t>
            </w:r>
            <w:r w:rsidR="00BF33D0">
              <w:rPr>
                <w:rFonts w:ascii="Arial" w:hAnsi="Arial" w:cs="Arial"/>
                <w:sz w:val="22"/>
                <w:szCs w:val="22"/>
              </w:rPr>
              <w:t>)</w:t>
            </w:r>
            <w:r w:rsidR="00DD0A43">
              <w:rPr>
                <w:rFonts w:ascii="Arial" w:hAnsi="Arial" w:cs="Arial"/>
                <w:sz w:val="22"/>
                <w:szCs w:val="22"/>
              </w:rPr>
              <w:t>;</w:t>
            </w:r>
            <w:r w:rsidR="0008474D">
              <w:rPr>
                <w:rFonts w:ascii="Arial" w:hAnsi="Arial" w:cs="Arial"/>
                <w:sz w:val="22"/>
                <w:szCs w:val="22"/>
              </w:rPr>
              <w:t xml:space="preserve"> Tablets/Laptops</w:t>
            </w:r>
          </w:p>
        </w:tc>
      </w:tr>
      <w:tr w:rsidR="00BE0FCB" w:rsidRPr="00EF0F10" w14:paraId="08B4D334" w14:textId="6F03715C" w:rsidTr="002062A1">
        <w:tc>
          <w:tcPr>
            <w:tcW w:w="962" w:type="dxa"/>
          </w:tcPr>
          <w:p w14:paraId="26CFB725" w14:textId="58154214" w:rsidR="00821DAD" w:rsidRDefault="002062A1" w:rsidP="005E44A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4</w:t>
            </w:r>
            <w:r w:rsidR="00B11728">
              <w:rPr>
                <w:rFonts w:ascii="Arial" w:hAnsi="Arial" w:cs="Arial"/>
                <w:sz w:val="22"/>
                <w:szCs w:val="22"/>
              </w:rPr>
              <w:t xml:space="preserve"> (mit anschließender Lektürephase)</w:t>
            </w:r>
          </w:p>
        </w:tc>
        <w:tc>
          <w:tcPr>
            <w:tcW w:w="1507" w:type="dxa"/>
          </w:tcPr>
          <w:p w14:paraId="09B1C503" w14:textId="6B2A1610" w:rsidR="00821DAD" w:rsidRDefault="002062A1" w:rsidP="002062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Erschließung des</w:t>
            </w:r>
            <w:r w:rsidR="00821DAD">
              <w:rPr>
                <w:rFonts w:ascii="Arial" w:hAnsi="Arial" w:cs="Arial"/>
                <w:sz w:val="22"/>
                <w:szCs w:val="22"/>
              </w:rPr>
              <w:t xml:space="preserve"> </w:t>
            </w:r>
            <w:r>
              <w:rPr>
                <w:rFonts w:ascii="Arial" w:hAnsi="Arial" w:cs="Arial"/>
                <w:sz w:val="22"/>
                <w:szCs w:val="22"/>
              </w:rPr>
              <w:t>g</w:t>
            </w:r>
            <w:r w:rsidR="003F210F">
              <w:rPr>
                <w:rFonts w:ascii="Arial" w:hAnsi="Arial" w:cs="Arial"/>
                <w:sz w:val="22"/>
                <w:szCs w:val="22"/>
              </w:rPr>
              <w:t>ewählten Textes</w:t>
            </w:r>
            <w:r w:rsidR="00EB532A">
              <w:rPr>
                <w:rFonts w:ascii="Arial" w:hAnsi="Arial" w:cs="Arial"/>
                <w:sz w:val="22"/>
                <w:szCs w:val="22"/>
              </w:rPr>
              <w:t xml:space="preserve"> (Beginn)</w:t>
            </w:r>
          </w:p>
        </w:tc>
        <w:tc>
          <w:tcPr>
            <w:tcW w:w="3060" w:type="dxa"/>
          </w:tcPr>
          <w:p w14:paraId="2E42B29D" w14:textId="61479C22" w:rsidR="00821DAD" w:rsidRDefault="002062A1">
            <w:pPr>
              <w:pStyle w:val="Listenabsatz"/>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00"/>
              <w:rPr>
                <w:rFonts w:ascii="Arial" w:hAnsi="Arial" w:cs="Arial"/>
                <w:sz w:val="22"/>
                <w:szCs w:val="22"/>
              </w:rPr>
            </w:pPr>
            <w:r>
              <w:rPr>
                <w:rFonts w:ascii="Arial" w:hAnsi="Arial" w:cs="Arial"/>
                <w:sz w:val="22"/>
                <w:szCs w:val="22"/>
              </w:rPr>
              <w:t>Analyse des Textes nach den Bewertungskriterien</w:t>
            </w:r>
            <w:r w:rsidR="00BF33D0">
              <w:rPr>
                <w:rFonts w:ascii="Arial" w:hAnsi="Arial" w:cs="Arial"/>
                <w:sz w:val="22"/>
                <w:szCs w:val="22"/>
              </w:rPr>
              <w:t xml:space="preserve"> </w:t>
            </w:r>
          </w:p>
          <w:p w14:paraId="03DFAAE8" w14:textId="759ED2F6" w:rsidR="00821DAD" w:rsidRPr="002062A1" w:rsidRDefault="002062A1">
            <w:pPr>
              <w:pStyle w:val="Listenabsatz"/>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00"/>
              <w:rPr>
                <w:rFonts w:ascii="Arial" w:hAnsi="Arial" w:cs="Arial"/>
                <w:sz w:val="22"/>
                <w:szCs w:val="22"/>
              </w:rPr>
            </w:pPr>
            <w:r>
              <w:rPr>
                <w:rFonts w:ascii="Arial" w:hAnsi="Arial" w:cs="Arial"/>
                <w:sz w:val="22"/>
                <w:szCs w:val="22"/>
              </w:rPr>
              <w:t>Ergänzung eigener Entdeckungen in Inhalt oder Gestaltung des jeweiligen Buches</w:t>
            </w:r>
          </w:p>
        </w:tc>
        <w:tc>
          <w:tcPr>
            <w:tcW w:w="2042" w:type="dxa"/>
          </w:tcPr>
          <w:p w14:paraId="36AC3D34" w14:textId="0AF2971D" w:rsidR="00821DAD" w:rsidRDefault="002062A1" w:rsidP="005E44A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Gruppenarbeit</w:t>
            </w:r>
            <w:r w:rsidR="00EF0F10">
              <w:rPr>
                <w:rFonts w:ascii="Arial" w:hAnsi="Arial" w:cs="Arial"/>
                <w:sz w:val="22"/>
                <w:szCs w:val="22"/>
              </w:rPr>
              <w:t xml:space="preserve"> </w:t>
            </w:r>
          </w:p>
        </w:tc>
        <w:tc>
          <w:tcPr>
            <w:tcW w:w="2051" w:type="dxa"/>
          </w:tcPr>
          <w:p w14:paraId="7220BE0C" w14:textId="6C9211D3" w:rsidR="00821DAD" w:rsidRDefault="002062A1" w:rsidP="005E44A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 xml:space="preserve">Ganzschriften </w:t>
            </w:r>
            <w:r w:rsidR="00DD0A43">
              <w:rPr>
                <w:rFonts w:ascii="Arial" w:hAnsi="Arial" w:cs="Arial"/>
                <w:sz w:val="22"/>
                <w:szCs w:val="22"/>
              </w:rPr>
              <w:br/>
            </w:r>
            <w:r>
              <w:rPr>
                <w:rFonts w:ascii="Arial" w:hAnsi="Arial" w:cs="Arial"/>
                <w:sz w:val="22"/>
                <w:szCs w:val="22"/>
              </w:rPr>
              <w:t>oder lange Auszüge</w:t>
            </w:r>
            <w:r w:rsidR="00EF0F10">
              <w:rPr>
                <w:rFonts w:ascii="Arial" w:hAnsi="Arial" w:cs="Arial"/>
                <w:sz w:val="22"/>
                <w:szCs w:val="22"/>
              </w:rPr>
              <w:t xml:space="preserve"> </w:t>
            </w:r>
          </w:p>
        </w:tc>
      </w:tr>
      <w:tr w:rsidR="002062A1" w:rsidRPr="002F64B2" w14:paraId="72EE3A22" w14:textId="52E0F40E" w:rsidTr="00663BCF">
        <w:tc>
          <w:tcPr>
            <w:tcW w:w="9622" w:type="dxa"/>
            <w:gridSpan w:val="5"/>
          </w:tcPr>
          <w:p w14:paraId="1AFF9042" w14:textId="4085BE0C" w:rsidR="002062A1" w:rsidRDefault="002062A1" w:rsidP="005E44A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freie Recherche zu Hintergründen der Romaninhalte, zu Rezensionen und Laudatione</w:t>
            </w:r>
            <w:r w:rsidR="00BB33DE">
              <w:rPr>
                <w:rFonts w:ascii="Arial" w:hAnsi="Arial" w:cs="Arial"/>
                <w:sz w:val="22"/>
                <w:szCs w:val="22"/>
              </w:rPr>
              <w:t>n</w:t>
            </w:r>
          </w:p>
        </w:tc>
      </w:tr>
      <w:tr w:rsidR="00BE0FCB" w:rsidRPr="00EF0F10" w14:paraId="10ED647D" w14:textId="594DFF47" w:rsidTr="002062A1">
        <w:tc>
          <w:tcPr>
            <w:tcW w:w="962" w:type="dxa"/>
          </w:tcPr>
          <w:p w14:paraId="38391F51" w14:textId="1988924D" w:rsidR="00821DAD" w:rsidRDefault="002062A1" w:rsidP="005E44A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5</w:t>
            </w:r>
            <w:r w:rsidR="00FE6C0A">
              <w:rPr>
                <w:rFonts w:ascii="Arial" w:hAnsi="Arial" w:cs="Arial"/>
                <w:sz w:val="22"/>
                <w:szCs w:val="22"/>
              </w:rPr>
              <w:t>/</w:t>
            </w:r>
            <w:r>
              <w:rPr>
                <w:rFonts w:ascii="Arial" w:hAnsi="Arial" w:cs="Arial"/>
                <w:sz w:val="22"/>
                <w:szCs w:val="22"/>
              </w:rPr>
              <w:t>6</w:t>
            </w:r>
          </w:p>
        </w:tc>
        <w:tc>
          <w:tcPr>
            <w:tcW w:w="1507" w:type="dxa"/>
          </w:tcPr>
          <w:p w14:paraId="02732EBC" w14:textId="054D19C5" w:rsidR="00821DAD" w:rsidRDefault="00BB33DE" w:rsidP="00EB532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 xml:space="preserve">Erschließung des gewählten Textes </w:t>
            </w:r>
            <w:r w:rsidR="00EB532A">
              <w:rPr>
                <w:rFonts w:ascii="Arial" w:hAnsi="Arial" w:cs="Arial"/>
                <w:sz w:val="22"/>
                <w:szCs w:val="22"/>
              </w:rPr>
              <w:t>(Abschluss)</w:t>
            </w:r>
          </w:p>
        </w:tc>
        <w:tc>
          <w:tcPr>
            <w:tcW w:w="3060" w:type="dxa"/>
          </w:tcPr>
          <w:p w14:paraId="17D4A0A4" w14:textId="6157F37A" w:rsidR="00821DAD" w:rsidRPr="000D288E" w:rsidRDefault="002062A1" w:rsidP="000D288E">
            <w:pPr>
              <w:pStyle w:val="Listenabsatz"/>
              <w:numPr>
                <w:ilvl w:val="0"/>
                <w:numId w:val="3"/>
              </w:numPr>
              <w:ind w:left="400"/>
              <w:rPr>
                <w:rFonts w:ascii="Arial" w:hAnsi="Arial" w:cs="Arial"/>
                <w:sz w:val="22"/>
                <w:szCs w:val="22"/>
              </w:rPr>
            </w:pPr>
            <w:proofErr w:type="spellStart"/>
            <w:r w:rsidRPr="000D288E">
              <w:rPr>
                <w:rFonts w:ascii="Arial" w:hAnsi="Arial" w:cs="Arial"/>
                <w:sz w:val="22"/>
                <w:szCs w:val="22"/>
              </w:rPr>
              <w:t>kollaborative</w:t>
            </w:r>
            <w:proofErr w:type="spellEnd"/>
            <w:r w:rsidRPr="000D288E">
              <w:rPr>
                <w:rFonts w:ascii="Arial" w:hAnsi="Arial" w:cs="Arial"/>
                <w:sz w:val="22"/>
                <w:szCs w:val="22"/>
              </w:rPr>
              <w:t xml:space="preserve"> Erarbeitung</w:t>
            </w:r>
            <w:r w:rsidR="000D288E" w:rsidRPr="000D288E">
              <w:rPr>
                <w:rFonts w:ascii="Arial" w:hAnsi="Arial" w:cs="Arial"/>
                <w:sz w:val="22"/>
                <w:szCs w:val="22"/>
              </w:rPr>
              <w:t xml:space="preserve"> inhaltlicher Aspekte für die Preisrede</w:t>
            </w:r>
            <w:r w:rsidR="000D288E" w:rsidRPr="000D288E">
              <w:rPr>
                <w:rFonts w:ascii="Arial" w:hAnsi="Arial" w:cs="Arial"/>
              </w:rPr>
              <w:t xml:space="preserve"> </w:t>
            </w:r>
          </w:p>
        </w:tc>
        <w:tc>
          <w:tcPr>
            <w:tcW w:w="2042" w:type="dxa"/>
          </w:tcPr>
          <w:p w14:paraId="53236BDA" w14:textId="6DB933E7" w:rsidR="00821DAD" w:rsidRDefault="00EF0F10" w:rsidP="005E44A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Gruppenarbeit (</w:t>
            </w:r>
            <w:proofErr w:type="spellStart"/>
            <w:r>
              <w:rPr>
                <w:rFonts w:ascii="Arial" w:hAnsi="Arial" w:cs="Arial"/>
                <w:sz w:val="22"/>
                <w:szCs w:val="22"/>
              </w:rPr>
              <w:t>kollaborativ</w:t>
            </w:r>
            <w:proofErr w:type="spellEnd"/>
            <w:r>
              <w:rPr>
                <w:rFonts w:ascii="Arial" w:hAnsi="Arial" w:cs="Arial"/>
                <w:sz w:val="22"/>
                <w:szCs w:val="22"/>
              </w:rPr>
              <w:t xml:space="preserve">) </w:t>
            </w:r>
          </w:p>
        </w:tc>
        <w:tc>
          <w:tcPr>
            <w:tcW w:w="2051" w:type="dxa"/>
          </w:tcPr>
          <w:p w14:paraId="204735B0" w14:textId="401FFA8C" w:rsidR="00821DAD" w:rsidRDefault="00BB33DE" w:rsidP="005E44A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Tablets, Laptops</w:t>
            </w:r>
          </w:p>
        </w:tc>
      </w:tr>
      <w:tr w:rsidR="00BB33DE" w:rsidRPr="00EF0F10" w14:paraId="2E34533B" w14:textId="77777777" w:rsidTr="00663BCF">
        <w:tc>
          <w:tcPr>
            <w:tcW w:w="962" w:type="dxa"/>
          </w:tcPr>
          <w:p w14:paraId="566993D1" w14:textId="0D6352D3" w:rsidR="00BB33DE" w:rsidRDefault="00FE6C0A" w:rsidP="00663BC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7/8</w:t>
            </w:r>
          </w:p>
        </w:tc>
        <w:tc>
          <w:tcPr>
            <w:tcW w:w="1507" w:type="dxa"/>
          </w:tcPr>
          <w:p w14:paraId="2B589CBB" w14:textId="159D4F80" w:rsidR="00BB33DE" w:rsidRDefault="00BB33DE" w:rsidP="00663BC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 xml:space="preserve">Gestaltung einer Preisrede </w:t>
            </w:r>
          </w:p>
        </w:tc>
        <w:tc>
          <w:tcPr>
            <w:tcW w:w="3060" w:type="dxa"/>
          </w:tcPr>
          <w:p w14:paraId="018189AE" w14:textId="24EC6993" w:rsidR="00BB33DE" w:rsidRDefault="00BB33DE">
            <w:pPr>
              <w:pStyle w:val="Listenabsatz"/>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00"/>
              <w:rPr>
                <w:rFonts w:ascii="Arial" w:hAnsi="Arial" w:cs="Arial"/>
                <w:sz w:val="22"/>
                <w:szCs w:val="22"/>
              </w:rPr>
            </w:pPr>
            <w:proofErr w:type="spellStart"/>
            <w:r>
              <w:rPr>
                <w:rFonts w:ascii="Arial" w:hAnsi="Arial" w:cs="Arial"/>
                <w:sz w:val="22"/>
                <w:szCs w:val="22"/>
              </w:rPr>
              <w:t>kollaborative</w:t>
            </w:r>
            <w:proofErr w:type="spellEnd"/>
            <w:r>
              <w:rPr>
                <w:rFonts w:ascii="Arial" w:hAnsi="Arial" w:cs="Arial"/>
                <w:sz w:val="22"/>
                <w:szCs w:val="22"/>
              </w:rPr>
              <w:t xml:space="preserve"> </w:t>
            </w:r>
            <w:r w:rsidR="000D288E">
              <w:rPr>
                <w:rFonts w:ascii="Arial" w:hAnsi="Arial" w:cs="Arial"/>
                <w:sz w:val="22"/>
                <w:szCs w:val="22"/>
              </w:rPr>
              <w:t>Formulierung und Überarbeitung der Preisrede</w:t>
            </w:r>
          </w:p>
          <w:p w14:paraId="618B8039" w14:textId="188BA4B6" w:rsidR="00BB33DE" w:rsidRPr="00154940" w:rsidRDefault="00BB33DE">
            <w:pPr>
              <w:pStyle w:val="Listenabsatz"/>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00"/>
              <w:rPr>
                <w:rFonts w:ascii="Arial" w:hAnsi="Arial" w:cs="Arial"/>
                <w:sz w:val="22"/>
                <w:szCs w:val="22"/>
              </w:rPr>
            </w:pPr>
            <w:r>
              <w:rPr>
                <w:rFonts w:ascii="Arial" w:hAnsi="Arial" w:cs="Arial"/>
                <w:sz w:val="22"/>
                <w:szCs w:val="22"/>
              </w:rPr>
              <w:t xml:space="preserve">Aufzeichnung </w:t>
            </w:r>
            <w:r w:rsidR="000D288E">
              <w:rPr>
                <w:rFonts w:ascii="Arial" w:hAnsi="Arial" w:cs="Arial"/>
                <w:sz w:val="22"/>
                <w:szCs w:val="22"/>
              </w:rPr>
              <w:t>der Rede</w:t>
            </w:r>
            <w:r>
              <w:rPr>
                <w:rFonts w:ascii="Arial" w:hAnsi="Arial" w:cs="Arial"/>
                <w:sz w:val="22"/>
                <w:szCs w:val="22"/>
              </w:rPr>
              <w:t xml:space="preserve"> </w:t>
            </w:r>
          </w:p>
        </w:tc>
        <w:tc>
          <w:tcPr>
            <w:tcW w:w="2042" w:type="dxa"/>
          </w:tcPr>
          <w:p w14:paraId="3FC2E466" w14:textId="77777777" w:rsidR="00BB33DE" w:rsidRDefault="00BB33DE" w:rsidP="00663BC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Gruppenarbeit (</w:t>
            </w:r>
            <w:proofErr w:type="spellStart"/>
            <w:r>
              <w:rPr>
                <w:rFonts w:ascii="Arial" w:hAnsi="Arial" w:cs="Arial"/>
                <w:sz w:val="22"/>
                <w:szCs w:val="22"/>
              </w:rPr>
              <w:t>kollaborativ</w:t>
            </w:r>
            <w:proofErr w:type="spellEnd"/>
            <w:r>
              <w:rPr>
                <w:rFonts w:ascii="Arial" w:hAnsi="Arial" w:cs="Arial"/>
                <w:sz w:val="22"/>
                <w:szCs w:val="22"/>
              </w:rPr>
              <w:t xml:space="preserve">) </w:t>
            </w:r>
          </w:p>
        </w:tc>
        <w:tc>
          <w:tcPr>
            <w:tcW w:w="2051" w:type="dxa"/>
          </w:tcPr>
          <w:p w14:paraId="32C0EC41" w14:textId="0BC43001" w:rsidR="00BB33DE" w:rsidRDefault="00FE6C0A" w:rsidP="00663BC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a</w:t>
            </w:r>
            <w:r w:rsidR="00BB33DE">
              <w:rPr>
                <w:rFonts w:ascii="Arial" w:hAnsi="Arial" w:cs="Arial"/>
                <w:sz w:val="22"/>
                <w:szCs w:val="22"/>
              </w:rPr>
              <w:t>ufnahmefähiges Endgerät</w:t>
            </w:r>
          </w:p>
        </w:tc>
      </w:tr>
      <w:tr w:rsidR="00BB33DE" w:rsidRPr="00EF0F10" w14:paraId="7531F552" w14:textId="77777777" w:rsidTr="00663BCF">
        <w:tc>
          <w:tcPr>
            <w:tcW w:w="962" w:type="dxa"/>
          </w:tcPr>
          <w:p w14:paraId="703B4680" w14:textId="72D4293D" w:rsidR="00BB33DE" w:rsidRDefault="00FE6C0A" w:rsidP="00663BC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9/10</w:t>
            </w:r>
          </w:p>
        </w:tc>
        <w:tc>
          <w:tcPr>
            <w:tcW w:w="1507" w:type="dxa"/>
          </w:tcPr>
          <w:p w14:paraId="2D0C918A" w14:textId="77777777" w:rsidR="00BB33DE" w:rsidRDefault="00BB33DE" w:rsidP="00663BC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Preisvergabe</w:t>
            </w:r>
          </w:p>
        </w:tc>
        <w:tc>
          <w:tcPr>
            <w:tcW w:w="3060" w:type="dxa"/>
          </w:tcPr>
          <w:p w14:paraId="406A62D5" w14:textId="77777777" w:rsidR="00BB33DE" w:rsidRDefault="00BB33DE">
            <w:pPr>
              <w:pStyle w:val="Listenabsatz"/>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00"/>
              <w:rPr>
                <w:rFonts w:ascii="Arial" w:hAnsi="Arial" w:cs="Arial"/>
                <w:sz w:val="22"/>
                <w:szCs w:val="22"/>
              </w:rPr>
            </w:pPr>
            <w:r>
              <w:rPr>
                <w:rFonts w:ascii="Arial" w:hAnsi="Arial" w:cs="Arial"/>
                <w:sz w:val="22"/>
                <w:szCs w:val="22"/>
              </w:rPr>
              <w:t>Präsentation der Preisreden</w:t>
            </w:r>
          </w:p>
          <w:p w14:paraId="43C2983C" w14:textId="3CDB7ECB" w:rsidR="00EB532A" w:rsidRDefault="00EB532A">
            <w:pPr>
              <w:pStyle w:val="Listenabsatz"/>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00"/>
              <w:rPr>
                <w:rFonts w:ascii="Arial" w:hAnsi="Arial" w:cs="Arial"/>
                <w:sz w:val="22"/>
                <w:szCs w:val="22"/>
              </w:rPr>
            </w:pPr>
            <w:r>
              <w:rPr>
                <w:rFonts w:ascii="Arial" w:hAnsi="Arial" w:cs="Arial"/>
                <w:sz w:val="22"/>
                <w:szCs w:val="22"/>
              </w:rPr>
              <w:t>Einschätzung durch die Klasse als Jury</w:t>
            </w:r>
          </w:p>
        </w:tc>
        <w:tc>
          <w:tcPr>
            <w:tcW w:w="2042" w:type="dxa"/>
          </w:tcPr>
          <w:p w14:paraId="1B5710B0" w14:textId="77777777" w:rsidR="00BB33DE" w:rsidRDefault="00BB33DE" w:rsidP="00663BC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Plenum</w:t>
            </w:r>
          </w:p>
        </w:tc>
        <w:tc>
          <w:tcPr>
            <w:tcW w:w="2051" w:type="dxa"/>
          </w:tcPr>
          <w:p w14:paraId="7627F013" w14:textId="7FFE76BD" w:rsidR="00BB33DE" w:rsidRDefault="00381241" w:rsidP="00663BC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Schülerreden</w:t>
            </w:r>
          </w:p>
        </w:tc>
      </w:tr>
    </w:tbl>
    <w:p w14:paraId="23EB9AED" w14:textId="77777777" w:rsidR="00A125B7" w:rsidRPr="00A125B7" w:rsidRDefault="00A125B7" w:rsidP="004A3838">
      <w:pPr>
        <w:rPr>
          <w:rFonts w:ascii="Arial" w:hAnsi="Arial" w:cs="Arial"/>
          <w:sz w:val="22"/>
          <w:szCs w:val="22"/>
        </w:rPr>
      </w:pPr>
    </w:p>
    <w:p w14:paraId="0F2BE016" w14:textId="64B8CE54" w:rsidR="00932EF8" w:rsidRPr="00376412" w:rsidRDefault="00932EF8" w:rsidP="00376412">
      <w:pPr>
        <w:pStyle w:val="berschrift2"/>
        <w:spacing w:before="0" w:line="360" w:lineRule="auto"/>
        <w:rPr>
          <w:b/>
        </w:rPr>
      </w:pPr>
      <w:bookmarkStart w:id="8" w:name="_Toc146626890"/>
      <w:r w:rsidRPr="00376412">
        <w:rPr>
          <w:b/>
        </w:rPr>
        <w:t>Hinweise zu den Unterrichtsphasen:</w:t>
      </w:r>
      <w:bookmarkEnd w:id="8"/>
    </w:p>
    <w:p w14:paraId="20D054AB" w14:textId="2DB730EE" w:rsidR="003A11A4" w:rsidRDefault="003A11A4" w:rsidP="004A3838">
      <w:pPr>
        <w:spacing w:line="360" w:lineRule="auto"/>
        <w:jc w:val="both"/>
        <w:rPr>
          <w:rFonts w:ascii="Arial" w:hAnsi="Arial" w:cs="Arial"/>
          <w:sz w:val="22"/>
          <w:szCs w:val="22"/>
        </w:rPr>
      </w:pPr>
      <w:r w:rsidRPr="003A11A4">
        <w:rPr>
          <w:rFonts w:ascii="Arial" w:hAnsi="Arial" w:cs="Arial"/>
          <w:sz w:val="22"/>
          <w:szCs w:val="22"/>
        </w:rPr>
        <w:t xml:space="preserve">Vor Beginn der Sequenz </w:t>
      </w:r>
      <w:r w:rsidR="00045765">
        <w:rPr>
          <w:rFonts w:ascii="Arial" w:hAnsi="Arial" w:cs="Arial"/>
          <w:sz w:val="22"/>
          <w:szCs w:val="22"/>
        </w:rPr>
        <w:t>sollte</w:t>
      </w:r>
      <w:r w:rsidR="005A7142">
        <w:rPr>
          <w:rFonts w:ascii="Arial" w:hAnsi="Arial" w:cs="Arial"/>
          <w:sz w:val="22"/>
          <w:szCs w:val="22"/>
        </w:rPr>
        <w:t xml:space="preserve"> </w:t>
      </w:r>
      <w:r w:rsidRPr="003A11A4">
        <w:rPr>
          <w:rFonts w:ascii="Arial" w:hAnsi="Arial" w:cs="Arial"/>
          <w:sz w:val="22"/>
          <w:szCs w:val="22"/>
        </w:rPr>
        <w:t xml:space="preserve">eine </w:t>
      </w:r>
      <w:r>
        <w:rPr>
          <w:rFonts w:ascii="Arial" w:hAnsi="Arial" w:cs="Arial"/>
          <w:sz w:val="22"/>
          <w:szCs w:val="22"/>
        </w:rPr>
        <w:t xml:space="preserve">Projektgruppe </w:t>
      </w:r>
      <w:r w:rsidRPr="003A11A4">
        <w:rPr>
          <w:rFonts w:ascii="Arial" w:hAnsi="Arial" w:cs="Arial"/>
          <w:sz w:val="22"/>
          <w:szCs w:val="22"/>
        </w:rPr>
        <w:t xml:space="preserve">auf der </w:t>
      </w:r>
      <w:r>
        <w:rPr>
          <w:rFonts w:ascii="Arial" w:hAnsi="Arial" w:cs="Arial"/>
          <w:sz w:val="22"/>
          <w:szCs w:val="22"/>
        </w:rPr>
        <w:t>Internets</w:t>
      </w:r>
      <w:r w:rsidRPr="003A11A4">
        <w:rPr>
          <w:rFonts w:ascii="Arial" w:hAnsi="Arial" w:cs="Arial"/>
          <w:sz w:val="22"/>
          <w:szCs w:val="22"/>
        </w:rPr>
        <w:t>eite www.lec</w:t>
      </w:r>
      <w:r>
        <w:rPr>
          <w:rFonts w:ascii="Arial" w:hAnsi="Arial" w:cs="Arial"/>
          <w:sz w:val="22"/>
          <w:szCs w:val="22"/>
        </w:rPr>
        <w:t>t</w:t>
      </w:r>
      <w:r w:rsidRPr="003A11A4">
        <w:rPr>
          <w:rFonts w:ascii="Arial" w:hAnsi="Arial" w:cs="Arial"/>
          <w:sz w:val="22"/>
          <w:szCs w:val="22"/>
        </w:rPr>
        <w:t>ory.</w:t>
      </w:r>
      <w:r>
        <w:rPr>
          <w:rFonts w:ascii="Arial" w:hAnsi="Arial" w:cs="Arial"/>
          <w:sz w:val="22"/>
          <w:szCs w:val="22"/>
        </w:rPr>
        <w:t>io</w:t>
      </w:r>
      <w:r w:rsidR="00900F9D">
        <w:rPr>
          <w:rStyle w:val="Funotenzeichen"/>
          <w:rFonts w:ascii="Arial" w:hAnsi="Arial" w:cs="Arial"/>
          <w:sz w:val="22"/>
          <w:szCs w:val="22"/>
        </w:rPr>
        <w:footnoteReference w:id="1"/>
      </w:r>
      <w:r w:rsidRPr="003A11A4">
        <w:rPr>
          <w:rFonts w:ascii="Arial" w:hAnsi="Arial" w:cs="Arial"/>
          <w:sz w:val="22"/>
          <w:szCs w:val="22"/>
        </w:rPr>
        <w:t xml:space="preserve"> angelegt werden</w:t>
      </w:r>
      <w:r w:rsidR="00900F9D">
        <w:rPr>
          <w:rFonts w:ascii="Arial" w:hAnsi="Arial" w:cs="Arial"/>
          <w:sz w:val="22"/>
          <w:szCs w:val="22"/>
        </w:rPr>
        <w:t xml:space="preserve">. </w:t>
      </w:r>
      <w:r w:rsidR="00045765">
        <w:rPr>
          <w:rFonts w:ascii="Arial" w:hAnsi="Arial" w:cs="Arial"/>
          <w:sz w:val="22"/>
          <w:szCs w:val="22"/>
        </w:rPr>
        <w:t xml:space="preserve">Dies muss spätestens zur dritten </w:t>
      </w:r>
      <w:r w:rsidR="0041749F">
        <w:rPr>
          <w:rFonts w:ascii="Arial" w:hAnsi="Arial" w:cs="Arial"/>
          <w:sz w:val="22"/>
          <w:szCs w:val="22"/>
        </w:rPr>
        <w:t>Unterrichtsstunde erfolgt sein.</w:t>
      </w:r>
      <w:r w:rsidR="00045765">
        <w:rPr>
          <w:rFonts w:ascii="Arial" w:hAnsi="Arial" w:cs="Arial"/>
          <w:sz w:val="22"/>
          <w:szCs w:val="22"/>
        </w:rPr>
        <w:t xml:space="preserve"> </w:t>
      </w:r>
      <w:r w:rsidR="00900F9D" w:rsidRPr="00900F9D">
        <w:rPr>
          <w:rFonts w:ascii="Arial" w:hAnsi="Arial" w:cs="Arial"/>
          <w:sz w:val="22"/>
          <w:szCs w:val="22"/>
        </w:rPr>
        <w:t>Die Lehrkraft stellt dabei den Administrator dar.</w:t>
      </w:r>
      <w:r w:rsidR="00900F9D">
        <w:rPr>
          <w:rFonts w:ascii="Arial" w:hAnsi="Arial" w:cs="Arial"/>
          <w:sz w:val="22"/>
          <w:szCs w:val="22"/>
        </w:rPr>
        <w:t xml:space="preserve"> A</w:t>
      </w:r>
      <w:r w:rsidR="00900F9D" w:rsidRPr="00900F9D">
        <w:rPr>
          <w:rFonts w:ascii="Arial" w:hAnsi="Arial" w:cs="Arial"/>
          <w:sz w:val="22"/>
          <w:szCs w:val="22"/>
        </w:rPr>
        <w:t xml:space="preserve">lle Schülerinnen und Schüler erhalten </w:t>
      </w:r>
      <w:r w:rsidR="00B004E1" w:rsidRPr="00900F9D">
        <w:rPr>
          <w:rFonts w:ascii="Arial" w:hAnsi="Arial" w:cs="Arial"/>
          <w:sz w:val="22"/>
          <w:szCs w:val="22"/>
        </w:rPr>
        <w:t xml:space="preserve">über eine persönliche Einladung </w:t>
      </w:r>
      <w:r w:rsidR="000D288E">
        <w:rPr>
          <w:rFonts w:ascii="Arial" w:hAnsi="Arial" w:cs="Arial"/>
          <w:sz w:val="22"/>
          <w:szCs w:val="22"/>
        </w:rPr>
        <w:t xml:space="preserve">von der Lehrkraft </w:t>
      </w:r>
      <w:r w:rsidR="00B004E1" w:rsidRPr="00900F9D">
        <w:rPr>
          <w:rFonts w:ascii="Arial" w:hAnsi="Arial" w:cs="Arial"/>
          <w:sz w:val="22"/>
          <w:szCs w:val="22"/>
        </w:rPr>
        <w:t xml:space="preserve">per Link </w:t>
      </w:r>
      <w:r w:rsidR="00900F9D" w:rsidRPr="00900F9D">
        <w:rPr>
          <w:rFonts w:ascii="Arial" w:hAnsi="Arial" w:cs="Arial"/>
          <w:sz w:val="22"/>
          <w:szCs w:val="22"/>
        </w:rPr>
        <w:t xml:space="preserve">einen individuell autorisierten </w:t>
      </w:r>
      <w:r w:rsidR="00AE370C">
        <w:rPr>
          <w:rFonts w:ascii="Arial" w:hAnsi="Arial" w:cs="Arial"/>
          <w:sz w:val="22"/>
          <w:szCs w:val="22"/>
        </w:rPr>
        <w:t xml:space="preserve">allgemeinen Zugang zur Plattform. Um an </w:t>
      </w:r>
      <w:r w:rsidR="00900F9D" w:rsidRPr="00900F9D">
        <w:rPr>
          <w:rFonts w:ascii="Arial" w:hAnsi="Arial" w:cs="Arial"/>
          <w:sz w:val="22"/>
          <w:szCs w:val="22"/>
        </w:rPr>
        <w:t>den jeweiligen Ganzschriften arbeiten</w:t>
      </w:r>
      <w:r w:rsidR="00900F9D">
        <w:rPr>
          <w:rFonts w:ascii="Arial" w:hAnsi="Arial" w:cs="Arial"/>
          <w:sz w:val="22"/>
          <w:szCs w:val="22"/>
        </w:rPr>
        <w:t xml:space="preserve"> zu können</w:t>
      </w:r>
      <w:r w:rsidR="00AE370C">
        <w:rPr>
          <w:rFonts w:ascii="Arial" w:hAnsi="Arial" w:cs="Arial"/>
          <w:sz w:val="22"/>
          <w:szCs w:val="22"/>
        </w:rPr>
        <w:t xml:space="preserve">, </w:t>
      </w:r>
      <w:r w:rsidR="000D288E">
        <w:rPr>
          <w:rFonts w:ascii="Arial" w:hAnsi="Arial" w:cs="Arial"/>
          <w:sz w:val="22"/>
          <w:szCs w:val="22"/>
        </w:rPr>
        <w:t>wird nach deren Erwerb</w:t>
      </w:r>
      <w:r w:rsidR="00AE370C">
        <w:rPr>
          <w:rFonts w:ascii="Arial" w:hAnsi="Arial" w:cs="Arial"/>
          <w:sz w:val="22"/>
          <w:szCs w:val="22"/>
        </w:rPr>
        <w:t xml:space="preserve"> ein weitere</w:t>
      </w:r>
      <w:r w:rsidR="000D288E">
        <w:rPr>
          <w:rFonts w:ascii="Arial" w:hAnsi="Arial" w:cs="Arial"/>
          <w:sz w:val="22"/>
          <w:szCs w:val="22"/>
        </w:rPr>
        <w:t>r</w:t>
      </w:r>
      <w:r w:rsidR="00AE370C">
        <w:rPr>
          <w:rFonts w:ascii="Arial" w:hAnsi="Arial" w:cs="Arial"/>
          <w:sz w:val="22"/>
          <w:szCs w:val="22"/>
        </w:rPr>
        <w:t xml:space="preserve"> </w:t>
      </w:r>
      <w:r w:rsidR="000D288E">
        <w:rPr>
          <w:rFonts w:ascii="Arial" w:hAnsi="Arial" w:cs="Arial"/>
          <w:sz w:val="22"/>
          <w:szCs w:val="22"/>
        </w:rPr>
        <w:t>Zugangslink über die Lehrkraft</w:t>
      </w:r>
      <w:r w:rsidR="00AE370C">
        <w:rPr>
          <w:rFonts w:ascii="Arial" w:hAnsi="Arial" w:cs="Arial"/>
          <w:sz w:val="22"/>
          <w:szCs w:val="22"/>
        </w:rPr>
        <w:t xml:space="preserve"> </w:t>
      </w:r>
      <w:r w:rsidR="000D288E">
        <w:rPr>
          <w:rFonts w:ascii="Arial" w:hAnsi="Arial" w:cs="Arial"/>
          <w:sz w:val="22"/>
          <w:szCs w:val="22"/>
        </w:rPr>
        <w:t>an die Schülerinnen und Schüler weitergegeben.</w:t>
      </w:r>
      <w:r w:rsidR="00AE370C">
        <w:rPr>
          <w:rFonts w:ascii="Arial" w:hAnsi="Arial" w:cs="Arial"/>
          <w:sz w:val="22"/>
          <w:szCs w:val="22"/>
        </w:rPr>
        <w:t xml:space="preserve"> </w:t>
      </w:r>
    </w:p>
    <w:p w14:paraId="297AB4CD" w14:textId="77777777" w:rsidR="00DF7D8F" w:rsidRDefault="00DF7D8F">
      <w:pPr>
        <w:rPr>
          <w:rFonts w:ascii="Arial" w:hAnsi="Arial" w:cs="Arial"/>
          <w:i/>
          <w:iCs/>
          <w:sz w:val="22"/>
          <w:szCs w:val="22"/>
          <w:u w:val="single"/>
        </w:rPr>
      </w:pPr>
      <w:r>
        <w:rPr>
          <w:rFonts w:ascii="Arial" w:hAnsi="Arial" w:cs="Arial"/>
          <w:i/>
          <w:iCs/>
          <w:sz w:val="22"/>
          <w:szCs w:val="22"/>
          <w:u w:val="single"/>
        </w:rPr>
        <w:br w:type="page"/>
      </w:r>
    </w:p>
    <w:p w14:paraId="51BC87FD" w14:textId="279C1267" w:rsidR="00900F9D" w:rsidRDefault="00900F9D" w:rsidP="001E4DB4">
      <w:pPr>
        <w:spacing w:after="160"/>
        <w:jc w:val="both"/>
        <w:rPr>
          <w:rFonts w:ascii="Arial" w:hAnsi="Arial" w:cs="Arial"/>
          <w:i/>
          <w:iCs/>
          <w:sz w:val="22"/>
          <w:szCs w:val="22"/>
          <w:u w:val="single"/>
        </w:rPr>
      </w:pPr>
      <w:r w:rsidRPr="00900F9D">
        <w:rPr>
          <w:rFonts w:ascii="Arial" w:hAnsi="Arial" w:cs="Arial"/>
          <w:i/>
          <w:iCs/>
          <w:sz w:val="22"/>
          <w:szCs w:val="22"/>
          <w:u w:val="single"/>
        </w:rPr>
        <w:t xml:space="preserve">Stunde 1/2: </w:t>
      </w:r>
    </w:p>
    <w:p w14:paraId="72B64245" w14:textId="20EE5412" w:rsidR="00227AB7" w:rsidRDefault="0025233C" w:rsidP="00DF7D8F">
      <w:pPr>
        <w:spacing w:line="360" w:lineRule="auto"/>
        <w:jc w:val="both"/>
        <w:rPr>
          <w:rFonts w:ascii="Arial" w:hAnsi="Arial" w:cs="Arial"/>
          <w:sz w:val="22"/>
          <w:szCs w:val="22"/>
        </w:rPr>
      </w:pPr>
      <w:r>
        <w:rPr>
          <w:rFonts w:ascii="Arial" w:hAnsi="Arial" w:cs="Arial"/>
          <w:sz w:val="22"/>
          <w:szCs w:val="22"/>
        </w:rPr>
        <w:t xml:space="preserve">Der Einstieg in die Unterrichtssequenz erfolgt mithilfe einer digital präsentierten Karikatur zum Problem des Klimawandels (M1). In der </w:t>
      </w:r>
      <w:r w:rsidR="00900F9D">
        <w:rPr>
          <w:rFonts w:ascii="Arial" w:hAnsi="Arial" w:cs="Arial"/>
          <w:sz w:val="22"/>
          <w:szCs w:val="22"/>
        </w:rPr>
        <w:t>P</w:t>
      </w:r>
      <w:r w:rsidR="00900F9D" w:rsidRPr="00900F9D">
        <w:rPr>
          <w:rFonts w:ascii="Arial" w:hAnsi="Arial" w:cs="Arial"/>
          <w:sz w:val="22"/>
          <w:szCs w:val="22"/>
        </w:rPr>
        <w:t>roblematisierung</w:t>
      </w:r>
      <w:r w:rsidR="00900F9D">
        <w:rPr>
          <w:rFonts w:ascii="Arial" w:hAnsi="Arial" w:cs="Arial"/>
          <w:sz w:val="22"/>
          <w:szCs w:val="22"/>
        </w:rPr>
        <w:t>sp</w:t>
      </w:r>
      <w:r w:rsidR="00900F9D" w:rsidRPr="00900F9D">
        <w:rPr>
          <w:rFonts w:ascii="Arial" w:hAnsi="Arial" w:cs="Arial"/>
          <w:sz w:val="22"/>
          <w:szCs w:val="22"/>
        </w:rPr>
        <w:t>hase</w:t>
      </w:r>
      <w:r w:rsidR="00396A72">
        <w:rPr>
          <w:rFonts w:ascii="Arial" w:hAnsi="Arial" w:cs="Arial"/>
          <w:sz w:val="22"/>
          <w:szCs w:val="22"/>
        </w:rPr>
        <w:t xml:space="preserve"> </w:t>
      </w:r>
      <w:r w:rsidR="00900F9D">
        <w:rPr>
          <w:rFonts w:ascii="Arial" w:hAnsi="Arial" w:cs="Arial"/>
          <w:sz w:val="22"/>
          <w:szCs w:val="22"/>
        </w:rPr>
        <w:t>g</w:t>
      </w:r>
      <w:r w:rsidR="00900F9D" w:rsidRPr="00900F9D">
        <w:rPr>
          <w:rFonts w:ascii="Arial" w:hAnsi="Arial" w:cs="Arial"/>
          <w:sz w:val="22"/>
          <w:szCs w:val="22"/>
        </w:rPr>
        <w:t>ilt es</w:t>
      </w:r>
      <w:r>
        <w:rPr>
          <w:rFonts w:ascii="Arial" w:hAnsi="Arial" w:cs="Arial"/>
          <w:sz w:val="22"/>
          <w:szCs w:val="22"/>
        </w:rPr>
        <w:t>,</w:t>
      </w:r>
      <w:r w:rsidR="00900F9D" w:rsidRPr="00900F9D">
        <w:rPr>
          <w:rFonts w:ascii="Arial" w:hAnsi="Arial" w:cs="Arial"/>
          <w:sz w:val="22"/>
          <w:szCs w:val="22"/>
        </w:rPr>
        <w:t xml:space="preserve"> die Thematik Klimawandel </w:t>
      </w:r>
      <w:r w:rsidR="00227AB7">
        <w:rPr>
          <w:rFonts w:ascii="Arial" w:hAnsi="Arial" w:cs="Arial"/>
          <w:sz w:val="22"/>
          <w:szCs w:val="22"/>
        </w:rPr>
        <w:t xml:space="preserve">herauszustellen. </w:t>
      </w:r>
      <w:r w:rsidRPr="0025233C">
        <w:rPr>
          <w:rFonts w:ascii="Arial" w:hAnsi="Arial" w:cs="Arial"/>
          <w:sz w:val="22"/>
          <w:szCs w:val="22"/>
        </w:rPr>
        <w:t>Die anschließende Untersuchung des Kommentars (M2) gestattet</w:t>
      </w:r>
      <w:r>
        <w:t xml:space="preserve"> </w:t>
      </w:r>
      <w:r w:rsidR="00227AB7" w:rsidRPr="001E4DB4">
        <w:rPr>
          <w:rFonts w:ascii="Arial" w:hAnsi="Arial" w:cs="Arial"/>
          <w:sz w:val="22"/>
          <w:szCs w:val="22"/>
        </w:rPr>
        <w:t>einen kritischen Blick auf den Umgang mit der Thematik Klimawandel und Klimaverhältnisse in literarischen Texten</w:t>
      </w:r>
      <w:r w:rsidR="00227AB7">
        <w:rPr>
          <w:rFonts w:ascii="Arial" w:hAnsi="Arial" w:cs="Arial"/>
          <w:sz w:val="22"/>
          <w:szCs w:val="22"/>
        </w:rPr>
        <w:t xml:space="preserve">. </w:t>
      </w:r>
    </w:p>
    <w:p w14:paraId="5878010A" w14:textId="18CAA7D7" w:rsidR="00F465FB" w:rsidRDefault="00227AB7" w:rsidP="00DF7D8F">
      <w:pPr>
        <w:spacing w:line="360" w:lineRule="auto"/>
        <w:jc w:val="both"/>
        <w:rPr>
          <w:rFonts w:ascii="Arial" w:hAnsi="Arial" w:cs="Arial"/>
          <w:sz w:val="22"/>
          <w:szCs w:val="22"/>
        </w:rPr>
      </w:pPr>
      <w:r>
        <w:rPr>
          <w:rFonts w:ascii="Arial" w:hAnsi="Arial" w:cs="Arial"/>
          <w:sz w:val="22"/>
          <w:szCs w:val="22"/>
        </w:rPr>
        <w:t>Nach dem Herausarbeiten der Thematik wird die Zielorientierung</w:t>
      </w:r>
      <w:r w:rsidR="00F465FB">
        <w:rPr>
          <w:rFonts w:ascii="Arial" w:hAnsi="Arial" w:cs="Arial"/>
          <w:sz w:val="22"/>
          <w:szCs w:val="22"/>
        </w:rPr>
        <w:t xml:space="preserve"> </w:t>
      </w:r>
      <w:r w:rsidR="005454B3">
        <w:rPr>
          <w:rFonts w:ascii="Arial" w:hAnsi="Arial" w:cs="Arial"/>
          <w:sz w:val="22"/>
          <w:szCs w:val="22"/>
        </w:rPr>
        <w:t>vorgestellt:</w:t>
      </w:r>
      <w:r w:rsidR="00F465FB">
        <w:rPr>
          <w:rFonts w:ascii="Arial" w:hAnsi="Arial" w:cs="Arial"/>
          <w:sz w:val="22"/>
          <w:szCs w:val="22"/>
        </w:rPr>
        <w:t xml:space="preserve"> </w:t>
      </w:r>
      <w:r>
        <w:rPr>
          <w:rFonts w:ascii="Arial" w:hAnsi="Arial" w:cs="Arial"/>
          <w:sz w:val="22"/>
          <w:szCs w:val="22"/>
        </w:rPr>
        <w:t>Halten einer Preisrede zu</w:t>
      </w:r>
      <w:r w:rsidR="005454B3">
        <w:rPr>
          <w:rFonts w:ascii="Arial" w:hAnsi="Arial" w:cs="Arial"/>
          <w:sz w:val="22"/>
          <w:szCs w:val="22"/>
        </w:rPr>
        <w:t xml:space="preserve"> einem</w:t>
      </w:r>
      <w:r>
        <w:rPr>
          <w:rFonts w:ascii="Arial" w:hAnsi="Arial" w:cs="Arial"/>
          <w:sz w:val="22"/>
          <w:szCs w:val="22"/>
        </w:rPr>
        <w:t xml:space="preserve"> </w:t>
      </w:r>
      <w:r w:rsidR="005454B3">
        <w:rPr>
          <w:rFonts w:ascii="Arial" w:hAnsi="Arial" w:cs="Arial"/>
          <w:sz w:val="22"/>
          <w:szCs w:val="22"/>
        </w:rPr>
        <w:t>aus</w:t>
      </w:r>
      <w:r>
        <w:rPr>
          <w:rFonts w:ascii="Arial" w:hAnsi="Arial" w:cs="Arial"/>
          <w:sz w:val="22"/>
          <w:szCs w:val="22"/>
        </w:rPr>
        <w:t>gewählten literarischen Werk</w:t>
      </w:r>
      <w:r w:rsidR="005454B3">
        <w:rPr>
          <w:rFonts w:ascii="Arial" w:hAnsi="Arial" w:cs="Arial"/>
          <w:sz w:val="22"/>
          <w:szCs w:val="22"/>
        </w:rPr>
        <w:t>,</w:t>
      </w:r>
      <w:r w:rsidR="00F465FB">
        <w:rPr>
          <w:rFonts w:ascii="Arial" w:hAnsi="Arial" w:cs="Arial"/>
          <w:sz w:val="22"/>
          <w:szCs w:val="22"/>
        </w:rPr>
        <w:t xml:space="preserve"> das sich </w:t>
      </w:r>
      <w:r w:rsidR="00F465FB" w:rsidRPr="00446112">
        <w:rPr>
          <w:rFonts w:ascii="Arial" w:hAnsi="Arial" w:cs="Arial"/>
          <w:sz w:val="22"/>
          <w:szCs w:val="22"/>
        </w:rPr>
        <w:t>der aktuellen</w:t>
      </w:r>
      <w:r w:rsidR="00F465FB">
        <w:rPr>
          <w:rFonts w:ascii="Arial" w:hAnsi="Arial" w:cs="Arial"/>
          <w:sz w:val="22"/>
          <w:szCs w:val="22"/>
        </w:rPr>
        <w:t>,</w:t>
      </w:r>
      <w:r w:rsidR="00F465FB" w:rsidRPr="00446112">
        <w:rPr>
          <w:rFonts w:ascii="Arial" w:hAnsi="Arial" w:cs="Arial"/>
          <w:sz w:val="22"/>
          <w:szCs w:val="22"/>
        </w:rPr>
        <w:t xml:space="preserve"> </w:t>
      </w:r>
      <w:r w:rsidR="00F465FB">
        <w:rPr>
          <w:rFonts w:ascii="Arial" w:hAnsi="Arial" w:cs="Arial"/>
          <w:sz w:val="22"/>
          <w:szCs w:val="22"/>
        </w:rPr>
        <w:t>klima</w:t>
      </w:r>
      <w:r w:rsidR="00F465FB" w:rsidRPr="00446112">
        <w:rPr>
          <w:rFonts w:ascii="Arial" w:hAnsi="Arial" w:cs="Arial"/>
          <w:sz w:val="22"/>
          <w:szCs w:val="22"/>
        </w:rPr>
        <w:t xml:space="preserve">politischen </w:t>
      </w:r>
      <w:r w:rsidR="00F465FB">
        <w:rPr>
          <w:rFonts w:ascii="Arial" w:hAnsi="Arial" w:cs="Arial"/>
          <w:sz w:val="22"/>
          <w:szCs w:val="22"/>
        </w:rPr>
        <w:t xml:space="preserve">Situation </w:t>
      </w:r>
      <w:r w:rsidR="00A8429D">
        <w:rPr>
          <w:rFonts w:ascii="Arial" w:hAnsi="Arial" w:cs="Arial"/>
          <w:sz w:val="22"/>
          <w:szCs w:val="22"/>
        </w:rPr>
        <w:t>wid</w:t>
      </w:r>
      <w:r w:rsidR="00A8429D" w:rsidRPr="00446112">
        <w:rPr>
          <w:rFonts w:ascii="Arial" w:hAnsi="Arial" w:cs="Arial"/>
          <w:sz w:val="22"/>
          <w:szCs w:val="22"/>
        </w:rPr>
        <w:t>met</w:t>
      </w:r>
      <w:r w:rsidR="005454B3">
        <w:rPr>
          <w:rFonts w:ascii="Arial" w:hAnsi="Arial" w:cs="Arial"/>
          <w:sz w:val="22"/>
          <w:szCs w:val="22"/>
        </w:rPr>
        <w:t xml:space="preserve"> und</w:t>
      </w:r>
      <w:r w:rsidR="00A8429D">
        <w:rPr>
          <w:rFonts w:ascii="Arial" w:hAnsi="Arial" w:cs="Arial"/>
          <w:sz w:val="22"/>
          <w:szCs w:val="22"/>
        </w:rPr>
        <w:t xml:space="preserve"> </w:t>
      </w:r>
      <w:proofErr w:type="spellStart"/>
      <w:r>
        <w:rPr>
          <w:rFonts w:ascii="Arial" w:hAnsi="Arial" w:cs="Arial"/>
          <w:sz w:val="22"/>
          <w:szCs w:val="22"/>
        </w:rPr>
        <w:t>kollaborativ</w:t>
      </w:r>
      <w:proofErr w:type="spellEnd"/>
      <w:r>
        <w:rPr>
          <w:rFonts w:ascii="Arial" w:hAnsi="Arial" w:cs="Arial"/>
          <w:sz w:val="22"/>
          <w:szCs w:val="22"/>
        </w:rPr>
        <w:t xml:space="preserve"> analysiert wurde</w:t>
      </w:r>
      <w:r w:rsidR="0025233C">
        <w:rPr>
          <w:rFonts w:ascii="Arial" w:hAnsi="Arial" w:cs="Arial"/>
          <w:sz w:val="22"/>
          <w:szCs w:val="22"/>
        </w:rPr>
        <w:t xml:space="preserve">. </w:t>
      </w:r>
      <w:r w:rsidR="0025233C" w:rsidRPr="0025233C">
        <w:rPr>
          <w:rFonts w:ascii="Arial" w:hAnsi="Arial" w:cs="Arial"/>
          <w:sz w:val="22"/>
          <w:szCs w:val="22"/>
        </w:rPr>
        <w:t>In diesem Zusammenhang werden auch Hinweise auf</w:t>
      </w:r>
      <w:r w:rsidRPr="0025233C">
        <w:rPr>
          <w:rFonts w:ascii="Arial" w:hAnsi="Arial" w:cs="Arial"/>
          <w:sz w:val="22"/>
          <w:szCs w:val="22"/>
        </w:rPr>
        <w:t xml:space="preserve"> die zeitliche</w:t>
      </w:r>
      <w:r>
        <w:rPr>
          <w:rFonts w:ascii="Arial" w:hAnsi="Arial" w:cs="Arial"/>
          <w:sz w:val="22"/>
          <w:szCs w:val="22"/>
        </w:rPr>
        <w:t xml:space="preserve"> und administrative Verfahrensweise</w:t>
      </w:r>
      <w:r w:rsidR="006C1CD3">
        <w:rPr>
          <w:rFonts w:ascii="Arial" w:hAnsi="Arial" w:cs="Arial"/>
          <w:sz w:val="22"/>
          <w:szCs w:val="22"/>
        </w:rPr>
        <w:t xml:space="preserve"> in der Unterrichtseinheit</w:t>
      </w:r>
      <w:r w:rsidR="0025233C">
        <w:rPr>
          <w:rFonts w:ascii="Arial" w:hAnsi="Arial" w:cs="Arial"/>
          <w:sz w:val="22"/>
          <w:szCs w:val="22"/>
        </w:rPr>
        <w:t xml:space="preserve"> gegeben</w:t>
      </w:r>
      <w:r w:rsidR="00F465FB">
        <w:rPr>
          <w:rFonts w:ascii="Arial" w:hAnsi="Arial" w:cs="Arial"/>
          <w:sz w:val="22"/>
          <w:szCs w:val="22"/>
        </w:rPr>
        <w:t>.</w:t>
      </w:r>
      <w:r w:rsidR="0025233C">
        <w:rPr>
          <w:rFonts w:ascii="Arial" w:hAnsi="Arial" w:cs="Arial"/>
          <w:sz w:val="22"/>
          <w:szCs w:val="22"/>
        </w:rPr>
        <w:t xml:space="preserve"> Für das</w:t>
      </w:r>
      <w:r w:rsidR="00275E95" w:rsidRPr="00275E95">
        <w:rPr>
          <w:rFonts w:ascii="Arial" w:hAnsi="Arial" w:cs="Arial"/>
          <w:sz w:val="22"/>
          <w:szCs w:val="22"/>
        </w:rPr>
        <w:t xml:space="preserve"> Lesen der dargebotenen </w:t>
      </w:r>
      <w:r w:rsidR="00F465FB">
        <w:rPr>
          <w:rFonts w:ascii="Arial" w:hAnsi="Arial" w:cs="Arial"/>
          <w:sz w:val="22"/>
          <w:szCs w:val="22"/>
        </w:rPr>
        <w:t xml:space="preserve">sechs </w:t>
      </w:r>
      <w:r w:rsidR="00275E95" w:rsidRPr="00275E95">
        <w:rPr>
          <w:rFonts w:ascii="Arial" w:hAnsi="Arial" w:cs="Arial"/>
          <w:sz w:val="22"/>
          <w:szCs w:val="22"/>
        </w:rPr>
        <w:t>Rezensionen</w:t>
      </w:r>
      <w:r w:rsidR="009020CC">
        <w:rPr>
          <w:rFonts w:ascii="Arial" w:hAnsi="Arial" w:cs="Arial"/>
          <w:sz w:val="22"/>
          <w:szCs w:val="22"/>
        </w:rPr>
        <w:t xml:space="preserve"> </w:t>
      </w:r>
      <w:r w:rsidR="00275E95" w:rsidRPr="00275E95">
        <w:rPr>
          <w:rFonts w:ascii="Arial" w:hAnsi="Arial" w:cs="Arial"/>
          <w:sz w:val="22"/>
          <w:szCs w:val="22"/>
        </w:rPr>
        <w:t xml:space="preserve">von Laien und professionell </w:t>
      </w:r>
      <w:r w:rsidR="00275E95">
        <w:rPr>
          <w:rFonts w:ascii="Arial" w:hAnsi="Arial" w:cs="Arial"/>
          <w:sz w:val="22"/>
          <w:szCs w:val="22"/>
        </w:rPr>
        <w:t>S</w:t>
      </w:r>
      <w:r w:rsidR="00275E95" w:rsidRPr="00275E95">
        <w:rPr>
          <w:rFonts w:ascii="Arial" w:hAnsi="Arial" w:cs="Arial"/>
          <w:sz w:val="22"/>
          <w:szCs w:val="22"/>
        </w:rPr>
        <w:t xml:space="preserve">chreibenden </w:t>
      </w:r>
      <w:r w:rsidR="00DF407E">
        <w:rPr>
          <w:rFonts w:ascii="Arial" w:hAnsi="Arial" w:cs="Arial"/>
          <w:sz w:val="22"/>
          <w:szCs w:val="22"/>
        </w:rPr>
        <w:t xml:space="preserve">(M3) </w:t>
      </w:r>
      <w:r w:rsidR="00275E95" w:rsidRPr="00275E95">
        <w:rPr>
          <w:rFonts w:ascii="Arial" w:hAnsi="Arial" w:cs="Arial"/>
          <w:sz w:val="22"/>
          <w:szCs w:val="22"/>
        </w:rPr>
        <w:t xml:space="preserve">ist ein </w:t>
      </w:r>
      <w:r w:rsidR="0025233C">
        <w:rPr>
          <w:rFonts w:ascii="Arial" w:hAnsi="Arial" w:cs="Arial"/>
          <w:sz w:val="22"/>
          <w:szCs w:val="22"/>
        </w:rPr>
        <w:t xml:space="preserve">ausreichend umfangreiches </w:t>
      </w:r>
      <w:r w:rsidR="00275E95" w:rsidRPr="00275E95">
        <w:rPr>
          <w:rFonts w:ascii="Arial" w:hAnsi="Arial" w:cs="Arial"/>
          <w:sz w:val="22"/>
          <w:szCs w:val="22"/>
        </w:rPr>
        <w:t xml:space="preserve">Zeitfenster </w:t>
      </w:r>
      <w:r w:rsidR="006C1CD3">
        <w:rPr>
          <w:rFonts w:ascii="Arial" w:hAnsi="Arial" w:cs="Arial"/>
          <w:sz w:val="22"/>
          <w:szCs w:val="22"/>
        </w:rPr>
        <w:t>vorzusehen</w:t>
      </w:r>
      <w:r w:rsidR="00275E95">
        <w:rPr>
          <w:rFonts w:ascii="Arial" w:hAnsi="Arial" w:cs="Arial"/>
          <w:sz w:val="22"/>
          <w:szCs w:val="22"/>
        </w:rPr>
        <w:t xml:space="preserve">. </w:t>
      </w:r>
      <w:r w:rsidR="00275E95" w:rsidRPr="00275E95">
        <w:rPr>
          <w:rFonts w:ascii="Arial" w:hAnsi="Arial" w:cs="Arial"/>
          <w:sz w:val="22"/>
          <w:szCs w:val="22"/>
        </w:rPr>
        <w:t xml:space="preserve">Dies kann </w:t>
      </w:r>
      <w:r w:rsidR="00F75F52">
        <w:rPr>
          <w:rFonts w:ascii="Arial" w:hAnsi="Arial" w:cs="Arial"/>
          <w:sz w:val="22"/>
          <w:szCs w:val="22"/>
        </w:rPr>
        <w:t xml:space="preserve">individuell </w:t>
      </w:r>
      <w:r w:rsidR="00571C8D">
        <w:rPr>
          <w:rFonts w:ascii="Arial" w:hAnsi="Arial" w:cs="Arial"/>
          <w:sz w:val="22"/>
          <w:szCs w:val="22"/>
        </w:rPr>
        <w:t>verschieden eingerichtet</w:t>
      </w:r>
      <w:r w:rsidR="00275E95" w:rsidRPr="00275E95">
        <w:rPr>
          <w:rFonts w:ascii="Arial" w:hAnsi="Arial" w:cs="Arial"/>
          <w:sz w:val="22"/>
          <w:szCs w:val="22"/>
        </w:rPr>
        <w:t xml:space="preserve"> sein</w:t>
      </w:r>
      <w:r w:rsidR="003B26D6">
        <w:rPr>
          <w:rFonts w:ascii="Arial" w:hAnsi="Arial" w:cs="Arial"/>
          <w:sz w:val="22"/>
          <w:szCs w:val="22"/>
        </w:rPr>
        <w:t xml:space="preserve">, da das Lesetempo </w:t>
      </w:r>
      <w:r w:rsidR="00571C8D">
        <w:rPr>
          <w:rFonts w:ascii="Arial" w:hAnsi="Arial" w:cs="Arial"/>
          <w:sz w:val="22"/>
          <w:szCs w:val="22"/>
        </w:rPr>
        <w:t xml:space="preserve">der Schülerinnen und Schüler </w:t>
      </w:r>
      <w:r w:rsidR="003B26D6">
        <w:rPr>
          <w:rFonts w:ascii="Arial" w:hAnsi="Arial" w:cs="Arial"/>
          <w:sz w:val="22"/>
          <w:szCs w:val="22"/>
        </w:rPr>
        <w:t>sehr unterschiedlich ist</w:t>
      </w:r>
      <w:r w:rsidR="00275E95" w:rsidRPr="00275E95">
        <w:rPr>
          <w:rFonts w:ascii="Arial" w:hAnsi="Arial" w:cs="Arial"/>
          <w:sz w:val="22"/>
          <w:szCs w:val="22"/>
        </w:rPr>
        <w:t>.</w:t>
      </w:r>
      <w:r w:rsidR="00275E95">
        <w:rPr>
          <w:rFonts w:ascii="Arial" w:hAnsi="Arial" w:cs="Arial"/>
          <w:sz w:val="22"/>
          <w:szCs w:val="22"/>
        </w:rPr>
        <w:t xml:space="preserve"> </w:t>
      </w:r>
      <w:r w:rsidR="003B26D6">
        <w:rPr>
          <w:rFonts w:ascii="Arial" w:hAnsi="Arial" w:cs="Arial"/>
          <w:sz w:val="22"/>
          <w:szCs w:val="22"/>
        </w:rPr>
        <w:t>Ziel ist es, ü</w:t>
      </w:r>
      <w:r w:rsidR="00275E95" w:rsidRPr="00275E95">
        <w:rPr>
          <w:rFonts w:ascii="Arial" w:hAnsi="Arial" w:cs="Arial"/>
          <w:sz w:val="22"/>
          <w:szCs w:val="22"/>
        </w:rPr>
        <w:t xml:space="preserve">ber das Lesen </w:t>
      </w:r>
      <w:r w:rsidR="00E76886">
        <w:rPr>
          <w:rFonts w:ascii="Arial" w:hAnsi="Arial" w:cs="Arial"/>
          <w:sz w:val="22"/>
          <w:szCs w:val="22"/>
        </w:rPr>
        <w:t>oder Hören von</w:t>
      </w:r>
      <w:r w:rsidR="00E76886" w:rsidRPr="00275E95">
        <w:rPr>
          <w:rFonts w:ascii="Arial" w:hAnsi="Arial" w:cs="Arial"/>
          <w:sz w:val="22"/>
          <w:szCs w:val="22"/>
        </w:rPr>
        <w:t xml:space="preserve"> </w:t>
      </w:r>
      <w:r w:rsidR="00275E95" w:rsidRPr="00275E95">
        <w:rPr>
          <w:rFonts w:ascii="Arial" w:hAnsi="Arial" w:cs="Arial"/>
          <w:sz w:val="22"/>
          <w:szCs w:val="22"/>
        </w:rPr>
        <w:t>Rezensionen Merkmale</w:t>
      </w:r>
      <w:r w:rsidR="009020CC">
        <w:rPr>
          <w:rFonts w:ascii="Arial" w:hAnsi="Arial" w:cs="Arial"/>
          <w:sz w:val="22"/>
          <w:szCs w:val="22"/>
        </w:rPr>
        <w:t xml:space="preserve"> </w:t>
      </w:r>
      <w:r w:rsidR="00571C8D">
        <w:rPr>
          <w:rFonts w:ascii="Arial" w:hAnsi="Arial" w:cs="Arial"/>
          <w:sz w:val="22"/>
          <w:szCs w:val="22"/>
        </w:rPr>
        <w:t xml:space="preserve">dieser Textsorte </w:t>
      </w:r>
      <w:r w:rsidR="009020CC">
        <w:rPr>
          <w:rFonts w:ascii="Arial" w:hAnsi="Arial" w:cs="Arial"/>
          <w:sz w:val="22"/>
          <w:szCs w:val="22"/>
        </w:rPr>
        <w:t>(</w:t>
      </w:r>
      <w:r w:rsidR="00FA4676">
        <w:rPr>
          <w:rFonts w:ascii="Arial" w:hAnsi="Arial" w:cs="Arial"/>
          <w:sz w:val="22"/>
          <w:szCs w:val="22"/>
        </w:rPr>
        <w:t>s. Lösungshinweise zu Stunde 1/2</w:t>
      </w:r>
      <w:r w:rsidR="009020CC">
        <w:rPr>
          <w:rFonts w:ascii="Arial" w:hAnsi="Arial" w:cs="Arial"/>
          <w:sz w:val="22"/>
          <w:szCs w:val="22"/>
        </w:rPr>
        <w:t>)</w:t>
      </w:r>
      <w:r w:rsidR="00275E95" w:rsidRPr="00275E95">
        <w:rPr>
          <w:rFonts w:ascii="Arial" w:hAnsi="Arial" w:cs="Arial"/>
          <w:sz w:val="22"/>
          <w:szCs w:val="22"/>
        </w:rPr>
        <w:t xml:space="preserve"> </w:t>
      </w:r>
      <w:r w:rsidR="00571C8D" w:rsidRPr="00571C8D">
        <w:rPr>
          <w:rFonts w:ascii="Arial" w:hAnsi="Arial" w:cs="Arial"/>
          <w:sz w:val="22"/>
          <w:szCs w:val="22"/>
        </w:rPr>
        <w:t>sowie Untersuchungskriterien für die Bewertung von Literatur zur Klimaproblematik</w:t>
      </w:r>
      <w:r w:rsidR="00571C8D">
        <w:rPr>
          <w:rFonts w:ascii="Arial" w:hAnsi="Arial" w:cs="Arial"/>
          <w:sz w:val="22"/>
          <w:szCs w:val="22"/>
        </w:rPr>
        <w:t xml:space="preserve"> </w:t>
      </w:r>
      <w:r w:rsidR="002C5CB9" w:rsidRPr="00571C8D">
        <w:rPr>
          <w:rFonts w:ascii="Arial" w:hAnsi="Arial" w:cs="Arial"/>
          <w:sz w:val="22"/>
          <w:szCs w:val="22"/>
        </w:rPr>
        <w:t>(</w:t>
      </w:r>
      <w:r w:rsidR="00FA4676">
        <w:rPr>
          <w:rFonts w:ascii="Arial" w:hAnsi="Arial" w:cs="Arial"/>
          <w:sz w:val="22"/>
          <w:szCs w:val="22"/>
        </w:rPr>
        <w:t>s. ebd.</w:t>
      </w:r>
      <w:r w:rsidR="002C5CB9">
        <w:rPr>
          <w:rFonts w:ascii="Arial" w:hAnsi="Arial" w:cs="Arial"/>
          <w:sz w:val="22"/>
          <w:szCs w:val="22"/>
        </w:rPr>
        <w:t>)</w:t>
      </w:r>
      <w:r w:rsidR="00275E95" w:rsidRPr="00275E95">
        <w:rPr>
          <w:rFonts w:ascii="Arial" w:hAnsi="Arial" w:cs="Arial"/>
          <w:sz w:val="22"/>
          <w:szCs w:val="22"/>
        </w:rPr>
        <w:t xml:space="preserve"> gesichert heraus</w:t>
      </w:r>
      <w:r w:rsidR="003B26D6">
        <w:rPr>
          <w:rFonts w:ascii="Arial" w:hAnsi="Arial" w:cs="Arial"/>
          <w:sz w:val="22"/>
          <w:szCs w:val="22"/>
        </w:rPr>
        <w:t>zu</w:t>
      </w:r>
      <w:r w:rsidR="00275E95" w:rsidRPr="00275E95">
        <w:rPr>
          <w:rFonts w:ascii="Arial" w:hAnsi="Arial" w:cs="Arial"/>
          <w:sz w:val="22"/>
          <w:szCs w:val="22"/>
        </w:rPr>
        <w:t>stell</w:t>
      </w:r>
      <w:r w:rsidR="003B26D6">
        <w:rPr>
          <w:rFonts w:ascii="Arial" w:hAnsi="Arial" w:cs="Arial"/>
          <w:sz w:val="22"/>
          <w:szCs w:val="22"/>
        </w:rPr>
        <w:t>e</w:t>
      </w:r>
      <w:r w:rsidR="00275E95" w:rsidRPr="00275E95">
        <w:rPr>
          <w:rFonts w:ascii="Arial" w:hAnsi="Arial" w:cs="Arial"/>
          <w:sz w:val="22"/>
          <w:szCs w:val="22"/>
        </w:rPr>
        <w:t>n.</w:t>
      </w:r>
      <w:r w:rsidR="00275E95">
        <w:rPr>
          <w:rFonts w:ascii="Arial" w:hAnsi="Arial" w:cs="Arial"/>
          <w:sz w:val="22"/>
          <w:szCs w:val="22"/>
        </w:rPr>
        <w:t xml:space="preserve"> </w:t>
      </w:r>
      <w:r w:rsidR="00121E9B">
        <w:rPr>
          <w:rFonts w:ascii="Arial" w:hAnsi="Arial" w:cs="Arial"/>
          <w:sz w:val="22"/>
          <w:szCs w:val="22"/>
        </w:rPr>
        <w:t>Diese werden später der Gestaltung der Buchpreisrede zugrunde</w:t>
      </w:r>
      <w:r w:rsidR="00792FD3">
        <w:rPr>
          <w:rFonts w:ascii="Arial" w:hAnsi="Arial" w:cs="Arial"/>
          <w:sz w:val="22"/>
          <w:szCs w:val="22"/>
        </w:rPr>
        <w:t xml:space="preserve"> gelegt</w:t>
      </w:r>
      <w:r w:rsidR="00121E9B">
        <w:rPr>
          <w:rFonts w:ascii="Arial" w:hAnsi="Arial" w:cs="Arial"/>
          <w:sz w:val="22"/>
          <w:szCs w:val="22"/>
        </w:rPr>
        <w:t>.</w:t>
      </w:r>
    </w:p>
    <w:p w14:paraId="579ED220" w14:textId="69C5A642" w:rsidR="001E4DB4" w:rsidRDefault="00446112" w:rsidP="00DF7D8F">
      <w:pPr>
        <w:spacing w:line="360" w:lineRule="auto"/>
        <w:jc w:val="both"/>
        <w:rPr>
          <w:rFonts w:ascii="Arial" w:hAnsi="Arial" w:cs="Arial"/>
          <w:sz w:val="22"/>
          <w:szCs w:val="22"/>
        </w:rPr>
      </w:pPr>
      <w:r w:rsidRPr="00446112">
        <w:rPr>
          <w:rFonts w:ascii="Arial" w:hAnsi="Arial" w:cs="Arial"/>
          <w:sz w:val="22"/>
          <w:szCs w:val="22"/>
        </w:rPr>
        <w:t xml:space="preserve">Die Herangehensweise </w:t>
      </w:r>
      <w:r w:rsidR="00DF407E">
        <w:rPr>
          <w:rFonts w:ascii="Arial" w:hAnsi="Arial" w:cs="Arial"/>
          <w:sz w:val="22"/>
          <w:szCs w:val="22"/>
        </w:rPr>
        <w:t>an die</w:t>
      </w:r>
      <w:r w:rsidR="00DF407E" w:rsidRPr="00446112">
        <w:rPr>
          <w:rFonts w:ascii="Arial" w:hAnsi="Arial" w:cs="Arial"/>
          <w:sz w:val="22"/>
          <w:szCs w:val="22"/>
        </w:rPr>
        <w:t xml:space="preserve"> </w:t>
      </w:r>
      <w:r w:rsidRPr="00446112">
        <w:rPr>
          <w:rFonts w:ascii="Arial" w:hAnsi="Arial" w:cs="Arial"/>
          <w:sz w:val="22"/>
          <w:szCs w:val="22"/>
        </w:rPr>
        <w:t xml:space="preserve">Textbearbeitung mittels eines digitalen Bearbeitungsprogramms </w:t>
      </w:r>
      <w:r>
        <w:rPr>
          <w:rFonts w:ascii="Arial" w:hAnsi="Arial" w:cs="Arial"/>
          <w:sz w:val="22"/>
          <w:szCs w:val="22"/>
        </w:rPr>
        <w:t xml:space="preserve">wirkt </w:t>
      </w:r>
      <w:r w:rsidRPr="00446112">
        <w:rPr>
          <w:rFonts w:ascii="Arial" w:hAnsi="Arial" w:cs="Arial"/>
          <w:sz w:val="22"/>
          <w:szCs w:val="22"/>
        </w:rPr>
        <w:t>hier besonders motivierend.</w:t>
      </w:r>
    </w:p>
    <w:p w14:paraId="4E15281C" w14:textId="5233FD8F" w:rsidR="001E4DB4" w:rsidRDefault="00AA08ED" w:rsidP="00DF7D8F">
      <w:pPr>
        <w:spacing w:line="360" w:lineRule="auto"/>
        <w:rPr>
          <w:rFonts w:ascii="Arial" w:hAnsi="Arial" w:cs="Arial"/>
          <w:sz w:val="22"/>
          <w:szCs w:val="22"/>
        </w:rPr>
      </w:pPr>
      <w:r>
        <w:rPr>
          <w:rFonts w:ascii="Arial" w:hAnsi="Arial" w:cs="Arial"/>
          <w:sz w:val="22"/>
          <w:szCs w:val="22"/>
        </w:rPr>
        <w:t>Die Rezensionen (M3) und Buchproben (M</w:t>
      </w:r>
      <w:r w:rsidR="00FA4676">
        <w:rPr>
          <w:rFonts w:ascii="Arial" w:hAnsi="Arial" w:cs="Arial"/>
          <w:sz w:val="22"/>
          <w:szCs w:val="22"/>
        </w:rPr>
        <w:t>4</w:t>
      </w:r>
      <w:r w:rsidR="00571C8D">
        <w:rPr>
          <w:rFonts w:ascii="Arial" w:hAnsi="Arial" w:cs="Arial"/>
          <w:sz w:val="22"/>
          <w:szCs w:val="22"/>
        </w:rPr>
        <w:t xml:space="preserve"> – </w:t>
      </w:r>
      <w:r>
        <w:rPr>
          <w:rFonts w:ascii="Arial" w:hAnsi="Arial" w:cs="Arial"/>
          <w:sz w:val="22"/>
          <w:szCs w:val="22"/>
        </w:rPr>
        <w:t>M</w:t>
      </w:r>
      <w:r w:rsidR="00FA4676">
        <w:rPr>
          <w:rFonts w:ascii="Arial" w:hAnsi="Arial" w:cs="Arial"/>
          <w:sz w:val="22"/>
          <w:szCs w:val="22"/>
        </w:rPr>
        <w:t>7</w:t>
      </w:r>
      <w:r>
        <w:rPr>
          <w:rFonts w:ascii="Arial" w:hAnsi="Arial" w:cs="Arial"/>
          <w:sz w:val="22"/>
          <w:szCs w:val="22"/>
        </w:rPr>
        <w:t xml:space="preserve">) </w:t>
      </w:r>
      <w:r w:rsidR="00845F93">
        <w:rPr>
          <w:rFonts w:ascii="Arial" w:hAnsi="Arial" w:cs="Arial"/>
          <w:sz w:val="22"/>
          <w:szCs w:val="22"/>
        </w:rPr>
        <w:t xml:space="preserve">für die Folgestunde </w:t>
      </w:r>
      <w:r w:rsidR="00571C8D">
        <w:rPr>
          <w:rFonts w:ascii="Arial" w:hAnsi="Arial" w:cs="Arial"/>
          <w:sz w:val="22"/>
          <w:szCs w:val="22"/>
        </w:rPr>
        <w:t xml:space="preserve">können </w:t>
      </w:r>
      <w:r w:rsidR="00DF407E">
        <w:rPr>
          <w:rFonts w:ascii="Arial" w:hAnsi="Arial" w:cs="Arial"/>
          <w:sz w:val="22"/>
          <w:szCs w:val="22"/>
        </w:rPr>
        <w:t xml:space="preserve">den Schülerinnen und Schülern in </w:t>
      </w:r>
      <w:r>
        <w:rPr>
          <w:rFonts w:ascii="Arial" w:hAnsi="Arial" w:cs="Arial"/>
          <w:sz w:val="22"/>
          <w:szCs w:val="22"/>
        </w:rPr>
        <w:t xml:space="preserve">einem Ordner bei </w:t>
      </w:r>
      <w:proofErr w:type="spellStart"/>
      <w:r>
        <w:rPr>
          <w:rFonts w:ascii="Arial" w:hAnsi="Arial" w:cs="Arial"/>
          <w:sz w:val="22"/>
          <w:szCs w:val="22"/>
        </w:rPr>
        <w:t>Moodle</w:t>
      </w:r>
      <w:proofErr w:type="spellEnd"/>
      <w:r w:rsidR="00121E9B">
        <w:rPr>
          <w:rFonts w:ascii="Arial" w:hAnsi="Arial" w:cs="Arial"/>
          <w:sz w:val="22"/>
          <w:szCs w:val="22"/>
        </w:rPr>
        <w:t>,</w:t>
      </w:r>
      <w:r>
        <w:rPr>
          <w:rFonts w:ascii="Arial" w:hAnsi="Arial" w:cs="Arial"/>
          <w:sz w:val="22"/>
          <w:szCs w:val="22"/>
        </w:rPr>
        <w:t xml:space="preserve"> in d</w:t>
      </w:r>
      <w:r w:rsidR="00A27927">
        <w:rPr>
          <w:rFonts w:ascii="Arial" w:hAnsi="Arial" w:cs="Arial"/>
          <w:sz w:val="22"/>
          <w:szCs w:val="22"/>
        </w:rPr>
        <w:t>er</w:t>
      </w:r>
      <w:r>
        <w:rPr>
          <w:rFonts w:ascii="Arial" w:hAnsi="Arial" w:cs="Arial"/>
          <w:sz w:val="22"/>
          <w:szCs w:val="22"/>
        </w:rPr>
        <w:t xml:space="preserve"> </w:t>
      </w:r>
      <w:proofErr w:type="spellStart"/>
      <w:r>
        <w:rPr>
          <w:rFonts w:ascii="Arial" w:hAnsi="Arial" w:cs="Arial"/>
          <w:sz w:val="22"/>
          <w:szCs w:val="22"/>
        </w:rPr>
        <w:t>emu</w:t>
      </w:r>
      <w:r w:rsidR="00A27927">
        <w:rPr>
          <w:rFonts w:ascii="Arial" w:hAnsi="Arial" w:cs="Arial"/>
          <w:sz w:val="22"/>
          <w:szCs w:val="22"/>
        </w:rPr>
        <w:t>CLOUD</w:t>
      </w:r>
      <w:proofErr w:type="spellEnd"/>
      <w:r>
        <w:rPr>
          <w:rFonts w:ascii="Arial" w:hAnsi="Arial" w:cs="Arial"/>
          <w:sz w:val="22"/>
          <w:szCs w:val="22"/>
        </w:rPr>
        <w:t xml:space="preserve"> </w:t>
      </w:r>
      <w:r w:rsidR="00121E9B">
        <w:rPr>
          <w:rFonts w:ascii="Arial" w:hAnsi="Arial" w:cs="Arial"/>
          <w:sz w:val="22"/>
          <w:szCs w:val="22"/>
        </w:rPr>
        <w:t xml:space="preserve">oder in gedruckter Form </w:t>
      </w:r>
      <w:r>
        <w:rPr>
          <w:rFonts w:ascii="Arial" w:hAnsi="Arial" w:cs="Arial"/>
          <w:sz w:val="22"/>
          <w:szCs w:val="22"/>
        </w:rPr>
        <w:t>zur Verfügung</w:t>
      </w:r>
      <w:r w:rsidR="002C5CB9">
        <w:rPr>
          <w:rFonts w:ascii="Arial" w:hAnsi="Arial" w:cs="Arial"/>
          <w:sz w:val="22"/>
          <w:szCs w:val="22"/>
        </w:rPr>
        <w:t xml:space="preserve"> </w:t>
      </w:r>
      <w:r>
        <w:rPr>
          <w:rFonts w:ascii="Arial" w:hAnsi="Arial" w:cs="Arial"/>
          <w:sz w:val="22"/>
          <w:szCs w:val="22"/>
        </w:rPr>
        <w:t>gestellt werden.</w:t>
      </w:r>
      <w:r w:rsidR="009B078A">
        <w:rPr>
          <w:rFonts w:ascii="Arial" w:hAnsi="Arial" w:cs="Arial"/>
          <w:sz w:val="22"/>
          <w:szCs w:val="22"/>
        </w:rPr>
        <w:t xml:space="preserve"> Die Buchproben sind deshalb für einen </w:t>
      </w:r>
      <w:proofErr w:type="spellStart"/>
      <w:r w:rsidR="009B078A">
        <w:rPr>
          <w:rFonts w:ascii="Arial" w:hAnsi="Arial" w:cs="Arial"/>
          <w:sz w:val="22"/>
          <w:szCs w:val="22"/>
        </w:rPr>
        <w:t>Broschürendruck</w:t>
      </w:r>
      <w:proofErr w:type="spellEnd"/>
      <w:r w:rsidR="009B078A">
        <w:rPr>
          <w:rFonts w:ascii="Arial" w:hAnsi="Arial" w:cs="Arial"/>
          <w:sz w:val="22"/>
          <w:szCs w:val="22"/>
        </w:rPr>
        <w:t xml:space="preserve"> eingerichtet.</w:t>
      </w:r>
    </w:p>
    <w:p w14:paraId="499F6C94" w14:textId="77777777" w:rsidR="00AA08ED" w:rsidRPr="00F574CA" w:rsidRDefault="00AA08ED" w:rsidP="00AA08ED">
      <w:pPr>
        <w:rPr>
          <w:rFonts w:ascii="Arial" w:hAnsi="Arial" w:cs="Arial"/>
          <w:sz w:val="22"/>
          <w:szCs w:val="22"/>
        </w:rPr>
      </w:pPr>
    </w:p>
    <w:p w14:paraId="397757F7" w14:textId="38A9B939" w:rsidR="00594C7C" w:rsidRDefault="00446112" w:rsidP="00FF1478">
      <w:pPr>
        <w:spacing w:line="360" w:lineRule="auto"/>
        <w:rPr>
          <w:rFonts w:ascii="Arial" w:hAnsi="Arial" w:cs="Arial"/>
          <w:i/>
          <w:iCs/>
          <w:sz w:val="22"/>
          <w:szCs w:val="22"/>
          <w:u w:val="single"/>
        </w:rPr>
      </w:pPr>
      <w:r w:rsidRPr="00446112">
        <w:rPr>
          <w:rFonts w:ascii="Arial" w:hAnsi="Arial" w:cs="Arial"/>
          <w:i/>
          <w:iCs/>
          <w:sz w:val="22"/>
          <w:szCs w:val="22"/>
          <w:u w:val="single"/>
        </w:rPr>
        <w:t>Stunde 3:</w:t>
      </w:r>
    </w:p>
    <w:p w14:paraId="629E255A" w14:textId="4E9C3742" w:rsidR="002822BE" w:rsidRDefault="00207133" w:rsidP="00DF7D8F">
      <w:pPr>
        <w:spacing w:line="360" w:lineRule="auto"/>
        <w:jc w:val="both"/>
        <w:rPr>
          <w:rFonts w:ascii="Arial" w:hAnsi="Arial" w:cs="Arial"/>
          <w:sz w:val="22"/>
          <w:szCs w:val="22"/>
        </w:rPr>
      </w:pPr>
      <w:r w:rsidRPr="00207133">
        <w:rPr>
          <w:rFonts w:ascii="Arial" w:hAnsi="Arial" w:cs="Arial"/>
          <w:sz w:val="22"/>
          <w:szCs w:val="22"/>
        </w:rPr>
        <w:t xml:space="preserve">Eingangs können die </w:t>
      </w:r>
      <w:r w:rsidR="00571C8D">
        <w:rPr>
          <w:rFonts w:ascii="Arial" w:hAnsi="Arial" w:cs="Arial"/>
          <w:sz w:val="22"/>
          <w:szCs w:val="22"/>
        </w:rPr>
        <w:t xml:space="preserve">Merkmale der Rezension sowie die </w:t>
      </w:r>
      <w:r w:rsidRPr="00207133">
        <w:rPr>
          <w:rFonts w:ascii="Arial" w:hAnsi="Arial" w:cs="Arial"/>
          <w:sz w:val="22"/>
          <w:szCs w:val="22"/>
        </w:rPr>
        <w:t xml:space="preserve">Untersuchungskriterien </w:t>
      </w:r>
      <w:r w:rsidR="00571C8D">
        <w:rPr>
          <w:rFonts w:ascii="Arial" w:hAnsi="Arial" w:cs="Arial"/>
          <w:sz w:val="22"/>
          <w:szCs w:val="22"/>
        </w:rPr>
        <w:t>zur Bewertung der Klimaliteratur</w:t>
      </w:r>
      <w:r w:rsidRPr="00207133">
        <w:rPr>
          <w:rFonts w:ascii="Arial" w:hAnsi="Arial" w:cs="Arial"/>
          <w:sz w:val="22"/>
          <w:szCs w:val="22"/>
        </w:rPr>
        <w:t xml:space="preserve"> wiederholt werden</w:t>
      </w:r>
      <w:r>
        <w:rPr>
          <w:rFonts w:ascii="Arial" w:hAnsi="Arial" w:cs="Arial"/>
          <w:sz w:val="22"/>
          <w:szCs w:val="22"/>
        </w:rPr>
        <w:t>,</w:t>
      </w:r>
      <w:r w:rsidRPr="00207133">
        <w:rPr>
          <w:rFonts w:ascii="Arial" w:hAnsi="Arial" w:cs="Arial"/>
          <w:sz w:val="22"/>
          <w:szCs w:val="22"/>
        </w:rPr>
        <w:t xml:space="preserve"> um </w:t>
      </w:r>
      <w:r w:rsidR="002822BE">
        <w:rPr>
          <w:rFonts w:ascii="Arial" w:hAnsi="Arial" w:cs="Arial"/>
          <w:sz w:val="22"/>
          <w:szCs w:val="22"/>
        </w:rPr>
        <w:t>diese durch weitere individuelle Aspekte</w:t>
      </w:r>
      <w:r w:rsidR="002C5CB9">
        <w:rPr>
          <w:rFonts w:ascii="Arial" w:hAnsi="Arial" w:cs="Arial"/>
          <w:sz w:val="22"/>
          <w:szCs w:val="22"/>
        </w:rPr>
        <w:t xml:space="preserve"> (</w:t>
      </w:r>
      <w:r w:rsidR="00FA4676">
        <w:rPr>
          <w:rFonts w:ascii="Arial" w:hAnsi="Arial" w:cs="Arial"/>
          <w:sz w:val="22"/>
          <w:szCs w:val="22"/>
        </w:rPr>
        <w:t>s. Lösungshinweise zu Stunde 1/2</w:t>
      </w:r>
      <w:r w:rsidR="002C5CB9">
        <w:rPr>
          <w:rFonts w:ascii="Arial" w:hAnsi="Arial" w:cs="Arial"/>
          <w:sz w:val="22"/>
          <w:szCs w:val="22"/>
        </w:rPr>
        <w:t>)</w:t>
      </w:r>
      <w:r w:rsidR="002822BE">
        <w:rPr>
          <w:rFonts w:ascii="Arial" w:hAnsi="Arial" w:cs="Arial"/>
          <w:sz w:val="22"/>
          <w:szCs w:val="22"/>
        </w:rPr>
        <w:t xml:space="preserve"> zu ergänzen. A</w:t>
      </w:r>
      <w:r w:rsidRPr="00207133">
        <w:rPr>
          <w:rFonts w:ascii="Arial" w:hAnsi="Arial" w:cs="Arial"/>
          <w:sz w:val="22"/>
          <w:szCs w:val="22"/>
        </w:rPr>
        <w:t xml:space="preserve">nschließend </w:t>
      </w:r>
      <w:r w:rsidR="002822BE" w:rsidRPr="002822BE">
        <w:rPr>
          <w:rFonts w:ascii="Arial" w:hAnsi="Arial" w:cs="Arial"/>
          <w:sz w:val="22"/>
          <w:szCs w:val="22"/>
        </w:rPr>
        <w:t xml:space="preserve">treffen die Schülerinnen und Schüler eine Auswahl </w:t>
      </w:r>
      <w:r w:rsidR="00571C8D">
        <w:rPr>
          <w:rFonts w:ascii="Arial" w:hAnsi="Arial" w:cs="Arial"/>
          <w:sz w:val="22"/>
          <w:szCs w:val="22"/>
        </w:rPr>
        <w:t>hinsichtlich</w:t>
      </w:r>
      <w:r w:rsidR="002822BE" w:rsidRPr="002822BE">
        <w:rPr>
          <w:rFonts w:ascii="Arial" w:hAnsi="Arial" w:cs="Arial"/>
          <w:sz w:val="22"/>
          <w:szCs w:val="22"/>
        </w:rPr>
        <w:t xml:space="preserve"> eine</w:t>
      </w:r>
      <w:r w:rsidR="00571C8D">
        <w:rPr>
          <w:rFonts w:ascii="Arial" w:hAnsi="Arial" w:cs="Arial"/>
          <w:sz w:val="22"/>
          <w:szCs w:val="22"/>
        </w:rPr>
        <w:t>r</w:t>
      </w:r>
      <w:r w:rsidR="002822BE" w:rsidRPr="002822BE">
        <w:rPr>
          <w:rFonts w:ascii="Arial" w:hAnsi="Arial" w:cs="Arial"/>
          <w:sz w:val="22"/>
          <w:szCs w:val="22"/>
        </w:rPr>
        <w:t xml:space="preserve"> zu lesen</w:t>
      </w:r>
      <w:r w:rsidR="002822BE">
        <w:rPr>
          <w:rFonts w:ascii="Arial" w:hAnsi="Arial" w:cs="Arial"/>
          <w:sz w:val="22"/>
          <w:szCs w:val="22"/>
        </w:rPr>
        <w:t>de</w:t>
      </w:r>
      <w:r w:rsidR="00EB532A">
        <w:rPr>
          <w:rFonts w:ascii="Arial" w:hAnsi="Arial" w:cs="Arial"/>
          <w:sz w:val="22"/>
          <w:szCs w:val="22"/>
        </w:rPr>
        <w:t>n</w:t>
      </w:r>
      <w:r w:rsidR="002822BE" w:rsidRPr="002822BE">
        <w:rPr>
          <w:rFonts w:ascii="Arial" w:hAnsi="Arial" w:cs="Arial"/>
          <w:sz w:val="22"/>
          <w:szCs w:val="22"/>
        </w:rPr>
        <w:t xml:space="preserve"> Ganzschrift</w:t>
      </w:r>
      <w:r w:rsidRPr="00207133">
        <w:rPr>
          <w:rFonts w:ascii="Arial" w:hAnsi="Arial" w:cs="Arial"/>
          <w:sz w:val="22"/>
          <w:szCs w:val="22"/>
        </w:rPr>
        <w:t xml:space="preserve"> </w:t>
      </w:r>
      <w:r w:rsidR="00A44CCA">
        <w:rPr>
          <w:rFonts w:ascii="Arial" w:hAnsi="Arial" w:cs="Arial"/>
          <w:sz w:val="22"/>
          <w:szCs w:val="22"/>
        </w:rPr>
        <w:t>(M</w:t>
      </w:r>
      <w:r w:rsidR="00FA4676">
        <w:rPr>
          <w:rFonts w:ascii="Arial" w:hAnsi="Arial" w:cs="Arial"/>
          <w:sz w:val="22"/>
          <w:szCs w:val="22"/>
        </w:rPr>
        <w:t>4</w:t>
      </w:r>
      <w:r w:rsidR="00A44CCA">
        <w:rPr>
          <w:rFonts w:ascii="Arial" w:hAnsi="Arial" w:cs="Arial"/>
          <w:sz w:val="22"/>
          <w:szCs w:val="22"/>
        </w:rPr>
        <w:t>-M</w:t>
      </w:r>
      <w:r w:rsidR="00FA4676">
        <w:rPr>
          <w:rFonts w:ascii="Arial" w:hAnsi="Arial" w:cs="Arial"/>
          <w:sz w:val="22"/>
          <w:szCs w:val="22"/>
        </w:rPr>
        <w:t>7</w:t>
      </w:r>
      <w:r w:rsidR="00A44CCA">
        <w:rPr>
          <w:rFonts w:ascii="Arial" w:hAnsi="Arial" w:cs="Arial"/>
          <w:sz w:val="22"/>
          <w:szCs w:val="22"/>
        </w:rPr>
        <w:t>)</w:t>
      </w:r>
      <w:r>
        <w:rPr>
          <w:rFonts w:ascii="Arial" w:hAnsi="Arial" w:cs="Arial"/>
          <w:sz w:val="22"/>
          <w:szCs w:val="22"/>
        </w:rPr>
        <w:t>.</w:t>
      </w:r>
      <w:r w:rsidR="00A8429D">
        <w:rPr>
          <w:rFonts w:ascii="Arial" w:hAnsi="Arial" w:cs="Arial"/>
          <w:sz w:val="22"/>
          <w:szCs w:val="22"/>
        </w:rPr>
        <w:t xml:space="preserve"> Die Auswahl kann mittels einer </w:t>
      </w:r>
      <w:r w:rsidR="0041749F">
        <w:rPr>
          <w:rFonts w:ascii="Arial" w:hAnsi="Arial" w:cs="Arial"/>
          <w:sz w:val="22"/>
          <w:szCs w:val="22"/>
        </w:rPr>
        <w:t xml:space="preserve">fiktiven </w:t>
      </w:r>
      <w:r w:rsidR="005E487C">
        <w:rPr>
          <w:rFonts w:ascii="Arial" w:hAnsi="Arial" w:cs="Arial"/>
          <w:sz w:val="22"/>
          <w:szCs w:val="22"/>
        </w:rPr>
        <w:t>E-Mail an die Ausleihstelle der Stadtbibliothek</w:t>
      </w:r>
      <w:r w:rsidR="00A8429D">
        <w:rPr>
          <w:rFonts w:ascii="Arial" w:hAnsi="Arial" w:cs="Arial"/>
          <w:sz w:val="22"/>
          <w:szCs w:val="22"/>
        </w:rPr>
        <w:t xml:space="preserve"> </w:t>
      </w:r>
      <w:r w:rsidR="0061561A">
        <w:rPr>
          <w:rFonts w:ascii="Arial" w:hAnsi="Arial" w:cs="Arial"/>
          <w:sz w:val="22"/>
          <w:szCs w:val="22"/>
        </w:rPr>
        <w:t>begründet</w:t>
      </w:r>
      <w:r w:rsidR="00DF407E">
        <w:rPr>
          <w:rFonts w:ascii="Arial" w:hAnsi="Arial" w:cs="Arial"/>
          <w:sz w:val="22"/>
          <w:szCs w:val="22"/>
        </w:rPr>
        <w:t xml:space="preserve"> </w:t>
      </w:r>
      <w:r w:rsidR="00A8429D">
        <w:rPr>
          <w:rFonts w:ascii="Arial" w:hAnsi="Arial" w:cs="Arial"/>
          <w:sz w:val="22"/>
          <w:szCs w:val="22"/>
        </w:rPr>
        <w:t>werden, in der erklärt wird, warum das einzige Leihexemplar der Stadtbibliothek an den Leseinteressenten ausgeliehen werden sollte. Möglich ist auch, diese Aufgabe als Hausaufgabe zu geben.</w:t>
      </w:r>
    </w:p>
    <w:p w14:paraId="2B770873" w14:textId="77777777" w:rsidR="00A8429D" w:rsidRDefault="00A8429D" w:rsidP="00B66586">
      <w:pPr>
        <w:jc w:val="both"/>
        <w:rPr>
          <w:rFonts w:ascii="Arial" w:hAnsi="Arial" w:cs="Arial"/>
          <w:sz w:val="22"/>
          <w:szCs w:val="22"/>
        </w:rPr>
      </w:pPr>
    </w:p>
    <w:p w14:paraId="3AD3516E" w14:textId="0A86DE03" w:rsidR="005A7142" w:rsidRDefault="00207133" w:rsidP="00DF7D8F">
      <w:pPr>
        <w:spacing w:line="360" w:lineRule="auto"/>
        <w:jc w:val="both"/>
        <w:rPr>
          <w:rFonts w:ascii="Arial" w:hAnsi="Arial" w:cs="Arial"/>
          <w:sz w:val="22"/>
          <w:szCs w:val="22"/>
        </w:rPr>
      </w:pPr>
      <w:r>
        <w:rPr>
          <w:rFonts w:ascii="Arial" w:hAnsi="Arial" w:cs="Arial"/>
          <w:sz w:val="22"/>
          <w:szCs w:val="22"/>
        </w:rPr>
        <w:t>Unausweichlich</w:t>
      </w:r>
      <w:r w:rsidRPr="00207133">
        <w:rPr>
          <w:rFonts w:ascii="Arial" w:hAnsi="Arial" w:cs="Arial"/>
          <w:sz w:val="22"/>
          <w:szCs w:val="22"/>
        </w:rPr>
        <w:t xml:space="preserve"> ist </w:t>
      </w:r>
      <w:r w:rsidR="0061561A">
        <w:rPr>
          <w:rFonts w:ascii="Arial" w:hAnsi="Arial" w:cs="Arial"/>
          <w:sz w:val="22"/>
          <w:szCs w:val="22"/>
        </w:rPr>
        <w:t xml:space="preserve">spätestens </w:t>
      </w:r>
      <w:r w:rsidRPr="00207133">
        <w:rPr>
          <w:rFonts w:ascii="Arial" w:hAnsi="Arial" w:cs="Arial"/>
          <w:sz w:val="22"/>
          <w:szCs w:val="22"/>
        </w:rPr>
        <w:t>jetzt die An</w:t>
      </w:r>
      <w:r w:rsidR="005E487C">
        <w:rPr>
          <w:rFonts w:ascii="Arial" w:hAnsi="Arial" w:cs="Arial"/>
          <w:sz w:val="22"/>
          <w:szCs w:val="22"/>
        </w:rPr>
        <w:t xml:space="preserve">meldung auf der Homepage </w:t>
      </w:r>
      <w:hyperlink r:id="rId9" w:history="1">
        <w:r w:rsidR="005E487C" w:rsidRPr="00EF5D19">
          <w:rPr>
            <w:rStyle w:val="Hyperlink"/>
            <w:rFonts w:ascii="Arial" w:hAnsi="Arial" w:cs="Arial"/>
            <w:sz w:val="22"/>
            <w:szCs w:val="22"/>
          </w:rPr>
          <w:t>www.lectory.io</w:t>
        </w:r>
      </w:hyperlink>
      <w:r w:rsidRPr="00207133">
        <w:rPr>
          <w:rFonts w:ascii="Arial" w:hAnsi="Arial" w:cs="Arial"/>
          <w:sz w:val="22"/>
          <w:szCs w:val="22"/>
        </w:rPr>
        <w:t>.</w:t>
      </w:r>
      <w:r w:rsidR="005E487C">
        <w:rPr>
          <w:rFonts w:ascii="Arial" w:hAnsi="Arial" w:cs="Arial"/>
          <w:sz w:val="22"/>
          <w:szCs w:val="22"/>
        </w:rPr>
        <w:t xml:space="preserve"> </w:t>
      </w:r>
      <w:r>
        <w:rPr>
          <w:rFonts w:ascii="Arial" w:hAnsi="Arial" w:cs="Arial"/>
          <w:sz w:val="22"/>
          <w:szCs w:val="22"/>
        </w:rPr>
        <w:t>A</w:t>
      </w:r>
      <w:r w:rsidRPr="00207133">
        <w:rPr>
          <w:rFonts w:ascii="Arial" w:hAnsi="Arial" w:cs="Arial"/>
          <w:sz w:val="22"/>
          <w:szCs w:val="22"/>
        </w:rPr>
        <w:t xml:space="preserve">uf Basis der </w:t>
      </w:r>
      <w:r>
        <w:rPr>
          <w:rFonts w:ascii="Arial" w:hAnsi="Arial" w:cs="Arial"/>
          <w:sz w:val="22"/>
          <w:szCs w:val="22"/>
        </w:rPr>
        <w:t>individuellen</w:t>
      </w:r>
      <w:r w:rsidRPr="00207133">
        <w:rPr>
          <w:rFonts w:ascii="Arial" w:hAnsi="Arial" w:cs="Arial"/>
          <w:sz w:val="22"/>
          <w:szCs w:val="22"/>
        </w:rPr>
        <w:t xml:space="preserve"> Aus</w:t>
      </w:r>
      <w:r>
        <w:rPr>
          <w:rFonts w:ascii="Arial" w:hAnsi="Arial" w:cs="Arial"/>
          <w:sz w:val="22"/>
          <w:szCs w:val="22"/>
        </w:rPr>
        <w:t xml:space="preserve">wahl </w:t>
      </w:r>
      <w:r w:rsidRPr="00207133">
        <w:rPr>
          <w:rFonts w:ascii="Arial" w:hAnsi="Arial" w:cs="Arial"/>
          <w:sz w:val="22"/>
          <w:szCs w:val="22"/>
        </w:rPr>
        <w:t>finden sich nun Arbeitsgruppen</w:t>
      </w:r>
      <w:r w:rsidR="00071453">
        <w:rPr>
          <w:rFonts w:ascii="Arial" w:hAnsi="Arial" w:cs="Arial"/>
          <w:sz w:val="22"/>
          <w:szCs w:val="22"/>
        </w:rPr>
        <w:t xml:space="preserve"> (</w:t>
      </w:r>
      <w:r w:rsidR="00FA4676">
        <w:rPr>
          <w:rFonts w:ascii="Arial" w:hAnsi="Arial" w:cs="Arial"/>
          <w:sz w:val="22"/>
          <w:szCs w:val="22"/>
        </w:rPr>
        <w:t>s. Lösungserwartungen zu Stunde 3 und 4</w:t>
      </w:r>
      <w:r w:rsidR="00071453">
        <w:rPr>
          <w:rFonts w:ascii="Arial" w:hAnsi="Arial" w:cs="Arial"/>
          <w:sz w:val="22"/>
          <w:szCs w:val="22"/>
        </w:rPr>
        <w:t>)</w:t>
      </w:r>
      <w:r w:rsidRPr="00207133">
        <w:rPr>
          <w:rFonts w:ascii="Arial" w:hAnsi="Arial" w:cs="Arial"/>
          <w:sz w:val="22"/>
          <w:szCs w:val="22"/>
        </w:rPr>
        <w:t xml:space="preserve"> zusammen</w:t>
      </w:r>
      <w:r>
        <w:rPr>
          <w:rFonts w:ascii="Arial" w:hAnsi="Arial" w:cs="Arial"/>
          <w:sz w:val="22"/>
          <w:szCs w:val="22"/>
        </w:rPr>
        <w:t>.</w:t>
      </w:r>
      <w:r w:rsidRPr="00207133">
        <w:rPr>
          <w:rFonts w:ascii="Arial" w:hAnsi="Arial" w:cs="Arial"/>
          <w:sz w:val="22"/>
          <w:szCs w:val="22"/>
        </w:rPr>
        <w:t xml:space="preserve"> </w:t>
      </w:r>
      <w:r>
        <w:rPr>
          <w:rFonts w:ascii="Arial" w:hAnsi="Arial" w:cs="Arial"/>
          <w:sz w:val="22"/>
          <w:szCs w:val="22"/>
        </w:rPr>
        <w:t>D</w:t>
      </w:r>
      <w:r w:rsidRPr="00207133">
        <w:rPr>
          <w:rFonts w:ascii="Arial" w:hAnsi="Arial" w:cs="Arial"/>
          <w:sz w:val="22"/>
          <w:szCs w:val="22"/>
        </w:rPr>
        <w:t>iese müssen auf der Lernplattform durch die Lehrkraft organisiert werden</w:t>
      </w:r>
      <w:r>
        <w:rPr>
          <w:rFonts w:ascii="Arial" w:hAnsi="Arial" w:cs="Arial"/>
          <w:sz w:val="22"/>
          <w:szCs w:val="22"/>
        </w:rPr>
        <w:t>.</w:t>
      </w:r>
      <w:r w:rsidRPr="00207133">
        <w:rPr>
          <w:rFonts w:ascii="Arial" w:hAnsi="Arial" w:cs="Arial"/>
          <w:sz w:val="22"/>
          <w:szCs w:val="22"/>
        </w:rPr>
        <w:t xml:space="preserve"> </w:t>
      </w:r>
      <w:r>
        <w:rPr>
          <w:rFonts w:ascii="Arial" w:hAnsi="Arial" w:cs="Arial"/>
          <w:sz w:val="22"/>
          <w:szCs w:val="22"/>
        </w:rPr>
        <w:t>A</w:t>
      </w:r>
      <w:r w:rsidRPr="00207133">
        <w:rPr>
          <w:rFonts w:ascii="Arial" w:hAnsi="Arial" w:cs="Arial"/>
          <w:sz w:val="22"/>
          <w:szCs w:val="22"/>
        </w:rPr>
        <w:t xml:space="preserve">b diesem Zeitpunkt ist das </w:t>
      </w:r>
      <w:proofErr w:type="spellStart"/>
      <w:r w:rsidRPr="00207133">
        <w:rPr>
          <w:rFonts w:ascii="Arial" w:hAnsi="Arial" w:cs="Arial"/>
          <w:sz w:val="22"/>
          <w:szCs w:val="22"/>
        </w:rPr>
        <w:t>kollaborative</w:t>
      </w:r>
      <w:proofErr w:type="spellEnd"/>
      <w:r w:rsidRPr="00207133">
        <w:rPr>
          <w:rFonts w:ascii="Arial" w:hAnsi="Arial" w:cs="Arial"/>
          <w:sz w:val="22"/>
          <w:szCs w:val="22"/>
        </w:rPr>
        <w:t xml:space="preserve"> Arbeiten möglich.</w:t>
      </w:r>
    </w:p>
    <w:p w14:paraId="39FEE531" w14:textId="4FC9D6B6" w:rsidR="00A44CCA" w:rsidRDefault="00A44CCA" w:rsidP="00DF7D8F">
      <w:pPr>
        <w:spacing w:line="360" w:lineRule="auto"/>
        <w:jc w:val="both"/>
        <w:rPr>
          <w:rFonts w:ascii="Arial" w:hAnsi="Arial" w:cs="Arial"/>
          <w:sz w:val="22"/>
          <w:szCs w:val="22"/>
        </w:rPr>
      </w:pPr>
      <w:r>
        <w:rPr>
          <w:rFonts w:ascii="Arial" w:hAnsi="Arial" w:cs="Arial"/>
          <w:sz w:val="22"/>
          <w:szCs w:val="22"/>
        </w:rPr>
        <w:t xml:space="preserve">Die Anmeldung der </w:t>
      </w:r>
      <w:r w:rsidRPr="00A44CCA">
        <w:rPr>
          <w:rFonts w:ascii="Arial" w:hAnsi="Arial" w:cs="Arial"/>
          <w:sz w:val="22"/>
          <w:szCs w:val="22"/>
        </w:rPr>
        <w:t xml:space="preserve">Schülerinnen und Schüler erfolgt über eine persönliche Einladung per </w:t>
      </w:r>
      <w:r>
        <w:rPr>
          <w:rFonts w:ascii="Arial" w:hAnsi="Arial" w:cs="Arial"/>
          <w:sz w:val="22"/>
          <w:szCs w:val="22"/>
        </w:rPr>
        <w:t>E-Mail-</w:t>
      </w:r>
      <w:r w:rsidRPr="00A44CCA">
        <w:rPr>
          <w:rFonts w:ascii="Arial" w:hAnsi="Arial" w:cs="Arial"/>
          <w:sz w:val="22"/>
          <w:szCs w:val="22"/>
        </w:rPr>
        <w:t xml:space="preserve"> Link </w:t>
      </w:r>
      <w:r>
        <w:rPr>
          <w:rFonts w:ascii="Arial" w:hAnsi="Arial" w:cs="Arial"/>
          <w:sz w:val="22"/>
          <w:szCs w:val="22"/>
        </w:rPr>
        <w:t>über die Lehrkraft. H</w:t>
      </w:r>
      <w:r w:rsidRPr="00A44CCA">
        <w:rPr>
          <w:rFonts w:ascii="Arial" w:hAnsi="Arial" w:cs="Arial"/>
          <w:sz w:val="22"/>
          <w:szCs w:val="22"/>
        </w:rPr>
        <w:t xml:space="preserve">ier ist darauf </w:t>
      </w:r>
      <w:r w:rsidR="005E487C">
        <w:rPr>
          <w:rFonts w:ascii="Arial" w:hAnsi="Arial" w:cs="Arial"/>
          <w:sz w:val="22"/>
          <w:szCs w:val="22"/>
        </w:rPr>
        <w:t>hinzuweisen</w:t>
      </w:r>
      <w:r>
        <w:rPr>
          <w:rFonts w:ascii="Arial" w:hAnsi="Arial" w:cs="Arial"/>
          <w:sz w:val="22"/>
          <w:szCs w:val="22"/>
        </w:rPr>
        <w:t xml:space="preserve">, </w:t>
      </w:r>
      <w:r w:rsidRPr="00A44CCA">
        <w:rPr>
          <w:rFonts w:ascii="Arial" w:hAnsi="Arial" w:cs="Arial"/>
          <w:sz w:val="22"/>
          <w:szCs w:val="22"/>
        </w:rPr>
        <w:t>dass das für den jeweiligen Nutzer generierte Passwort tatsächlich zu nutzen ist</w:t>
      </w:r>
      <w:r>
        <w:rPr>
          <w:rFonts w:ascii="Arial" w:hAnsi="Arial" w:cs="Arial"/>
          <w:sz w:val="22"/>
          <w:szCs w:val="22"/>
        </w:rPr>
        <w:t>.</w:t>
      </w:r>
      <w:r w:rsidRPr="00A44CCA">
        <w:rPr>
          <w:rFonts w:ascii="Arial" w:hAnsi="Arial" w:cs="Arial"/>
          <w:sz w:val="22"/>
          <w:szCs w:val="22"/>
        </w:rPr>
        <w:t xml:space="preserve"> </w:t>
      </w:r>
      <w:r>
        <w:rPr>
          <w:rFonts w:ascii="Arial" w:hAnsi="Arial" w:cs="Arial"/>
          <w:sz w:val="22"/>
          <w:szCs w:val="22"/>
        </w:rPr>
        <w:t xml:space="preserve">Das Ändern </w:t>
      </w:r>
      <w:r w:rsidRPr="00A44CCA">
        <w:rPr>
          <w:rFonts w:ascii="Arial" w:hAnsi="Arial" w:cs="Arial"/>
          <w:sz w:val="22"/>
          <w:szCs w:val="22"/>
        </w:rPr>
        <w:t>des Passwortes</w:t>
      </w:r>
      <w:r>
        <w:rPr>
          <w:rFonts w:ascii="Arial" w:hAnsi="Arial" w:cs="Arial"/>
          <w:sz w:val="22"/>
          <w:szCs w:val="22"/>
        </w:rPr>
        <w:t xml:space="preserve"> </w:t>
      </w:r>
      <w:r w:rsidRPr="00A44CCA">
        <w:rPr>
          <w:rFonts w:ascii="Arial" w:hAnsi="Arial" w:cs="Arial"/>
          <w:sz w:val="22"/>
          <w:szCs w:val="22"/>
        </w:rPr>
        <w:t>im Profil der Schülerinnen bz</w:t>
      </w:r>
      <w:r>
        <w:rPr>
          <w:rFonts w:ascii="Arial" w:hAnsi="Arial" w:cs="Arial"/>
          <w:sz w:val="22"/>
          <w:szCs w:val="22"/>
        </w:rPr>
        <w:t xml:space="preserve">w. </w:t>
      </w:r>
      <w:r w:rsidRPr="00A44CCA">
        <w:rPr>
          <w:rFonts w:ascii="Arial" w:hAnsi="Arial" w:cs="Arial"/>
          <w:sz w:val="22"/>
          <w:szCs w:val="22"/>
        </w:rPr>
        <w:t xml:space="preserve">der Schüler ist </w:t>
      </w:r>
      <w:r w:rsidR="0061561A">
        <w:rPr>
          <w:rFonts w:ascii="Arial" w:hAnsi="Arial" w:cs="Arial"/>
          <w:sz w:val="22"/>
          <w:szCs w:val="22"/>
        </w:rPr>
        <w:t xml:space="preserve">später </w:t>
      </w:r>
      <w:r w:rsidRPr="00A44CCA">
        <w:rPr>
          <w:rFonts w:ascii="Arial" w:hAnsi="Arial" w:cs="Arial"/>
          <w:sz w:val="22"/>
          <w:szCs w:val="22"/>
        </w:rPr>
        <w:t>eigenverantwortlich möglich</w:t>
      </w:r>
      <w:r>
        <w:rPr>
          <w:rFonts w:ascii="Arial" w:hAnsi="Arial" w:cs="Arial"/>
          <w:sz w:val="22"/>
          <w:szCs w:val="22"/>
        </w:rPr>
        <w:t xml:space="preserve">. </w:t>
      </w:r>
    </w:p>
    <w:p w14:paraId="4A06E9BB" w14:textId="705F998F" w:rsidR="00F92A60" w:rsidRDefault="00F92A60" w:rsidP="00DF7D8F">
      <w:pPr>
        <w:spacing w:line="360" w:lineRule="auto"/>
        <w:jc w:val="both"/>
        <w:rPr>
          <w:rFonts w:ascii="Arial" w:hAnsi="Arial" w:cs="Arial"/>
          <w:sz w:val="22"/>
          <w:szCs w:val="22"/>
        </w:rPr>
      </w:pPr>
      <w:r>
        <w:rPr>
          <w:rFonts w:ascii="Arial" w:hAnsi="Arial" w:cs="Arial"/>
          <w:sz w:val="22"/>
          <w:szCs w:val="22"/>
        </w:rPr>
        <w:t xml:space="preserve">Als E-Book stehen auf der Plattform (Stand 29.11.2022) folgende Titel zur Verfügung: </w:t>
      </w:r>
      <w:proofErr w:type="spellStart"/>
      <w:r>
        <w:rPr>
          <w:rFonts w:ascii="Arial" w:hAnsi="Arial" w:cs="Arial"/>
          <w:sz w:val="22"/>
          <w:szCs w:val="22"/>
        </w:rPr>
        <w:t>Qualityland</w:t>
      </w:r>
      <w:proofErr w:type="spellEnd"/>
      <w:r>
        <w:rPr>
          <w:rFonts w:ascii="Arial" w:hAnsi="Arial" w:cs="Arial"/>
          <w:sz w:val="22"/>
          <w:szCs w:val="22"/>
        </w:rPr>
        <w:t xml:space="preserve"> 2.0</w:t>
      </w:r>
      <w:r w:rsidR="00D45C36">
        <w:rPr>
          <w:rFonts w:ascii="Arial" w:hAnsi="Arial" w:cs="Arial"/>
          <w:sz w:val="22"/>
          <w:szCs w:val="22"/>
        </w:rPr>
        <w:t>.</w:t>
      </w:r>
      <w:r w:rsidR="00CE36B7">
        <w:rPr>
          <w:rFonts w:ascii="Arial" w:hAnsi="Arial" w:cs="Arial"/>
          <w:sz w:val="22"/>
          <w:szCs w:val="22"/>
        </w:rPr>
        <w:t xml:space="preserve"> Kikis Geheimnis</w:t>
      </w:r>
      <w:r>
        <w:rPr>
          <w:rFonts w:ascii="Arial" w:hAnsi="Arial" w:cs="Arial"/>
          <w:sz w:val="22"/>
          <w:szCs w:val="22"/>
        </w:rPr>
        <w:t xml:space="preserve">, Daheim, Sturm. </w:t>
      </w:r>
      <w:proofErr w:type="spellStart"/>
      <w:r>
        <w:rPr>
          <w:rFonts w:ascii="Arial" w:hAnsi="Arial" w:cs="Arial"/>
          <w:sz w:val="22"/>
          <w:szCs w:val="22"/>
        </w:rPr>
        <w:t>Hysteria</w:t>
      </w:r>
      <w:proofErr w:type="spellEnd"/>
      <w:r>
        <w:rPr>
          <w:rFonts w:ascii="Arial" w:hAnsi="Arial" w:cs="Arial"/>
          <w:sz w:val="22"/>
          <w:szCs w:val="22"/>
        </w:rPr>
        <w:t xml:space="preserve"> müsste </w:t>
      </w:r>
      <w:r w:rsidR="0061561A">
        <w:rPr>
          <w:rFonts w:ascii="Arial" w:hAnsi="Arial" w:cs="Arial"/>
          <w:sz w:val="22"/>
          <w:szCs w:val="22"/>
        </w:rPr>
        <w:t xml:space="preserve">mit </w:t>
      </w:r>
      <w:r w:rsidR="0041749F">
        <w:rPr>
          <w:rFonts w:ascii="Arial" w:hAnsi="Arial" w:cs="Arial"/>
          <w:sz w:val="22"/>
          <w:szCs w:val="22"/>
        </w:rPr>
        <w:t>Print-</w:t>
      </w:r>
      <w:r>
        <w:rPr>
          <w:rFonts w:ascii="Arial" w:hAnsi="Arial" w:cs="Arial"/>
          <w:sz w:val="22"/>
          <w:szCs w:val="22"/>
        </w:rPr>
        <w:t>Exemplare</w:t>
      </w:r>
      <w:r w:rsidR="0061561A">
        <w:rPr>
          <w:rFonts w:ascii="Arial" w:hAnsi="Arial" w:cs="Arial"/>
          <w:sz w:val="22"/>
          <w:szCs w:val="22"/>
        </w:rPr>
        <w:t>n</w:t>
      </w:r>
      <w:r>
        <w:rPr>
          <w:rFonts w:ascii="Arial" w:hAnsi="Arial" w:cs="Arial"/>
          <w:sz w:val="22"/>
          <w:szCs w:val="22"/>
        </w:rPr>
        <w:t xml:space="preserve"> </w:t>
      </w:r>
      <w:r w:rsidR="0041749F">
        <w:rPr>
          <w:rFonts w:ascii="Arial" w:hAnsi="Arial" w:cs="Arial"/>
          <w:sz w:val="22"/>
          <w:szCs w:val="22"/>
        </w:rPr>
        <w:t xml:space="preserve">in ausreichender Anzahl </w:t>
      </w:r>
      <w:r>
        <w:rPr>
          <w:rFonts w:ascii="Arial" w:hAnsi="Arial" w:cs="Arial"/>
          <w:sz w:val="22"/>
          <w:szCs w:val="22"/>
        </w:rPr>
        <w:t>zur Verfügung gestellt werden.</w:t>
      </w:r>
    </w:p>
    <w:p w14:paraId="6F2AF93A" w14:textId="5EA817A9" w:rsidR="005A7142" w:rsidRDefault="005A7142" w:rsidP="00594C7C">
      <w:pPr>
        <w:rPr>
          <w:rFonts w:ascii="Arial" w:hAnsi="Arial" w:cs="Arial"/>
          <w:i/>
          <w:iCs/>
          <w:sz w:val="22"/>
          <w:szCs w:val="22"/>
          <w:u w:val="single"/>
        </w:rPr>
      </w:pPr>
    </w:p>
    <w:p w14:paraId="71A09651" w14:textId="18FC915A" w:rsidR="005A7142" w:rsidRDefault="005A7142" w:rsidP="00FF1478">
      <w:pPr>
        <w:spacing w:line="360" w:lineRule="auto"/>
        <w:rPr>
          <w:rFonts w:ascii="Arial" w:hAnsi="Arial" w:cs="Arial"/>
          <w:i/>
          <w:iCs/>
          <w:sz w:val="22"/>
          <w:szCs w:val="22"/>
          <w:u w:val="single"/>
        </w:rPr>
      </w:pPr>
      <w:r>
        <w:rPr>
          <w:rFonts w:ascii="Arial" w:hAnsi="Arial" w:cs="Arial"/>
          <w:i/>
          <w:iCs/>
          <w:sz w:val="22"/>
          <w:szCs w:val="22"/>
          <w:u w:val="single"/>
        </w:rPr>
        <w:t>Stunde 4:</w:t>
      </w:r>
    </w:p>
    <w:p w14:paraId="35279056" w14:textId="451E9557" w:rsidR="006F0F36" w:rsidRDefault="00AA08ED" w:rsidP="00DF7D8F">
      <w:pPr>
        <w:spacing w:line="360" w:lineRule="auto"/>
        <w:jc w:val="both"/>
        <w:rPr>
          <w:rFonts w:ascii="Arial" w:hAnsi="Arial" w:cs="Arial"/>
          <w:sz w:val="22"/>
          <w:szCs w:val="22"/>
        </w:rPr>
      </w:pPr>
      <w:r>
        <w:rPr>
          <w:rFonts w:ascii="Arial" w:hAnsi="Arial" w:cs="Arial"/>
          <w:sz w:val="22"/>
          <w:szCs w:val="22"/>
        </w:rPr>
        <w:t xml:space="preserve">Die Schülerinnen und Schüler teilen sich Leseabschnitte zu. Mittels Randbemerkungen, welche über die Kommentarfunktion bei </w:t>
      </w:r>
      <w:hyperlink r:id="rId10" w:history="1">
        <w:r w:rsidRPr="00F63BE8">
          <w:rPr>
            <w:rStyle w:val="Hyperlink"/>
            <w:rFonts w:ascii="Arial" w:hAnsi="Arial" w:cs="Arial"/>
            <w:sz w:val="22"/>
            <w:szCs w:val="22"/>
          </w:rPr>
          <w:t>www.lectory.io</w:t>
        </w:r>
      </w:hyperlink>
      <w:r>
        <w:rPr>
          <w:rFonts w:ascii="Arial" w:hAnsi="Arial" w:cs="Arial"/>
          <w:sz w:val="22"/>
          <w:szCs w:val="22"/>
        </w:rPr>
        <w:t xml:space="preserve"> möglich </w:t>
      </w:r>
      <w:r w:rsidR="009B378B">
        <w:rPr>
          <w:rFonts w:ascii="Arial" w:hAnsi="Arial" w:cs="Arial"/>
          <w:sz w:val="22"/>
          <w:szCs w:val="22"/>
        </w:rPr>
        <w:t>sind</w:t>
      </w:r>
      <w:r>
        <w:rPr>
          <w:rFonts w:ascii="Arial" w:hAnsi="Arial" w:cs="Arial"/>
          <w:sz w:val="22"/>
          <w:szCs w:val="22"/>
        </w:rPr>
        <w:t>, werden sprachliche, inhaltliche</w:t>
      </w:r>
      <w:r w:rsidR="0061561A">
        <w:rPr>
          <w:rFonts w:ascii="Arial" w:hAnsi="Arial" w:cs="Arial"/>
          <w:sz w:val="22"/>
          <w:szCs w:val="22"/>
        </w:rPr>
        <w:t xml:space="preserve"> und</w:t>
      </w:r>
      <w:r>
        <w:rPr>
          <w:rFonts w:ascii="Arial" w:hAnsi="Arial" w:cs="Arial"/>
          <w:sz w:val="22"/>
          <w:szCs w:val="22"/>
        </w:rPr>
        <w:t xml:space="preserve"> konzeptionelle Auffälligkeiten vermerkt. Hier können Fragen an den Text oder</w:t>
      </w:r>
      <w:r w:rsidR="005E487C">
        <w:rPr>
          <w:rFonts w:ascii="Arial" w:hAnsi="Arial" w:cs="Arial"/>
          <w:sz w:val="22"/>
          <w:szCs w:val="22"/>
        </w:rPr>
        <w:t xml:space="preserve"> die anderen</w:t>
      </w:r>
      <w:r>
        <w:rPr>
          <w:rFonts w:ascii="Arial" w:hAnsi="Arial" w:cs="Arial"/>
          <w:sz w:val="22"/>
          <w:szCs w:val="22"/>
        </w:rPr>
        <w:t xml:space="preserve"> Kommentierenden gestellt werden, die dann nach der Lesezeit im Plenum/Chat geklärt werden.</w:t>
      </w:r>
      <w:r w:rsidR="006F0F36">
        <w:rPr>
          <w:rFonts w:ascii="Arial" w:hAnsi="Arial" w:cs="Arial"/>
          <w:sz w:val="22"/>
          <w:szCs w:val="22"/>
        </w:rPr>
        <w:t xml:space="preserve"> </w:t>
      </w:r>
    </w:p>
    <w:p w14:paraId="5567D7A7" w14:textId="3E2C8685" w:rsidR="00121E9B" w:rsidRDefault="006F0F36" w:rsidP="00DF7D8F">
      <w:pPr>
        <w:spacing w:line="360" w:lineRule="auto"/>
        <w:jc w:val="both"/>
        <w:rPr>
          <w:rFonts w:ascii="Arial" w:hAnsi="Arial" w:cs="Arial"/>
          <w:i/>
          <w:iCs/>
          <w:sz w:val="22"/>
          <w:szCs w:val="22"/>
          <w:u w:val="single"/>
        </w:rPr>
      </w:pPr>
      <w:r>
        <w:rPr>
          <w:rFonts w:ascii="Arial" w:hAnsi="Arial" w:cs="Arial"/>
          <w:sz w:val="22"/>
          <w:szCs w:val="22"/>
        </w:rPr>
        <w:t xml:space="preserve">Die Recherche zu Hintergründen der Romaninhalte, Biografien der Autoren und weiteren </w:t>
      </w:r>
      <w:proofErr w:type="spellStart"/>
      <w:proofErr w:type="gramStart"/>
      <w:r>
        <w:rPr>
          <w:rFonts w:ascii="Arial" w:hAnsi="Arial" w:cs="Arial"/>
          <w:sz w:val="22"/>
          <w:szCs w:val="22"/>
        </w:rPr>
        <w:t>Rezen</w:t>
      </w:r>
      <w:r w:rsidR="0041749F">
        <w:rPr>
          <w:rFonts w:ascii="Arial" w:hAnsi="Arial" w:cs="Arial"/>
          <w:sz w:val="22"/>
          <w:szCs w:val="22"/>
        </w:rPr>
        <w:t>-</w:t>
      </w:r>
      <w:r>
        <w:rPr>
          <w:rFonts w:ascii="Arial" w:hAnsi="Arial" w:cs="Arial"/>
          <w:sz w:val="22"/>
          <w:szCs w:val="22"/>
        </w:rPr>
        <w:t>sionen</w:t>
      </w:r>
      <w:proofErr w:type="spellEnd"/>
      <w:proofErr w:type="gramEnd"/>
      <w:r>
        <w:rPr>
          <w:rFonts w:ascii="Arial" w:hAnsi="Arial" w:cs="Arial"/>
          <w:sz w:val="22"/>
          <w:szCs w:val="22"/>
        </w:rPr>
        <w:t xml:space="preserve"> kann </w:t>
      </w:r>
      <w:r w:rsidR="005E487C">
        <w:rPr>
          <w:rFonts w:ascii="Arial" w:hAnsi="Arial" w:cs="Arial"/>
          <w:sz w:val="22"/>
          <w:szCs w:val="22"/>
        </w:rPr>
        <w:t>als Hausaufgabe erledigt werden.</w:t>
      </w:r>
    </w:p>
    <w:p w14:paraId="68282E69" w14:textId="77777777" w:rsidR="00CE6F1A" w:rsidRPr="00446112" w:rsidRDefault="00CE6F1A" w:rsidP="00594C7C">
      <w:pPr>
        <w:rPr>
          <w:rFonts w:ascii="Arial" w:hAnsi="Arial" w:cs="Arial"/>
          <w:sz w:val="22"/>
          <w:szCs w:val="22"/>
        </w:rPr>
      </w:pPr>
    </w:p>
    <w:p w14:paraId="4C592808" w14:textId="5FF730C9" w:rsidR="00446112" w:rsidRDefault="00115514" w:rsidP="00FF1478">
      <w:pPr>
        <w:spacing w:line="360" w:lineRule="auto"/>
        <w:rPr>
          <w:rFonts w:ascii="Arial" w:hAnsi="Arial" w:cs="Arial"/>
          <w:i/>
          <w:iCs/>
          <w:sz w:val="22"/>
          <w:szCs w:val="22"/>
          <w:u w:val="single"/>
        </w:rPr>
      </w:pPr>
      <w:r>
        <w:rPr>
          <w:rFonts w:ascii="Arial" w:hAnsi="Arial" w:cs="Arial"/>
          <w:i/>
          <w:iCs/>
          <w:sz w:val="22"/>
          <w:szCs w:val="22"/>
          <w:u w:val="single"/>
        </w:rPr>
        <w:t>Stunde 5/6:</w:t>
      </w:r>
    </w:p>
    <w:p w14:paraId="3C77F46E" w14:textId="567CFC2B" w:rsidR="006F0F36" w:rsidRPr="006F0F36" w:rsidRDefault="006F0F36" w:rsidP="00DF7D8F">
      <w:pPr>
        <w:spacing w:line="360" w:lineRule="auto"/>
        <w:jc w:val="both"/>
        <w:rPr>
          <w:rFonts w:ascii="Arial" w:hAnsi="Arial" w:cs="Arial"/>
          <w:sz w:val="22"/>
          <w:szCs w:val="22"/>
        </w:rPr>
      </w:pPr>
      <w:r>
        <w:rPr>
          <w:rFonts w:ascii="Arial" w:hAnsi="Arial" w:cs="Arial"/>
          <w:sz w:val="22"/>
          <w:szCs w:val="22"/>
        </w:rPr>
        <w:t xml:space="preserve">Mittels </w:t>
      </w:r>
      <w:r w:rsidR="006F2F76">
        <w:rPr>
          <w:rFonts w:ascii="Arial" w:hAnsi="Arial" w:cs="Arial"/>
          <w:sz w:val="22"/>
          <w:szCs w:val="22"/>
        </w:rPr>
        <w:t xml:space="preserve">der Lernplattform </w:t>
      </w:r>
      <w:hyperlink r:id="rId11" w:history="1">
        <w:r w:rsidR="006F2F76" w:rsidRPr="00142678">
          <w:rPr>
            <w:rStyle w:val="Hyperlink"/>
            <w:rFonts w:ascii="Arial" w:hAnsi="Arial" w:cs="Arial"/>
            <w:sz w:val="22"/>
            <w:szCs w:val="22"/>
          </w:rPr>
          <w:t>www.lectory.io</w:t>
        </w:r>
      </w:hyperlink>
      <w:r w:rsidR="006F2F76">
        <w:rPr>
          <w:rFonts w:ascii="Arial" w:hAnsi="Arial" w:cs="Arial"/>
          <w:sz w:val="22"/>
          <w:szCs w:val="22"/>
        </w:rPr>
        <w:t xml:space="preserve"> und den aufgeteilten Schülergruppen lesen</w:t>
      </w:r>
      <w:r w:rsidR="00CE6F1A">
        <w:rPr>
          <w:rFonts w:ascii="Arial" w:hAnsi="Arial" w:cs="Arial"/>
          <w:sz w:val="22"/>
          <w:szCs w:val="22"/>
        </w:rPr>
        <w:t xml:space="preserve"> und bearbeiten </w:t>
      </w:r>
      <w:r w:rsidR="006F2F76">
        <w:rPr>
          <w:rFonts w:ascii="Arial" w:hAnsi="Arial" w:cs="Arial"/>
          <w:sz w:val="22"/>
          <w:szCs w:val="22"/>
        </w:rPr>
        <w:t xml:space="preserve">die Schülerinnen und Schüler die Ganzschrift in den </w:t>
      </w:r>
      <w:r w:rsidR="005E487C">
        <w:rPr>
          <w:rFonts w:ascii="Arial" w:hAnsi="Arial" w:cs="Arial"/>
          <w:sz w:val="22"/>
          <w:szCs w:val="22"/>
        </w:rPr>
        <w:t>von der Gruppe festgelegten</w:t>
      </w:r>
      <w:r w:rsidR="006F2F76">
        <w:rPr>
          <w:rFonts w:ascii="Arial" w:hAnsi="Arial" w:cs="Arial"/>
          <w:sz w:val="22"/>
          <w:szCs w:val="22"/>
        </w:rPr>
        <w:t xml:space="preserve"> Abschnitten</w:t>
      </w:r>
      <w:r w:rsidR="0061561A">
        <w:rPr>
          <w:rFonts w:ascii="Arial" w:hAnsi="Arial" w:cs="Arial"/>
          <w:sz w:val="22"/>
          <w:szCs w:val="22"/>
        </w:rPr>
        <w:t xml:space="preserve"> (</w:t>
      </w:r>
      <w:r w:rsidR="00DF7D8F">
        <w:rPr>
          <w:rFonts w:ascii="Arial" w:hAnsi="Arial" w:cs="Arial"/>
          <w:sz w:val="22"/>
          <w:szCs w:val="22"/>
        </w:rPr>
        <w:t>s. </w:t>
      </w:r>
      <w:r w:rsidR="00FA4676">
        <w:rPr>
          <w:rFonts w:ascii="Arial" w:hAnsi="Arial" w:cs="Arial"/>
          <w:sz w:val="22"/>
          <w:szCs w:val="22"/>
        </w:rPr>
        <w:t>Lösungshinweise zu Stunde 5/6</w:t>
      </w:r>
      <w:r w:rsidR="0061561A">
        <w:rPr>
          <w:rFonts w:ascii="Arial" w:hAnsi="Arial" w:cs="Arial"/>
          <w:sz w:val="22"/>
          <w:szCs w:val="22"/>
        </w:rPr>
        <w:t>)</w:t>
      </w:r>
      <w:r w:rsidR="006F2F76">
        <w:rPr>
          <w:rFonts w:ascii="Arial" w:hAnsi="Arial" w:cs="Arial"/>
          <w:sz w:val="22"/>
          <w:szCs w:val="22"/>
        </w:rPr>
        <w:t>. Dabei betrachten sie ebenfalls die in den Lesegruppen vereinbarten Untersuchungsas</w:t>
      </w:r>
      <w:r w:rsidR="006F2F76" w:rsidRPr="005E487C">
        <w:rPr>
          <w:rFonts w:ascii="Arial" w:hAnsi="Arial" w:cs="Arial"/>
          <w:sz w:val="22"/>
          <w:szCs w:val="22"/>
        </w:rPr>
        <w:t xml:space="preserve">pekte, </w:t>
      </w:r>
      <w:r w:rsidR="005E487C" w:rsidRPr="005E487C">
        <w:rPr>
          <w:rFonts w:ascii="Arial" w:hAnsi="Arial" w:cs="Arial"/>
          <w:sz w:val="22"/>
          <w:szCs w:val="22"/>
        </w:rPr>
        <w:t xml:space="preserve">die im Zuge des </w:t>
      </w:r>
      <w:proofErr w:type="spellStart"/>
      <w:r w:rsidR="005E487C" w:rsidRPr="005E487C">
        <w:rPr>
          <w:rFonts w:ascii="Arial" w:hAnsi="Arial" w:cs="Arial"/>
          <w:sz w:val="22"/>
          <w:szCs w:val="22"/>
        </w:rPr>
        <w:t>kollaborativen</w:t>
      </w:r>
      <w:proofErr w:type="spellEnd"/>
      <w:r w:rsidR="005E487C" w:rsidRPr="005E487C">
        <w:rPr>
          <w:rFonts w:ascii="Arial" w:hAnsi="Arial" w:cs="Arial"/>
          <w:sz w:val="22"/>
          <w:szCs w:val="22"/>
        </w:rPr>
        <w:t xml:space="preserve"> Bearbeitens </w:t>
      </w:r>
      <w:r w:rsidR="00F75F52">
        <w:rPr>
          <w:rFonts w:ascii="Arial" w:hAnsi="Arial" w:cs="Arial"/>
          <w:sz w:val="22"/>
          <w:szCs w:val="22"/>
        </w:rPr>
        <w:t>in der dritten Stunde</w:t>
      </w:r>
      <w:r w:rsidR="005E487C" w:rsidRPr="005E487C">
        <w:rPr>
          <w:rFonts w:ascii="Arial" w:hAnsi="Arial" w:cs="Arial"/>
          <w:sz w:val="22"/>
          <w:szCs w:val="22"/>
        </w:rPr>
        <w:t xml:space="preserve"> fokussiert wurden,</w:t>
      </w:r>
      <w:r w:rsidR="005E487C">
        <w:rPr>
          <w:rFonts w:ascii="Arial" w:hAnsi="Arial" w:cs="Arial"/>
          <w:sz w:val="22"/>
          <w:szCs w:val="22"/>
        </w:rPr>
        <w:t xml:space="preserve"> </w:t>
      </w:r>
      <w:r w:rsidR="006F2F76">
        <w:rPr>
          <w:rFonts w:ascii="Arial" w:hAnsi="Arial" w:cs="Arial"/>
          <w:sz w:val="22"/>
          <w:szCs w:val="22"/>
        </w:rPr>
        <w:t xml:space="preserve">um Belege herauszustellen, die die Würdigung </w:t>
      </w:r>
      <w:r w:rsidR="006C1CD3">
        <w:rPr>
          <w:rFonts w:ascii="Arial" w:hAnsi="Arial" w:cs="Arial"/>
          <w:sz w:val="22"/>
          <w:szCs w:val="22"/>
        </w:rPr>
        <w:t xml:space="preserve">durch </w:t>
      </w:r>
      <w:r w:rsidR="006F2F76">
        <w:rPr>
          <w:rFonts w:ascii="Arial" w:hAnsi="Arial" w:cs="Arial"/>
          <w:sz w:val="22"/>
          <w:szCs w:val="22"/>
        </w:rPr>
        <w:t>eine</w:t>
      </w:r>
      <w:r w:rsidR="006C1CD3">
        <w:rPr>
          <w:rFonts w:ascii="Arial" w:hAnsi="Arial" w:cs="Arial"/>
          <w:sz w:val="22"/>
          <w:szCs w:val="22"/>
        </w:rPr>
        <w:t>n</w:t>
      </w:r>
      <w:r w:rsidR="00EB532A">
        <w:rPr>
          <w:rFonts w:ascii="Arial" w:hAnsi="Arial" w:cs="Arial"/>
          <w:sz w:val="22"/>
          <w:szCs w:val="22"/>
        </w:rPr>
        <w:t xml:space="preserve"> Literaturpreis </w:t>
      </w:r>
      <w:r w:rsidR="006C1CD3">
        <w:rPr>
          <w:rFonts w:ascii="Arial" w:hAnsi="Arial" w:cs="Arial"/>
          <w:sz w:val="22"/>
          <w:szCs w:val="22"/>
        </w:rPr>
        <w:t>begründen</w:t>
      </w:r>
      <w:r w:rsidR="006F2F76">
        <w:rPr>
          <w:rFonts w:ascii="Arial" w:hAnsi="Arial" w:cs="Arial"/>
          <w:sz w:val="22"/>
          <w:szCs w:val="22"/>
        </w:rPr>
        <w:t xml:space="preserve">. </w:t>
      </w:r>
    </w:p>
    <w:p w14:paraId="4FB315A1" w14:textId="34EFB2E1" w:rsidR="00EB532A" w:rsidRPr="004A3838" w:rsidRDefault="00EB532A">
      <w:pPr>
        <w:rPr>
          <w:rFonts w:ascii="Arial" w:hAnsi="Arial" w:cs="Arial"/>
          <w:iCs/>
          <w:sz w:val="22"/>
          <w:szCs w:val="22"/>
        </w:rPr>
      </w:pPr>
    </w:p>
    <w:p w14:paraId="1F7418A5" w14:textId="6F273F44" w:rsidR="00115514" w:rsidRDefault="00115514" w:rsidP="00FF1478">
      <w:pPr>
        <w:spacing w:line="360" w:lineRule="auto"/>
        <w:rPr>
          <w:rFonts w:ascii="Arial" w:hAnsi="Arial" w:cs="Arial"/>
          <w:i/>
          <w:iCs/>
          <w:sz w:val="22"/>
          <w:szCs w:val="22"/>
          <w:u w:val="single"/>
        </w:rPr>
      </w:pPr>
      <w:r>
        <w:rPr>
          <w:rFonts w:ascii="Arial" w:hAnsi="Arial" w:cs="Arial"/>
          <w:i/>
          <w:iCs/>
          <w:sz w:val="22"/>
          <w:szCs w:val="22"/>
          <w:u w:val="single"/>
        </w:rPr>
        <w:t>Stunde 7/8:</w:t>
      </w:r>
    </w:p>
    <w:p w14:paraId="7C2D5719" w14:textId="6EB7A675" w:rsidR="002D59D9" w:rsidRPr="0051587D" w:rsidRDefault="00360741" w:rsidP="00DF7D8F">
      <w:pPr>
        <w:spacing w:line="360" w:lineRule="auto"/>
        <w:jc w:val="both"/>
        <w:rPr>
          <w:rFonts w:ascii="Arial" w:hAnsi="Arial" w:cs="Arial"/>
          <w:sz w:val="22"/>
          <w:szCs w:val="22"/>
        </w:rPr>
      </w:pPr>
      <w:r>
        <w:rPr>
          <w:rFonts w:ascii="Arial" w:hAnsi="Arial" w:cs="Arial"/>
          <w:sz w:val="22"/>
          <w:szCs w:val="22"/>
        </w:rPr>
        <w:t>Die Gruppen</w:t>
      </w:r>
      <w:r w:rsidR="009B378B">
        <w:rPr>
          <w:rFonts w:ascii="Arial" w:hAnsi="Arial" w:cs="Arial"/>
          <w:sz w:val="22"/>
          <w:szCs w:val="22"/>
        </w:rPr>
        <w:t xml:space="preserve"> fertigen</w:t>
      </w:r>
      <w:r w:rsidR="006C1CD3">
        <w:rPr>
          <w:rFonts w:ascii="Arial" w:hAnsi="Arial" w:cs="Arial"/>
          <w:sz w:val="22"/>
          <w:szCs w:val="22"/>
        </w:rPr>
        <w:t xml:space="preserve"> anhand der erarbeiteten Bewertungskriterien für Klimaliteratur</w:t>
      </w:r>
      <w:r>
        <w:rPr>
          <w:rFonts w:ascii="Arial" w:hAnsi="Arial" w:cs="Arial"/>
          <w:sz w:val="22"/>
          <w:szCs w:val="22"/>
        </w:rPr>
        <w:t xml:space="preserve"> </w:t>
      </w:r>
      <w:r w:rsidR="006C1CD3">
        <w:rPr>
          <w:rFonts w:ascii="Arial" w:hAnsi="Arial" w:cs="Arial"/>
          <w:sz w:val="22"/>
          <w:szCs w:val="22"/>
        </w:rPr>
        <w:t xml:space="preserve">orientiert an dem Aufbau einer Rede </w:t>
      </w:r>
      <w:r>
        <w:rPr>
          <w:rFonts w:ascii="Arial" w:hAnsi="Arial" w:cs="Arial"/>
          <w:sz w:val="22"/>
          <w:szCs w:val="22"/>
        </w:rPr>
        <w:t>eine Preisrede (</w:t>
      </w:r>
      <w:r w:rsidR="00FA4676">
        <w:rPr>
          <w:rFonts w:ascii="Arial" w:hAnsi="Arial" w:cs="Arial"/>
          <w:sz w:val="22"/>
          <w:szCs w:val="22"/>
        </w:rPr>
        <w:t>s. Lösungshinweise Stunde 7/8</w:t>
      </w:r>
      <w:r>
        <w:rPr>
          <w:rFonts w:ascii="Arial" w:hAnsi="Arial" w:cs="Arial"/>
          <w:sz w:val="22"/>
          <w:szCs w:val="22"/>
        </w:rPr>
        <w:t xml:space="preserve">) </w:t>
      </w:r>
      <w:r w:rsidR="009B378B">
        <w:rPr>
          <w:rFonts w:ascii="Arial" w:hAnsi="Arial" w:cs="Arial"/>
          <w:sz w:val="22"/>
          <w:szCs w:val="22"/>
        </w:rPr>
        <w:t>an</w:t>
      </w:r>
      <w:r w:rsidR="00BE3D71">
        <w:rPr>
          <w:rFonts w:ascii="Arial" w:hAnsi="Arial" w:cs="Arial"/>
          <w:sz w:val="22"/>
          <w:szCs w:val="22"/>
        </w:rPr>
        <w:t xml:space="preserve">. </w:t>
      </w:r>
      <w:r w:rsidR="002D59D9">
        <w:rPr>
          <w:rFonts w:ascii="Arial" w:hAnsi="Arial" w:cs="Arial"/>
          <w:sz w:val="22"/>
          <w:szCs w:val="22"/>
        </w:rPr>
        <w:t xml:space="preserve">In der unmittelbaren Vorbereitung der Preisrede ist ein direkter und persönlicher Austausch zu empfehlen, da die technische Barriere (Ausstattung, Handhabung seitens der </w:t>
      </w:r>
      <w:proofErr w:type="spellStart"/>
      <w:r w:rsidR="002D59D9">
        <w:rPr>
          <w:rFonts w:ascii="Arial" w:hAnsi="Arial" w:cs="Arial"/>
          <w:sz w:val="22"/>
          <w:szCs w:val="22"/>
        </w:rPr>
        <w:t>SuS</w:t>
      </w:r>
      <w:proofErr w:type="spellEnd"/>
      <w:r w:rsidR="002D59D9">
        <w:rPr>
          <w:rFonts w:ascii="Arial" w:hAnsi="Arial" w:cs="Arial"/>
          <w:sz w:val="22"/>
          <w:szCs w:val="22"/>
        </w:rPr>
        <w:t>) verschwindet.</w:t>
      </w:r>
    </w:p>
    <w:p w14:paraId="70869A90" w14:textId="07D08AC2" w:rsidR="00360741" w:rsidRPr="00360741" w:rsidRDefault="00360741" w:rsidP="00594C7C">
      <w:pPr>
        <w:rPr>
          <w:rFonts w:ascii="Arial" w:hAnsi="Arial" w:cs="Arial"/>
          <w:sz w:val="22"/>
          <w:szCs w:val="22"/>
        </w:rPr>
      </w:pPr>
    </w:p>
    <w:p w14:paraId="12A05720" w14:textId="03A4B03C" w:rsidR="00115514" w:rsidRDefault="00115514" w:rsidP="00FF1478">
      <w:pPr>
        <w:spacing w:line="360" w:lineRule="auto"/>
        <w:rPr>
          <w:rFonts w:ascii="Arial" w:hAnsi="Arial" w:cs="Arial"/>
          <w:i/>
          <w:iCs/>
          <w:sz w:val="22"/>
          <w:szCs w:val="22"/>
          <w:u w:val="single"/>
        </w:rPr>
      </w:pPr>
      <w:r>
        <w:rPr>
          <w:rFonts w:ascii="Arial" w:hAnsi="Arial" w:cs="Arial"/>
          <w:i/>
          <w:iCs/>
          <w:sz w:val="22"/>
          <w:szCs w:val="22"/>
          <w:u w:val="single"/>
        </w:rPr>
        <w:t>Stunde 9/10:</w:t>
      </w:r>
    </w:p>
    <w:p w14:paraId="2099B40A" w14:textId="417838D7" w:rsidR="009B378B" w:rsidRDefault="009B378B" w:rsidP="00DF7D8F">
      <w:pPr>
        <w:spacing w:line="360" w:lineRule="auto"/>
        <w:jc w:val="both"/>
        <w:rPr>
          <w:rFonts w:ascii="Arial" w:hAnsi="Arial" w:cs="Arial"/>
          <w:sz w:val="22"/>
          <w:szCs w:val="22"/>
        </w:rPr>
      </w:pPr>
      <w:r>
        <w:rPr>
          <w:rFonts w:ascii="Arial" w:hAnsi="Arial" w:cs="Arial"/>
          <w:sz w:val="22"/>
          <w:szCs w:val="22"/>
        </w:rPr>
        <w:t xml:space="preserve">Ein Schüler/eine Schülerin hält die Preisrede, die mittels eines Aufnahmegerätes (Diktiergerät, App) in einem entsprechenden Audioformat (z. B. mp4-Format) durch eine weitere Schülerin oder einen Schüler </w:t>
      </w:r>
      <w:r w:rsidR="00936707">
        <w:rPr>
          <w:rFonts w:ascii="Arial" w:hAnsi="Arial" w:cs="Arial"/>
          <w:sz w:val="22"/>
          <w:szCs w:val="22"/>
        </w:rPr>
        <w:t xml:space="preserve">aufgezeichnet </w:t>
      </w:r>
      <w:r>
        <w:rPr>
          <w:rFonts w:ascii="Arial" w:hAnsi="Arial" w:cs="Arial"/>
          <w:sz w:val="22"/>
          <w:szCs w:val="22"/>
        </w:rPr>
        <w:t>wird, vor dem Publikum (Kurs). Pro Rede muss ein Zeitfenster von sechs bis sieben Minuten eingeplant werden.</w:t>
      </w:r>
    </w:p>
    <w:p w14:paraId="7E05BF1B" w14:textId="7D5AF36C" w:rsidR="00E54903" w:rsidRPr="00E54903" w:rsidRDefault="009B538C" w:rsidP="00DF7D8F">
      <w:pPr>
        <w:spacing w:line="360" w:lineRule="auto"/>
        <w:jc w:val="both"/>
        <w:rPr>
          <w:rFonts w:ascii="Arial" w:hAnsi="Arial" w:cs="Arial"/>
          <w:sz w:val="22"/>
          <w:szCs w:val="22"/>
        </w:rPr>
      </w:pPr>
      <w:r>
        <w:rPr>
          <w:rFonts w:ascii="Arial" w:hAnsi="Arial" w:cs="Arial"/>
          <w:sz w:val="22"/>
          <w:szCs w:val="22"/>
        </w:rPr>
        <w:t xml:space="preserve">Die anschließende Produktbewertung seitens der Lehrkraft gilt als Diskussionsgrundlage, um die individuelle Leistung durch die Schülerinnen und Schüler selbst </w:t>
      </w:r>
      <w:r w:rsidR="003F210F">
        <w:rPr>
          <w:rFonts w:ascii="Arial" w:hAnsi="Arial" w:cs="Arial"/>
          <w:sz w:val="22"/>
          <w:szCs w:val="22"/>
        </w:rPr>
        <w:t>bestimmen</w:t>
      </w:r>
      <w:r>
        <w:rPr>
          <w:rFonts w:ascii="Arial" w:hAnsi="Arial" w:cs="Arial"/>
          <w:sz w:val="22"/>
          <w:szCs w:val="22"/>
        </w:rPr>
        <w:t xml:space="preserve"> zu lassen.</w:t>
      </w:r>
    </w:p>
    <w:p w14:paraId="202165BE" w14:textId="38AE6D11" w:rsidR="00FF1478" w:rsidRDefault="00FF1478">
      <w:pPr>
        <w:rPr>
          <w:rFonts w:ascii="Arial" w:hAnsi="Arial" w:cs="Arial"/>
          <w:sz w:val="22"/>
          <w:szCs w:val="22"/>
        </w:rPr>
      </w:pPr>
      <w:r>
        <w:rPr>
          <w:rFonts w:ascii="Arial" w:hAnsi="Arial" w:cs="Arial"/>
          <w:sz w:val="22"/>
          <w:szCs w:val="22"/>
        </w:rPr>
        <w:br w:type="page"/>
      </w:r>
    </w:p>
    <w:p w14:paraId="5BB226E9" w14:textId="79550F64" w:rsidR="00594C7C" w:rsidRDefault="00594C7C">
      <w:pPr>
        <w:pStyle w:val="berschrift2"/>
        <w:numPr>
          <w:ilvl w:val="0"/>
          <w:numId w:val="1"/>
        </w:numPr>
        <w:spacing w:after="120"/>
        <w:ind w:left="357" w:hanging="357"/>
        <w:rPr>
          <w:rFonts w:cs="Arial"/>
          <w:b/>
          <w:szCs w:val="22"/>
        </w:rPr>
      </w:pPr>
      <w:bookmarkStart w:id="9" w:name="_Toc146626891"/>
      <w:r w:rsidRPr="001A617A">
        <w:rPr>
          <w:rFonts w:cs="Arial"/>
          <w:b/>
          <w:szCs w:val="22"/>
        </w:rPr>
        <w:t>Variations</w:t>
      </w:r>
      <w:r w:rsidR="00283B07" w:rsidRPr="001A617A">
        <w:rPr>
          <w:rFonts w:cs="Arial"/>
          <w:b/>
          <w:szCs w:val="22"/>
        </w:rPr>
        <w:t xml:space="preserve">- </w:t>
      </w:r>
      <w:r w:rsidR="00EF0F10">
        <w:rPr>
          <w:rFonts w:cs="Arial"/>
          <w:b/>
          <w:szCs w:val="22"/>
        </w:rPr>
        <w:t>b</w:t>
      </w:r>
      <w:r w:rsidR="00283B07" w:rsidRPr="001A617A">
        <w:rPr>
          <w:rFonts w:cs="Arial"/>
          <w:b/>
          <w:szCs w:val="22"/>
        </w:rPr>
        <w:t>zw. Differenzierungs</w:t>
      </w:r>
      <w:r w:rsidRPr="001A617A">
        <w:rPr>
          <w:rFonts w:cs="Arial"/>
          <w:b/>
          <w:szCs w:val="22"/>
        </w:rPr>
        <w:t>möglichkeiten</w:t>
      </w:r>
      <w:bookmarkEnd w:id="9"/>
    </w:p>
    <w:p w14:paraId="34E3D1A4" w14:textId="4605A5A7" w:rsidR="00BE3D71" w:rsidRDefault="00196E45" w:rsidP="00FF1478">
      <w:pPr>
        <w:spacing w:line="360" w:lineRule="auto"/>
        <w:jc w:val="both"/>
        <w:rPr>
          <w:rFonts w:ascii="Arial" w:hAnsi="Arial" w:cs="Arial"/>
          <w:sz w:val="22"/>
          <w:szCs w:val="22"/>
        </w:rPr>
      </w:pPr>
      <w:r w:rsidRPr="00196E45">
        <w:rPr>
          <w:rFonts w:ascii="Arial" w:hAnsi="Arial" w:cs="Arial"/>
          <w:sz w:val="22"/>
          <w:szCs w:val="22"/>
        </w:rPr>
        <w:t xml:space="preserve">Zu </w:t>
      </w:r>
      <w:r>
        <w:rPr>
          <w:rFonts w:ascii="Arial" w:hAnsi="Arial" w:cs="Arial"/>
          <w:sz w:val="22"/>
          <w:szCs w:val="22"/>
        </w:rPr>
        <w:t xml:space="preserve">1/2 Stunde: </w:t>
      </w:r>
    </w:p>
    <w:p w14:paraId="55A98E7C" w14:textId="52B2E1CB" w:rsidR="00196E45" w:rsidRPr="009911C9" w:rsidRDefault="00196E45" w:rsidP="00DF7D8F">
      <w:pPr>
        <w:spacing w:line="360" w:lineRule="auto"/>
        <w:jc w:val="both"/>
        <w:rPr>
          <w:rFonts w:ascii="Arial" w:hAnsi="Arial" w:cs="Arial"/>
          <w:sz w:val="22"/>
          <w:szCs w:val="22"/>
        </w:rPr>
      </w:pPr>
      <w:r>
        <w:rPr>
          <w:rFonts w:ascii="Arial" w:hAnsi="Arial" w:cs="Arial"/>
          <w:sz w:val="22"/>
          <w:szCs w:val="22"/>
        </w:rPr>
        <w:t xml:space="preserve">Es </w:t>
      </w:r>
      <w:r w:rsidR="00EB532A">
        <w:rPr>
          <w:rFonts w:ascii="Arial" w:hAnsi="Arial" w:cs="Arial"/>
          <w:sz w:val="22"/>
          <w:szCs w:val="22"/>
        </w:rPr>
        <w:t>ist</w:t>
      </w:r>
      <w:r w:rsidRPr="00196E45">
        <w:rPr>
          <w:rFonts w:ascii="Arial" w:hAnsi="Arial" w:cs="Arial"/>
          <w:sz w:val="22"/>
          <w:szCs w:val="22"/>
        </w:rPr>
        <w:t xml:space="preserve"> </w:t>
      </w:r>
      <w:r>
        <w:rPr>
          <w:rFonts w:ascii="Arial" w:hAnsi="Arial" w:cs="Arial"/>
          <w:sz w:val="22"/>
          <w:szCs w:val="22"/>
        </w:rPr>
        <w:t>auch möglich</w:t>
      </w:r>
      <w:r w:rsidR="00EB532A">
        <w:rPr>
          <w:rFonts w:ascii="Arial" w:hAnsi="Arial" w:cs="Arial"/>
          <w:sz w:val="22"/>
          <w:szCs w:val="22"/>
        </w:rPr>
        <w:t>,</w:t>
      </w:r>
      <w:r w:rsidRPr="00196E45">
        <w:rPr>
          <w:rFonts w:ascii="Arial" w:hAnsi="Arial" w:cs="Arial"/>
          <w:sz w:val="22"/>
          <w:szCs w:val="22"/>
        </w:rPr>
        <w:t xml:space="preserve"> mittels des Kommentars die Thematik Klima</w:t>
      </w:r>
      <w:r>
        <w:rPr>
          <w:rFonts w:ascii="Arial" w:hAnsi="Arial" w:cs="Arial"/>
          <w:sz w:val="22"/>
          <w:szCs w:val="22"/>
        </w:rPr>
        <w:t xml:space="preserve"> und Klimav</w:t>
      </w:r>
      <w:r w:rsidRPr="00196E45">
        <w:rPr>
          <w:rFonts w:ascii="Arial" w:hAnsi="Arial" w:cs="Arial"/>
          <w:sz w:val="22"/>
          <w:szCs w:val="22"/>
        </w:rPr>
        <w:t>eränderungen</w:t>
      </w:r>
      <w:r w:rsidR="00EB532A">
        <w:rPr>
          <w:rFonts w:ascii="Arial" w:hAnsi="Arial" w:cs="Arial"/>
          <w:sz w:val="22"/>
          <w:szCs w:val="22"/>
        </w:rPr>
        <w:t>/</w:t>
      </w:r>
      <w:r w:rsidRPr="00196E45">
        <w:rPr>
          <w:rFonts w:ascii="Arial" w:hAnsi="Arial" w:cs="Arial"/>
          <w:sz w:val="22"/>
          <w:szCs w:val="22"/>
        </w:rPr>
        <w:t>Klimawandel in der Literatur direkt anzuge</w:t>
      </w:r>
      <w:r>
        <w:rPr>
          <w:rFonts w:ascii="Arial" w:hAnsi="Arial" w:cs="Arial"/>
          <w:sz w:val="22"/>
          <w:szCs w:val="22"/>
        </w:rPr>
        <w:t>h</w:t>
      </w:r>
      <w:r w:rsidRPr="00196E45">
        <w:rPr>
          <w:rFonts w:ascii="Arial" w:hAnsi="Arial" w:cs="Arial"/>
          <w:sz w:val="22"/>
          <w:szCs w:val="22"/>
        </w:rPr>
        <w:t>en.</w:t>
      </w:r>
      <w:r>
        <w:rPr>
          <w:rFonts w:ascii="Arial" w:hAnsi="Arial" w:cs="Arial"/>
          <w:sz w:val="22"/>
          <w:szCs w:val="22"/>
        </w:rPr>
        <w:t xml:space="preserve"> </w:t>
      </w:r>
      <w:r w:rsidR="00872442" w:rsidRPr="00ED110F">
        <w:rPr>
          <w:rFonts w:ascii="Arial" w:hAnsi="Arial" w:cs="Arial"/>
          <w:sz w:val="22"/>
          <w:szCs w:val="22"/>
        </w:rPr>
        <w:t xml:space="preserve">Alternativ kann der Essay der 22jährigen freien Autorin Meret Weber „Mit der Klimaangst leben“ für den Einstieg verwendet werden. Sie setzt sich darin u. a. mit der Aufgabe von Kunst in Zeiten der Krise auseinander. Eine Lesung der Autorin ist unter </w:t>
      </w:r>
      <w:hyperlink r:id="rId12" w:history="1">
        <w:r w:rsidR="00872442" w:rsidRPr="009911C9">
          <w:rPr>
            <w:rStyle w:val="Hyperlink"/>
            <w:rFonts w:ascii="Arial" w:hAnsi="Arial" w:cs="Arial"/>
            <w:sz w:val="22"/>
            <w:szCs w:val="22"/>
          </w:rPr>
          <w:t>https://www.youtube.com/watch?v=I2b2YCndbNc</w:t>
        </w:r>
      </w:hyperlink>
      <w:r w:rsidR="00872442" w:rsidRPr="009911C9">
        <w:rPr>
          <w:rFonts w:ascii="Arial" w:hAnsi="Arial" w:cs="Arial"/>
          <w:sz w:val="22"/>
          <w:szCs w:val="22"/>
        </w:rPr>
        <w:t xml:space="preserve"> (48.36 – 57.25) abrufbar.</w:t>
      </w:r>
    </w:p>
    <w:p w14:paraId="5887D0DC" w14:textId="34109FDB" w:rsidR="00872442" w:rsidRPr="009911C9" w:rsidRDefault="00491414" w:rsidP="00DF7D8F">
      <w:pPr>
        <w:spacing w:line="360" w:lineRule="auto"/>
        <w:jc w:val="both"/>
        <w:rPr>
          <w:rFonts w:ascii="Arial" w:hAnsi="Arial" w:cs="Arial"/>
          <w:sz w:val="22"/>
          <w:szCs w:val="22"/>
        </w:rPr>
      </w:pPr>
      <w:r>
        <w:rPr>
          <w:rFonts w:ascii="Arial" w:hAnsi="Arial" w:cs="Arial"/>
          <w:sz w:val="22"/>
          <w:szCs w:val="22"/>
        </w:rPr>
        <w:t xml:space="preserve">Das Dossier mit den Rezensionen zu internationaler Klimaliteratur kann selbstverständlich nach eigener Recherche von der Lehrkraft </w:t>
      </w:r>
      <w:r w:rsidR="00D45C36">
        <w:rPr>
          <w:rFonts w:ascii="Arial" w:hAnsi="Arial" w:cs="Arial"/>
          <w:sz w:val="22"/>
          <w:szCs w:val="22"/>
        </w:rPr>
        <w:t xml:space="preserve">auch anders </w:t>
      </w:r>
      <w:r>
        <w:rPr>
          <w:rFonts w:ascii="Arial" w:hAnsi="Arial" w:cs="Arial"/>
          <w:sz w:val="22"/>
          <w:szCs w:val="22"/>
        </w:rPr>
        <w:t>zusammengestellt werden.</w:t>
      </w:r>
      <w:r w:rsidR="00872442">
        <w:rPr>
          <w:rFonts w:ascii="Arial" w:hAnsi="Arial" w:cs="Arial"/>
          <w:sz w:val="22"/>
          <w:szCs w:val="22"/>
        </w:rPr>
        <w:t xml:space="preserve"> </w:t>
      </w:r>
      <w:r w:rsidR="00872442" w:rsidRPr="009911C9">
        <w:rPr>
          <w:rFonts w:ascii="Arial" w:hAnsi="Arial" w:cs="Arial"/>
          <w:sz w:val="22"/>
          <w:szCs w:val="22"/>
        </w:rPr>
        <w:t xml:space="preserve">Leseproben aktueller </w:t>
      </w:r>
      <w:proofErr w:type="spellStart"/>
      <w:r w:rsidR="00872442" w:rsidRPr="009911C9">
        <w:rPr>
          <w:rFonts w:ascii="Arial" w:hAnsi="Arial" w:cs="Arial"/>
          <w:sz w:val="22"/>
          <w:szCs w:val="22"/>
        </w:rPr>
        <w:t>CliFi</w:t>
      </w:r>
      <w:proofErr w:type="spellEnd"/>
      <w:r w:rsidR="00872442" w:rsidRPr="009911C9">
        <w:rPr>
          <w:rFonts w:ascii="Arial" w:hAnsi="Arial" w:cs="Arial"/>
          <w:sz w:val="22"/>
          <w:szCs w:val="22"/>
        </w:rPr>
        <w:t>-Literatur geben die Autorin Leona Stahlmann („Diese ganzen belanglosen Wunder“, 3.15-15.22) und der Autor Anselm Oelze („Pandora“, 30.16-34.30) in der Aufzeichnung des Literaturforums im Brecht-Haus (</w:t>
      </w:r>
      <w:hyperlink r:id="rId13" w:history="1">
        <w:r w:rsidR="00872442" w:rsidRPr="009911C9">
          <w:rPr>
            <w:rStyle w:val="Hyperlink"/>
            <w:rFonts w:ascii="Arial" w:hAnsi="Arial" w:cs="Arial"/>
            <w:sz w:val="22"/>
            <w:szCs w:val="22"/>
          </w:rPr>
          <w:t>https://www.youtube.com/watch?v=I2b2YCndbNc</w:t>
        </w:r>
      </w:hyperlink>
      <w:r w:rsidR="00872442" w:rsidRPr="009911C9">
        <w:rPr>
          <w:rFonts w:ascii="Arial" w:hAnsi="Arial" w:cs="Arial"/>
          <w:sz w:val="22"/>
          <w:szCs w:val="22"/>
        </w:rPr>
        <w:t>).</w:t>
      </w:r>
    </w:p>
    <w:p w14:paraId="7CA8B869" w14:textId="0694E591" w:rsidR="00196E45" w:rsidRDefault="00196E45" w:rsidP="00196E45">
      <w:pPr>
        <w:jc w:val="both"/>
        <w:rPr>
          <w:rFonts w:ascii="Arial" w:hAnsi="Arial" w:cs="Arial"/>
          <w:sz w:val="22"/>
          <w:szCs w:val="22"/>
        </w:rPr>
      </w:pPr>
    </w:p>
    <w:p w14:paraId="19378FDE" w14:textId="0EBC0748" w:rsidR="00755D28" w:rsidRDefault="00755D28" w:rsidP="00FF1478">
      <w:pPr>
        <w:spacing w:line="360" w:lineRule="auto"/>
        <w:jc w:val="both"/>
        <w:rPr>
          <w:rFonts w:ascii="Arial" w:hAnsi="Arial" w:cs="Arial"/>
          <w:sz w:val="22"/>
          <w:szCs w:val="22"/>
        </w:rPr>
      </w:pPr>
      <w:r w:rsidRPr="00D45C36">
        <w:rPr>
          <w:rFonts w:ascii="Arial" w:hAnsi="Arial" w:cs="Arial"/>
          <w:sz w:val="22"/>
          <w:szCs w:val="22"/>
        </w:rPr>
        <w:t>Zur 3. Stunde:</w:t>
      </w:r>
    </w:p>
    <w:p w14:paraId="67AD999E" w14:textId="6ACE66A0" w:rsidR="00755D28" w:rsidRPr="00D45C36" w:rsidRDefault="00755D28" w:rsidP="00FF1478">
      <w:pPr>
        <w:spacing w:line="360" w:lineRule="auto"/>
        <w:jc w:val="both"/>
        <w:rPr>
          <w:rFonts w:ascii="Arial" w:hAnsi="Arial" w:cs="Arial"/>
          <w:sz w:val="22"/>
          <w:szCs w:val="22"/>
        </w:rPr>
      </w:pPr>
      <w:r w:rsidRPr="00D45C36">
        <w:rPr>
          <w:rFonts w:ascii="Arial" w:hAnsi="Arial" w:cs="Arial"/>
          <w:sz w:val="22"/>
          <w:szCs w:val="22"/>
        </w:rPr>
        <w:t xml:space="preserve">Damit es nicht dazu kommt, dass einzelne Schülerinnen und Schüler das Werk nach dem Umfang auswählen, kann es ggf. hilfreich sein, die Inhalte der Werke genauer zu thematisieren, Spannung aufzubauen, eine Erwartungshaltung anzuregen usw. Durch Kenntnis aller Werke kann </w:t>
      </w:r>
      <w:r w:rsidR="00491414" w:rsidRPr="00D45C36">
        <w:rPr>
          <w:rFonts w:ascii="Arial" w:hAnsi="Arial" w:cs="Arial"/>
          <w:sz w:val="22"/>
          <w:szCs w:val="22"/>
        </w:rPr>
        <w:t>die Lehrkraft</w:t>
      </w:r>
      <w:r w:rsidRPr="00D45C36">
        <w:rPr>
          <w:rFonts w:ascii="Arial" w:hAnsi="Arial" w:cs="Arial"/>
          <w:sz w:val="22"/>
          <w:szCs w:val="22"/>
        </w:rPr>
        <w:t xml:space="preserve"> hier unterstützend eingreifen. </w:t>
      </w:r>
    </w:p>
    <w:p w14:paraId="6493E408" w14:textId="140F80DE" w:rsidR="00DF7D8F" w:rsidRDefault="00DF7D8F">
      <w:pPr>
        <w:rPr>
          <w:rFonts w:ascii="Arial" w:hAnsi="Arial" w:cs="Arial"/>
          <w:sz w:val="22"/>
          <w:szCs w:val="22"/>
        </w:rPr>
      </w:pPr>
    </w:p>
    <w:p w14:paraId="4D604FCE" w14:textId="254E0F13" w:rsidR="00755D28" w:rsidRDefault="00755D28" w:rsidP="00FF1478">
      <w:pPr>
        <w:spacing w:line="360" w:lineRule="auto"/>
        <w:jc w:val="both"/>
        <w:rPr>
          <w:rFonts w:ascii="Arial" w:hAnsi="Arial" w:cs="Arial"/>
          <w:sz w:val="22"/>
          <w:szCs w:val="22"/>
        </w:rPr>
      </w:pPr>
      <w:r w:rsidRPr="00D45C36">
        <w:rPr>
          <w:rFonts w:ascii="Arial" w:hAnsi="Arial" w:cs="Arial"/>
          <w:sz w:val="22"/>
          <w:szCs w:val="22"/>
        </w:rPr>
        <w:t xml:space="preserve">Zur 4.-6. Stunde: </w:t>
      </w:r>
    </w:p>
    <w:p w14:paraId="03D42BE7" w14:textId="082D4914" w:rsidR="00755D28" w:rsidRPr="00D45C36" w:rsidRDefault="00755D28" w:rsidP="00FD003F">
      <w:pPr>
        <w:spacing w:line="360" w:lineRule="auto"/>
        <w:jc w:val="both"/>
        <w:rPr>
          <w:rFonts w:ascii="Arial" w:hAnsi="Arial" w:cs="Arial"/>
          <w:sz w:val="22"/>
          <w:szCs w:val="22"/>
        </w:rPr>
      </w:pPr>
      <w:r w:rsidRPr="00D45C36">
        <w:rPr>
          <w:rFonts w:ascii="Arial" w:hAnsi="Arial" w:cs="Arial"/>
          <w:sz w:val="22"/>
          <w:szCs w:val="22"/>
        </w:rPr>
        <w:t xml:space="preserve">Während die Schülerinnen und Schüler die Romane in häuslicher Arbeit lesen, kann der Unterricht dafür genutzt werden, mit Sachtexten zur nachhaltigen Entwicklung zu arbeiten. Der Unterricht bezieht sich weiterhin auf das Thema, das die Lernenden auch in ihrer Lektüre beschäftigt und bezieht das prüfungsrelevante Thema der Sachtextanalyse und Erörterung ein. </w:t>
      </w:r>
    </w:p>
    <w:p w14:paraId="796DE349" w14:textId="77777777" w:rsidR="00755D28" w:rsidRPr="00196E45" w:rsidRDefault="00755D28" w:rsidP="00FD003F">
      <w:pPr>
        <w:spacing w:line="360" w:lineRule="auto"/>
        <w:jc w:val="both"/>
        <w:rPr>
          <w:rFonts w:ascii="Arial" w:hAnsi="Arial" w:cs="Arial"/>
          <w:sz w:val="22"/>
          <w:szCs w:val="22"/>
        </w:rPr>
      </w:pPr>
    </w:p>
    <w:p w14:paraId="2E06C16C" w14:textId="2628DC2B" w:rsidR="00BE3D71" w:rsidRPr="00882C18" w:rsidRDefault="00BE3D71" w:rsidP="00FD003F">
      <w:pPr>
        <w:spacing w:line="360" w:lineRule="auto"/>
        <w:jc w:val="both"/>
        <w:rPr>
          <w:rFonts w:ascii="Arial" w:hAnsi="Arial" w:cs="Arial"/>
          <w:sz w:val="22"/>
          <w:szCs w:val="22"/>
        </w:rPr>
      </w:pPr>
      <w:r w:rsidRPr="00882C18">
        <w:rPr>
          <w:rFonts w:ascii="Arial" w:hAnsi="Arial" w:cs="Arial"/>
          <w:sz w:val="22"/>
          <w:szCs w:val="22"/>
        </w:rPr>
        <w:t xml:space="preserve">Zu 7/8 </w:t>
      </w:r>
      <w:r w:rsidR="009B5669" w:rsidRPr="00882C18">
        <w:rPr>
          <w:rFonts w:ascii="Arial" w:hAnsi="Arial" w:cs="Arial"/>
          <w:sz w:val="22"/>
          <w:szCs w:val="22"/>
        </w:rPr>
        <w:t>Stunde:</w:t>
      </w:r>
    </w:p>
    <w:p w14:paraId="089329E7" w14:textId="267C60E5" w:rsidR="009B5669" w:rsidRPr="00882C18" w:rsidRDefault="001A260D" w:rsidP="00FD003F">
      <w:pPr>
        <w:spacing w:line="360" w:lineRule="auto"/>
        <w:jc w:val="both"/>
        <w:rPr>
          <w:rFonts w:ascii="Arial" w:hAnsi="Arial" w:cs="Arial"/>
          <w:sz w:val="22"/>
          <w:szCs w:val="22"/>
        </w:rPr>
      </w:pPr>
      <w:r>
        <w:rPr>
          <w:rFonts w:ascii="Arial" w:hAnsi="Arial" w:cs="Arial"/>
          <w:sz w:val="22"/>
          <w:szCs w:val="22"/>
        </w:rPr>
        <w:t xml:space="preserve">Bevor die Gruppen darüber diskutieren, wie die Preisrede inhaltlich zu füllen ist, besteht die Möglichkeit der </w:t>
      </w:r>
      <w:r w:rsidR="009B5669" w:rsidRPr="00882C18">
        <w:rPr>
          <w:rFonts w:ascii="Arial" w:hAnsi="Arial" w:cs="Arial"/>
          <w:sz w:val="22"/>
          <w:szCs w:val="22"/>
        </w:rPr>
        <w:t xml:space="preserve">Wiederholung </w:t>
      </w:r>
      <w:r>
        <w:rPr>
          <w:rFonts w:ascii="Arial" w:hAnsi="Arial" w:cs="Arial"/>
          <w:sz w:val="22"/>
          <w:szCs w:val="22"/>
        </w:rPr>
        <w:t xml:space="preserve">vom </w:t>
      </w:r>
      <w:r w:rsidR="009B5669" w:rsidRPr="00882C18">
        <w:rPr>
          <w:rFonts w:ascii="Arial" w:hAnsi="Arial" w:cs="Arial"/>
          <w:sz w:val="22"/>
          <w:szCs w:val="22"/>
        </w:rPr>
        <w:t>Aufbau einer Rede,</w:t>
      </w:r>
      <w:r>
        <w:rPr>
          <w:rFonts w:ascii="Arial" w:hAnsi="Arial" w:cs="Arial"/>
          <w:sz w:val="22"/>
          <w:szCs w:val="22"/>
        </w:rPr>
        <w:t xml:space="preserve"> der </w:t>
      </w:r>
      <w:r w:rsidR="009B5669" w:rsidRPr="00882C18">
        <w:rPr>
          <w:rFonts w:ascii="Arial" w:hAnsi="Arial" w:cs="Arial"/>
          <w:sz w:val="22"/>
          <w:szCs w:val="22"/>
        </w:rPr>
        <w:t xml:space="preserve">IDEMA – Methode, </w:t>
      </w:r>
      <w:r w:rsidR="00936707">
        <w:rPr>
          <w:rFonts w:ascii="Arial" w:hAnsi="Arial" w:cs="Arial"/>
          <w:sz w:val="22"/>
          <w:szCs w:val="22"/>
        </w:rPr>
        <w:t>de</w:t>
      </w:r>
      <w:r w:rsidR="004D31D4">
        <w:rPr>
          <w:rFonts w:ascii="Arial" w:hAnsi="Arial" w:cs="Arial"/>
          <w:sz w:val="22"/>
          <w:szCs w:val="22"/>
        </w:rPr>
        <w:t xml:space="preserve">r </w:t>
      </w:r>
      <w:r w:rsidR="009B5669" w:rsidRPr="00882C18">
        <w:rPr>
          <w:rFonts w:ascii="Arial" w:hAnsi="Arial" w:cs="Arial"/>
          <w:sz w:val="22"/>
          <w:szCs w:val="22"/>
        </w:rPr>
        <w:t>Strategien der Beeinflussung</w:t>
      </w:r>
      <w:r>
        <w:rPr>
          <w:rFonts w:ascii="Arial" w:hAnsi="Arial" w:cs="Arial"/>
          <w:sz w:val="22"/>
          <w:szCs w:val="22"/>
        </w:rPr>
        <w:t xml:space="preserve"> und </w:t>
      </w:r>
      <w:r w:rsidR="00936707">
        <w:rPr>
          <w:rFonts w:ascii="Arial" w:hAnsi="Arial" w:cs="Arial"/>
          <w:sz w:val="22"/>
          <w:szCs w:val="22"/>
        </w:rPr>
        <w:t xml:space="preserve">der </w:t>
      </w:r>
      <w:r w:rsidR="009B5669" w:rsidRPr="00882C18">
        <w:rPr>
          <w:rFonts w:ascii="Arial" w:hAnsi="Arial" w:cs="Arial"/>
          <w:sz w:val="22"/>
          <w:szCs w:val="22"/>
        </w:rPr>
        <w:t>Mittel der Überzeugung etc.</w:t>
      </w:r>
    </w:p>
    <w:p w14:paraId="0299F4FD" w14:textId="64FCCD1C" w:rsidR="009B5669" w:rsidRPr="00882C18" w:rsidRDefault="009B5669" w:rsidP="00FD003F">
      <w:pPr>
        <w:spacing w:line="360" w:lineRule="auto"/>
        <w:jc w:val="both"/>
        <w:rPr>
          <w:rFonts w:ascii="Arial" w:hAnsi="Arial" w:cs="Arial"/>
          <w:sz w:val="22"/>
          <w:szCs w:val="22"/>
        </w:rPr>
      </w:pPr>
      <w:r w:rsidRPr="00882C18">
        <w:rPr>
          <w:rFonts w:ascii="Arial" w:hAnsi="Arial" w:cs="Arial"/>
          <w:sz w:val="22"/>
          <w:szCs w:val="22"/>
        </w:rPr>
        <w:t xml:space="preserve">Gleichwohl kann hier eine Bewertung der Gruppenarbeit in Betracht gezogen werden. </w:t>
      </w:r>
      <w:r w:rsidR="002C251A" w:rsidRPr="00882C18">
        <w:rPr>
          <w:rFonts w:ascii="Arial" w:hAnsi="Arial" w:cs="Arial"/>
          <w:sz w:val="22"/>
          <w:szCs w:val="22"/>
        </w:rPr>
        <w:t xml:space="preserve">Ein Orientierungsrahmen einer möglichen Bewertung ist die Prozessbewertung nach </w:t>
      </w:r>
      <w:r w:rsidR="0005754E" w:rsidRPr="00882C18">
        <w:rPr>
          <w:rFonts w:ascii="Arial" w:hAnsi="Arial" w:cs="Arial"/>
          <w:sz w:val="22"/>
          <w:szCs w:val="22"/>
        </w:rPr>
        <w:t>unten</w:t>
      </w:r>
      <w:r w:rsidR="0005754E">
        <w:rPr>
          <w:rFonts w:ascii="Arial" w:hAnsi="Arial" w:cs="Arial"/>
          <w:sz w:val="22"/>
          <w:szCs w:val="22"/>
        </w:rPr>
        <w:t>stehendem</w:t>
      </w:r>
      <w:r w:rsidR="002C251A" w:rsidRPr="00882C18">
        <w:rPr>
          <w:rFonts w:ascii="Arial" w:hAnsi="Arial" w:cs="Arial"/>
          <w:sz w:val="22"/>
          <w:szCs w:val="22"/>
        </w:rPr>
        <w:t xml:space="preserve"> Muster. </w:t>
      </w:r>
      <w:r w:rsidR="00EB532A" w:rsidRPr="00882C18">
        <w:rPr>
          <w:rFonts w:ascii="Arial" w:hAnsi="Arial" w:cs="Arial"/>
          <w:sz w:val="22"/>
          <w:szCs w:val="22"/>
        </w:rPr>
        <w:t>(</w:t>
      </w:r>
      <w:r w:rsidR="00EB532A">
        <w:rPr>
          <w:rFonts w:ascii="Arial" w:hAnsi="Arial" w:cs="Arial"/>
          <w:sz w:val="22"/>
          <w:szCs w:val="22"/>
        </w:rPr>
        <w:t>s</w:t>
      </w:r>
      <w:r w:rsidR="00EB532A" w:rsidRPr="00EB532A">
        <w:rPr>
          <w:rFonts w:ascii="Arial" w:hAnsi="Arial" w:cs="Arial"/>
          <w:sz w:val="22"/>
          <w:szCs w:val="22"/>
        </w:rPr>
        <w:t>. Lösungshinweise Stunde 9/10</w:t>
      </w:r>
      <w:r w:rsidR="00EB532A" w:rsidRPr="00882C18">
        <w:rPr>
          <w:rFonts w:ascii="Arial" w:hAnsi="Arial" w:cs="Arial"/>
          <w:sz w:val="22"/>
          <w:szCs w:val="22"/>
        </w:rPr>
        <w:t>)</w:t>
      </w:r>
      <w:r w:rsidR="00EB532A">
        <w:rPr>
          <w:rFonts w:ascii="Arial" w:hAnsi="Arial" w:cs="Arial"/>
          <w:sz w:val="22"/>
          <w:szCs w:val="22"/>
        </w:rPr>
        <w:t>.</w:t>
      </w:r>
    </w:p>
    <w:p w14:paraId="1198AFA6" w14:textId="77777777" w:rsidR="00196E45" w:rsidRDefault="00196E45" w:rsidP="00FD003F">
      <w:pPr>
        <w:spacing w:line="360" w:lineRule="auto"/>
        <w:jc w:val="both"/>
        <w:rPr>
          <w:rFonts w:ascii="Arial" w:hAnsi="Arial" w:cs="Arial"/>
          <w:sz w:val="22"/>
          <w:szCs w:val="22"/>
        </w:rPr>
      </w:pPr>
      <w:r>
        <w:rPr>
          <w:rFonts w:ascii="Arial" w:hAnsi="Arial" w:cs="Arial"/>
          <w:sz w:val="22"/>
          <w:szCs w:val="22"/>
        </w:rPr>
        <w:t>Auch das Schreiben einer Rezension zur gelesenen Ganzschrift ist möglich. Beachtet werden sollte</w:t>
      </w:r>
    </w:p>
    <w:p w14:paraId="16C81D99" w14:textId="2FAA7DA4" w:rsidR="00196E45" w:rsidRDefault="00196E45" w:rsidP="00FD003F">
      <w:pPr>
        <w:spacing w:line="360" w:lineRule="auto"/>
        <w:jc w:val="both"/>
        <w:rPr>
          <w:rFonts w:ascii="Arial" w:hAnsi="Arial" w:cs="Arial"/>
          <w:sz w:val="22"/>
          <w:szCs w:val="22"/>
        </w:rPr>
      </w:pPr>
      <w:r>
        <w:rPr>
          <w:rFonts w:ascii="Arial" w:hAnsi="Arial" w:cs="Arial"/>
          <w:sz w:val="22"/>
          <w:szCs w:val="22"/>
        </w:rPr>
        <w:t xml:space="preserve">dann, dass </w:t>
      </w:r>
      <w:r w:rsidR="00B11728">
        <w:rPr>
          <w:rFonts w:ascii="Arial" w:hAnsi="Arial" w:cs="Arial"/>
          <w:sz w:val="22"/>
          <w:szCs w:val="22"/>
        </w:rPr>
        <w:t>im</w:t>
      </w:r>
      <w:r>
        <w:rPr>
          <w:rFonts w:ascii="Arial" w:hAnsi="Arial" w:cs="Arial"/>
          <w:sz w:val="22"/>
          <w:szCs w:val="22"/>
        </w:rPr>
        <w:t xml:space="preserve"> Internet zahlreiche Rezensionen und Leseempfehlungen </w:t>
      </w:r>
      <w:r w:rsidR="00B11728">
        <w:rPr>
          <w:rFonts w:ascii="Arial" w:hAnsi="Arial" w:cs="Arial"/>
          <w:sz w:val="22"/>
          <w:szCs w:val="22"/>
        </w:rPr>
        <w:t>zugänglich sind</w:t>
      </w:r>
      <w:r>
        <w:rPr>
          <w:rFonts w:ascii="Arial" w:hAnsi="Arial" w:cs="Arial"/>
          <w:sz w:val="22"/>
          <w:szCs w:val="22"/>
        </w:rPr>
        <w:t xml:space="preserve">. </w:t>
      </w:r>
    </w:p>
    <w:p w14:paraId="1B86DCF0" w14:textId="77777777" w:rsidR="00D45C36" w:rsidRDefault="00D45C36" w:rsidP="00FD003F">
      <w:pPr>
        <w:spacing w:line="360" w:lineRule="auto"/>
        <w:rPr>
          <w:rFonts w:ascii="Arial" w:hAnsi="Arial" w:cs="Arial"/>
          <w:i/>
          <w:iCs/>
          <w:sz w:val="22"/>
          <w:szCs w:val="22"/>
          <w:u w:val="single"/>
        </w:rPr>
      </w:pPr>
      <w:r>
        <w:rPr>
          <w:rFonts w:ascii="Arial" w:hAnsi="Arial" w:cs="Arial"/>
          <w:i/>
          <w:iCs/>
          <w:sz w:val="22"/>
          <w:szCs w:val="22"/>
          <w:u w:val="single"/>
        </w:rPr>
        <w:br w:type="page"/>
      </w:r>
    </w:p>
    <w:p w14:paraId="73E9F884" w14:textId="52EE502E" w:rsidR="00594C7C" w:rsidRDefault="00900F9D" w:rsidP="00B55564">
      <w:pPr>
        <w:spacing w:line="360" w:lineRule="auto"/>
        <w:jc w:val="both"/>
        <w:rPr>
          <w:rFonts w:ascii="Arial" w:hAnsi="Arial" w:cs="Arial"/>
          <w:i/>
          <w:iCs/>
          <w:sz w:val="22"/>
          <w:szCs w:val="22"/>
          <w:u w:val="single"/>
        </w:rPr>
      </w:pPr>
      <w:r w:rsidRPr="00882C18">
        <w:rPr>
          <w:rFonts w:ascii="Arial" w:hAnsi="Arial" w:cs="Arial"/>
          <w:i/>
          <w:iCs/>
          <w:sz w:val="22"/>
          <w:szCs w:val="22"/>
          <w:u w:val="single"/>
        </w:rPr>
        <w:t>Analoge Variante mit Ganzschriften</w:t>
      </w:r>
    </w:p>
    <w:p w14:paraId="282B03EC" w14:textId="328DBEF3" w:rsidR="0051587D" w:rsidRDefault="0051587D" w:rsidP="00FD003F">
      <w:pPr>
        <w:spacing w:line="360" w:lineRule="auto"/>
        <w:jc w:val="both"/>
        <w:rPr>
          <w:rFonts w:ascii="Arial" w:hAnsi="Arial" w:cs="Arial"/>
          <w:sz w:val="22"/>
          <w:szCs w:val="22"/>
        </w:rPr>
      </w:pPr>
      <w:r>
        <w:rPr>
          <w:rFonts w:ascii="Arial" w:hAnsi="Arial" w:cs="Arial"/>
          <w:sz w:val="22"/>
          <w:szCs w:val="22"/>
        </w:rPr>
        <w:t xml:space="preserve">Die Bearbeitung der Ganzschriften ist in herkömmlicher Weise ebenso möglich. Dazu sollten dann pro Ganzschrift bis zu sechs Exemplare als Leihexemplare zur Verfügung stehen oder von den Schülerinnen und Schülern als Kaufexemplar erworben werden. </w:t>
      </w:r>
    </w:p>
    <w:p w14:paraId="02E33FDB" w14:textId="2CE8A93F" w:rsidR="0051587D" w:rsidRDefault="0051587D" w:rsidP="00FD003F">
      <w:pPr>
        <w:spacing w:line="360" w:lineRule="auto"/>
        <w:jc w:val="both"/>
        <w:rPr>
          <w:rFonts w:ascii="Arial" w:hAnsi="Arial" w:cs="Arial"/>
          <w:sz w:val="22"/>
          <w:szCs w:val="22"/>
        </w:rPr>
      </w:pPr>
      <w:r>
        <w:rPr>
          <w:rFonts w:ascii="Arial" w:hAnsi="Arial" w:cs="Arial"/>
          <w:sz w:val="22"/>
          <w:szCs w:val="22"/>
        </w:rPr>
        <w:t xml:space="preserve">Der Austausch unter den Schülerinnen und Schülern kann mittels verschiedener Textbearbeitungsvarianten erfolgen. Anbieten würden sich </w:t>
      </w:r>
      <w:r w:rsidR="003E5624">
        <w:rPr>
          <w:rFonts w:ascii="Arial" w:hAnsi="Arial" w:cs="Arial"/>
          <w:sz w:val="22"/>
          <w:szCs w:val="22"/>
        </w:rPr>
        <w:t>z.</w:t>
      </w:r>
      <w:r w:rsidR="00936707">
        <w:rPr>
          <w:rFonts w:ascii="Arial" w:hAnsi="Arial" w:cs="Arial"/>
          <w:sz w:val="22"/>
          <w:szCs w:val="22"/>
        </w:rPr>
        <w:t xml:space="preserve"> </w:t>
      </w:r>
      <w:r w:rsidR="003E5624">
        <w:rPr>
          <w:rFonts w:ascii="Arial" w:hAnsi="Arial" w:cs="Arial"/>
          <w:sz w:val="22"/>
          <w:szCs w:val="22"/>
        </w:rPr>
        <w:t>B.</w:t>
      </w:r>
      <w:r w:rsidR="00F75F52">
        <w:rPr>
          <w:rFonts w:ascii="Arial" w:hAnsi="Arial" w:cs="Arial"/>
          <w:sz w:val="22"/>
          <w:szCs w:val="22"/>
        </w:rPr>
        <w:t xml:space="preserve"> für die Lese- und Planungsphase das</w:t>
      </w:r>
      <w:r w:rsidR="003E5624">
        <w:rPr>
          <w:rFonts w:ascii="Arial" w:hAnsi="Arial" w:cs="Arial"/>
          <w:sz w:val="22"/>
          <w:szCs w:val="22"/>
        </w:rPr>
        <w:t xml:space="preserve"> Über-den-Rand-hinausschreiben</w:t>
      </w:r>
      <w:r w:rsidR="00F75F52" w:rsidRPr="00F75F52">
        <w:rPr>
          <w:rFonts w:ascii="Arial" w:hAnsi="Arial" w:cs="Arial"/>
          <w:sz w:val="22"/>
          <w:szCs w:val="22"/>
        </w:rPr>
        <w:t xml:space="preserve"> </w:t>
      </w:r>
      <w:r w:rsidR="00F75F52">
        <w:rPr>
          <w:rFonts w:ascii="Arial" w:hAnsi="Arial" w:cs="Arial"/>
          <w:sz w:val="22"/>
          <w:szCs w:val="22"/>
        </w:rPr>
        <w:t>oder ein Kugellager je nach gewünschtem Anforderungsniveau</w:t>
      </w:r>
      <w:r w:rsidR="003E5624">
        <w:rPr>
          <w:rFonts w:ascii="Arial" w:hAnsi="Arial" w:cs="Arial"/>
          <w:sz w:val="22"/>
          <w:szCs w:val="22"/>
        </w:rPr>
        <w:t xml:space="preserve">, </w:t>
      </w:r>
      <w:r w:rsidR="00F75F52">
        <w:rPr>
          <w:rFonts w:ascii="Arial" w:hAnsi="Arial" w:cs="Arial"/>
          <w:sz w:val="22"/>
          <w:szCs w:val="22"/>
        </w:rPr>
        <w:t xml:space="preserve">für das Ausformulieren das </w:t>
      </w:r>
      <w:r w:rsidR="003E5624">
        <w:rPr>
          <w:rFonts w:ascii="Arial" w:hAnsi="Arial" w:cs="Arial"/>
          <w:sz w:val="22"/>
          <w:szCs w:val="22"/>
        </w:rPr>
        <w:t>Schreibgespräch</w:t>
      </w:r>
      <w:r w:rsidR="00F75F52">
        <w:rPr>
          <w:rFonts w:ascii="Arial" w:hAnsi="Arial" w:cs="Arial"/>
          <w:sz w:val="22"/>
          <w:szCs w:val="22"/>
        </w:rPr>
        <w:t xml:space="preserve"> und für die Textüberarbeitung die</w:t>
      </w:r>
      <w:r w:rsidR="00F75F52" w:rsidRPr="00F75F52">
        <w:rPr>
          <w:rFonts w:ascii="Arial" w:hAnsi="Arial" w:cs="Arial"/>
          <w:sz w:val="22"/>
          <w:szCs w:val="22"/>
        </w:rPr>
        <w:t xml:space="preserve"> </w:t>
      </w:r>
      <w:proofErr w:type="spellStart"/>
      <w:r w:rsidR="00F75F52">
        <w:rPr>
          <w:rFonts w:ascii="Arial" w:hAnsi="Arial" w:cs="Arial"/>
          <w:sz w:val="22"/>
          <w:szCs w:val="22"/>
        </w:rPr>
        <w:t>Textlupe</w:t>
      </w:r>
      <w:proofErr w:type="spellEnd"/>
      <w:r w:rsidR="003E5624">
        <w:rPr>
          <w:rFonts w:ascii="Arial" w:hAnsi="Arial" w:cs="Arial"/>
          <w:sz w:val="22"/>
          <w:szCs w:val="22"/>
        </w:rPr>
        <w:t>.</w:t>
      </w:r>
    </w:p>
    <w:p w14:paraId="6DC15997" w14:textId="5865105D" w:rsidR="00B11728" w:rsidRDefault="00B11728">
      <w:pPr>
        <w:rPr>
          <w:rFonts w:ascii="Arial" w:hAnsi="Arial" w:cs="Arial"/>
          <w:sz w:val="22"/>
          <w:szCs w:val="22"/>
        </w:rPr>
      </w:pPr>
    </w:p>
    <w:p w14:paraId="17281568" w14:textId="0172BDD5" w:rsidR="00C4538E" w:rsidRDefault="00C4538E" w:rsidP="00FD003F">
      <w:pPr>
        <w:pStyle w:val="berschrift2"/>
        <w:numPr>
          <w:ilvl w:val="0"/>
          <w:numId w:val="1"/>
        </w:numPr>
        <w:spacing w:before="120" w:after="120"/>
        <w:ind w:left="357" w:hanging="357"/>
        <w:rPr>
          <w:rFonts w:cs="Arial"/>
          <w:b/>
          <w:szCs w:val="22"/>
        </w:rPr>
      </w:pPr>
      <w:bookmarkStart w:id="10" w:name="_Toc146626892"/>
      <w:r w:rsidRPr="001A617A">
        <w:rPr>
          <w:rFonts w:cs="Arial"/>
          <w:b/>
          <w:szCs w:val="22"/>
        </w:rPr>
        <w:t>Mögliche Probleme bei der Umsetzung</w:t>
      </w:r>
      <w:bookmarkEnd w:id="10"/>
    </w:p>
    <w:p w14:paraId="66F827D0" w14:textId="653DFB95" w:rsidR="001A260D" w:rsidRPr="00376412" w:rsidRDefault="00CB1CD3" w:rsidP="00376412">
      <w:pPr>
        <w:pStyle w:val="berschrift2"/>
        <w:spacing w:before="0" w:line="360" w:lineRule="auto"/>
        <w:rPr>
          <w:b/>
        </w:rPr>
      </w:pPr>
      <w:bookmarkStart w:id="11" w:name="_Toc146626893"/>
      <w:r w:rsidRPr="00376412">
        <w:rPr>
          <w:b/>
        </w:rPr>
        <w:t>technische Herausforderungen</w:t>
      </w:r>
      <w:bookmarkEnd w:id="11"/>
    </w:p>
    <w:p w14:paraId="1D400DC7" w14:textId="66863701" w:rsidR="00FC2FDC" w:rsidRPr="00196E45" w:rsidRDefault="00FC2FDC" w:rsidP="00FC2FDC">
      <w:pPr>
        <w:rPr>
          <w:rFonts w:ascii="Arial" w:hAnsi="Arial" w:cs="Arial"/>
          <w:sz w:val="22"/>
          <w:szCs w:val="22"/>
        </w:rPr>
      </w:pPr>
    </w:p>
    <w:p w14:paraId="734E5B96" w14:textId="2D7BF898" w:rsidR="00FC2FDC" w:rsidRPr="00196E45" w:rsidRDefault="00FC2FDC" w:rsidP="00FD003F">
      <w:pPr>
        <w:spacing w:line="360" w:lineRule="auto"/>
        <w:jc w:val="both"/>
        <w:rPr>
          <w:rFonts w:ascii="Arial" w:hAnsi="Arial" w:cs="Arial"/>
          <w:sz w:val="22"/>
          <w:szCs w:val="22"/>
        </w:rPr>
      </w:pPr>
      <w:r w:rsidRPr="00196E45">
        <w:rPr>
          <w:rFonts w:ascii="Arial" w:hAnsi="Arial" w:cs="Arial"/>
          <w:sz w:val="22"/>
          <w:szCs w:val="22"/>
        </w:rPr>
        <w:t xml:space="preserve">Bei der Umsetzung des </w:t>
      </w:r>
      <w:proofErr w:type="spellStart"/>
      <w:r w:rsidRPr="00196E45">
        <w:rPr>
          <w:rFonts w:ascii="Arial" w:hAnsi="Arial" w:cs="Arial"/>
          <w:sz w:val="22"/>
          <w:szCs w:val="22"/>
        </w:rPr>
        <w:t>kollaborativen</w:t>
      </w:r>
      <w:proofErr w:type="spellEnd"/>
      <w:r w:rsidRPr="00196E45">
        <w:rPr>
          <w:rFonts w:ascii="Arial" w:hAnsi="Arial" w:cs="Arial"/>
          <w:sz w:val="22"/>
          <w:szCs w:val="22"/>
        </w:rPr>
        <w:t xml:space="preserve"> Aufgabenformates mit Nutzung der Plattform </w:t>
      </w:r>
      <w:proofErr w:type="spellStart"/>
      <w:r w:rsidRPr="00196E45">
        <w:rPr>
          <w:rFonts w:ascii="Arial" w:hAnsi="Arial" w:cs="Arial"/>
          <w:sz w:val="22"/>
          <w:szCs w:val="22"/>
        </w:rPr>
        <w:t>lectory</w:t>
      </w:r>
      <w:proofErr w:type="spellEnd"/>
      <w:r w:rsidRPr="00196E45">
        <w:rPr>
          <w:rFonts w:ascii="Arial" w:hAnsi="Arial" w:cs="Arial"/>
          <w:sz w:val="22"/>
          <w:szCs w:val="22"/>
        </w:rPr>
        <w:t xml:space="preserve"> ist die technische Ausstattung mit Laptops, die internetfähig sind, vonnöten. Zu berücksichtigen ist beim Einsatz der Laptops, dass diese einsatzfähig sind und keine Updates anstehen. Gleichwohl muss eine beständige </w:t>
      </w:r>
      <w:r w:rsidR="00A43642" w:rsidRPr="00196E45">
        <w:rPr>
          <w:rFonts w:ascii="Arial" w:hAnsi="Arial" w:cs="Arial"/>
          <w:sz w:val="22"/>
          <w:szCs w:val="22"/>
        </w:rPr>
        <w:t>Internet</w:t>
      </w:r>
      <w:r w:rsidR="00A43642">
        <w:rPr>
          <w:rFonts w:ascii="Arial" w:hAnsi="Arial" w:cs="Arial"/>
          <w:sz w:val="22"/>
          <w:szCs w:val="22"/>
        </w:rPr>
        <w:t>verbind</w:t>
      </w:r>
      <w:r w:rsidR="00A43642" w:rsidRPr="00196E45">
        <w:rPr>
          <w:rFonts w:ascii="Arial" w:hAnsi="Arial" w:cs="Arial"/>
          <w:sz w:val="22"/>
          <w:szCs w:val="22"/>
        </w:rPr>
        <w:t xml:space="preserve">ung </w:t>
      </w:r>
      <w:r w:rsidRPr="00196E45">
        <w:rPr>
          <w:rFonts w:ascii="Arial" w:hAnsi="Arial" w:cs="Arial"/>
          <w:sz w:val="22"/>
          <w:szCs w:val="22"/>
        </w:rPr>
        <w:t>zur Verfügung stehen.</w:t>
      </w:r>
    </w:p>
    <w:p w14:paraId="004035D5" w14:textId="77777777" w:rsidR="00FC2FDC" w:rsidRPr="00196E45" w:rsidRDefault="00FC2FDC" w:rsidP="00196E45">
      <w:pPr>
        <w:jc w:val="both"/>
        <w:rPr>
          <w:rFonts w:ascii="Arial" w:hAnsi="Arial" w:cs="Arial"/>
          <w:sz w:val="22"/>
          <w:szCs w:val="22"/>
        </w:rPr>
      </w:pPr>
    </w:p>
    <w:p w14:paraId="2EAA4D4F" w14:textId="396727B2" w:rsidR="00F653CC" w:rsidRPr="00376412" w:rsidRDefault="00CB1CD3" w:rsidP="00376412">
      <w:pPr>
        <w:pStyle w:val="berschrift2"/>
        <w:rPr>
          <w:b/>
        </w:rPr>
      </w:pPr>
      <w:bookmarkStart w:id="12" w:name="_Toc146626894"/>
      <w:r w:rsidRPr="00376412">
        <w:rPr>
          <w:b/>
        </w:rPr>
        <w:t>organisatorische Hinweise</w:t>
      </w:r>
      <w:bookmarkEnd w:id="12"/>
    </w:p>
    <w:p w14:paraId="1AA945FF" w14:textId="15E976F9" w:rsidR="002610CB" w:rsidRPr="00196E45" w:rsidRDefault="002610CB" w:rsidP="00196E45">
      <w:pPr>
        <w:jc w:val="both"/>
        <w:rPr>
          <w:rFonts w:ascii="Arial" w:hAnsi="Arial" w:cs="Arial"/>
          <w:sz w:val="22"/>
          <w:szCs w:val="22"/>
        </w:rPr>
      </w:pPr>
    </w:p>
    <w:p w14:paraId="3D64D863" w14:textId="1F90B20B" w:rsidR="0073407B" w:rsidRPr="00196E45" w:rsidRDefault="00FC2FDC" w:rsidP="00FD003F">
      <w:pPr>
        <w:spacing w:line="360" w:lineRule="auto"/>
        <w:jc w:val="both"/>
        <w:rPr>
          <w:rFonts w:ascii="Arial" w:hAnsi="Arial" w:cs="Arial"/>
          <w:sz w:val="22"/>
          <w:szCs w:val="22"/>
        </w:rPr>
      </w:pPr>
      <w:r w:rsidRPr="00196E45">
        <w:rPr>
          <w:rFonts w:ascii="Arial" w:hAnsi="Arial" w:cs="Arial"/>
          <w:sz w:val="22"/>
          <w:szCs w:val="22"/>
        </w:rPr>
        <w:t xml:space="preserve">Unabdingbar ist die rechtzeitige Registrierung </w:t>
      </w:r>
      <w:r w:rsidR="0073407B" w:rsidRPr="00196E45">
        <w:rPr>
          <w:rFonts w:ascii="Arial" w:hAnsi="Arial" w:cs="Arial"/>
          <w:sz w:val="22"/>
          <w:szCs w:val="22"/>
        </w:rPr>
        <w:t xml:space="preserve">durch die Lehrkraft </w:t>
      </w:r>
      <w:r w:rsidRPr="00196E45">
        <w:rPr>
          <w:rFonts w:ascii="Arial" w:hAnsi="Arial" w:cs="Arial"/>
          <w:sz w:val="22"/>
          <w:szCs w:val="22"/>
        </w:rPr>
        <w:t>auf der Homepage der Seite www.lector</w:t>
      </w:r>
      <w:r w:rsidR="0073407B" w:rsidRPr="00196E45">
        <w:rPr>
          <w:rFonts w:ascii="Arial" w:hAnsi="Arial" w:cs="Arial"/>
          <w:sz w:val="22"/>
          <w:szCs w:val="22"/>
        </w:rPr>
        <w:t>y</w:t>
      </w:r>
      <w:r w:rsidRPr="00196E45">
        <w:rPr>
          <w:rFonts w:ascii="Arial" w:hAnsi="Arial" w:cs="Arial"/>
          <w:sz w:val="22"/>
          <w:szCs w:val="22"/>
        </w:rPr>
        <w:t>.</w:t>
      </w:r>
      <w:r w:rsidR="0073407B" w:rsidRPr="00196E45">
        <w:rPr>
          <w:rFonts w:ascii="Arial" w:hAnsi="Arial" w:cs="Arial"/>
          <w:sz w:val="22"/>
          <w:szCs w:val="22"/>
        </w:rPr>
        <w:t>i</w:t>
      </w:r>
      <w:r w:rsidRPr="00196E45">
        <w:rPr>
          <w:rFonts w:ascii="Arial" w:hAnsi="Arial" w:cs="Arial"/>
          <w:sz w:val="22"/>
          <w:szCs w:val="22"/>
        </w:rPr>
        <w:t>o</w:t>
      </w:r>
      <w:r w:rsidR="0073407B" w:rsidRPr="00196E45">
        <w:rPr>
          <w:rFonts w:ascii="Arial" w:hAnsi="Arial" w:cs="Arial"/>
          <w:sz w:val="22"/>
          <w:szCs w:val="22"/>
        </w:rPr>
        <w:t>,</w:t>
      </w:r>
      <w:r w:rsidRPr="00196E45">
        <w:rPr>
          <w:rFonts w:ascii="Arial" w:hAnsi="Arial" w:cs="Arial"/>
          <w:sz w:val="22"/>
          <w:szCs w:val="22"/>
        </w:rPr>
        <w:t xml:space="preserve"> </w:t>
      </w:r>
      <w:r w:rsidR="0073407B" w:rsidRPr="00196E45">
        <w:rPr>
          <w:rFonts w:ascii="Arial" w:hAnsi="Arial" w:cs="Arial"/>
          <w:sz w:val="22"/>
          <w:szCs w:val="22"/>
        </w:rPr>
        <w:t>soda</w:t>
      </w:r>
      <w:r w:rsidR="00A43642">
        <w:rPr>
          <w:rFonts w:ascii="Arial" w:hAnsi="Arial" w:cs="Arial"/>
          <w:sz w:val="22"/>
          <w:szCs w:val="22"/>
        </w:rPr>
        <w:t>s</w:t>
      </w:r>
      <w:r w:rsidR="0073407B" w:rsidRPr="00196E45">
        <w:rPr>
          <w:rFonts w:ascii="Arial" w:hAnsi="Arial" w:cs="Arial"/>
          <w:sz w:val="22"/>
          <w:szCs w:val="22"/>
        </w:rPr>
        <w:t xml:space="preserve">s eine Zusammenarbeit </w:t>
      </w:r>
      <w:r w:rsidR="00A43642">
        <w:rPr>
          <w:rFonts w:ascii="Arial" w:hAnsi="Arial" w:cs="Arial"/>
          <w:sz w:val="22"/>
          <w:szCs w:val="22"/>
        </w:rPr>
        <w:t>auf</w:t>
      </w:r>
      <w:r w:rsidR="00A43642" w:rsidRPr="00196E45">
        <w:rPr>
          <w:rFonts w:ascii="Arial" w:hAnsi="Arial" w:cs="Arial"/>
          <w:sz w:val="22"/>
          <w:szCs w:val="22"/>
        </w:rPr>
        <w:t xml:space="preserve"> </w:t>
      </w:r>
      <w:r w:rsidR="0073407B" w:rsidRPr="00196E45">
        <w:rPr>
          <w:rFonts w:ascii="Arial" w:hAnsi="Arial" w:cs="Arial"/>
          <w:sz w:val="22"/>
          <w:szCs w:val="22"/>
        </w:rPr>
        <w:t>dieser Plattform ermöglicht wird. Gleichwohl ist zu berücksichtigen, dass die Schülerinnen und Schüler sich ebenfalls dort registrieren müssen. Hier können administrative Probleme bei der Registrierung und bei der Anmeldung auftreten.</w:t>
      </w:r>
    </w:p>
    <w:p w14:paraId="60E24F9C" w14:textId="77777777" w:rsidR="0073407B" w:rsidRPr="00196E45" w:rsidRDefault="0073407B" w:rsidP="00FD003F">
      <w:pPr>
        <w:spacing w:line="360" w:lineRule="auto"/>
        <w:rPr>
          <w:rFonts w:ascii="Arial" w:hAnsi="Arial" w:cs="Arial"/>
          <w:sz w:val="22"/>
          <w:szCs w:val="22"/>
        </w:rPr>
      </w:pPr>
    </w:p>
    <w:p w14:paraId="54C47B9B" w14:textId="0C8040CA" w:rsidR="0073407B" w:rsidRDefault="00FC2FDC" w:rsidP="00FD003F">
      <w:pPr>
        <w:spacing w:line="360" w:lineRule="auto"/>
        <w:jc w:val="both"/>
        <w:rPr>
          <w:rFonts w:ascii="Arial" w:hAnsi="Arial" w:cs="Arial"/>
          <w:sz w:val="22"/>
          <w:szCs w:val="22"/>
        </w:rPr>
      </w:pPr>
      <w:r w:rsidRPr="00196E45">
        <w:rPr>
          <w:rFonts w:ascii="Arial" w:hAnsi="Arial" w:cs="Arial"/>
          <w:sz w:val="22"/>
          <w:szCs w:val="22"/>
        </w:rPr>
        <w:t xml:space="preserve">Zudem </w:t>
      </w:r>
      <w:r w:rsidR="00A43642">
        <w:rPr>
          <w:rFonts w:ascii="Arial" w:hAnsi="Arial" w:cs="Arial"/>
          <w:sz w:val="22"/>
          <w:szCs w:val="22"/>
        </w:rPr>
        <w:t>müssen</w:t>
      </w:r>
      <w:r w:rsidRPr="00196E45">
        <w:rPr>
          <w:rFonts w:ascii="Arial" w:hAnsi="Arial" w:cs="Arial"/>
          <w:sz w:val="22"/>
          <w:szCs w:val="22"/>
        </w:rPr>
        <w:t xml:space="preserve"> die entsprechenden Ganzschriften als </w:t>
      </w:r>
      <w:r w:rsidR="0073407B" w:rsidRPr="00196E45">
        <w:rPr>
          <w:rFonts w:ascii="Arial" w:hAnsi="Arial" w:cs="Arial"/>
          <w:sz w:val="22"/>
          <w:szCs w:val="22"/>
        </w:rPr>
        <w:t>E-B</w:t>
      </w:r>
      <w:r w:rsidRPr="00196E45">
        <w:rPr>
          <w:rFonts w:ascii="Arial" w:hAnsi="Arial" w:cs="Arial"/>
          <w:sz w:val="22"/>
          <w:szCs w:val="22"/>
        </w:rPr>
        <w:t>ook durch Mitarbeiter</w:t>
      </w:r>
      <w:r w:rsidR="0073407B" w:rsidRPr="00196E45">
        <w:rPr>
          <w:rFonts w:ascii="Arial" w:hAnsi="Arial" w:cs="Arial"/>
          <w:sz w:val="22"/>
          <w:szCs w:val="22"/>
        </w:rPr>
        <w:t xml:space="preserve"> und Mitarbeiterinnen</w:t>
      </w:r>
      <w:r w:rsidRPr="00196E45">
        <w:rPr>
          <w:rFonts w:ascii="Arial" w:hAnsi="Arial" w:cs="Arial"/>
          <w:sz w:val="22"/>
          <w:szCs w:val="22"/>
        </w:rPr>
        <w:t xml:space="preserve"> der </w:t>
      </w:r>
      <w:r w:rsidR="0073407B" w:rsidRPr="00196E45">
        <w:rPr>
          <w:rFonts w:ascii="Arial" w:hAnsi="Arial" w:cs="Arial"/>
          <w:sz w:val="22"/>
          <w:szCs w:val="22"/>
        </w:rPr>
        <w:t>Internetseite www.lectory.io</w:t>
      </w:r>
      <w:r w:rsidRPr="00196E45">
        <w:rPr>
          <w:rFonts w:ascii="Arial" w:hAnsi="Arial" w:cs="Arial"/>
          <w:sz w:val="22"/>
          <w:szCs w:val="22"/>
        </w:rPr>
        <w:t xml:space="preserve"> zur Verfügung gestellt werden</w:t>
      </w:r>
      <w:r w:rsidR="0073407B" w:rsidRPr="00196E45">
        <w:rPr>
          <w:rFonts w:ascii="Arial" w:hAnsi="Arial" w:cs="Arial"/>
          <w:sz w:val="22"/>
          <w:szCs w:val="22"/>
        </w:rPr>
        <w:t xml:space="preserve">. Hier </w:t>
      </w:r>
      <w:r w:rsidR="00A43642">
        <w:rPr>
          <w:rFonts w:ascii="Arial" w:hAnsi="Arial" w:cs="Arial"/>
          <w:sz w:val="22"/>
          <w:szCs w:val="22"/>
        </w:rPr>
        <w:t>entstehen</w:t>
      </w:r>
      <w:r w:rsidR="00A43642" w:rsidRPr="00196E45">
        <w:rPr>
          <w:rFonts w:ascii="Arial" w:hAnsi="Arial" w:cs="Arial"/>
          <w:sz w:val="22"/>
          <w:szCs w:val="22"/>
        </w:rPr>
        <w:t xml:space="preserve"> </w:t>
      </w:r>
      <w:r w:rsidR="0073407B" w:rsidRPr="00196E45">
        <w:rPr>
          <w:rFonts w:ascii="Arial" w:hAnsi="Arial" w:cs="Arial"/>
          <w:sz w:val="22"/>
          <w:szCs w:val="22"/>
        </w:rPr>
        <w:t xml:space="preserve">Kosten für die Bereitstellung der Ganzschriften. </w:t>
      </w:r>
      <w:r w:rsidR="00DE7F05">
        <w:rPr>
          <w:rFonts w:ascii="Arial" w:hAnsi="Arial" w:cs="Arial"/>
          <w:sz w:val="22"/>
          <w:szCs w:val="22"/>
        </w:rPr>
        <w:t xml:space="preserve">Da die verschiedenen Lektüren auf die </w:t>
      </w:r>
      <w:proofErr w:type="spellStart"/>
      <w:r w:rsidR="00DE7F05">
        <w:rPr>
          <w:rFonts w:ascii="Arial" w:hAnsi="Arial" w:cs="Arial"/>
          <w:sz w:val="22"/>
          <w:szCs w:val="22"/>
        </w:rPr>
        <w:t>SuS</w:t>
      </w:r>
      <w:proofErr w:type="spellEnd"/>
      <w:r w:rsidR="00DE7F05">
        <w:rPr>
          <w:rFonts w:ascii="Arial" w:hAnsi="Arial" w:cs="Arial"/>
          <w:sz w:val="22"/>
          <w:szCs w:val="22"/>
        </w:rPr>
        <w:t xml:space="preserve"> verteilt werden, muss pro Schülerin bzw. Schüler ein E-Book bezahlt werden. </w:t>
      </w:r>
      <w:r w:rsidR="0073407B" w:rsidRPr="00196E45">
        <w:rPr>
          <w:rFonts w:ascii="Arial" w:hAnsi="Arial" w:cs="Arial"/>
          <w:sz w:val="22"/>
          <w:szCs w:val="22"/>
        </w:rPr>
        <w:t>Über Zuschüsse zu Lehrmitteln oder weiteren Sachmitteln der jeweiligen Schule bzw. dem Bundesland kann im Vorfeld eine finanzielle Unterstützung generiert werden. Die Beantragungszeiten sind zu berücksichtigen.</w:t>
      </w:r>
    </w:p>
    <w:p w14:paraId="2F423437" w14:textId="19D9E99D" w:rsidR="00755D28" w:rsidRDefault="00755D28" w:rsidP="00FD003F">
      <w:pPr>
        <w:spacing w:line="360" w:lineRule="auto"/>
        <w:jc w:val="both"/>
        <w:rPr>
          <w:rFonts w:ascii="Arial" w:hAnsi="Arial" w:cs="Arial"/>
          <w:sz w:val="22"/>
          <w:szCs w:val="22"/>
        </w:rPr>
      </w:pPr>
    </w:p>
    <w:p w14:paraId="57E3F863" w14:textId="4FADD820" w:rsidR="00755D28" w:rsidRPr="00376412" w:rsidRDefault="00755D28" w:rsidP="00376412">
      <w:pPr>
        <w:pStyle w:val="berschrift2"/>
        <w:rPr>
          <w:b/>
        </w:rPr>
      </w:pPr>
      <w:bookmarkStart w:id="13" w:name="_Toc146626895"/>
      <w:r w:rsidRPr="00376412">
        <w:rPr>
          <w:b/>
        </w:rPr>
        <w:t>inhaltliche Hinweise</w:t>
      </w:r>
      <w:bookmarkEnd w:id="13"/>
      <w:r w:rsidRPr="00376412">
        <w:rPr>
          <w:b/>
        </w:rPr>
        <w:t xml:space="preserve"> </w:t>
      </w:r>
    </w:p>
    <w:p w14:paraId="5B4924BB" w14:textId="77777777" w:rsidR="00B66586" w:rsidRPr="00415944" w:rsidRDefault="00B66586" w:rsidP="00415944">
      <w:pPr>
        <w:jc w:val="both"/>
        <w:rPr>
          <w:rFonts w:ascii="Arial" w:hAnsi="Arial" w:cs="Arial"/>
          <w:sz w:val="22"/>
          <w:szCs w:val="22"/>
        </w:rPr>
      </w:pPr>
    </w:p>
    <w:p w14:paraId="33AD8FA2" w14:textId="1DF1B06A" w:rsidR="00755D28" w:rsidRPr="00D45C36" w:rsidRDefault="00755D28" w:rsidP="00B63D4F">
      <w:pPr>
        <w:spacing w:line="360" w:lineRule="auto"/>
        <w:jc w:val="both"/>
        <w:rPr>
          <w:rFonts w:ascii="Arial" w:hAnsi="Arial" w:cs="Arial"/>
          <w:sz w:val="22"/>
          <w:szCs w:val="22"/>
        </w:rPr>
      </w:pPr>
      <w:r w:rsidRPr="00D45C36">
        <w:rPr>
          <w:rFonts w:ascii="Arial" w:hAnsi="Arial" w:cs="Arial"/>
          <w:sz w:val="22"/>
          <w:szCs w:val="22"/>
        </w:rPr>
        <w:t xml:space="preserve">Um den Gehalt der Reden auf ein angemessenes Niveau zu bringen, sollten </w:t>
      </w:r>
      <w:r w:rsidR="00792FD3" w:rsidRPr="00D45C36">
        <w:rPr>
          <w:rFonts w:ascii="Arial" w:hAnsi="Arial" w:cs="Arial"/>
          <w:sz w:val="22"/>
          <w:szCs w:val="22"/>
        </w:rPr>
        <w:t>die</w:t>
      </w:r>
      <w:r w:rsidRPr="00D45C36">
        <w:rPr>
          <w:rFonts w:ascii="Arial" w:hAnsi="Arial" w:cs="Arial"/>
          <w:sz w:val="22"/>
          <w:szCs w:val="22"/>
        </w:rPr>
        <w:t xml:space="preserve"> Kriterien zur Bewertung nochmals wiederholt und der Anstoß einer Auswahl gegeben werden. Außerdem sollte der Hinweis gegeben werden, dass Begründungen unter Sachkenntnis und Kenntnis des Buchinhalts eingebunden werden sollten. </w:t>
      </w:r>
    </w:p>
    <w:p w14:paraId="4C8F6EC1" w14:textId="77777777" w:rsidR="00C4538E" w:rsidRPr="001A617A" w:rsidRDefault="00C4538E" w:rsidP="00C4538E">
      <w:pPr>
        <w:rPr>
          <w:rFonts w:ascii="Arial" w:hAnsi="Arial" w:cs="Arial"/>
          <w:sz w:val="22"/>
          <w:szCs w:val="22"/>
        </w:rPr>
      </w:pPr>
    </w:p>
    <w:p w14:paraId="67473C4F" w14:textId="77EB40F6" w:rsidR="00594C7C" w:rsidRPr="002610CB" w:rsidRDefault="00594C7C" w:rsidP="00B63D4F">
      <w:pPr>
        <w:pStyle w:val="berschrift2"/>
        <w:numPr>
          <w:ilvl w:val="0"/>
          <w:numId w:val="1"/>
        </w:numPr>
        <w:spacing w:before="120" w:after="120"/>
        <w:ind w:left="357" w:hanging="357"/>
        <w:rPr>
          <w:rFonts w:cs="Arial"/>
          <w:b/>
          <w:szCs w:val="22"/>
        </w:rPr>
      </w:pPr>
      <w:bookmarkStart w:id="14" w:name="_Toc146626896"/>
      <w:r w:rsidRPr="002610CB">
        <w:rPr>
          <w:rFonts w:cs="Arial"/>
          <w:b/>
          <w:szCs w:val="22"/>
        </w:rPr>
        <w:t>Lösungserwartungen</w:t>
      </w:r>
      <w:bookmarkEnd w:id="14"/>
      <w:r w:rsidRPr="002610CB">
        <w:rPr>
          <w:rFonts w:cs="Arial"/>
          <w:b/>
          <w:szCs w:val="22"/>
        </w:rPr>
        <w:t xml:space="preserve"> </w:t>
      </w:r>
    </w:p>
    <w:p w14:paraId="4CCEEB81" w14:textId="78F624E0" w:rsidR="00A8429D" w:rsidRPr="00E63388" w:rsidRDefault="00E63388" w:rsidP="00FF1478">
      <w:pPr>
        <w:spacing w:line="360" w:lineRule="auto"/>
        <w:rPr>
          <w:rFonts w:ascii="Arial" w:hAnsi="Arial" w:cs="Arial"/>
          <w:sz w:val="22"/>
          <w:szCs w:val="22"/>
          <w:u w:val="single"/>
        </w:rPr>
      </w:pPr>
      <w:r w:rsidRPr="00E63388">
        <w:rPr>
          <w:rFonts w:ascii="Arial" w:hAnsi="Arial" w:cs="Arial"/>
          <w:sz w:val="22"/>
          <w:szCs w:val="22"/>
          <w:u w:val="single"/>
        </w:rPr>
        <w:t xml:space="preserve">Stunde 1/2 </w:t>
      </w:r>
    </w:p>
    <w:p w14:paraId="26CD4ED6" w14:textId="2CCFE231" w:rsidR="00A8429D" w:rsidRPr="001516D9" w:rsidRDefault="00DE7F05" w:rsidP="001516D9">
      <w:pPr>
        <w:spacing w:line="360" w:lineRule="auto"/>
        <w:rPr>
          <w:rFonts w:ascii="Arial" w:hAnsi="Arial" w:cs="Arial"/>
          <w:b/>
          <w:sz w:val="22"/>
          <w:szCs w:val="22"/>
        </w:rPr>
      </w:pPr>
      <w:r w:rsidRPr="001516D9">
        <w:rPr>
          <w:rFonts w:ascii="Arial" w:hAnsi="Arial" w:cs="Arial"/>
          <w:b/>
          <w:sz w:val="22"/>
          <w:szCs w:val="22"/>
        </w:rPr>
        <w:t>Funktion der</w:t>
      </w:r>
      <w:r w:rsidR="00A8429D" w:rsidRPr="001516D9">
        <w:rPr>
          <w:rFonts w:ascii="Arial" w:hAnsi="Arial" w:cs="Arial"/>
          <w:b/>
          <w:sz w:val="22"/>
          <w:szCs w:val="22"/>
        </w:rPr>
        <w:t xml:space="preserve"> Rezension</w:t>
      </w:r>
    </w:p>
    <w:p w14:paraId="2D5627E2" w14:textId="77777777" w:rsidR="00A8429D" w:rsidRPr="00196E45" w:rsidRDefault="00A8429D" w:rsidP="009A0D45">
      <w:pPr>
        <w:pStyle w:val="Listenabsatz"/>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2"/>
          <w:szCs w:val="22"/>
        </w:rPr>
      </w:pPr>
      <w:r w:rsidRPr="00196E45">
        <w:rPr>
          <w:rFonts w:ascii="Arial" w:hAnsi="Arial" w:cs="Arial"/>
          <w:sz w:val="22"/>
          <w:szCs w:val="22"/>
        </w:rPr>
        <w:t>dient zur Vorstellung und</w:t>
      </w:r>
    </w:p>
    <w:p w14:paraId="5D44CF28" w14:textId="27EA4A21" w:rsidR="00A8429D" w:rsidRPr="00196E45" w:rsidRDefault="00A8429D" w:rsidP="009A0D45">
      <w:pPr>
        <w:pStyle w:val="Listenabsatz"/>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2"/>
          <w:szCs w:val="22"/>
        </w:rPr>
      </w:pPr>
      <w:r w:rsidRPr="00196E45">
        <w:rPr>
          <w:rFonts w:ascii="Arial" w:hAnsi="Arial" w:cs="Arial"/>
          <w:sz w:val="22"/>
          <w:szCs w:val="22"/>
        </w:rPr>
        <w:t xml:space="preserve">ist eine kritische Bewertung eines </w:t>
      </w:r>
      <w:r w:rsidR="004D5020">
        <w:rPr>
          <w:rFonts w:ascii="Arial" w:hAnsi="Arial" w:cs="Arial"/>
          <w:sz w:val="22"/>
          <w:szCs w:val="22"/>
        </w:rPr>
        <w:t xml:space="preserve">künstlerischen </w:t>
      </w:r>
      <w:r w:rsidR="00DE7F05">
        <w:rPr>
          <w:rFonts w:ascii="Arial" w:hAnsi="Arial" w:cs="Arial"/>
          <w:sz w:val="22"/>
          <w:szCs w:val="22"/>
        </w:rPr>
        <w:t>Werkes, z. B. eines Buches</w:t>
      </w:r>
      <w:r w:rsidRPr="00196E45">
        <w:rPr>
          <w:rFonts w:ascii="Arial" w:hAnsi="Arial" w:cs="Arial"/>
          <w:sz w:val="22"/>
          <w:szCs w:val="22"/>
        </w:rPr>
        <w:t>, Film</w:t>
      </w:r>
      <w:r w:rsidR="00DE7F05">
        <w:rPr>
          <w:rFonts w:ascii="Arial" w:hAnsi="Arial" w:cs="Arial"/>
          <w:sz w:val="22"/>
          <w:szCs w:val="22"/>
        </w:rPr>
        <w:t>s, Theaterstückes</w:t>
      </w:r>
      <w:r w:rsidRPr="00196E45">
        <w:rPr>
          <w:rFonts w:ascii="Arial" w:hAnsi="Arial" w:cs="Arial"/>
          <w:sz w:val="22"/>
          <w:szCs w:val="22"/>
        </w:rPr>
        <w:t xml:space="preserve">, </w:t>
      </w:r>
      <w:r w:rsidR="00DE7F05">
        <w:rPr>
          <w:rFonts w:ascii="Arial" w:hAnsi="Arial" w:cs="Arial"/>
          <w:sz w:val="22"/>
          <w:szCs w:val="22"/>
        </w:rPr>
        <w:t>einer Ausstellung</w:t>
      </w:r>
      <w:r w:rsidRPr="00196E45">
        <w:rPr>
          <w:rFonts w:ascii="Arial" w:hAnsi="Arial" w:cs="Arial"/>
          <w:sz w:val="22"/>
          <w:szCs w:val="22"/>
        </w:rPr>
        <w:t xml:space="preserve"> oder in Form </w:t>
      </w:r>
      <w:r w:rsidR="00DE7F05">
        <w:rPr>
          <w:rFonts w:ascii="Arial" w:hAnsi="Arial" w:cs="Arial"/>
          <w:sz w:val="22"/>
          <w:szCs w:val="22"/>
        </w:rPr>
        <w:t>einer Produktrezension</w:t>
      </w:r>
      <w:r w:rsidRPr="00196E45">
        <w:rPr>
          <w:rFonts w:ascii="Arial" w:hAnsi="Arial" w:cs="Arial"/>
          <w:sz w:val="22"/>
          <w:szCs w:val="22"/>
        </w:rPr>
        <w:t xml:space="preserve"> </w:t>
      </w:r>
      <w:r w:rsidR="004D5020">
        <w:rPr>
          <w:rFonts w:ascii="Arial" w:hAnsi="Arial" w:cs="Arial"/>
          <w:sz w:val="22"/>
          <w:szCs w:val="22"/>
        </w:rPr>
        <w:t>eine Bewertung von</w:t>
      </w:r>
      <w:r w:rsidR="004D5020" w:rsidRPr="00196E45">
        <w:rPr>
          <w:rFonts w:ascii="Arial" w:hAnsi="Arial" w:cs="Arial"/>
          <w:sz w:val="22"/>
          <w:szCs w:val="22"/>
        </w:rPr>
        <w:t xml:space="preserve"> </w:t>
      </w:r>
      <w:r w:rsidRPr="00196E45">
        <w:rPr>
          <w:rFonts w:ascii="Arial" w:hAnsi="Arial" w:cs="Arial"/>
          <w:sz w:val="22"/>
          <w:szCs w:val="22"/>
        </w:rPr>
        <w:t>Gegenstände</w:t>
      </w:r>
      <w:r w:rsidR="004D5020">
        <w:rPr>
          <w:rFonts w:ascii="Arial" w:hAnsi="Arial" w:cs="Arial"/>
          <w:sz w:val="22"/>
          <w:szCs w:val="22"/>
        </w:rPr>
        <w:t>n</w:t>
      </w:r>
      <w:r w:rsidRPr="00196E45">
        <w:rPr>
          <w:rFonts w:ascii="Arial" w:hAnsi="Arial" w:cs="Arial"/>
          <w:sz w:val="22"/>
          <w:szCs w:val="22"/>
        </w:rPr>
        <w:t>/Waren</w:t>
      </w:r>
    </w:p>
    <w:p w14:paraId="33CC2B5E" w14:textId="7523A218" w:rsidR="00A8429D" w:rsidRPr="00196E45" w:rsidRDefault="00DE7F05" w:rsidP="009A0D45">
      <w:pPr>
        <w:pStyle w:val="Listenabsatz"/>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2"/>
          <w:szCs w:val="22"/>
        </w:rPr>
      </w:pPr>
      <w:r w:rsidRPr="002610CB">
        <w:rPr>
          <w:rFonts w:ascii="Arial" w:hAnsi="Arial" w:cs="Arial"/>
          <w:sz w:val="22"/>
          <w:szCs w:val="22"/>
        </w:rPr>
        <w:t>dient als Vororientierung und Ent</w:t>
      </w:r>
      <w:r>
        <w:rPr>
          <w:rFonts w:ascii="Arial" w:hAnsi="Arial" w:cs="Arial"/>
          <w:sz w:val="22"/>
          <w:szCs w:val="22"/>
        </w:rPr>
        <w:t>scheidungshilfe für die Lektüre bzw. den</w:t>
      </w:r>
      <w:r w:rsidRPr="002610CB">
        <w:rPr>
          <w:rFonts w:ascii="Arial" w:hAnsi="Arial" w:cs="Arial"/>
          <w:sz w:val="22"/>
          <w:szCs w:val="22"/>
        </w:rPr>
        <w:t xml:space="preserve"> Kauf</w:t>
      </w:r>
      <w:r>
        <w:rPr>
          <w:rStyle w:val="Kommentarzeichen"/>
        </w:rPr>
        <w:t xml:space="preserve"> </w:t>
      </w:r>
    </w:p>
    <w:p w14:paraId="13ECF4DC" w14:textId="77777777" w:rsidR="009911C9" w:rsidRDefault="009911C9">
      <w:pPr>
        <w:rPr>
          <w:rFonts w:ascii="Arial" w:eastAsia="Times New Roman" w:hAnsi="Arial" w:cs="Arial"/>
          <w:b/>
          <w:bCs/>
          <w:spacing w:val="-5"/>
          <w:sz w:val="22"/>
          <w:szCs w:val="22"/>
          <w:lang w:eastAsia="de-DE"/>
        </w:rPr>
      </w:pPr>
      <w:r>
        <w:rPr>
          <w:rFonts w:ascii="Arial" w:eastAsia="Times New Roman" w:hAnsi="Arial" w:cs="Arial"/>
          <w:b/>
          <w:bCs/>
          <w:spacing w:val="-5"/>
          <w:sz w:val="22"/>
          <w:szCs w:val="22"/>
          <w:lang w:eastAsia="de-DE"/>
        </w:rPr>
        <w:br w:type="page"/>
      </w:r>
    </w:p>
    <w:p w14:paraId="15A2730A" w14:textId="42641100" w:rsidR="00A8429D" w:rsidRPr="001516D9" w:rsidRDefault="00A8429D" w:rsidP="001516D9">
      <w:pPr>
        <w:rPr>
          <w:rFonts w:ascii="Arial" w:hAnsi="Arial" w:cs="Arial"/>
          <w:b/>
          <w:sz w:val="22"/>
          <w:szCs w:val="22"/>
          <w:lang w:eastAsia="de-DE"/>
        </w:rPr>
      </w:pPr>
      <w:r w:rsidRPr="001516D9">
        <w:rPr>
          <w:rFonts w:ascii="Arial" w:hAnsi="Arial" w:cs="Arial"/>
          <w:b/>
          <w:sz w:val="22"/>
          <w:szCs w:val="22"/>
          <w:lang w:eastAsia="de-DE"/>
        </w:rPr>
        <w:t>Merkmale einer Rezension</w:t>
      </w:r>
    </w:p>
    <w:p w14:paraId="5A3B405E" w14:textId="6D903A65" w:rsidR="00A8429D" w:rsidRPr="009A0D45" w:rsidRDefault="00A8429D" w:rsidP="003C0819">
      <w:pPr>
        <w:shd w:val="clear" w:color="auto" w:fill="FFFFFF"/>
        <w:textAlignment w:val="baseline"/>
        <w:outlineLvl w:val="1"/>
        <w:rPr>
          <w:rFonts w:ascii="Arial" w:eastAsia="Times New Roman" w:hAnsi="Arial" w:cs="Arial"/>
          <w:bCs/>
          <w:spacing w:val="-5"/>
          <w:sz w:val="22"/>
          <w:szCs w:val="22"/>
          <w:lang w:eastAsia="de-DE"/>
        </w:rPr>
      </w:pPr>
    </w:p>
    <w:p w14:paraId="2E212B91" w14:textId="39A36C48" w:rsidR="00A8429D" w:rsidRPr="00B11728" w:rsidRDefault="00A8429D" w:rsidP="00B63D4F">
      <w:pPr>
        <w:pStyle w:val="Listenabsatz"/>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jc w:val="both"/>
        <w:rPr>
          <w:rFonts w:ascii="Arial" w:hAnsi="Arial" w:cs="Arial"/>
          <w:sz w:val="22"/>
          <w:szCs w:val="22"/>
        </w:rPr>
      </w:pPr>
      <w:r w:rsidRPr="00B11728">
        <w:rPr>
          <w:rFonts w:ascii="Arial" w:hAnsi="Arial" w:cs="Arial"/>
          <w:sz w:val="22"/>
          <w:szCs w:val="22"/>
        </w:rPr>
        <w:t xml:space="preserve">Information über Inhalt eines Textes/Werkes, </w:t>
      </w:r>
      <w:r w:rsidRPr="00B11728">
        <w:rPr>
          <w:rFonts w:ascii="Arial" w:eastAsia="Times New Roman" w:hAnsi="Arial" w:cs="Arial"/>
          <w:spacing w:val="-5"/>
          <w:sz w:val="22"/>
          <w:szCs w:val="22"/>
          <w:lang w:eastAsia="de-DE"/>
        </w:rPr>
        <w:t>grob zusammengefasst</w:t>
      </w:r>
      <w:r w:rsidRPr="00B11728">
        <w:rPr>
          <w:rFonts w:ascii="Arial" w:hAnsi="Arial" w:cs="Arial"/>
          <w:sz w:val="22"/>
          <w:szCs w:val="22"/>
          <w:shd w:val="clear" w:color="auto" w:fill="F8F8F8"/>
        </w:rPr>
        <w:t>, ohne dabei die ganze Geschichte vorwegzunehmen</w:t>
      </w:r>
    </w:p>
    <w:p w14:paraId="4D7DC5FF" w14:textId="6A321996" w:rsidR="00E63388" w:rsidRPr="00B11728" w:rsidRDefault="00E63388" w:rsidP="00B63D4F">
      <w:pPr>
        <w:pStyle w:val="Listenabsatz"/>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jc w:val="both"/>
        <w:rPr>
          <w:rFonts w:ascii="Arial" w:hAnsi="Arial" w:cs="Arial"/>
          <w:sz w:val="22"/>
          <w:szCs w:val="22"/>
        </w:rPr>
      </w:pPr>
      <w:r w:rsidRPr="00B11728">
        <w:rPr>
          <w:rFonts w:ascii="Arial" w:hAnsi="Arial" w:cs="Arial"/>
          <w:sz w:val="22"/>
          <w:szCs w:val="22"/>
        </w:rPr>
        <w:t>Wiedergabe des Inhalts und persönliche Wertung werden nicht strikt getrennt, vielmehr geht beides oft ineinander über</w:t>
      </w:r>
    </w:p>
    <w:p w14:paraId="49913636" w14:textId="77777777" w:rsidR="00A8429D" w:rsidRPr="00B11728" w:rsidRDefault="00A8429D" w:rsidP="00B63D4F">
      <w:pPr>
        <w:pStyle w:val="Listenabsatz"/>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jc w:val="both"/>
        <w:rPr>
          <w:rFonts w:ascii="Arial" w:hAnsi="Arial" w:cs="Arial"/>
          <w:sz w:val="22"/>
          <w:szCs w:val="22"/>
          <w:shd w:val="clear" w:color="auto" w:fill="F8F8F8"/>
        </w:rPr>
      </w:pPr>
      <w:r w:rsidRPr="00B11728">
        <w:rPr>
          <w:rFonts w:ascii="Arial" w:hAnsi="Arial" w:cs="Arial"/>
          <w:sz w:val="22"/>
          <w:szCs w:val="22"/>
        </w:rPr>
        <w:t xml:space="preserve">Vermittlung von Hintergrundwissen zum Text: Autor, literarische Bezüge etc. </w:t>
      </w:r>
    </w:p>
    <w:p w14:paraId="62D99BF8" w14:textId="414D34E3" w:rsidR="00A8429D" w:rsidRPr="00B11728" w:rsidRDefault="00A8429D" w:rsidP="00B63D4F">
      <w:pPr>
        <w:pStyle w:val="Listenabsatz"/>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jc w:val="both"/>
        <w:rPr>
          <w:rFonts w:ascii="Arial" w:hAnsi="Arial" w:cs="Arial"/>
          <w:sz w:val="22"/>
          <w:szCs w:val="22"/>
          <w:shd w:val="clear" w:color="auto" w:fill="F8F8F8"/>
        </w:rPr>
      </w:pPr>
      <w:r w:rsidRPr="00B11728">
        <w:rPr>
          <w:rFonts w:ascii="Arial" w:hAnsi="Arial" w:cs="Arial"/>
          <w:sz w:val="22"/>
          <w:szCs w:val="22"/>
        </w:rPr>
        <w:t>persönliche Bewertung des Textes, Produkts etc.: Herausstellung von Leistungen, Besonderheiten, Schwächen</w:t>
      </w:r>
      <w:r w:rsidRPr="00B11728">
        <w:rPr>
          <w:rStyle w:val="Fett"/>
          <w:rFonts w:ascii="Arial" w:hAnsi="Arial" w:cs="Arial"/>
          <w:sz w:val="22"/>
          <w:szCs w:val="22"/>
          <w:bdr w:val="none" w:sz="0" w:space="0" w:color="auto" w:frame="1"/>
          <w:shd w:val="clear" w:color="auto" w:fill="F8F8F8"/>
        </w:rPr>
        <w:t xml:space="preserve">, </w:t>
      </w:r>
      <w:r w:rsidRPr="00B11728">
        <w:rPr>
          <w:rFonts w:ascii="Arial" w:hAnsi="Arial" w:cs="Arial"/>
          <w:sz w:val="22"/>
          <w:szCs w:val="22"/>
          <w:shd w:val="clear" w:color="auto" w:fill="F8F8F8"/>
        </w:rPr>
        <w:t>jedoc</w:t>
      </w:r>
      <w:r w:rsidR="00FF254C" w:rsidRPr="00B11728">
        <w:rPr>
          <w:rFonts w:ascii="Arial" w:hAnsi="Arial" w:cs="Arial"/>
          <w:sz w:val="22"/>
          <w:szCs w:val="22"/>
          <w:shd w:val="clear" w:color="auto" w:fill="F8F8F8"/>
        </w:rPr>
        <w:t>h begründet und nachvollziehbar</w:t>
      </w:r>
      <w:r w:rsidRPr="00B11728">
        <w:rPr>
          <w:rFonts w:ascii="Arial" w:hAnsi="Arial" w:cs="Arial"/>
          <w:sz w:val="22"/>
          <w:szCs w:val="22"/>
          <w:shd w:val="clear" w:color="auto" w:fill="F8F8F8"/>
        </w:rPr>
        <w:t xml:space="preserve"> </w:t>
      </w:r>
    </w:p>
    <w:p w14:paraId="1A782E9B" w14:textId="39E67908" w:rsidR="00FF254C" w:rsidRPr="00B11728" w:rsidRDefault="00A8429D" w:rsidP="00B63D4F">
      <w:pPr>
        <w:pStyle w:val="Listenabsatz"/>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jc w:val="both"/>
        <w:rPr>
          <w:rFonts w:ascii="Arial" w:hAnsi="Arial" w:cs="Arial"/>
          <w:sz w:val="22"/>
          <w:szCs w:val="22"/>
          <w:shd w:val="clear" w:color="auto" w:fill="F8F8F8"/>
        </w:rPr>
      </w:pPr>
      <w:r w:rsidRPr="00B11728">
        <w:rPr>
          <w:rFonts w:ascii="Arial" w:hAnsi="Arial" w:cs="Arial"/>
          <w:sz w:val="22"/>
          <w:szCs w:val="22"/>
          <w:shd w:val="clear" w:color="auto" w:fill="F8F8F8"/>
        </w:rPr>
        <w:t>Länge einer Rezension ist abhängig vom Werk, das bewertet wird und kann stark variieren; Richtwert für Buchrezensionen ist eine </w:t>
      </w:r>
      <w:r w:rsidRPr="00B11728">
        <w:rPr>
          <w:rStyle w:val="Fett"/>
          <w:rFonts w:ascii="Arial" w:hAnsi="Arial" w:cs="Arial"/>
          <w:sz w:val="22"/>
          <w:szCs w:val="22"/>
          <w:bdr w:val="none" w:sz="0" w:space="0" w:color="auto" w:frame="1"/>
          <w:shd w:val="clear" w:color="auto" w:fill="F8F8F8"/>
        </w:rPr>
        <w:t>Länge von etwa zwei bis drei Seiten</w:t>
      </w:r>
      <w:r w:rsidRPr="00B11728">
        <w:rPr>
          <w:rFonts w:ascii="Arial" w:hAnsi="Arial" w:cs="Arial"/>
          <w:sz w:val="22"/>
          <w:szCs w:val="22"/>
          <w:shd w:val="clear" w:color="auto" w:fill="F8F8F8"/>
        </w:rPr>
        <w:t xml:space="preserve"> </w:t>
      </w:r>
    </w:p>
    <w:p w14:paraId="52C9A47A" w14:textId="1863C756" w:rsidR="00A8429D" w:rsidRPr="00B11728" w:rsidRDefault="00A8429D" w:rsidP="00B63D4F">
      <w:pPr>
        <w:pStyle w:val="Listenabsatz"/>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jc w:val="both"/>
        <w:rPr>
          <w:rFonts w:ascii="Arial" w:hAnsi="Arial" w:cs="Arial"/>
          <w:sz w:val="22"/>
          <w:szCs w:val="22"/>
          <w:shd w:val="clear" w:color="auto" w:fill="F8F8F8"/>
        </w:rPr>
      </w:pPr>
      <w:r w:rsidRPr="00B11728">
        <w:rPr>
          <w:rFonts w:ascii="Arial" w:hAnsi="Arial" w:cs="Arial"/>
          <w:sz w:val="22"/>
          <w:szCs w:val="22"/>
          <w:shd w:val="clear" w:color="auto" w:fill="F8F8F8"/>
        </w:rPr>
        <w:t>sprachliche Ausgestaltung</w:t>
      </w:r>
      <w:r w:rsidR="00FF254C" w:rsidRPr="00B11728">
        <w:rPr>
          <w:rFonts w:ascii="Arial" w:hAnsi="Arial" w:cs="Arial"/>
          <w:sz w:val="22"/>
          <w:szCs w:val="22"/>
          <w:shd w:val="clear" w:color="auto" w:fill="F8F8F8"/>
        </w:rPr>
        <w:t>: meinungsbildende und auch unterhaltende Formulierungen</w:t>
      </w:r>
    </w:p>
    <w:p w14:paraId="175B55B3" w14:textId="6D935E99" w:rsidR="00A8429D" w:rsidRDefault="00A8429D" w:rsidP="00A8429D">
      <w:pPr>
        <w:jc w:val="both"/>
        <w:rPr>
          <w:rFonts w:ascii="Arial" w:hAnsi="Arial" w:cs="Arial"/>
          <w:sz w:val="22"/>
          <w:szCs w:val="22"/>
        </w:rPr>
      </w:pPr>
    </w:p>
    <w:p w14:paraId="25F37478" w14:textId="7BB39CE7" w:rsidR="00A8429D" w:rsidRPr="001516D9" w:rsidRDefault="00A8429D" w:rsidP="001516D9">
      <w:pPr>
        <w:rPr>
          <w:rFonts w:ascii="Arial" w:hAnsi="Arial" w:cs="Arial"/>
          <w:b/>
          <w:sz w:val="22"/>
          <w:szCs w:val="22"/>
        </w:rPr>
      </w:pPr>
      <w:r w:rsidRPr="001516D9">
        <w:rPr>
          <w:rFonts w:ascii="Arial" w:hAnsi="Arial" w:cs="Arial"/>
          <w:b/>
          <w:sz w:val="22"/>
          <w:szCs w:val="22"/>
        </w:rPr>
        <w:t>Aufbau</w:t>
      </w:r>
      <w:r w:rsidR="009F4349" w:rsidRPr="001516D9">
        <w:rPr>
          <w:rFonts w:ascii="Arial" w:hAnsi="Arial" w:cs="Arial"/>
          <w:b/>
          <w:sz w:val="22"/>
          <w:szCs w:val="22"/>
        </w:rPr>
        <w:t xml:space="preserve"> der Rezension</w:t>
      </w:r>
    </w:p>
    <w:p w14:paraId="07C7DB2A" w14:textId="77777777" w:rsidR="00A8429D" w:rsidRPr="009A0D45" w:rsidRDefault="00A8429D" w:rsidP="00A8429D">
      <w:pPr>
        <w:pStyle w:val="berschrift3"/>
        <w:shd w:val="clear" w:color="auto" w:fill="FFFFFF"/>
        <w:spacing w:before="0"/>
        <w:textAlignment w:val="baseline"/>
        <w:rPr>
          <w:rFonts w:ascii="Arial" w:hAnsi="Arial" w:cs="Arial"/>
          <w:color w:val="2D303A"/>
          <w:spacing w:val="-2"/>
          <w:sz w:val="22"/>
          <w:szCs w:val="22"/>
        </w:rPr>
      </w:pPr>
    </w:p>
    <w:p w14:paraId="192F9D3F" w14:textId="77777777" w:rsidR="00A8429D" w:rsidRPr="002610CB" w:rsidRDefault="00A8429D" w:rsidP="00A8429D">
      <w:pPr>
        <w:rPr>
          <w:rStyle w:val="Fett"/>
          <w:rFonts w:ascii="Arial" w:hAnsi="Arial" w:cs="Arial"/>
          <w:b w:val="0"/>
          <w:sz w:val="22"/>
          <w:szCs w:val="22"/>
          <w:bdr w:val="none" w:sz="0" w:space="0" w:color="auto" w:frame="1"/>
        </w:rPr>
      </w:pPr>
      <w:r w:rsidRPr="00961361">
        <w:rPr>
          <w:rFonts w:ascii="Arial" w:hAnsi="Arial" w:cs="Arial"/>
          <w:b/>
          <w:sz w:val="22"/>
          <w:szCs w:val="22"/>
        </w:rPr>
        <w:t>Dreiteiliger</w:t>
      </w:r>
      <w:r w:rsidRPr="002610CB">
        <w:rPr>
          <w:rFonts w:ascii="Arial" w:hAnsi="Arial" w:cs="Arial"/>
          <w:b/>
          <w:sz w:val="22"/>
          <w:szCs w:val="22"/>
        </w:rPr>
        <w:t xml:space="preserve"> Aufbau: </w:t>
      </w:r>
      <w:r w:rsidRPr="002610CB">
        <w:rPr>
          <w:rStyle w:val="Fett"/>
          <w:rFonts w:ascii="Arial" w:hAnsi="Arial" w:cs="Arial"/>
          <w:sz w:val="22"/>
          <w:szCs w:val="22"/>
          <w:bdr w:val="none" w:sz="0" w:space="0" w:color="auto" w:frame="1"/>
        </w:rPr>
        <w:t>Einleitung, Hauptteil, Schluss</w:t>
      </w:r>
    </w:p>
    <w:tbl>
      <w:tblPr>
        <w:tblStyle w:val="Tabellenraster"/>
        <w:tblW w:w="0" w:type="auto"/>
        <w:tblLook w:val="04A0" w:firstRow="1" w:lastRow="0" w:firstColumn="1" w:lastColumn="0" w:noHBand="0" w:noVBand="1"/>
      </w:tblPr>
      <w:tblGrid>
        <w:gridCol w:w="1526"/>
        <w:gridCol w:w="7686"/>
      </w:tblGrid>
      <w:tr w:rsidR="00A8429D" w:rsidRPr="002610CB" w14:paraId="220357D0" w14:textId="77777777" w:rsidTr="00663BCF">
        <w:tc>
          <w:tcPr>
            <w:tcW w:w="1526" w:type="dxa"/>
          </w:tcPr>
          <w:p w14:paraId="52B03C33" w14:textId="77777777" w:rsidR="00A8429D" w:rsidRPr="002610CB" w:rsidRDefault="00A8429D" w:rsidP="00663BCF">
            <w:pPr>
              <w:rPr>
                <w:rStyle w:val="Fett"/>
                <w:rFonts w:ascii="Arial" w:hAnsi="Arial" w:cs="Arial"/>
                <w:b w:val="0"/>
                <w:sz w:val="22"/>
                <w:szCs w:val="22"/>
                <w:bdr w:val="none" w:sz="0" w:space="0" w:color="auto" w:frame="1"/>
              </w:rPr>
            </w:pPr>
            <w:r w:rsidRPr="002610CB">
              <w:rPr>
                <w:rStyle w:val="Fett"/>
                <w:rFonts w:ascii="Arial" w:hAnsi="Arial" w:cs="Arial"/>
                <w:sz w:val="22"/>
                <w:szCs w:val="22"/>
                <w:bdr w:val="none" w:sz="0" w:space="0" w:color="auto" w:frame="1"/>
              </w:rPr>
              <w:t>Einleitung</w:t>
            </w:r>
          </w:p>
        </w:tc>
        <w:tc>
          <w:tcPr>
            <w:tcW w:w="7686" w:type="dxa"/>
          </w:tcPr>
          <w:p w14:paraId="4E0240DA" w14:textId="77777777" w:rsidR="00A8429D" w:rsidRPr="002610CB" w:rsidRDefault="00A8429D" w:rsidP="00B63D4F">
            <w:pPr>
              <w:numPr>
                <w:ilvl w:val="0"/>
                <w:numId w:val="10"/>
              </w:numPr>
              <w:shd w:val="clear" w:color="auto" w:fill="FFFFFF"/>
              <w:ind w:left="357" w:hanging="357"/>
              <w:textAlignment w:val="baseline"/>
              <w:rPr>
                <w:rFonts w:ascii="Arial" w:eastAsia="Times New Roman" w:hAnsi="Arial" w:cs="Arial"/>
                <w:color w:val="2D303A"/>
                <w:sz w:val="22"/>
                <w:szCs w:val="22"/>
                <w:lang w:eastAsia="de-DE"/>
              </w:rPr>
            </w:pPr>
            <w:r w:rsidRPr="002610CB">
              <w:rPr>
                <w:rFonts w:ascii="Arial" w:eastAsia="Times New Roman" w:hAnsi="Arial" w:cs="Arial"/>
                <w:color w:val="2D303A"/>
                <w:sz w:val="22"/>
                <w:szCs w:val="22"/>
                <w:lang w:eastAsia="de-DE"/>
              </w:rPr>
              <w:t>spannender Einstieg (z.B. Zitat aus dem Werk, Frage stellen etc.)</w:t>
            </w:r>
          </w:p>
          <w:p w14:paraId="477EBA3F" w14:textId="77777777" w:rsidR="00A8429D" w:rsidRPr="002610CB" w:rsidRDefault="00A8429D" w:rsidP="00B63D4F">
            <w:pPr>
              <w:numPr>
                <w:ilvl w:val="0"/>
                <w:numId w:val="10"/>
              </w:numPr>
              <w:shd w:val="clear" w:color="auto" w:fill="FFFFFF"/>
              <w:ind w:left="357" w:hanging="357"/>
              <w:textAlignment w:val="baseline"/>
              <w:rPr>
                <w:rFonts w:ascii="Arial" w:eastAsia="Times New Roman" w:hAnsi="Arial" w:cs="Arial"/>
                <w:color w:val="2D303A"/>
                <w:sz w:val="22"/>
                <w:szCs w:val="22"/>
                <w:lang w:eastAsia="de-DE"/>
              </w:rPr>
            </w:pPr>
            <w:r w:rsidRPr="002610CB">
              <w:rPr>
                <w:rFonts w:ascii="Arial" w:eastAsia="Times New Roman" w:hAnsi="Arial" w:cs="Arial"/>
                <w:color w:val="2D303A"/>
                <w:sz w:val="22"/>
                <w:szCs w:val="22"/>
                <w:lang w:eastAsia="de-DE"/>
              </w:rPr>
              <w:t>formale Aspekte (Autor, Erscheinungsjahr, Art des Buches/Filmes etc.)</w:t>
            </w:r>
          </w:p>
          <w:p w14:paraId="63BBCE90" w14:textId="77777777" w:rsidR="00A8429D" w:rsidRPr="002610CB" w:rsidRDefault="00A8429D" w:rsidP="00B63D4F">
            <w:pPr>
              <w:numPr>
                <w:ilvl w:val="0"/>
                <w:numId w:val="10"/>
              </w:numPr>
              <w:shd w:val="clear" w:color="auto" w:fill="FFFFFF"/>
              <w:ind w:left="357" w:hanging="357"/>
              <w:textAlignment w:val="baseline"/>
              <w:rPr>
                <w:rFonts w:ascii="Arial" w:eastAsia="Times New Roman" w:hAnsi="Arial" w:cs="Arial"/>
                <w:color w:val="2D303A"/>
                <w:sz w:val="22"/>
                <w:szCs w:val="22"/>
                <w:lang w:eastAsia="de-DE"/>
              </w:rPr>
            </w:pPr>
            <w:r w:rsidRPr="002610CB">
              <w:rPr>
                <w:rFonts w:ascii="Arial" w:eastAsia="Times New Roman" w:hAnsi="Arial" w:cs="Arial"/>
                <w:color w:val="2D303A"/>
                <w:sz w:val="22"/>
                <w:szCs w:val="22"/>
                <w:lang w:eastAsia="de-DE"/>
              </w:rPr>
              <w:t>kurze Gliederung (Was erwartet den Leser?)</w:t>
            </w:r>
          </w:p>
          <w:p w14:paraId="4340A4E9" w14:textId="35E5F1FC" w:rsidR="00A8429D" w:rsidRPr="00B63D4F" w:rsidRDefault="00A8429D" w:rsidP="00B63D4F">
            <w:pPr>
              <w:numPr>
                <w:ilvl w:val="0"/>
                <w:numId w:val="10"/>
              </w:numPr>
              <w:shd w:val="clear" w:color="auto" w:fill="FFFFFF"/>
              <w:ind w:left="357" w:hanging="357"/>
              <w:textAlignment w:val="baseline"/>
              <w:rPr>
                <w:rStyle w:val="Fett"/>
                <w:rFonts w:ascii="Arial" w:eastAsia="Times New Roman" w:hAnsi="Arial" w:cs="Arial"/>
                <w:b w:val="0"/>
                <w:bCs w:val="0"/>
                <w:color w:val="2D303A"/>
                <w:sz w:val="22"/>
                <w:szCs w:val="22"/>
                <w:lang w:eastAsia="de-DE"/>
              </w:rPr>
            </w:pPr>
            <w:r w:rsidRPr="002610CB">
              <w:rPr>
                <w:rFonts w:ascii="Arial" w:eastAsia="Times New Roman" w:hAnsi="Arial" w:cs="Arial"/>
                <w:color w:val="2D303A"/>
                <w:sz w:val="22"/>
                <w:szCs w:val="22"/>
                <w:lang w:eastAsia="de-DE"/>
              </w:rPr>
              <w:t>kurze Inhaltsangabe (ca. 3 bis 4 Sätze, nicht zu viel verraten!)</w:t>
            </w:r>
          </w:p>
        </w:tc>
      </w:tr>
      <w:tr w:rsidR="00A8429D" w:rsidRPr="002610CB" w14:paraId="22FA7F24" w14:textId="77777777" w:rsidTr="00663BCF">
        <w:tc>
          <w:tcPr>
            <w:tcW w:w="1526" w:type="dxa"/>
          </w:tcPr>
          <w:p w14:paraId="754C7FE1" w14:textId="77777777" w:rsidR="00A8429D" w:rsidRPr="002610CB" w:rsidRDefault="00A8429D" w:rsidP="00663BCF">
            <w:pPr>
              <w:rPr>
                <w:rStyle w:val="Fett"/>
                <w:rFonts w:ascii="Arial" w:hAnsi="Arial" w:cs="Arial"/>
                <w:b w:val="0"/>
                <w:sz w:val="22"/>
                <w:szCs w:val="22"/>
                <w:bdr w:val="none" w:sz="0" w:space="0" w:color="auto" w:frame="1"/>
              </w:rPr>
            </w:pPr>
            <w:r w:rsidRPr="002610CB">
              <w:rPr>
                <w:rStyle w:val="Fett"/>
                <w:rFonts w:ascii="Arial" w:hAnsi="Arial" w:cs="Arial"/>
                <w:sz w:val="22"/>
                <w:szCs w:val="22"/>
                <w:bdr w:val="none" w:sz="0" w:space="0" w:color="auto" w:frame="1"/>
              </w:rPr>
              <w:t>Hauptteil</w:t>
            </w:r>
          </w:p>
        </w:tc>
        <w:tc>
          <w:tcPr>
            <w:tcW w:w="7686" w:type="dxa"/>
          </w:tcPr>
          <w:p w14:paraId="12D2D938" w14:textId="77777777" w:rsidR="00A8429D" w:rsidRPr="002610CB" w:rsidRDefault="00A8429D" w:rsidP="00B63D4F">
            <w:pPr>
              <w:numPr>
                <w:ilvl w:val="0"/>
                <w:numId w:val="10"/>
              </w:numPr>
              <w:shd w:val="clear" w:color="auto" w:fill="FFFFFF"/>
              <w:ind w:left="357" w:hanging="357"/>
              <w:textAlignment w:val="baseline"/>
              <w:rPr>
                <w:rFonts w:ascii="Arial" w:eastAsia="Times New Roman" w:hAnsi="Arial" w:cs="Arial"/>
                <w:color w:val="2D303A"/>
                <w:sz w:val="22"/>
                <w:szCs w:val="22"/>
                <w:lang w:eastAsia="de-DE"/>
              </w:rPr>
            </w:pPr>
            <w:r w:rsidRPr="002610CB">
              <w:rPr>
                <w:rFonts w:ascii="Arial" w:eastAsia="Times New Roman" w:hAnsi="Arial" w:cs="Arial"/>
                <w:color w:val="2D303A"/>
                <w:sz w:val="22"/>
                <w:szCs w:val="22"/>
                <w:lang w:eastAsia="de-DE"/>
              </w:rPr>
              <w:t>Beschreibung von Charakteren, deren Entwicklungen oder Eigenschaften</w:t>
            </w:r>
          </w:p>
          <w:p w14:paraId="3DE40433" w14:textId="77777777" w:rsidR="00A8429D" w:rsidRPr="002610CB" w:rsidRDefault="00A8429D" w:rsidP="00B63D4F">
            <w:pPr>
              <w:numPr>
                <w:ilvl w:val="0"/>
                <w:numId w:val="10"/>
              </w:numPr>
              <w:shd w:val="clear" w:color="auto" w:fill="FFFFFF"/>
              <w:ind w:left="357" w:hanging="357"/>
              <w:textAlignment w:val="baseline"/>
              <w:rPr>
                <w:rFonts w:ascii="Arial" w:eastAsia="Times New Roman" w:hAnsi="Arial" w:cs="Arial"/>
                <w:color w:val="2D303A"/>
                <w:sz w:val="22"/>
                <w:szCs w:val="22"/>
                <w:lang w:eastAsia="de-DE"/>
              </w:rPr>
            </w:pPr>
            <w:r w:rsidRPr="002610CB">
              <w:rPr>
                <w:rFonts w:ascii="Arial" w:eastAsia="Times New Roman" w:hAnsi="Arial" w:cs="Arial"/>
                <w:color w:val="2D303A"/>
                <w:sz w:val="22"/>
                <w:szCs w:val="22"/>
                <w:lang w:eastAsia="de-DE"/>
              </w:rPr>
              <w:t>Schreibstil des Autors/Besonderheiten des Werkes</w:t>
            </w:r>
          </w:p>
          <w:p w14:paraId="6F81DD9C" w14:textId="77777777" w:rsidR="00A8429D" w:rsidRPr="002610CB" w:rsidRDefault="00A8429D" w:rsidP="00B63D4F">
            <w:pPr>
              <w:numPr>
                <w:ilvl w:val="0"/>
                <w:numId w:val="10"/>
              </w:numPr>
              <w:shd w:val="clear" w:color="auto" w:fill="FFFFFF"/>
              <w:ind w:left="357" w:hanging="357"/>
              <w:textAlignment w:val="baseline"/>
              <w:rPr>
                <w:rFonts w:ascii="Arial" w:eastAsia="Times New Roman" w:hAnsi="Arial" w:cs="Arial"/>
                <w:color w:val="2D303A"/>
                <w:sz w:val="22"/>
                <w:szCs w:val="22"/>
                <w:lang w:eastAsia="de-DE"/>
              </w:rPr>
            </w:pPr>
            <w:r w:rsidRPr="002610CB">
              <w:rPr>
                <w:rFonts w:ascii="Arial" w:eastAsia="Times New Roman" w:hAnsi="Arial" w:cs="Arial"/>
                <w:color w:val="2D303A"/>
                <w:sz w:val="22"/>
                <w:szCs w:val="22"/>
                <w:lang w:eastAsia="de-DE"/>
              </w:rPr>
              <w:t>Einordnung der Geschichte in politischen/gesellschaftlichen Kontext</w:t>
            </w:r>
          </w:p>
          <w:p w14:paraId="2ABCAB0B" w14:textId="0C477EAC" w:rsidR="00A8429D" w:rsidRPr="00B63D4F" w:rsidRDefault="00A8429D" w:rsidP="00B63D4F">
            <w:pPr>
              <w:numPr>
                <w:ilvl w:val="0"/>
                <w:numId w:val="10"/>
              </w:numPr>
              <w:shd w:val="clear" w:color="auto" w:fill="FFFFFF"/>
              <w:ind w:left="357" w:hanging="357"/>
              <w:textAlignment w:val="baseline"/>
              <w:rPr>
                <w:rStyle w:val="Fett"/>
                <w:rFonts w:ascii="Arial" w:eastAsia="Times New Roman" w:hAnsi="Arial" w:cs="Arial"/>
                <w:b w:val="0"/>
                <w:bCs w:val="0"/>
                <w:color w:val="2D303A"/>
                <w:sz w:val="22"/>
                <w:szCs w:val="22"/>
                <w:lang w:eastAsia="de-DE"/>
              </w:rPr>
            </w:pPr>
            <w:r w:rsidRPr="002610CB">
              <w:rPr>
                <w:rFonts w:ascii="Arial" w:eastAsia="Times New Roman" w:hAnsi="Arial" w:cs="Arial"/>
                <w:color w:val="2D303A"/>
                <w:sz w:val="22"/>
                <w:szCs w:val="22"/>
                <w:lang w:eastAsia="de-DE"/>
              </w:rPr>
              <w:t xml:space="preserve">Lob und Kritik am Buch </w:t>
            </w:r>
            <w:r w:rsidRPr="002610CB">
              <w:rPr>
                <w:rFonts w:ascii="Arial" w:eastAsia="Times New Roman" w:hAnsi="Arial" w:cs="Arial"/>
                <w:color w:val="2D303A"/>
                <w:sz w:val="22"/>
                <w:szCs w:val="22"/>
                <w:lang w:eastAsia="de-DE"/>
              </w:rPr>
              <w:sym w:font="Wingdings" w:char="F0E0"/>
            </w:r>
            <w:r w:rsidRPr="002610CB">
              <w:rPr>
                <w:rFonts w:ascii="Arial" w:eastAsia="Times New Roman" w:hAnsi="Arial" w:cs="Arial"/>
                <w:color w:val="2D303A"/>
                <w:sz w:val="22"/>
                <w:szCs w:val="22"/>
                <w:lang w:eastAsia="de-DE"/>
              </w:rPr>
              <w:t xml:space="preserve"> eigene Wertung </w:t>
            </w:r>
          </w:p>
        </w:tc>
      </w:tr>
      <w:tr w:rsidR="00A8429D" w:rsidRPr="002610CB" w14:paraId="530E6F7A" w14:textId="77777777" w:rsidTr="00663BCF">
        <w:tc>
          <w:tcPr>
            <w:tcW w:w="1526" w:type="dxa"/>
          </w:tcPr>
          <w:p w14:paraId="7EEC601E" w14:textId="77777777" w:rsidR="00A8429D" w:rsidRPr="002610CB" w:rsidRDefault="00A8429D" w:rsidP="00663BCF">
            <w:pPr>
              <w:rPr>
                <w:rStyle w:val="Fett"/>
                <w:rFonts w:ascii="Arial" w:hAnsi="Arial" w:cs="Arial"/>
                <w:b w:val="0"/>
                <w:sz w:val="22"/>
                <w:szCs w:val="22"/>
                <w:bdr w:val="none" w:sz="0" w:space="0" w:color="auto" w:frame="1"/>
              </w:rPr>
            </w:pPr>
            <w:r w:rsidRPr="002610CB">
              <w:rPr>
                <w:rStyle w:val="Fett"/>
                <w:rFonts w:ascii="Arial" w:hAnsi="Arial" w:cs="Arial"/>
                <w:sz w:val="22"/>
                <w:szCs w:val="22"/>
                <w:bdr w:val="none" w:sz="0" w:space="0" w:color="auto" w:frame="1"/>
              </w:rPr>
              <w:t>Schluss</w:t>
            </w:r>
          </w:p>
        </w:tc>
        <w:tc>
          <w:tcPr>
            <w:tcW w:w="7686" w:type="dxa"/>
          </w:tcPr>
          <w:p w14:paraId="4D304925" w14:textId="77777777" w:rsidR="00A8429D" w:rsidRPr="002610CB" w:rsidRDefault="00A8429D" w:rsidP="00B63D4F">
            <w:pPr>
              <w:numPr>
                <w:ilvl w:val="0"/>
                <w:numId w:val="10"/>
              </w:numPr>
              <w:shd w:val="clear" w:color="auto" w:fill="FFFFFF"/>
              <w:ind w:left="357" w:hanging="357"/>
              <w:textAlignment w:val="baseline"/>
              <w:rPr>
                <w:rFonts w:ascii="Arial" w:eastAsia="Times New Roman" w:hAnsi="Arial" w:cs="Arial"/>
                <w:color w:val="2D303A"/>
                <w:sz w:val="22"/>
                <w:szCs w:val="22"/>
                <w:lang w:eastAsia="de-DE"/>
              </w:rPr>
            </w:pPr>
            <w:r w:rsidRPr="002610CB">
              <w:rPr>
                <w:rFonts w:ascii="Arial" w:eastAsia="Times New Roman" w:hAnsi="Arial" w:cs="Arial"/>
                <w:color w:val="2D303A"/>
                <w:sz w:val="22"/>
                <w:szCs w:val="22"/>
                <w:lang w:eastAsia="de-DE"/>
              </w:rPr>
              <w:t>kurze Zusammenfassung des Hauptteils</w:t>
            </w:r>
          </w:p>
          <w:p w14:paraId="66D9F810" w14:textId="65CECFDE" w:rsidR="00A8429D" w:rsidRPr="00B63D4F" w:rsidRDefault="00A8429D" w:rsidP="00B63D4F">
            <w:pPr>
              <w:numPr>
                <w:ilvl w:val="0"/>
                <w:numId w:val="10"/>
              </w:numPr>
              <w:shd w:val="clear" w:color="auto" w:fill="FFFFFF"/>
              <w:ind w:left="357" w:hanging="357"/>
              <w:textAlignment w:val="baseline"/>
              <w:rPr>
                <w:rStyle w:val="Fett"/>
                <w:rFonts w:ascii="Arial" w:eastAsia="Times New Roman" w:hAnsi="Arial" w:cs="Arial"/>
                <w:b w:val="0"/>
                <w:bCs w:val="0"/>
                <w:color w:val="2D303A"/>
                <w:sz w:val="22"/>
                <w:szCs w:val="22"/>
                <w:lang w:eastAsia="de-DE"/>
              </w:rPr>
            </w:pPr>
            <w:r w:rsidRPr="002610CB">
              <w:rPr>
                <w:rFonts w:ascii="Arial" w:eastAsia="Times New Roman" w:hAnsi="Arial" w:cs="Arial"/>
                <w:color w:val="2D303A"/>
                <w:sz w:val="22"/>
                <w:szCs w:val="22"/>
                <w:lang w:eastAsia="de-DE"/>
              </w:rPr>
              <w:t>Empfehlung oder Ablehnung des Werks</w:t>
            </w:r>
          </w:p>
        </w:tc>
      </w:tr>
    </w:tbl>
    <w:p w14:paraId="6BD78A36" w14:textId="77777777" w:rsidR="00A8429D" w:rsidRPr="002610CB" w:rsidRDefault="00A8429D" w:rsidP="00A8429D">
      <w:pPr>
        <w:shd w:val="clear" w:color="auto" w:fill="FFFFFF"/>
        <w:textAlignment w:val="baseline"/>
        <w:outlineLvl w:val="1"/>
        <w:rPr>
          <w:rFonts w:ascii="Arial" w:hAnsi="Arial" w:cs="Arial"/>
          <w:color w:val="2D303A"/>
          <w:sz w:val="22"/>
          <w:szCs w:val="22"/>
          <w:shd w:val="clear" w:color="auto" w:fill="F8F8F8"/>
        </w:rPr>
      </w:pPr>
    </w:p>
    <w:p w14:paraId="44EE6BE3" w14:textId="77777777" w:rsidR="003C0819" w:rsidRPr="00FA4676" w:rsidRDefault="003C0819" w:rsidP="002F64B2">
      <w:pPr>
        <w:spacing w:line="360" w:lineRule="auto"/>
        <w:jc w:val="both"/>
        <w:rPr>
          <w:rFonts w:ascii="Arial" w:hAnsi="Arial" w:cs="Arial"/>
          <w:b/>
          <w:sz w:val="22"/>
          <w:szCs w:val="22"/>
        </w:rPr>
      </w:pPr>
      <w:r w:rsidRPr="00FA4676">
        <w:rPr>
          <w:rFonts w:ascii="Arial" w:hAnsi="Arial" w:cs="Arial"/>
          <w:b/>
          <w:sz w:val="22"/>
          <w:szCs w:val="22"/>
        </w:rPr>
        <w:t>Untersuchungskriterien für die Qualität von Klimaliteratur</w:t>
      </w:r>
    </w:p>
    <w:p w14:paraId="47430A90" w14:textId="3846F50A" w:rsidR="003C0819" w:rsidRPr="00FA4676" w:rsidRDefault="003C0819" w:rsidP="00B63D4F">
      <w:pPr>
        <w:pStyle w:val="Listenabsatz"/>
        <w:numPr>
          <w:ilvl w:val="1"/>
          <w:numId w:val="14"/>
        </w:numPr>
        <w:ind w:left="357" w:hanging="357"/>
        <w:rPr>
          <w:rFonts w:ascii="Arial" w:hAnsi="Arial" w:cs="Arial"/>
          <w:sz w:val="22"/>
          <w:szCs w:val="22"/>
        </w:rPr>
      </w:pPr>
      <w:r w:rsidRPr="00FA4676">
        <w:rPr>
          <w:rFonts w:ascii="Arial" w:hAnsi="Arial" w:cs="Arial"/>
          <w:sz w:val="22"/>
          <w:szCs w:val="22"/>
        </w:rPr>
        <w:t>Realitätsbezug der Szenarien (Vergleich Fiktion und Realität)</w:t>
      </w:r>
    </w:p>
    <w:p w14:paraId="07676B5D" w14:textId="3D4F6453" w:rsidR="003C0819" w:rsidRPr="00FA4676" w:rsidRDefault="00C82433" w:rsidP="00B63D4F">
      <w:pPr>
        <w:pStyle w:val="Listenabsatz"/>
        <w:numPr>
          <w:ilvl w:val="1"/>
          <w:numId w:val="14"/>
        </w:numPr>
        <w:ind w:left="357" w:hanging="357"/>
        <w:rPr>
          <w:rFonts w:ascii="Arial" w:hAnsi="Arial" w:cs="Arial"/>
          <w:sz w:val="22"/>
          <w:szCs w:val="22"/>
        </w:rPr>
      </w:pPr>
      <w:r>
        <w:rPr>
          <w:rFonts w:ascii="Arial" w:hAnsi="Arial" w:cs="Arial"/>
          <w:sz w:val="22"/>
          <w:szCs w:val="22"/>
        </w:rPr>
        <w:t xml:space="preserve">Identifikationspotenzial und </w:t>
      </w:r>
      <w:r w:rsidR="003C0819" w:rsidRPr="00FA4676">
        <w:rPr>
          <w:rFonts w:ascii="Arial" w:hAnsi="Arial" w:cs="Arial"/>
          <w:sz w:val="22"/>
          <w:szCs w:val="22"/>
        </w:rPr>
        <w:t>Entwicklung der Protagonisten</w:t>
      </w:r>
    </w:p>
    <w:p w14:paraId="08713318" w14:textId="3B661CDE" w:rsidR="003C0819" w:rsidRPr="00FA4676" w:rsidRDefault="003C0819" w:rsidP="00B63D4F">
      <w:pPr>
        <w:pStyle w:val="Listenabsatz"/>
        <w:numPr>
          <w:ilvl w:val="1"/>
          <w:numId w:val="14"/>
        </w:numPr>
        <w:ind w:left="357" w:hanging="357"/>
        <w:rPr>
          <w:rFonts w:ascii="Arial" w:hAnsi="Arial" w:cs="Arial"/>
          <w:sz w:val="22"/>
          <w:szCs w:val="22"/>
        </w:rPr>
      </w:pPr>
      <w:r w:rsidRPr="00FA4676">
        <w:rPr>
          <w:rFonts w:ascii="Arial" w:hAnsi="Arial" w:cs="Arial"/>
          <w:sz w:val="22"/>
          <w:szCs w:val="22"/>
        </w:rPr>
        <w:t xml:space="preserve">Nachvollziehbarkeit der Handlungsweise der Figuren </w:t>
      </w:r>
    </w:p>
    <w:p w14:paraId="569E4665" w14:textId="5871D6DF" w:rsidR="003C0819" w:rsidRPr="00FA4676" w:rsidRDefault="003C0819" w:rsidP="00B63D4F">
      <w:pPr>
        <w:pStyle w:val="Listenabsatz"/>
        <w:numPr>
          <w:ilvl w:val="1"/>
          <w:numId w:val="14"/>
        </w:numPr>
        <w:ind w:left="357" w:hanging="357"/>
        <w:rPr>
          <w:rFonts w:ascii="Arial" w:hAnsi="Arial" w:cs="Arial"/>
          <w:sz w:val="22"/>
          <w:szCs w:val="22"/>
        </w:rPr>
      </w:pPr>
      <w:r w:rsidRPr="00FA4676">
        <w:rPr>
          <w:rFonts w:ascii="Arial" w:hAnsi="Arial" w:cs="Arial"/>
          <w:sz w:val="22"/>
          <w:szCs w:val="22"/>
        </w:rPr>
        <w:t>Denkanstöße</w:t>
      </w:r>
      <w:r w:rsidR="00C82433">
        <w:rPr>
          <w:rFonts w:ascii="Arial" w:hAnsi="Arial" w:cs="Arial"/>
          <w:sz w:val="22"/>
          <w:szCs w:val="22"/>
        </w:rPr>
        <w:t>, Motivationspotenzial</w:t>
      </w:r>
      <w:r w:rsidRPr="00FA4676">
        <w:rPr>
          <w:sz w:val="22"/>
          <w:szCs w:val="22"/>
        </w:rPr>
        <w:t xml:space="preserve"> </w:t>
      </w:r>
    </w:p>
    <w:p w14:paraId="643CD0EF" w14:textId="4C1B53E9" w:rsidR="003C0819" w:rsidRPr="00FA4676" w:rsidRDefault="003C0819" w:rsidP="00B63D4F">
      <w:pPr>
        <w:pStyle w:val="Listenabsatz"/>
        <w:numPr>
          <w:ilvl w:val="1"/>
          <w:numId w:val="14"/>
        </w:numPr>
        <w:ind w:left="357" w:hanging="357"/>
        <w:rPr>
          <w:rFonts w:ascii="Arial" w:hAnsi="Arial" w:cs="Arial"/>
          <w:sz w:val="22"/>
          <w:szCs w:val="22"/>
        </w:rPr>
      </w:pPr>
      <w:r w:rsidRPr="00FA4676">
        <w:rPr>
          <w:rFonts w:ascii="Arial" w:hAnsi="Arial" w:cs="Arial"/>
          <w:sz w:val="22"/>
          <w:szCs w:val="22"/>
        </w:rPr>
        <w:t>Verhältnis von Handlungsdichte und Aussageabsicht</w:t>
      </w:r>
    </w:p>
    <w:p w14:paraId="451A2A25" w14:textId="77777777" w:rsidR="00FA4676" w:rsidRPr="00FA4676" w:rsidRDefault="003C0819" w:rsidP="00B63D4F">
      <w:pPr>
        <w:pStyle w:val="Listenabsatz"/>
        <w:numPr>
          <w:ilvl w:val="1"/>
          <w:numId w:val="14"/>
        </w:numPr>
        <w:ind w:left="357" w:hanging="357"/>
        <w:rPr>
          <w:rFonts w:ascii="Arial" w:hAnsi="Arial" w:cs="Arial"/>
          <w:sz w:val="22"/>
          <w:szCs w:val="22"/>
        </w:rPr>
      </w:pPr>
      <w:r w:rsidRPr="00FA4676">
        <w:rPr>
          <w:rFonts w:ascii="Arial" w:hAnsi="Arial" w:cs="Arial"/>
          <w:sz w:val="22"/>
          <w:szCs w:val="22"/>
        </w:rPr>
        <w:t>Spannung</w:t>
      </w:r>
    </w:p>
    <w:p w14:paraId="2C2B9350" w14:textId="42461BC0" w:rsidR="003C0819" w:rsidRPr="00FA4676" w:rsidRDefault="00FA4676" w:rsidP="00B63D4F">
      <w:pPr>
        <w:pStyle w:val="Listenabsatz"/>
        <w:numPr>
          <w:ilvl w:val="1"/>
          <w:numId w:val="14"/>
        </w:numPr>
        <w:ind w:left="357" w:hanging="357"/>
        <w:rPr>
          <w:rFonts w:ascii="Arial" w:hAnsi="Arial" w:cs="Arial"/>
          <w:sz w:val="22"/>
          <w:szCs w:val="22"/>
        </w:rPr>
      </w:pPr>
      <w:r w:rsidRPr="00FA4676">
        <w:rPr>
          <w:rFonts w:ascii="Arial" w:hAnsi="Arial" w:cs="Arial"/>
          <w:sz w:val="22"/>
          <w:szCs w:val="22"/>
        </w:rPr>
        <w:t>etc.</w:t>
      </w:r>
    </w:p>
    <w:p w14:paraId="6E14D456" w14:textId="77777777" w:rsidR="00C82433" w:rsidRPr="00FA4676" w:rsidRDefault="00C82433" w:rsidP="002F64B2">
      <w:pPr>
        <w:spacing w:line="360" w:lineRule="auto"/>
        <w:jc w:val="both"/>
        <w:rPr>
          <w:rFonts w:ascii="Arial" w:hAnsi="Arial" w:cs="Arial"/>
          <w:sz w:val="22"/>
          <w:szCs w:val="22"/>
        </w:rPr>
      </w:pPr>
    </w:p>
    <w:p w14:paraId="74FCBB89" w14:textId="1C5DAEAC" w:rsidR="00594C7C" w:rsidRPr="00FA4676" w:rsidRDefault="002610CB" w:rsidP="003C0819">
      <w:pPr>
        <w:rPr>
          <w:rFonts w:ascii="Arial" w:hAnsi="Arial" w:cs="Arial"/>
          <w:sz w:val="22"/>
          <w:szCs w:val="22"/>
        </w:rPr>
      </w:pPr>
      <w:r w:rsidRPr="00FA4676">
        <w:rPr>
          <w:rFonts w:ascii="Arial" w:hAnsi="Arial" w:cs="Arial"/>
          <w:sz w:val="22"/>
          <w:szCs w:val="22"/>
        </w:rPr>
        <w:t>weitere Entscheidungshilfen für Wahl der Ganzschrift aus Sicht der Schülerinnen und Schüler:</w:t>
      </w:r>
    </w:p>
    <w:p w14:paraId="5E40BE15" w14:textId="742BE40C" w:rsidR="002610CB" w:rsidRPr="00FA4676" w:rsidRDefault="002610CB" w:rsidP="00B63D4F">
      <w:pPr>
        <w:pStyle w:val="Listenabsatz"/>
        <w:numPr>
          <w:ilvl w:val="1"/>
          <w:numId w:val="14"/>
        </w:numPr>
        <w:ind w:left="357" w:hanging="357"/>
        <w:rPr>
          <w:rFonts w:ascii="Arial" w:hAnsi="Arial" w:cs="Arial"/>
          <w:sz w:val="22"/>
          <w:szCs w:val="22"/>
        </w:rPr>
      </w:pPr>
      <w:r w:rsidRPr="00FA4676">
        <w:rPr>
          <w:rFonts w:ascii="Arial" w:hAnsi="Arial" w:cs="Arial"/>
          <w:sz w:val="22"/>
          <w:szCs w:val="22"/>
        </w:rPr>
        <w:t>Schreibstil des Autors</w:t>
      </w:r>
    </w:p>
    <w:p w14:paraId="52D88FDA" w14:textId="24CA40F6" w:rsidR="002610CB" w:rsidRPr="00FA4676" w:rsidRDefault="002610CB" w:rsidP="00B63D4F">
      <w:pPr>
        <w:pStyle w:val="Listenabsatz"/>
        <w:numPr>
          <w:ilvl w:val="1"/>
          <w:numId w:val="14"/>
        </w:numPr>
        <w:ind w:left="357" w:hanging="357"/>
        <w:rPr>
          <w:rFonts w:ascii="Arial" w:hAnsi="Arial" w:cs="Arial"/>
          <w:sz w:val="22"/>
          <w:szCs w:val="22"/>
        </w:rPr>
      </w:pPr>
      <w:r w:rsidRPr="00FA4676">
        <w:rPr>
          <w:rFonts w:ascii="Arial" w:hAnsi="Arial" w:cs="Arial"/>
          <w:sz w:val="22"/>
          <w:szCs w:val="22"/>
        </w:rPr>
        <w:t>Sprachebene, Wortwahl des Erzählers</w:t>
      </w:r>
    </w:p>
    <w:p w14:paraId="7E2AF3D5" w14:textId="6549EB7F" w:rsidR="002610CB" w:rsidRPr="00FA4676" w:rsidRDefault="002610CB" w:rsidP="00B63D4F">
      <w:pPr>
        <w:pStyle w:val="Listenabsatz"/>
        <w:numPr>
          <w:ilvl w:val="1"/>
          <w:numId w:val="14"/>
        </w:numPr>
        <w:ind w:left="357" w:hanging="357"/>
        <w:rPr>
          <w:rFonts w:ascii="Arial" w:hAnsi="Arial" w:cs="Arial"/>
          <w:sz w:val="22"/>
          <w:szCs w:val="22"/>
        </w:rPr>
      </w:pPr>
      <w:r w:rsidRPr="00FA4676">
        <w:rPr>
          <w:rFonts w:ascii="Arial" w:hAnsi="Arial" w:cs="Arial"/>
          <w:sz w:val="22"/>
          <w:szCs w:val="22"/>
        </w:rPr>
        <w:t>Berücksichtigung der Zielgruppe (altersgerechte Thematik)</w:t>
      </w:r>
    </w:p>
    <w:p w14:paraId="5FDC6158" w14:textId="4A8BF3CE" w:rsidR="002610CB" w:rsidRPr="00FA4676" w:rsidRDefault="002610CB" w:rsidP="00B63D4F">
      <w:pPr>
        <w:pStyle w:val="Listenabsatz"/>
        <w:numPr>
          <w:ilvl w:val="1"/>
          <w:numId w:val="14"/>
        </w:numPr>
        <w:ind w:left="357" w:hanging="357"/>
        <w:rPr>
          <w:rFonts w:ascii="Arial" w:hAnsi="Arial" w:cs="Arial"/>
          <w:sz w:val="22"/>
          <w:szCs w:val="22"/>
        </w:rPr>
      </w:pPr>
      <w:r w:rsidRPr="00FA4676">
        <w:rPr>
          <w:rFonts w:ascii="Arial" w:hAnsi="Arial" w:cs="Arial"/>
          <w:sz w:val="22"/>
          <w:szCs w:val="22"/>
        </w:rPr>
        <w:t>persönliche Stimmung des Lesenden</w:t>
      </w:r>
    </w:p>
    <w:p w14:paraId="761509F0" w14:textId="489D9856" w:rsidR="002610CB" w:rsidRDefault="002610CB" w:rsidP="00B63D4F">
      <w:pPr>
        <w:pStyle w:val="Listenabsatz"/>
        <w:numPr>
          <w:ilvl w:val="1"/>
          <w:numId w:val="14"/>
        </w:numPr>
        <w:ind w:left="357" w:hanging="357"/>
        <w:rPr>
          <w:rFonts w:ascii="Arial" w:hAnsi="Arial" w:cs="Arial"/>
          <w:sz w:val="22"/>
          <w:szCs w:val="22"/>
        </w:rPr>
      </w:pPr>
      <w:r w:rsidRPr="00FA4676">
        <w:rPr>
          <w:rFonts w:ascii="Arial" w:hAnsi="Arial" w:cs="Arial"/>
          <w:sz w:val="22"/>
          <w:szCs w:val="22"/>
        </w:rPr>
        <w:t>Gestaltung des Buchumschlags/Klappentext etc.</w:t>
      </w:r>
    </w:p>
    <w:p w14:paraId="29E3E83F" w14:textId="6538EDB6" w:rsidR="0030664A" w:rsidRPr="00D45C36" w:rsidRDefault="00363EE6" w:rsidP="00B63D4F">
      <w:pPr>
        <w:pStyle w:val="Listenabsatz"/>
        <w:numPr>
          <w:ilvl w:val="1"/>
          <w:numId w:val="14"/>
        </w:numPr>
        <w:ind w:left="357" w:hanging="357"/>
        <w:rPr>
          <w:rFonts w:ascii="Arial" w:hAnsi="Arial" w:cs="Arial"/>
          <w:sz w:val="22"/>
          <w:szCs w:val="22"/>
        </w:rPr>
      </w:pPr>
      <w:r w:rsidRPr="00D45C36">
        <w:rPr>
          <w:rFonts w:ascii="Arial" w:hAnsi="Arial" w:cs="Arial"/>
          <w:sz w:val="22"/>
          <w:szCs w:val="22"/>
          <w:shd w:val="clear" w:color="auto" w:fill="F8F8F8"/>
        </w:rPr>
        <w:t>Umsetzung der Klimathematik</w:t>
      </w:r>
      <w:r w:rsidR="003C0819" w:rsidRPr="00D45C36">
        <w:rPr>
          <w:rFonts w:ascii="Arial" w:hAnsi="Arial" w:cs="Arial"/>
          <w:sz w:val="22"/>
          <w:szCs w:val="22"/>
          <w:shd w:val="clear" w:color="auto" w:fill="F8F8F8"/>
        </w:rPr>
        <w:t xml:space="preserve"> </w:t>
      </w:r>
      <w:r w:rsidR="003C0819" w:rsidRPr="00D45C36">
        <w:rPr>
          <w:rFonts w:ascii="Arial" w:hAnsi="Arial" w:cs="Arial"/>
          <w:color w:val="2D303A"/>
          <w:sz w:val="22"/>
          <w:szCs w:val="22"/>
          <w:shd w:val="clear" w:color="auto" w:fill="F8F8F8"/>
        </w:rPr>
        <w:t>(</w:t>
      </w:r>
      <w:r w:rsidR="003C0819" w:rsidRPr="00D45C36">
        <w:rPr>
          <w:rFonts w:ascii="Arial" w:hAnsi="Arial" w:cs="Arial"/>
          <w:sz w:val="22"/>
          <w:szCs w:val="22"/>
        </w:rPr>
        <w:t>Wirkung durch offensichtliches oder verstecktes Erzählen)</w:t>
      </w:r>
      <w:r w:rsidR="0030664A" w:rsidRPr="00D45C36">
        <w:rPr>
          <w:rFonts w:ascii="Arial" w:hAnsi="Arial" w:cs="Arial"/>
          <w:sz w:val="22"/>
          <w:szCs w:val="22"/>
        </w:rPr>
        <w:br w:type="page"/>
      </w:r>
    </w:p>
    <w:p w14:paraId="3E9A8E09" w14:textId="7D9074F5" w:rsidR="002610CB" w:rsidRPr="0030664A" w:rsidRDefault="00FA4676" w:rsidP="00FF1478">
      <w:pPr>
        <w:spacing w:line="360" w:lineRule="auto"/>
        <w:rPr>
          <w:rFonts w:ascii="Arial" w:hAnsi="Arial" w:cs="Arial"/>
          <w:sz w:val="22"/>
          <w:szCs w:val="22"/>
          <w:u w:val="single"/>
        </w:rPr>
      </w:pPr>
      <w:r w:rsidRPr="0030664A">
        <w:rPr>
          <w:rFonts w:ascii="Arial" w:hAnsi="Arial" w:cs="Arial"/>
          <w:sz w:val="22"/>
          <w:szCs w:val="22"/>
          <w:u w:val="single"/>
        </w:rPr>
        <w:t>Stunde 5/6</w:t>
      </w:r>
    </w:p>
    <w:tbl>
      <w:tblPr>
        <w:tblStyle w:val="Tabellenraster"/>
        <w:tblW w:w="0" w:type="auto"/>
        <w:tblLook w:val="04A0" w:firstRow="1" w:lastRow="0" w:firstColumn="1" w:lastColumn="0" w:noHBand="0" w:noVBand="1"/>
      </w:tblPr>
      <w:tblGrid>
        <w:gridCol w:w="4667"/>
        <w:gridCol w:w="4955"/>
      </w:tblGrid>
      <w:tr w:rsidR="00E961B0" w14:paraId="5DAD0913" w14:textId="77777777" w:rsidTr="00FF1478">
        <w:tc>
          <w:tcPr>
            <w:tcW w:w="4733" w:type="dxa"/>
          </w:tcPr>
          <w:p w14:paraId="307EFF57" w14:textId="7C87677E" w:rsidR="00E961B0" w:rsidRDefault="0030664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Beispiel für</w:t>
            </w:r>
            <w:r w:rsidR="00E961B0">
              <w:rPr>
                <w:rFonts w:ascii="Arial" w:hAnsi="Arial" w:cs="Arial"/>
                <w:sz w:val="22"/>
                <w:szCs w:val="22"/>
              </w:rPr>
              <w:t xml:space="preserve"> Kommentierung</w:t>
            </w:r>
          </w:p>
        </w:tc>
        <w:tc>
          <w:tcPr>
            <w:tcW w:w="4889" w:type="dxa"/>
          </w:tcPr>
          <w:p w14:paraId="78E69048" w14:textId="4796ECC5" w:rsidR="00E961B0" w:rsidRDefault="008A639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30664A">
              <w:rPr>
                <w:rFonts w:ascii="Arial" w:hAnsi="Arial" w:cs="Arial"/>
                <w:sz w:val="22"/>
                <w:szCs w:val="22"/>
                <w:u w:val="single"/>
              </w:rPr>
              <w:t>Hinweis</w:t>
            </w:r>
            <w:r>
              <w:rPr>
                <w:rFonts w:ascii="Arial" w:hAnsi="Arial" w:cs="Arial"/>
                <w:sz w:val="22"/>
                <w:szCs w:val="22"/>
              </w:rPr>
              <w:t xml:space="preserve">: </w:t>
            </w:r>
            <w:r w:rsidR="009F4349">
              <w:rPr>
                <w:rFonts w:ascii="Arial" w:hAnsi="Arial" w:cs="Arial"/>
                <w:sz w:val="22"/>
                <w:szCs w:val="22"/>
              </w:rPr>
              <w:t>Die</w:t>
            </w:r>
            <w:r w:rsidR="00C6710C">
              <w:rPr>
                <w:rFonts w:ascii="Arial" w:hAnsi="Arial" w:cs="Arial"/>
                <w:sz w:val="22"/>
                <w:szCs w:val="22"/>
              </w:rPr>
              <w:t xml:space="preserve"> Lehrkraft </w:t>
            </w:r>
            <w:r w:rsidR="009F4349">
              <w:rPr>
                <w:rFonts w:ascii="Arial" w:hAnsi="Arial" w:cs="Arial"/>
                <w:sz w:val="22"/>
                <w:szCs w:val="22"/>
              </w:rPr>
              <w:t xml:space="preserve">kann </w:t>
            </w:r>
            <w:r w:rsidR="00C6710C">
              <w:rPr>
                <w:rFonts w:ascii="Arial" w:hAnsi="Arial" w:cs="Arial"/>
                <w:sz w:val="22"/>
                <w:szCs w:val="22"/>
              </w:rPr>
              <w:t xml:space="preserve">über die Nachrichtenfunktion alle Bearbeitungsschritte der Schülerinnen und Schüler verfolgen. </w:t>
            </w:r>
          </w:p>
          <w:p w14:paraId="13166854" w14:textId="0EA3A906" w:rsidR="00C6710C" w:rsidRDefault="00C6710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Diese sind auch als Ergebnissicherung im PDF-Format speicherbar.</w:t>
            </w:r>
          </w:p>
        </w:tc>
      </w:tr>
      <w:tr w:rsidR="00E961B0" w:rsidRPr="00E961B0" w14:paraId="745CD00B" w14:textId="77777777" w:rsidTr="00E961B0">
        <w:tc>
          <w:tcPr>
            <w:tcW w:w="9622" w:type="dxa"/>
            <w:gridSpan w:val="2"/>
          </w:tcPr>
          <w:p w14:paraId="637AAD72" w14:textId="379805ED" w:rsidR="00E961B0" w:rsidRPr="00E961B0" w:rsidRDefault="00897230">
            <w:pPr>
              <w:pBdr>
                <w:top w:val="none" w:sz="0" w:space="0" w:color="auto"/>
                <w:left w:val="none" w:sz="0" w:space="0" w:color="auto"/>
                <w:bottom w:val="none" w:sz="0" w:space="0" w:color="auto"/>
                <w:right w:val="none" w:sz="0" w:space="0" w:color="auto"/>
                <w:between w:val="none" w:sz="0" w:space="0" w:color="auto"/>
                <w:bar w:val="none" w:sz="0" w:color="auto"/>
              </w:pBdr>
            </w:pPr>
            <w:r>
              <w:rPr>
                <w:noProof/>
                <w:lang w:eastAsia="zh-CN"/>
              </w:rPr>
              <mc:AlternateContent>
                <mc:Choice Requires="wps">
                  <w:drawing>
                    <wp:anchor distT="0" distB="0" distL="114300" distR="114300" simplePos="0" relativeHeight="251673600" behindDoc="0" locked="0" layoutInCell="1" allowOverlap="1" wp14:anchorId="3DD87930" wp14:editId="37F9D74C">
                      <wp:simplePos x="0" y="0"/>
                      <wp:positionH relativeFrom="column">
                        <wp:posOffset>1691962</wp:posOffset>
                      </wp:positionH>
                      <wp:positionV relativeFrom="paragraph">
                        <wp:posOffset>4240645</wp:posOffset>
                      </wp:positionV>
                      <wp:extent cx="433450" cy="65315"/>
                      <wp:effectExtent l="0" t="0" r="24130" b="11430"/>
                      <wp:wrapNone/>
                      <wp:docPr id="10" name="Rechteck 10"/>
                      <wp:cNvGraphicFramePr/>
                      <a:graphic xmlns:a="http://schemas.openxmlformats.org/drawingml/2006/main">
                        <a:graphicData uri="http://schemas.microsoft.com/office/word/2010/wordprocessingShape">
                          <wps:wsp>
                            <wps:cNvSpPr/>
                            <wps:spPr>
                              <a:xfrm>
                                <a:off x="0" y="0"/>
                                <a:ext cx="433450" cy="65315"/>
                              </a:xfrm>
                              <a:prstGeom prst="rect">
                                <a:avLst/>
                              </a:prstGeom>
                              <a:solidFill>
                                <a:schemeClr val="accent1"/>
                              </a:solidFill>
                              <a:ln w="25400"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3EC1CD2" id="Rechteck 10" o:spid="_x0000_s1026" style="position:absolute;margin-left:133.25pt;margin-top:333.9pt;width:34.15pt;height:5.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" fillcolor="#00a2ff [3204]" strokecolor="#00a2ff [3204]" strokeweight="2pt">
                      <v:stroke joinstyle="round"/>
                      <v:textbox style="mso-fit-shape-to-text:t" inset="8pt,8pt,8pt,8pt"/>
                    </v:rect>
                  </w:pict>
                </mc:Fallback>
              </mc:AlternateContent>
            </w:r>
            <w:r>
              <w:rPr>
                <w:noProof/>
                <w:lang w:eastAsia="zh-CN"/>
              </w:rPr>
              <mc:AlternateContent>
                <mc:Choice Requires="wps">
                  <w:drawing>
                    <wp:anchor distT="0" distB="0" distL="114300" distR="114300" simplePos="0" relativeHeight="251671552" behindDoc="0" locked="0" layoutInCell="1" allowOverlap="1" wp14:anchorId="5DDE5968" wp14:editId="21FE8735">
                      <wp:simplePos x="0" y="0"/>
                      <wp:positionH relativeFrom="column">
                        <wp:posOffset>1691962</wp:posOffset>
                      </wp:positionH>
                      <wp:positionV relativeFrom="paragraph">
                        <wp:posOffset>4020952</wp:posOffset>
                      </wp:positionV>
                      <wp:extent cx="433450" cy="65315"/>
                      <wp:effectExtent l="0" t="0" r="24130" b="11430"/>
                      <wp:wrapNone/>
                      <wp:docPr id="8" name="Rechteck 8"/>
                      <wp:cNvGraphicFramePr/>
                      <a:graphic xmlns:a="http://schemas.openxmlformats.org/drawingml/2006/main">
                        <a:graphicData uri="http://schemas.microsoft.com/office/word/2010/wordprocessingShape">
                          <wps:wsp>
                            <wps:cNvSpPr/>
                            <wps:spPr>
                              <a:xfrm>
                                <a:off x="0" y="0"/>
                                <a:ext cx="433450" cy="65315"/>
                              </a:xfrm>
                              <a:prstGeom prst="rect">
                                <a:avLst/>
                              </a:prstGeom>
                              <a:solidFill>
                                <a:schemeClr val="accent1"/>
                              </a:solidFill>
                              <a:ln w="25400"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36BE6B5" id="Rechteck 8" o:spid="_x0000_s1026" style="position:absolute;margin-left:133.25pt;margin-top:316.6pt;width:34.15pt;height:5.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" fillcolor="#00a2ff [3204]" strokecolor="#00a2ff [3204]" strokeweight="2pt">
                      <v:stroke joinstyle="round"/>
                      <v:textbox style="mso-fit-shape-to-text:t" inset="8pt,8pt,8pt,8pt"/>
                    </v:rect>
                  </w:pict>
                </mc:Fallback>
              </mc:AlternateContent>
            </w:r>
            <w:r>
              <w:rPr>
                <w:noProof/>
                <w:lang w:eastAsia="zh-CN"/>
              </w:rPr>
              <mc:AlternateContent>
                <mc:Choice Requires="wps">
                  <w:drawing>
                    <wp:anchor distT="0" distB="0" distL="114300" distR="114300" simplePos="0" relativeHeight="251669504" behindDoc="0" locked="0" layoutInCell="1" allowOverlap="1" wp14:anchorId="29A3BF3E" wp14:editId="3C8F0E74">
                      <wp:simplePos x="0" y="0"/>
                      <wp:positionH relativeFrom="column">
                        <wp:posOffset>1691962</wp:posOffset>
                      </wp:positionH>
                      <wp:positionV relativeFrom="paragraph">
                        <wp:posOffset>3165590</wp:posOffset>
                      </wp:positionV>
                      <wp:extent cx="433450" cy="65315"/>
                      <wp:effectExtent l="0" t="0" r="24130" b="11430"/>
                      <wp:wrapNone/>
                      <wp:docPr id="6" name="Rechteck 6"/>
                      <wp:cNvGraphicFramePr/>
                      <a:graphic xmlns:a="http://schemas.openxmlformats.org/drawingml/2006/main">
                        <a:graphicData uri="http://schemas.microsoft.com/office/word/2010/wordprocessingShape">
                          <wps:wsp>
                            <wps:cNvSpPr/>
                            <wps:spPr>
                              <a:xfrm>
                                <a:off x="0" y="0"/>
                                <a:ext cx="433450" cy="65315"/>
                              </a:xfrm>
                              <a:prstGeom prst="rect">
                                <a:avLst/>
                              </a:prstGeom>
                              <a:solidFill>
                                <a:schemeClr val="accent1"/>
                              </a:solidFill>
                              <a:ln w="25400"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CE7F455" id="Rechteck 6" o:spid="_x0000_s1026" style="position:absolute;margin-left:133.25pt;margin-top:249.25pt;width:34.15pt;height:5.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" fillcolor="#00a2ff [3204]" strokecolor="#00a2ff [3204]" strokeweight="2pt">
                      <v:stroke joinstyle="round"/>
                      <v:textbox style="mso-fit-shape-to-text:t" inset="8pt,8pt,8pt,8pt"/>
                    </v:rect>
                  </w:pict>
                </mc:Fallback>
              </mc:AlternateContent>
            </w:r>
            <w:r>
              <w:rPr>
                <w:noProof/>
                <w:lang w:eastAsia="zh-CN"/>
              </w:rPr>
              <mc:AlternateContent>
                <mc:Choice Requires="wps">
                  <w:drawing>
                    <wp:anchor distT="0" distB="0" distL="114300" distR="114300" simplePos="0" relativeHeight="251665408" behindDoc="0" locked="0" layoutInCell="1" allowOverlap="1" wp14:anchorId="40462069" wp14:editId="4DDE3117">
                      <wp:simplePos x="0" y="0"/>
                      <wp:positionH relativeFrom="column">
                        <wp:posOffset>1691005</wp:posOffset>
                      </wp:positionH>
                      <wp:positionV relativeFrom="paragraph">
                        <wp:posOffset>2202180</wp:posOffset>
                      </wp:positionV>
                      <wp:extent cx="433070" cy="64770"/>
                      <wp:effectExtent l="0" t="0" r="24130" b="11430"/>
                      <wp:wrapNone/>
                      <wp:docPr id="4" name="Rechteck 4"/>
                      <wp:cNvGraphicFramePr/>
                      <a:graphic xmlns:a="http://schemas.openxmlformats.org/drawingml/2006/main">
                        <a:graphicData uri="http://schemas.microsoft.com/office/word/2010/wordprocessingShape">
                          <wps:wsp>
                            <wps:cNvSpPr/>
                            <wps:spPr>
                              <a:xfrm>
                                <a:off x="0" y="0"/>
                                <a:ext cx="433070" cy="64770"/>
                              </a:xfrm>
                              <a:prstGeom prst="rect">
                                <a:avLst/>
                              </a:prstGeom>
                              <a:solidFill>
                                <a:schemeClr val="accent1"/>
                              </a:solidFill>
                              <a:ln w="25400"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5614342" id="Rechteck 4" o:spid="_x0000_s1026" style="position:absolute;margin-left:133.15pt;margin-top:173.4pt;width:34.1pt;height:5.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" fillcolor="#00a2ff [3204]" strokecolor="#00a2ff [3204]" strokeweight="2pt">
                      <v:stroke joinstyle="round"/>
                      <v:textbox style="mso-fit-shape-to-text:t" inset="8pt,8pt,8pt,8pt"/>
                    </v:rect>
                  </w:pict>
                </mc:Fallback>
              </mc:AlternateContent>
            </w:r>
            <w:r>
              <w:rPr>
                <w:noProof/>
                <w:lang w:eastAsia="zh-CN"/>
              </w:rPr>
              <mc:AlternateContent>
                <mc:Choice Requires="wps">
                  <w:drawing>
                    <wp:anchor distT="0" distB="0" distL="114300" distR="114300" simplePos="0" relativeHeight="251667456" behindDoc="0" locked="0" layoutInCell="1" allowOverlap="1" wp14:anchorId="0CE05767" wp14:editId="41784802">
                      <wp:simplePos x="0" y="0"/>
                      <wp:positionH relativeFrom="column">
                        <wp:posOffset>1691599</wp:posOffset>
                      </wp:positionH>
                      <wp:positionV relativeFrom="paragraph">
                        <wp:posOffset>2665812</wp:posOffset>
                      </wp:positionV>
                      <wp:extent cx="433450" cy="65315"/>
                      <wp:effectExtent l="0" t="0" r="24130" b="11430"/>
                      <wp:wrapNone/>
                      <wp:docPr id="5" name="Rechteck 5"/>
                      <wp:cNvGraphicFramePr/>
                      <a:graphic xmlns:a="http://schemas.openxmlformats.org/drawingml/2006/main">
                        <a:graphicData uri="http://schemas.microsoft.com/office/word/2010/wordprocessingShape">
                          <wps:wsp>
                            <wps:cNvSpPr/>
                            <wps:spPr>
                              <a:xfrm>
                                <a:off x="0" y="0"/>
                                <a:ext cx="433450" cy="65315"/>
                              </a:xfrm>
                              <a:prstGeom prst="rect">
                                <a:avLst/>
                              </a:prstGeom>
                              <a:solidFill>
                                <a:schemeClr val="accent1"/>
                              </a:solidFill>
                              <a:ln w="25400"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3183C29" id="Rechteck 5" o:spid="_x0000_s1026" style="position:absolute;margin-left:133.2pt;margin-top:209.9pt;width:34.15pt;height:5.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" fillcolor="#00a2ff [3204]" strokecolor="#00a2ff [3204]" strokeweight="2pt">
                      <v:stroke joinstyle="round"/>
                      <v:textbox style="mso-fit-shape-to-text:t" inset="8pt,8pt,8pt,8pt"/>
                    </v:rect>
                  </w:pict>
                </mc:Fallback>
              </mc:AlternateContent>
            </w:r>
            <w:r>
              <w:rPr>
                <w:noProof/>
                <w:lang w:eastAsia="zh-CN"/>
              </w:rPr>
              <mc:AlternateContent>
                <mc:Choice Requires="wps">
                  <w:drawing>
                    <wp:anchor distT="0" distB="0" distL="114300" distR="114300" simplePos="0" relativeHeight="251663360" behindDoc="0" locked="0" layoutInCell="1" allowOverlap="1" wp14:anchorId="77DBB384" wp14:editId="4FA64ABF">
                      <wp:simplePos x="0" y="0"/>
                      <wp:positionH relativeFrom="column">
                        <wp:posOffset>1691599</wp:posOffset>
                      </wp:positionH>
                      <wp:positionV relativeFrom="paragraph">
                        <wp:posOffset>1769225</wp:posOffset>
                      </wp:positionV>
                      <wp:extent cx="433450" cy="65315"/>
                      <wp:effectExtent l="0" t="0" r="24130" b="11430"/>
                      <wp:wrapNone/>
                      <wp:docPr id="3" name="Rechteck 3"/>
                      <wp:cNvGraphicFramePr/>
                      <a:graphic xmlns:a="http://schemas.openxmlformats.org/drawingml/2006/main">
                        <a:graphicData uri="http://schemas.microsoft.com/office/word/2010/wordprocessingShape">
                          <wps:wsp>
                            <wps:cNvSpPr/>
                            <wps:spPr>
                              <a:xfrm>
                                <a:off x="0" y="0"/>
                                <a:ext cx="433450" cy="65315"/>
                              </a:xfrm>
                              <a:prstGeom prst="rect">
                                <a:avLst/>
                              </a:prstGeom>
                              <a:solidFill>
                                <a:schemeClr val="accent1"/>
                              </a:solidFill>
                              <a:ln w="25400"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B0E0485" id="Rechteck 3" o:spid="_x0000_s1026" style="position:absolute;margin-left:133.2pt;margin-top:139.3pt;width:34.15pt;height:5.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" fillcolor="#00a2ff [3204]" strokecolor="#00a2ff [3204]" strokeweight="2pt">
                      <v:stroke joinstyle="round"/>
                      <v:textbox style="mso-fit-shape-to-text:t" inset="8pt,8pt,8pt,8pt"/>
                    </v:rect>
                  </w:pict>
                </mc:Fallback>
              </mc:AlternateContent>
            </w:r>
            <w:r>
              <w:rPr>
                <w:noProof/>
                <w:lang w:eastAsia="zh-CN"/>
              </w:rPr>
              <mc:AlternateContent>
                <mc:Choice Requires="wps">
                  <w:drawing>
                    <wp:anchor distT="0" distB="0" distL="114300" distR="114300" simplePos="0" relativeHeight="251661312" behindDoc="0" locked="0" layoutInCell="1" allowOverlap="1" wp14:anchorId="1C771171" wp14:editId="3BA7C6F8">
                      <wp:simplePos x="0" y="0"/>
                      <wp:positionH relativeFrom="column">
                        <wp:posOffset>1691599</wp:posOffset>
                      </wp:positionH>
                      <wp:positionV relativeFrom="paragraph">
                        <wp:posOffset>1318161</wp:posOffset>
                      </wp:positionV>
                      <wp:extent cx="433450" cy="65315"/>
                      <wp:effectExtent l="0" t="0" r="24130" b="11430"/>
                      <wp:wrapNone/>
                      <wp:docPr id="2" name="Rechteck 2"/>
                      <wp:cNvGraphicFramePr/>
                      <a:graphic xmlns:a="http://schemas.openxmlformats.org/drawingml/2006/main">
                        <a:graphicData uri="http://schemas.microsoft.com/office/word/2010/wordprocessingShape">
                          <wps:wsp>
                            <wps:cNvSpPr/>
                            <wps:spPr>
                              <a:xfrm>
                                <a:off x="0" y="0"/>
                                <a:ext cx="433450" cy="65315"/>
                              </a:xfrm>
                              <a:prstGeom prst="rect">
                                <a:avLst/>
                              </a:prstGeom>
                              <a:solidFill>
                                <a:schemeClr val="accent1"/>
                              </a:solidFill>
                              <a:ln w="25400"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C157205" id="Rechteck 2" o:spid="_x0000_s1026" style="position:absolute;margin-left:133.2pt;margin-top:103.8pt;width:34.15pt;height:5.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" fillcolor="#00a2ff [3204]" strokecolor="#00a2ff [3204]" strokeweight="2pt">
                      <v:stroke joinstyle="round"/>
                      <v:textbox style="mso-fit-shape-to-text:t" inset="8pt,8pt,8pt,8pt"/>
                    </v:rect>
                  </w:pict>
                </mc:Fallback>
              </mc:AlternateContent>
            </w:r>
            <w:r>
              <w:rPr>
                <w:noProof/>
                <w:lang w:eastAsia="zh-CN"/>
              </w:rPr>
              <w:drawing>
                <wp:inline distT="0" distB="0" distL="0" distR="0" wp14:anchorId="3C233888" wp14:editId="2E3C8EE7">
                  <wp:extent cx="6116320" cy="44005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16320" cy="4400550"/>
                          </a:xfrm>
                          <a:prstGeom prst="rect">
                            <a:avLst/>
                          </a:prstGeom>
                        </pic:spPr>
                      </pic:pic>
                    </a:graphicData>
                  </a:graphic>
                </wp:inline>
              </w:drawing>
            </w:r>
            <w:r>
              <w:rPr>
                <w:rStyle w:val="Kommentarzeichen"/>
              </w:rPr>
              <w:t xml:space="preserve"> </w:t>
            </w:r>
          </w:p>
        </w:tc>
      </w:tr>
      <w:tr w:rsidR="00C6710C" w:rsidRPr="00E961B0" w14:paraId="0B9E069D" w14:textId="77777777" w:rsidTr="00E961B0">
        <w:tc>
          <w:tcPr>
            <w:tcW w:w="9622" w:type="dxa"/>
            <w:gridSpan w:val="2"/>
          </w:tcPr>
          <w:p w14:paraId="1B28E9CC" w14:textId="22EEE214" w:rsidR="00C6710C" w:rsidRPr="00C6710C" w:rsidRDefault="00897230">
            <w:pPr>
              <w:pBdr>
                <w:top w:val="none" w:sz="0" w:space="0" w:color="auto"/>
                <w:left w:val="none" w:sz="0" w:space="0" w:color="auto"/>
                <w:bottom w:val="none" w:sz="0" w:space="0" w:color="auto"/>
                <w:right w:val="none" w:sz="0" w:space="0" w:color="auto"/>
                <w:between w:val="none" w:sz="0" w:space="0" w:color="auto"/>
                <w:bar w:val="none" w:sz="0" w:color="auto"/>
              </w:pBdr>
              <w:rPr>
                <w:noProof/>
              </w:rPr>
            </w:pPr>
            <w:r>
              <w:rPr>
                <w:noProof/>
                <w:lang w:eastAsia="zh-CN"/>
              </w:rPr>
              <mc:AlternateContent>
                <mc:Choice Requires="wps">
                  <w:drawing>
                    <wp:anchor distT="0" distB="0" distL="114300" distR="114300" simplePos="0" relativeHeight="251686912" behindDoc="0" locked="0" layoutInCell="1" allowOverlap="1" wp14:anchorId="4163DB34" wp14:editId="7FE537F6">
                      <wp:simplePos x="0" y="0"/>
                      <wp:positionH relativeFrom="column">
                        <wp:posOffset>1808850</wp:posOffset>
                      </wp:positionH>
                      <wp:positionV relativeFrom="paragraph">
                        <wp:posOffset>2484557</wp:posOffset>
                      </wp:positionV>
                      <wp:extent cx="552203" cy="65315"/>
                      <wp:effectExtent l="0" t="0" r="19685" b="11430"/>
                      <wp:wrapNone/>
                      <wp:docPr id="20" name="Rechteck 20"/>
                      <wp:cNvGraphicFramePr/>
                      <a:graphic xmlns:a="http://schemas.openxmlformats.org/drawingml/2006/main">
                        <a:graphicData uri="http://schemas.microsoft.com/office/word/2010/wordprocessingShape">
                          <wps:wsp>
                            <wps:cNvSpPr/>
                            <wps:spPr>
                              <a:xfrm>
                                <a:off x="0" y="0"/>
                                <a:ext cx="552203" cy="65315"/>
                              </a:xfrm>
                              <a:prstGeom prst="rect">
                                <a:avLst/>
                              </a:prstGeom>
                              <a:solidFill>
                                <a:schemeClr val="accent1"/>
                              </a:solidFill>
                              <a:ln w="25400"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0F2B6FF" id="Rechteck 20" o:spid="_x0000_s1026" style="position:absolute;margin-left:142.45pt;margin-top:195.65pt;width:43.5pt;height:5.1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" fillcolor="#00a2ff [3204]" strokecolor="#00a2ff [3204]" strokeweight="2pt">
                      <v:stroke joinstyle="round"/>
                      <v:textbox style="mso-fit-shape-to-text:t" inset="8pt,8pt,8pt,8pt"/>
                    </v:rect>
                  </w:pict>
                </mc:Fallback>
              </mc:AlternateContent>
            </w:r>
            <w:r>
              <w:rPr>
                <w:noProof/>
                <w:lang w:eastAsia="zh-CN"/>
              </w:rPr>
              <mc:AlternateContent>
                <mc:Choice Requires="wps">
                  <w:drawing>
                    <wp:anchor distT="0" distB="0" distL="114300" distR="114300" simplePos="0" relativeHeight="251682816" behindDoc="0" locked="0" layoutInCell="1" allowOverlap="1" wp14:anchorId="02AE47EC" wp14:editId="562257C7">
                      <wp:simplePos x="0" y="0"/>
                      <wp:positionH relativeFrom="column">
                        <wp:posOffset>1778412</wp:posOffset>
                      </wp:positionH>
                      <wp:positionV relativeFrom="paragraph">
                        <wp:posOffset>1154430</wp:posOffset>
                      </wp:positionV>
                      <wp:extent cx="461645" cy="64770"/>
                      <wp:effectExtent l="0" t="0" r="14605" b="11430"/>
                      <wp:wrapNone/>
                      <wp:docPr id="17" name="Rechteck 17"/>
                      <wp:cNvGraphicFramePr/>
                      <a:graphic xmlns:a="http://schemas.openxmlformats.org/drawingml/2006/main">
                        <a:graphicData uri="http://schemas.microsoft.com/office/word/2010/wordprocessingShape">
                          <wps:wsp>
                            <wps:cNvSpPr/>
                            <wps:spPr>
                              <a:xfrm>
                                <a:off x="0" y="0"/>
                                <a:ext cx="461645" cy="64770"/>
                              </a:xfrm>
                              <a:prstGeom prst="rect">
                                <a:avLst/>
                              </a:prstGeom>
                              <a:solidFill>
                                <a:schemeClr val="accent1"/>
                              </a:solidFill>
                              <a:ln w="25400"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A58B5F1" id="Rechteck 17" o:spid="_x0000_s1026" style="position:absolute;margin-left:140.05pt;margin-top:90.9pt;width:36.35pt;height:5.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" fillcolor="#00a2ff [3204]" strokecolor="#00a2ff [3204]" strokeweight="2pt">
                      <v:stroke joinstyle="round"/>
                      <v:textbox style="mso-fit-shape-to-text:t" inset="8pt,8pt,8pt,8pt"/>
                    </v:rect>
                  </w:pict>
                </mc:Fallback>
              </mc:AlternateContent>
            </w:r>
            <w:r>
              <w:rPr>
                <w:noProof/>
                <w:lang w:eastAsia="zh-CN"/>
              </w:rPr>
              <mc:AlternateContent>
                <mc:Choice Requires="wps">
                  <w:drawing>
                    <wp:anchor distT="0" distB="0" distL="114300" distR="114300" simplePos="0" relativeHeight="251676672" behindDoc="0" locked="0" layoutInCell="1" allowOverlap="1" wp14:anchorId="1FADDB3A" wp14:editId="3D655E08">
                      <wp:simplePos x="0" y="0"/>
                      <wp:positionH relativeFrom="column">
                        <wp:posOffset>1784350</wp:posOffset>
                      </wp:positionH>
                      <wp:positionV relativeFrom="paragraph">
                        <wp:posOffset>477520</wp:posOffset>
                      </wp:positionV>
                      <wp:extent cx="462280" cy="64770"/>
                      <wp:effectExtent l="0" t="0" r="13970" b="11430"/>
                      <wp:wrapNone/>
                      <wp:docPr id="14" name="Rechteck 14"/>
                      <wp:cNvGraphicFramePr/>
                      <a:graphic xmlns:a="http://schemas.openxmlformats.org/drawingml/2006/main">
                        <a:graphicData uri="http://schemas.microsoft.com/office/word/2010/wordprocessingShape">
                          <wps:wsp>
                            <wps:cNvSpPr/>
                            <wps:spPr>
                              <a:xfrm>
                                <a:off x="0" y="0"/>
                                <a:ext cx="462280" cy="64770"/>
                              </a:xfrm>
                              <a:prstGeom prst="rect">
                                <a:avLst/>
                              </a:prstGeom>
                              <a:solidFill>
                                <a:schemeClr val="accent1"/>
                              </a:solidFill>
                              <a:ln w="25400"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F996E44" id="Rechteck 14" o:spid="_x0000_s1026" style="position:absolute;margin-left:140.5pt;margin-top:37.6pt;width:36.4pt;height:5.1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" fillcolor="#00a2ff [3204]" strokecolor="#00a2ff [3204]" strokeweight="2pt">
                      <v:stroke joinstyle="round"/>
                      <v:textbox style="mso-fit-shape-to-text:t" inset="8pt,8pt,8pt,8pt"/>
                    </v:rect>
                  </w:pict>
                </mc:Fallback>
              </mc:AlternateContent>
            </w:r>
            <w:r>
              <w:rPr>
                <w:noProof/>
                <w:lang w:eastAsia="zh-CN"/>
              </w:rPr>
              <mc:AlternateContent>
                <mc:Choice Requires="wps">
                  <w:drawing>
                    <wp:anchor distT="0" distB="0" distL="114300" distR="114300" simplePos="0" relativeHeight="251684864" behindDoc="0" locked="0" layoutInCell="1" allowOverlap="1" wp14:anchorId="63055A0A" wp14:editId="19104AFF">
                      <wp:simplePos x="0" y="0"/>
                      <wp:positionH relativeFrom="column">
                        <wp:posOffset>1761350</wp:posOffset>
                      </wp:positionH>
                      <wp:positionV relativeFrom="paragraph">
                        <wp:posOffset>1819539</wp:posOffset>
                      </wp:positionV>
                      <wp:extent cx="491968" cy="65315"/>
                      <wp:effectExtent l="0" t="0" r="22860" b="11430"/>
                      <wp:wrapNone/>
                      <wp:docPr id="19" name="Rechteck 19"/>
                      <wp:cNvGraphicFramePr/>
                      <a:graphic xmlns:a="http://schemas.openxmlformats.org/drawingml/2006/main">
                        <a:graphicData uri="http://schemas.microsoft.com/office/word/2010/wordprocessingShape">
                          <wps:wsp>
                            <wps:cNvSpPr/>
                            <wps:spPr>
                              <a:xfrm>
                                <a:off x="0" y="0"/>
                                <a:ext cx="491968" cy="65315"/>
                              </a:xfrm>
                              <a:prstGeom prst="rect">
                                <a:avLst/>
                              </a:prstGeom>
                              <a:solidFill>
                                <a:schemeClr val="accent1"/>
                              </a:solidFill>
                              <a:ln w="25400"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BCF3E29" id="Rechteck 19" o:spid="_x0000_s1026" style="position:absolute;margin-left:138.7pt;margin-top:143.25pt;width:38.75pt;height:5.1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" fillcolor="#00a2ff [3204]" strokecolor="#00a2ff [3204]" strokeweight="2pt">
                      <v:stroke joinstyle="round"/>
                      <v:textbox style="mso-fit-shape-to-text:t" inset="8pt,8pt,8pt,8pt"/>
                    </v:rect>
                  </w:pict>
                </mc:Fallback>
              </mc:AlternateContent>
            </w:r>
            <w:r>
              <w:rPr>
                <w:noProof/>
                <w:lang w:eastAsia="zh-CN"/>
              </w:rPr>
              <w:drawing>
                <wp:anchor distT="0" distB="0" distL="114300" distR="114300" simplePos="0" relativeHeight="251674624" behindDoc="0" locked="0" layoutInCell="1" allowOverlap="1" wp14:anchorId="6F28CED1" wp14:editId="682F6F3A">
                  <wp:simplePos x="0" y="0"/>
                  <wp:positionH relativeFrom="column">
                    <wp:posOffset>1285932</wp:posOffset>
                  </wp:positionH>
                  <wp:positionV relativeFrom="paragraph">
                    <wp:posOffset>2884</wp:posOffset>
                  </wp:positionV>
                  <wp:extent cx="3295403" cy="2917825"/>
                  <wp:effectExtent l="0" t="0" r="635" b="0"/>
                  <wp:wrapThrough wrapText="bothSides">
                    <wp:wrapPolygon edited="0">
                      <wp:start x="0" y="0"/>
                      <wp:lineTo x="0" y="21435"/>
                      <wp:lineTo x="21479" y="21435"/>
                      <wp:lineTo x="21479" y="0"/>
                      <wp:lineTo x="0" y="0"/>
                    </wp:wrapPolygon>
                  </wp:wrapThrough>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r="46121"/>
                          <a:stretch/>
                        </pic:blipFill>
                        <pic:spPr bwMode="auto">
                          <a:xfrm>
                            <a:off x="0" y="0"/>
                            <a:ext cx="3295403" cy="2917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4CD94743" w14:textId="77777777" w:rsidR="009A0D45" w:rsidRDefault="009A0D45">
      <w:pPr>
        <w:rPr>
          <w:rFonts w:ascii="Arial" w:hAnsi="Arial" w:cs="Arial"/>
          <w:sz w:val="22"/>
          <w:szCs w:val="22"/>
        </w:rPr>
      </w:pPr>
      <w:r>
        <w:rPr>
          <w:rFonts w:ascii="Arial" w:hAnsi="Arial" w:cs="Arial"/>
          <w:sz w:val="22"/>
          <w:szCs w:val="22"/>
        </w:rPr>
        <w:br w:type="page"/>
      </w:r>
    </w:p>
    <w:p w14:paraId="3B7C18C9" w14:textId="4E90787E" w:rsidR="00FA4676" w:rsidRPr="0030664A" w:rsidRDefault="00FA4676" w:rsidP="009A0D45">
      <w:pPr>
        <w:spacing w:line="360" w:lineRule="auto"/>
        <w:rPr>
          <w:rFonts w:ascii="Arial" w:hAnsi="Arial" w:cs="Arial"/>
          <w:sz w:val="22"/>
          <w:szCs w:val="22"/>
          <w:u w:val="single"/>
        </w:rPr>
      </w:pPr>
      <w:r w:rsidRPr="0030664A">
        <w:rPr>
          <w:rFonts w:ascii="Arial" w:hAnsi="Arial" w:cs="Arial"/>
          <w:sz w:val="22"/>
          <w:szCs w:val="22"/>
          <w:u w:val="single"/>
        </w:rPr>
        <w:t>Stunde 7/8</w:t>
      </w:r>
    </w:p>
    <w:p w14:paraId="6698C088" w14:textId="5C72CFD0" w:rsidR="002610CB" w:rsidRPr="002C251A" w:rsidRDefault="00621116">
      <w:pPr>
        <w:rPr>
          <w:rFonts w:ascii="Arial" w:hAnsi="Arial" w:cs="Arial"/>
          <w:sz w:val="22"/>
          <w:szCs w:val="22"/>
        </w:rPr>
      </w:pPr>
      <w:r w:rsidRPr="0030664A">
        <w:rPr>
          <w:rFonts w:ascii="Arial" w:hAnsi="Arial" w:cs="Arial"/>
          <w:b/>
          <w:sz w:val="22"/>
          <w:szCs w:val="22"/>
        </w:rPr>
        <w:t xml:space="preserve">Bewertungskriterien </w:t>
      </w:r>
      <w:r w:rsidR="0030664A">
        <w:rPr>
          <w:rFonts w:ascii="Arial" w:hAnsi="Arial" w:cs="Arial"/>
          <w:b/>
          <w:sz w:val="22"/>
          <w:szCs w:val="22"/>
        </w:rPr>
        <w:t xml:space="preserve">für die </w:t>
      </w:r>
      <w:r w:rsidRPr="0030664A">
        <w:rPr>
          <w:rFonts w:ascii="Arial" w:hAnsi="Arial" w:cs="Arial"/>
          <w:b/>
          <w:sz w:val="22"/>
          <w:szCs w:val="22"/>
        </w:rPr>
        <w:t>Preisrede</w:t>
      </w:r>
      <w:r>
        <w:rPr>
          <w:rFonts w:ascii="Arial" w:hAnsi="Arial" w:cs="Arial"/>
          <w:sz w:val="22"/>
          <w:szCs w:val="22"/>
        </w:rPr>
        <w:t xml:space="preserve"> (mündliche Präsentation)</w:t>
      </w:r>
    </w:p>
    <w:p w14:paraId="41A4B4F2" w14:textId="66BE79E2" w:rsidR="00360741" w:rsidRPr="002C251A" w:rsidRDefault="00360741">
      <w:pPr>
        <w:rPr>
          <w:rFonts w:ascii="Arial" w:hAnsi="Arial" w:cs="Arial"/>
          <w:sz w:val="22"/>
          <w:szCs w:val="22"/>
        </w:rPr>
      </w:pPr>
    </w:p>
    <w:tbl>
      <w:tblPr>
        <w:tblStyle w:val="Tabellenraster"/>
        <w:tblW w:w="0" w:type="auto"/>
        <w:tblLook w:val="04A0" w:firstRow="1" w:lastRow="0" w:firstColumn="1" w:lastColumn="0" w:noHBand="0" w:noVBand="1"/>
      </w:tblPr>
      <w:tblGrid>
        <w:gridCol w:w="339"/>
        <w:gridCol w:w="2785"/>
        <w:gridCol w:w="4551"/>
        <w:gridCol w:w="1591"/>
      </w:tblGrid>
      <w:tr w:rsidR="00360741" w:rsidRPr="002C251A" w14:paraId="481C92C5" w14:textId="77777777" w:rsidTr="00663BCF">
        <w:tc>
          <w:tcPr>
            <w:tcW w:w="3113" w:type="dxa"/>
            <w:gridSpan w:val="2"/>
          </w:tcPr>
          <w:p w14:paraId="285A56A7" w14:textId="77777777" w:rsidR="00360741" w:rsidRPr="002C251A" w:rsidRDefault="00360741" w:rsidP="00663BCF">
            <w:pPr>
              <w:rPr>
                <w:rFonts w:ascii="Arial" w:hAnsi="Arial" w:cs="Arial"/>
                <w:b/>
                <w:sz w:val="22"/>
                <w:szCs w:val="22"/>
              </w:rPr>
            </w:pPr>
            <w:r w:rsidRPr="002C251A">
              <w:rPr>
                <w:rFonts w:ascii="Arial" w:hAnsi="Arial" w:cs="Arial"/>
                <w:b/>
                <w:sz w:val="22"/>
                <w:szCs w:val="22"/>
              </w:rPr>
              <w:t>Kriterien</w:t>
            </w:r>
          </w:p>
        </w:tc>
        <w:tc>
          <w:tcPr>
            <w:tcW w:w="4551" w:type="dxa"/>
          </w:tcPr>
          <w:p w14:paraId="2CBAFC91" w14:textId="77777777" w:rsidR="00360741" w:rsidRPr="002C251A" w:rsidRDefault="00360741" w:rsidP="00663BCF">
            <w:pPr>
              <w:rPr>
                <w:rFonts w:ascii="Arial" w:hAnsi="Arial" w:cs="Arial"/>
                <w:b/>
                <w:sz w:val="22"/>
                <w:szCs w:val="22"/>
              </w:rPr>
            </w:pPr>
            <w:r w:rsidRPr="002C251A">
              <w:rPr>
                <w:rFonts w:ascii="Arial" w:hAnsi="Arial" w:cs="Arial"/>
                <w:b/>
                <w:sz w:val="22"/>
                <w:szCs w:val="22"/>
              </w:rPr>
              <w:t>Aspekte/ Inhalte</w:t>
            </w:r>
          </w:p>
        </w:tc>
        <w:tc>
          <w:tcPr>
            <w:tcW w:w="1591" w:type="dxa"/>
          </w:tcPr>
          <w:p w14:paraId="1C78247D" w14:textId="151F7B52" w:rsidR="00360741" w:rsidRPr="002C251A" w:rsidRDefault="0030664A" w:rsidP="00663BCF">
            <w:pPr>
              <w:jc w:val="center"/>
              <w:rPr>
                <w:rFonts w:ascii="Arial" w:hAnsi="Arial" w:cs="Arial"/>
                <w:b/>
                <w:sz w:val="22"/>
                <w:szCs w:val="22"/>
              </w:rPr>
            </w:pPr>
            <w:r>
              <w:rPr>
                <w:rFonts w:ascii="Arial" w:hAnsi="Arial" w:cs="Arial"/>
                <w:b/>
                <w:sz w:val="22"/>
                <w:szCs w:val="22"/>
              </w:rPr>
              <w:t>BE</w:t>
            </w:r>
            <w:r w:rsidR="00491414">
              <w:rPr>
                <w:rFonts w:ascii="Arial" w:hAnsi="Arial" w:cs="Arial"/>
                <w:b/>
                <w:sz w:val="22"/>
                <w:szCs w:val="22"/>
              </w:rPr>
              <w:t xml:space="preserve"> (AFB)</w:t>
            </w:r>
          </w:p>
        </w:tc>
      </w:tr>
      <w:tr w:rsidR="00360741" w:rsidRPr="002C251A" w14:paraId="32126129" w14:textId="77777777" w:rsidTr="00663BCF">
        <w:tc>
          <w:tcPr>
            <w:tcW w:w="328" w:type="dxa"/>
          </w:tcPr>
          <w:p w14:paraId="0B3774B9" w14:textId="77777777" w:rsidR="00360741" w:rsidRPr="002C251A" w:rsidRDefault="00360741" w:rsidP="00663BCF">
            <w:pPr>
              <w:rPr>
                <w:rFonts w:ascii="Arial" w:hAnsi="Arial" w:cs="Arial"/>
                <w:sz w:val="22"/>
                <w:szCs w:val="22"/>
              </w:rPr>
            </w:pPr>
            <w:r w:rsidRPr="002C251A">
              <w:rPr>
                <w:rFonts w:ascii="Arial" w:hAnsi="Arial" w:cs="Arial"/>
                <w:sz w:val="22"/>
                <w:szCs w:val="22"/>
              </w:rPr>
              <w:t>1</w:t>
            </w:r>
          </w:p>
        </w:tc>
        <w:tc>
          <w:tcPr>
            <w:tcW w:w="2785" w:type="dxa"/>
          </w:tcPr>
          <w:p w14:paraId="698598EC" w14:textId="77777777" w:rsidR="00360741" w:rsidRPr="002C251A" w:rsidRDefault="00360741" w:rsidP="00663BCF">
            <w:pPr>
              <w:rPr>
                <w:rFonts w:ascii="Arial" w:hAnsi="Arial" w:cs="Arial"/>
                <w:sz w:val="22"/>
                <w:szCs w:val="22"/>
              </w:rPr>
            </w:pPr>
            <w:r w:rsidRPr="002C251A">
              <w:rPr>
                <w:rFonts w:ascii="Arial" w:hAnsi="Arial" w:cs="Arial"/>
                <w:sz w:val="22"/>
                <w:szCs w:val="22"/>
              </w:rPr>
              <w:t>Länge/ Dauer</w:t>
            </w:r>
          </w:p>
        </w:tc>
        <w:tc>
          <w:tcPr>
            <w:tcW w:w="4551" w:type="dxa"/>
          </w:tcPr>
          <w:p w14:paraId="45488D05" w14:textId="77777777" w:rsidR="00360741" w:rsidRPr="002C251A" w:rsidRDefault="00360741" w:rsidP="00663BCF">
            <w:pPr>
              <w:rPr>
                <w:rFonts w:ascii="Arial" w:hAnsi="Arial" w:cs="Arial"/>
                <w:sz w:val="22"/>
                <w:szCs w:val="22"/>
              </w:rPr>
            </w:pPr>
            <w:r w:rsidRPr="002C251A">
              <w:rPr>
                <w:rFonts w:ascii="Arial" w:hAnsi="Arial" w:cs="Arial"/>
                <w:sz w:val="22"/>
                <w:szCs w:val="22"/>
              </w:rPr>
              <w:t xml:space="preserve">Angemessener Umfang/ Einhaltung </w:t>
            </w:r>
          </w:p>
          <w:p w14:paraId="0B56D941" w14:textId="77777777" w:rsidR="00360741" w:rsidRPr="002C251A" w:rsidRDefault="00360741" w:rsidP="00663BCF">
            <w:pPr>
              <w:rPr>
                <w:rFonts w:ascii="Arial" w:hAnsi="Arial" w:cs="Arial"/>
                <w:sz w:val="22"/>
                <w:szCs w:val="22"/>
              </w:rPr>
            </w:pPr>
            <w:r w:rsidRPr="002C251A">
              <w:rPr>
                <w:rFonts w:ascii="Arial" w:hAnsi="Arial" w:cs="Arial"/>
                <w:sz w:val="22"/>
                <w:szCs w:val="22"/>
              </w:rPr>
              <w:t>(ca. 5 – 8 min)</w:t>
            </w:r>
          </w:p>
        </w:tc>
        <w:tc>
          <w:tcPr>
            <w:tcW w:w="1591" w:type="dxa"/>
          </w:tcPr>
          <w:p w14:paraId="1DD93D53" w14:textId="76399095" w:rsidR="00360741" w:rsidRPr="002C251A" w:rsidRDefault="00360741" w:rsidP="00663BCF">
            <w:pPr>
              <w:jc w:val="center"/>
              <w:rPr>
                <w:rFonts w:ascii="Arial" w:hAnsi="Arial" w:cs="Arial"/>
                <w:sz w:val="22"/>
                <w:szCs w:val="22"/>
              </w:rPr>
            </w:pPr>
            <w:r w:rsidRPr="002C251A">
              <w:rPr>
                <w:rFonts w:ascii="Arial" w:hAnsi="Arial" w:cs="Arial"/>
                <w:sz w:val="22"/>
                <w:szCs w:val="22"/>
              </w:rPr>
              <w:t>6</w:t>
            </w:r>
            <w:r w:rsidR="009403AA">
              <w:rPr>
                <w:rFonts w:ascii="Arial" w:hAnsi="Arial" w:cs="Arial"/>
                <w:sz w:val="22"/>
                <w:szCs w:val="22"/>
              </w:rPr>
              <w:t xml:space="preserve"> (I/II)</w:t>
            </w:r>
          </w:p>
        </w:tc>
      </w:tr>
      <w:tr w:rsidR="00360741" w:rsidRPr="002C251A" w14:paraId="1C74C9E3" w14:textId="77777777" w:rsidTr="00663BCF">
        <w:tc>
          <w:tcPr>
            <w:tcW w:w="328" w:type="dxa"/>
          </w:tcPr>
          <w:p w14:paraId="06262ABB" w14:textId="77777777" w:rsidR="00360741" w:rsidRPr="002C251A" w:rsidRDefault="00360741" w:rsidP="00663BCF">
            <w:pPr>
              <w:rPr>
                <w:rFonts w:ascii="Arial" w:hAnsi="Arial" w:cs="Arial"/>
                <w:sz w:val="22"/>
                <w:szCs w:val="22"/>
              </w:rPr>
            </w:pPr>
            <w:r w:rsidRPr="002C251A">
              <w:rPr>
                <w:rFonts w:ascii="Arial" w:hAnsi="Arial" w:cs="Arial"/>
                <w:sz w:val="22"/>
                <w:szCs w:val="22"/>
              </w:rPr>
              <w:t>2</w:t>
            </w:r>
          </w:p>
        </w:tc>
        <w:tc>
          <w:tcPr>
            <w:tcW w:w="2785" w:type="dxa"/>
          </w:tcPr>
          <w:p w14:paraId="0141EA54" w14:textId="77777777" w:rsidR="00360741" w:rsidRPr="002C251A" w:rsidRDefault="00360741" w:rsidP="00663BCF">
            <w:pPr>
              <w:rPr>
                <w:rFonts w:ascii="Arial" w:hAnsi="Arial" w:cs="Arial"/>
                <w:sz w:val="22"/>
                <w:szCs w:val="22"/>
              </w:rPr>
            </w:pPr>
            <w:r w:rsidRPr="002C251A">
              <w:rPr>
                <w:rFonts w:ascii="Arial" w:hAnsi="Arial" w:cs="Arial"/>
                <w:sz w:val="22"/>
                <w:szCs w:val="22"/>
              </w:rPr>
              <w:t>Aufbau</w:t>
            </w:r>
          </w:p>
        </w:tc>
        <w:tc>
          <w:tcPr>
            <w:tcW w:w="4551" w:type="dxa"/>
          </w:tcPr>
          <w:p w14:paraId="58C75A4D" w14:textId="77777777" w:rsidR="00360741" w:rsidRPr="002C251A" w:rsidRDefault="00360741" w:rsidP="00663BCF">
            <w:pPr>
              <w:rPr>
                <w:rFonts w:ascii="Arial" w:hAnsi="Arial" w:cs="Arial"/>
                <w:sz w:val="22"/>
                <w:szCs w:val="22"/>
              </w:rPr>
            </w:pPr>
            <w:r w:rsidRPr="002C251A">
              <w:rPr>
                <w:rFonts w:ascii="Arial" w:hAnsi="Arial" w:cs="Arial"/>
                <w:sz w:val="22"/>
                <w:szCs w:val="22"/>
              </w:rPr>
              <w:t>Einleitung: kreativer Einstieg/ Hinführung</w:t>
            </w:r>
          </w:p>
        </w:tc>
        <w:tc>
          <w:tcPr>
            <w:tcW w:w="1591" w:type="dxa"/>
          </w:tcPr>
          <w:p w14:paraId="72E0283E" w14:textId="4185FFC0" w:rsidR="00360741" w:rsidRPr="002C251A" w:rsidRDefault="00360741" w:rsidP="00663BCF">
            <w:pPr>
              <w:jc w:val="center"/>
              <w:rPr>
                <w:rFonts w:ascii="Arial" w:hAnsi="Arial" w:cs="Arial"/>
                <w:sz w:val="22"/>
                <w:szCs w:val="22"/>
              </w:rPr>
            </w:pPr>
            <w:r w:rsidRPr="002C251A">
              <w:rPr>
                <w:rFonts w:ascii="Arial" w:hAnsi="Arial" w:cs="Arial"/>
                <w:sz w:val="22"/>
                <w:szCs w:val="22"/>
              </w:rPr>
              <w:t>2</w:t>
            </w:r>
            <w:r w:rsidR="009403AA">
              <w:rPr>
                <w:rFonts w:ascii="Arial" w:hAnsi="Arial" w:cs="Arial"/>
                <w:sz w:val="22"/>
                <w:szCs w:val="22"/>
              </w:rPr>
              <w:t xml:space="preserve"> (II)</w:t>
            </w:r>
          </w:p>
        </w:tc>
      </w:tr>
      <w:tr w:rsidR="00360741" w:rsidRPr="002C251A" w14:paraId="1C30838F" w14:textId="77777777" w:rsidTr="00663BCF">
        <w:tc>
          <w:tcPr>
            <w:tcW w:w="328" w:type="dxa"/>
          </w:tcPr>
          <w:p w14:paraId="4771CA94" w14:textId="77777777" w:rsidR="00360741" w:rsidRPr="002C251A" w:rsidRDefault="00360741" w:rsidP="00663BCF">
            <w:pPr>
              <w:rPr>
                <w:rFonts w:ascii="Arial" w:hAnsi="Arial" w:cs="Arial"/>
                <w:sz w:val="22"/>
                <w:szCs w:val="22"/>
              </w:rPr>
            </w:pPr>
          </w:p>
        </w:tc>
        <w:tc>
          <w:tcPr>
            <w:tcW w:w="2785" w:type="dxa"/>
          </w:tcPr>
          <w:p w14:paraId="737563AF" w14:textId="77777777" w:rsidR="00360741" w:rsidRPr="002C251A" w:rsidRDefault="00360741" w:rsidP="00663BCF">
            <w:pPr>
              <w:rPr>
                <w:rFonts w:ascii="Arial" w:hAnsi="Arial" w:cs="Arial"/>
                <w:sz w:val="22"/>
                <w:szCs w:val="22"/>
              </w:rPr>
            </w:pPr>
          </w:p>
        </w:tc>
        <w:tc>
          <w:tcPr>
            <w:tcW w:w="4551" w:type="dxa"/>
          </w:tcPr>
          <w:p w14:paraId="797E1B32" w14:textId="77777777" w:rsidR="00360741" w:rsidRPr="002C251A" w:rsidRDefault="00360741" w:rsidP="00663BCF">
            <w:pPr>
              <w:rPr>
                <w:rFonts w:ascii="Arial" w:hAnsi="Arial" w:cs="Arial"/>
                <w:sz w:val="22"/>
                <w:szCs w:val="22"/>
              </w:rPr>
            </w:pPr>
            <w:r w:rsidRPr="002C251A">
              <w:rPr>
                <w:rFonts w:ascii="Arial" w:hAnsi="Arial" w:cs="Arial"/>
                <w:sz w:val="22"/>
                <w:szCs w:val="22"/>
              </w:rPr>
              <w:t>Hauptteil: (wahrhaftige) Informationen – Bezug zur Verleihung/ Argumentation</w:t>
            </w:r>
          </w:p>
        </w:tc>
        <w:tc>
          <w:tcPr>
            <w:tcW w:w="1591" w:type="dxa"/>
          </w:tcPr>
          <w:p w14:paraId="75E63948" w14:textId="32C12805" w:rsidR="00360741" w:rsidRPr="002C251A" w:rsidRDefault="00360741" w:rsidP="00663BCF">
            <w:pPr>
              <w:jc w:val="center"/>
              <w:rPr>
                <w:rFonts w:ascii="Arial" w:hAnsi="Arial" w:cs="Arial"/>
                <w:sz w:val="22"/>
                <w:szCs w:val="22"/>
              </w:rPr>
            </w:pPr>
            <w:r w:rsidRPr="002C251A">
              <w:rPr>
                <w:rFonts w:ascii="Arial" w:hAnsi="Arial" w:cs="Arial"/>
                <w:sz w:val="22"/>
                <w:szCs w:val="22"/>
              </w:rPr>
              <w:t>6</w:t>
            </w:r>
            <w:r w:rsidR="009403AA">
              <w:rPr>
                <w:rFonts w:ascii="Arial" w:hAnsi="Arial" w:cs="Arial"/>
                <w:sz w:val="22"/>
                <w:szCs w:val="22"/>
              </w:rPr>
              <w:t xml:space="preserve"> (II/III)</w:t>
            </w:r>
          </w:p>
        </w:tc>
      </w:tr>
      <w:tr w:rsidR="00360741" w:rsidRPr="002C251A" w14:paraId="5D50E74E" w14:textId="77777777" w:rsidTr="00663BCF">
        <w:tc>
          <w:tcPr>
            <w:tcW w:w="328" w:type="dxa"/>
          </w:tcPr>
          <w:p w14:paraId="0C33B6EE" w14:textId="77777777" w:rsidR="00360741" w:rsidRPr="002C251A" w:rsidRDefault="00360741" w:rsidP="00663BCF">
            <w:pPr>
              <w:rPr>
                <w:rFonts w:ascii="Arial" w:hAnsi="Arial" w:cs="Arial"/>
                <w:sz w:val="22"/>
                <w:szCs w:val="22"/>
              </w:rPr>
            </w:pPr>
          </w:p>
        </w:tc>
        <w:tc>
          <w:tcPr>
            <w:tcW w:w="2785" w:type="dxa"/>
          </w:tcPr>
          <w:p w14:paraId="36FD81DB" w14:textId="77777777" w:rsidR="00360741" w:rsidRPr="002C251A" w:rsidRDefault="00360741" w:rsidP="00663BCF">
            <w:pPr>
              <w:rPr>
                <w:rFonts w:ascii="Arial" w:hAnsi="Arial" w:cs="Arial"/>
                <w:sz w:val="22"/>
                <w:szCs w:val="22"/>
              </w:rPr>
            </w:pPr>
          </w:p>
        </w:tc>
        <w:tc>
          <w:tcPr>
            <w:tcW w:w="4551" w:type="dxa"/>
          </w:tcPr>
          <w:p w14:paraId="366B8DA5" w14:textId="77777777" w:rsidR="00360741" w:rsidRPr="002C251A" w:rsidRDefault="00360741" w:rsidP="00663BCF">
            <w:pPr>
              <w:rPr>
                <w:rFonts w:ascii="Arial" w:hAnsi="Arial" w:cs="Arial"/>
                <w:sz w:val="22"/>
                <w:szCs w:val="22"/>
              </w:rPr>
            </w:pPr>
            <w:r w:rsidRPr="002C251A">
              <w:rPr>
                <w:rFonts w:ascii="Arial" w:hAnsi="Arial" w:cs="Arial"/>
                <w:sz w:val="22"/>
                <w:szCs w:val="22"/>
              </w:rPr>
              <w:t>Schlussteil: Fazit, Ausblick, Appell</w:t>
            </w:r>
          </w:p>
        </w:tc>
        <w:tc>
          <w:tcPr>
            <w:tcW w:w="1591" w:type="dxa"/>
          </w:tcPr>
          <w:p w14:paraId="5725B9AC" w14:textId="3F75939F" w:rsidR="00360741" w:rsidRPr="002C251A" w:rsidRDefault="00360741" w:rsidP="00663BCF">
            <w:pPr>
              <w:jc w:val="center"/>
              <w:rPr>
                <w:rFonts w:ascii="Arial" w:hAnsi="Arial" w:cs="Arial"/>
                <w:sz w:val="22"/>
                <w:szCs w:val="22"/>
              </w:rPr>
            </w:pPr>
            <w:r w:rsidRPr="002C251A">
              <w:rPr>
                <w:rFonts w:ascii="Arial" w:hAnsi="Arial" w:cs="Arial"/>
                <w:sz w:val="22"/>
                <w:szCs w:val="22"/>
              </w:rPr>
              <w:t>2</w:t>
            </w:r>
            <w:r w:rsidR="009403AA">
              <w:rPr>
                <w:rFonts w:ascii="Arial" w:hAnsi="Arial" w:cs="Arial"/>
                <w:sz w:val="22"/>
                <w:szCs w:val="22"/>
              </w:rPr>
              <w:t xml:space="preserve"> (II)</w:t>
            </w:r>
          </w:p>
        </w:tc>
      </w:tr>
      <w:tr w:rsidR="00360741" w:rsidRPr="002C251A" w14:paraId="0F232065" w14:textId="77777777" w:rsidTr="00663BCF">
        <w:tc>
          <w:tcPr>
            <w:tcW w:w="328" w:type="dxa"/>
          </w:tcPr>
          <w:p w14:paraId="03C683CA" w14:textId="77777777" w:rsidR="00360741" w:rsidRPr="002C251A" w:rsidRDefault="00360741" w:rsidP="00663BCF">
            <w:pPr>
              <w:rPr>
                <w:rFonts w:ascii="Arial" w:hAnsi="Arial" w:cs="Arial"/>
                <w:sz w:val="22"/>
                <w:szCs w:val="22"/>
              </w:rPr>
            </w:pPr>
            <w:r w:rsidRPr="002C251A">
              <w:rPr>
                <w:rFonts w:ascii="Arial" w:hAnsi="Arial" w:cs="Arial"/>
                <w:sz w:val="22"/>
                <w:szCs w:val="22"/>
              </w:rPr>
              <w:t>3</w:t>
            </w:r>
          </w:p>
        </w:tc>
        <w:tc>
          <w:tcPr>
            <w:tcW w:w="2785" w:type="dxa"/>
          </w:tcPr>
          <w:p w14:paraId="71BA97CC" w14:textId="77777777" w:rsidR="00360741" w:rsidRPr="002C251A" w:rsidRDefault="00360741" w:rsidP="00663BCF">
            <w:pPr>
              <w:rPr>
                <w:rFonts w:ascii="Arial" w:hAnsi="Arial" w:cs="Arial"/>
                <w:sz w:val="22"/>
                <w:szCs w:val="22"/>
              </w:rPr>
            </w:pPr>
            <w:r w:rsidRPr="002C251A">
              <w:rPr>
                <w:rFonts w:ascii="Arial" w:hAnsi="Arial" w:cs="Arial"/>
                <w:sz w:val="22"/>
                <w:szCs w:val="22"/>
              </w:rPr>
              <w:t>Vortragsweise</w:t>
            </w:r>
          </w:p>
        </w:tc>
        <w:tc>
          <w:tcPr>
            <w:tcW w:w="4551" w:type="dxa"/>
          </w:tcPr>
          <w:p w14:paraId="1E5E6EE3" w14:textId="77777777" w:rsidR="00360741" w:rsidRPr="002C251A" w:rsidRDefault="00360741" w:rsidP="00663BCF">
            <w:pPr>
              <w:rPr>
                <w:rFonts w:ascii="Arial" w:hAnsi="Arial" w:cs="Arial"/>
                <w:sz w:val="22"/>
                <w:szCs w:val="22"/>
              </w:rPr>
            </w:pPr>
            <w:r w:rsidRPr="002C251A">
              <w:rPr>
                <w:rFonts w:ascii="Arial" w:hAnsi="Arial" w:cs="Arial"/>
                <w:sz w:val="22"/>
                <w:szCs w:val="22"/>
              </w:rPr>
              <w:t>sprachliche Gestaltung: Wortwahl, angemessene Sprachebene; Stilmittel, Emotionalisierung</w:t>
            </w:r>
          </w:p>
        </w:tc>
        <w:tc>
          <w:tcPr>
            <w:tcW w:w="1591" w:type="dxa"/>
          </w:tcPr>
          <w:p w14:paraId="27D0C505" w14:textId="0046B4C0" w:rsidR="00360741" w:rsidRPr="002C251A" w:rsidRDefault="00360741" w:rsidP="00663BCF">
            <w:pPr>
              <w:jc w:val="center"/>
              <w:rPr>
                <w:rFonts w:ascii="Arial" w:hAnsi="Arial" w:cs="Arial"/>
                <w:sz w:val="22"/>
                <w:szCs w:val="22"/>
              </w:rPr>
            </w:pPr>
            <w:r w:rsidRPr="002C251A">
              <w:rPr>
                <w:rFonts w:ascii="Arial" w:hAnsi="Arial" w:cs="Arial"/>
                <w:sz w:val="22"/>
                <w:szCs w:val="22"/>
              </w:rPr>
              <w:t>5</w:t>
            </w:r>
            <w:r w:rsidR="009403AA">
              <w:rPr>
                <w:rFonts w:ascii="Arial" w:hAnsi="Arial" w:cs="Arial"/>
                <w:sz w:val="22"/>
                <w:szCs w:val="22"/>
              </w:rPr>
              <w:t xml:space="preserve"> (I/III)</w:t>
            </w:r>
          </w:p>
        </w:tc>
      </w:tr>
      <w:tr w:rsidR="00360741" w:rsidRPr="002C251A" w14:paraId="1BB4045B" w14:textId="77777777" w:rsidTr="00663BCF">
        <w:tc>
          <w:tcPr>
            <w:tcW w:w="328" w:type="dxa"/>
          </w:tcPr>
          <w:p w14:paraId="519E726C" w14:textId="77777777" w:rsidR="00360741" w:rsidRPr="002C251A" w:rsidRDefault="00360741" w:rsidP="00663BCF">
            <w:pPr>
              <w:rPr>
                <w:rFonts w:ascii="Arial" w:hAnsi="Arial" w:cs="Arial"/>
                <w:sz w:val="22"/>
                <w:szCs w:val="22"/>
              </w:rPr>
            </w:pPr>
          </w:p>
        </w:tc>
        <w:tc>
          <w:tcPr>
            <w:tcW w:w="2785" w:type="dxa"/>
          </w:tcPr>
          <w:p w14:paraId="469867C2" w14:textId="77777777" w:rsidR="00360741" w:rsidRPr="002C251A" w:rsidRDefault="00360741" w:rsidP="00663BCF">
            <w:pPr>
              <w:rPr>
                <w:rFonts w:ascii="Arial" w:hAnsi="Arial" w:cs="Arial"/>
                <w:sz w:val="22"/>
                <w:szCs w:val="22"/>
              </w:rPr>
            </w:pPr>
          </w:p>
        </w:tc>
        <w:tc>
          <w:tcPr>
            <w:tcW w:w="4551" w:type="dxa"/>
          </w:tcPr>
          <w:p w14:paraId="5FD1651A" w14:textId="77777777" w:rsidR="00360741" w:rsidRPr="002C251A" w:rsidRDefault="00360741" w:rsidP="00663BCF">
            <w:pPr>
              <w:rPr>
                <w:rFonts w:ascii="Arial" w:hAnsi="Arial" w:cs="Arial"/>
                <w:sz w:val="22"/>
                <w:szCs w:val="22"/>
              </w:rPr>
            </w:pPr>
            <w:r w:rsidRPr="002C251A">
              <w:rPr>
                <w:rFonts w:ascii="Arial" w:hAnsi="Arial" w:cs="Arial"/>
                <w:sz w:val="22"/>
                <w:szCs w:val="22"/>
              </w:rPr>
              <w:t>Sprechtempo: angemessen, Pausensetzung</w:t>
            </w:r>
          </w:p>
        </w:tc>
        <w:tc>
          <w:tcPr>
            <w:tcW w:w="1591" w:type="dxa"/>
          </w:tcPr>
          <w:p w14:paraId="7F20784C" w14:textId="62631D53" w:rsidR="00360741" w:rsidRPr="002C251A" w:rsidRDefault="00360741" w:rsidP="00663BCF">
            <w:pPr>
              <w:jc w:val="center"/>
              <w:rPr>
                <w:rFonts w:ascii="Arial" w:hAnsi="Arial" w:cs="Arial"/>
                <w:sz w:val="22"/>
                <w:szCs w:val="22"/>
              </w:rPr>
            </w:pPr>
            <w:r w:rsidRPr="002C251A">
              <w:rPr>
                <w:rFonts w:ascii="Arial" w:hAnsi="Arial" w:cs="Arial"/>
                <w:sz w:val="22"/>
                <w:szCs w:val="22"/>
              </w:rPr>
              <w:t>2</w:t>
            </w:r>
            <w:r w:rsidR="009403AA">
              <w:rPr>
                <w:rFonts w:ascii="Arial" w:hAnsi="Arial" w:cs="Arial"/>
                <w:sz w:val="22"/>
                <w:szCs w:val="22"/>
              </w:rPr>
              <w:t xml:space="preserve"> (I)</w:t>
            </w:r>
          </w:p>
        </w:tc>
      </w:tr>
      <w:tr w:rsidR="00360741" w:rsidRPr="002C251A" w14:paraId="6B738E45" w14:textId="77777777" w:rsidTr="00663BCF">
        <w:tc>
          <w:tcPr>
            <w:tcW w:w="328" w:type="dxa"/>
          </w:tcPr>
          <w:p w14:paraId="6417DD90" w14:textId="77777777" w:rsidR="00360741" w:rsidRPr="002C251A" w:rsidRDefault="00360741" w:rsidP="00663BCF">
            <w:pPr>
              <w:rPr>
                <w:rFonts w:ascii="Arial" w:hAnsi="Arial" w:cs="Arial"/>
                <w:sz w:val="22"/>
                <w:szCs w:val="22"/>
              </w:rPr>
            </w:pPr>
          </w:p>
        </w:tc>
        <w:tc>
          <w:tcPr>
            <w:tcW w:w="2785" w:type="dxa"/>
          </w:tcPr>
          <w:p w14:paraId="029BDA99" w14:textId="77777777" w:rsidR="00360741" w:rsidRPr="002C251A" w:rsidRDefault="00360741" w:rsidP="00663BCF">
            <w:pPr>
              <w:rPr>
                <w:rFonts w:ascii="Arial" w:hAnsi="Arial" w:cs="Arial"/>
                <w:sz w:val="22"/>
                <w:szCs w:val="22"/>
              </w:rPr>
            </w:pPr>
          </w:p>
        </w:tc>
        <w:tc>
          <w:tcPr>
            <w:tcW w:w="4551" w:type="dxa"/>
          </w:tcPr>
          <w:p w14:paraId="301DC7AC" w14:textId="77777777" w:rsidR="00360741" w:rsidRPr="002C251A" w:rsidRDefault="00360741" w:rsidP="00663BCF">
            <w:pPr>
              <w:rPr>
                <w:rFonts w:ascii="Arial" w:hAnsi="Arial" w:cs="Arial"/>
                <w:sz w:val="22"/>
                <w:szCs w:val="22"/>
              </w:rPr>
            </w:pPr>
            <w:r w:rsidRPr="002C251A">
              <w:rPr>
                <w:rFonts w:ascii="Arial" w:hAnsi="Arial" w:cs="Arial"/>
                <w:sz w:val="22"/>
                <w:szCs w:val="22"/>
              </w:rPr>
              <w:t>Intonation: angemessene Betonung, kein Leiern, Hervorhebung der Gratifikation</w:t>
            </w:r>
          </w:p>
        </w:tc>
        <w:tc>
          <w:tcPr>
            <w:tcW w:w="1591" w:type="dxa"/>
          </w:tcPr>
          <w:p w14:paraId="0181CBC9" w14:textId="68157931" w:rsidR="00360741" w:rsidRPr="002C251A" w:rsidRDefault="00360741" w:rsidP="00663BCF">
            <w:pPr>
              <w:jc w:val="center"/>
              <w:rPr>
                <w:rFonts w:ascii="Arial" w:hAnsi="Arial" w:cs="Arial"/>
                <w:sz w:val="22"/>
                <w:szCs w:val="22"/>
              </w:rPr>
            </w:pPr>
            <w:r w:rsidRPr="002C251A">
              <w:rPr>
                <w:rFonts w:ascii="Arial" w:hAnsi="Arial" w:cs="Arial"/>
                <w:sz w:val="22"/>
                <w:szCs w:val="22"/>
              </w:rPr>
              <w:t>2</w:t>
            </w:r>
            <w:r w:rsidR="009403AA">
              <w:rPr>
                <w:rFonts w:ascii="Arial" w:hAnsi="Arial" w:cs="Arial"/>
                <w:sz w:val="22"/>
                <w:szCs w:val="22"/>
              </w:rPr>
              <w:t xml:space="preserve"> (I)</w:t>
            </w:r>
          </w:p>
        </w:tc>
      </w:tr>
      <w:tr w:rsidR="00360741" w:rsidRPr="002C251A" w14:paraId="2F8C3E08" w14:textId="77777777" w:rsidTr="00663BCF">
        <w:tc>
          <w:tcPr>
            <w:tcW w:w="328" w:type="dxa"/>
          </w:tcPr>
          <w:p w14:paraId="4B25EC5F" w14:textId="77777777" w:rsidR="00360741" w:rsidRPr="002C251A" w:rsidRDefault="00360741" w:rsidP="00663BCF">
            <w:pPr>
              <w:rPr>
                <w:rFonts w:ascii="Arial" w:hAnsi="Arial" w:cs="Arial"/>
                <w:sz w:val="22"/>
                <w:szCs w:val="22"/>
              </w:rPr>
            </w:pPr>
          </w:p>
        </w:tc>
        <w:tc>
          <w:tcPr>
            <w:tcW w:w="2785" w:type="dxa"/>
          </w:tcPr>
          <w:p w14:paraId="08E9CEE8" w14:textId="77777777" w:rsidR="00360741" w:rsidRPr="002C251A" w:rsidRDefault="00360741" w:rsidP="00663BCF">
            <w:pPr>
              <w:rPr>
                <w:rFonts w:ascii="Arial" w:hAnsi="Arial" w:cs="Arial"/>
                <w:sz w:val="22"/>
                <w:szCs w:val="22"/>
              </w:rPr>
            </w:pPr>
          </w:p>
        </w:tc>
        <w:tc>
          <w:tcPr>
            <w:tcW w:w="4551" w:type="dxa"/>
          </w:tcPr>
          <w:p w14:paraId="0CB35E52" w14:textId="77777777" w:rsidR="00360741" w:rsidRPr="002C251A" w:rsidRDefault="00360741" w:rsidP="00663BCF">
            <w:pPr>
              <w:rPr>
                <w:rFonts w:ascii="Arial" w:hAnsi="Arial" w:cs="Arial"/>
                <w:sz w:val="22"/>
                <w:szCs w:val="22"/>
              </w:rPr>
            </w:pPr>
            <w:r w:rsidRPr="002C251A">
              <w:rPr>
                <w:rFonts w:ascii="Arial" w:hAnsi="Arial" w:cs="Arial"/>
                <w:sz w:val="22"/>
                <w:szCs w:val="22"/>
              </w:rPr>
              <w:t>Lautstärke: beachten, Raumsituation</w:t>
            </w:r>
          </w:p>
        </w:tc>
        <w:tc>
          <w:tcPr>
            <w:tcW w:w="1591" w:type="dxa"/>
          </w:tcPr>
          <w:p w14:paraId="58362091" w14:textId="04BC54EC" w:rsidR="00360741" w:rsidRPr="002C251A" w:rsidRDefault="00360741" w:rsidP="00663BCF">
            <w:pPr>
              <w:jc w:val="center"/>
              <w:rPr>
                <w:rFonts w:ascii="Arial" w:hAnsi="Arial" w:cs="Arial"/>
                <w:sz w:val="22"/>
                <w:szCs w:val="22"/>
              </w:rPr>
            </w:pPr>
            <w:r w:rsidRPr="002C251A">
              <w:rPr>
                <w:rFonts w:ascii="Arial" w:hAnsi="Arial" w:cs="Arial"/>
                <w:sz w:val="22"/>
                <w:szCs w:val="22"/>
              </w:rPr>
              <w:t>1</w:t>
            </w:r>
            <w:r w:rsidR="009403AA">
              <w:rPr>
                <w:rFonts w:ascii="Arial" w:hAnsi="Arial" w:cs="Arial"/>
                <w:sz w:val="22"/>
                <w:szCs w:val="22"/>
              </w:rPr>
              <w:t xml:space="preserve"> (I)</w:t>
            </w:r>
          </w:p>
        </w:tc>
      </w:tr>
      <w:tr w:rsidR="00360741" w:rsidRPr="002C251A" w14:paraId="792CB453" w14:textId="77777777" w:rsidTr="00663BCF">
        <w:tc>
          <w:tcPr>
            <w:tcW w:w="328" w:type="dxa"/>
          </w:tcPr>
          <w:p w14:paraId="32348D34" w14:textId="77777777" w:rsidR="00360741" w:rsidRPr="002C251A" w:rsidRDefault="00360741" w:rsidP="00663BCF">
            <w:pPr>
              <w:rPr>
                <w:rFonts w:ascii="Arial" w:hAnsi="Arial" w:cs="Arial"/>
                <w:sz w:val="22"/>
                <w:szCs w:val="22"/>
              </w:rPr>
            </w:pPr>
            <w:r w:rsidRPr="002C251A">
              <w:rPr>
                <w:rFonts w:ascii="Arial" w:hAnsi="Arial" w:cs="Arial"/>
                <w:sz w:val="22"/>
                <w:szCs w:val="22"/>
              </w:rPr>
              <w:t>4</w:t>
            </w:r>
          </w:p>
        </w:tc>
        <w:tc>
          <w:tcPr>
            <w:tcW w:w="2785" w:type="dxa"/>
          </w:tcPr>
          <w:p w14:paraId="2519C4A1" w14:textId="77777777" w:rsidR="00360741" w:rsidRPr="002C251A" w:rsidRDefault="00360741" w:rsidP="00663BCF">
            <w:pPr>
              <w:rPr>
                <w:rFonts w:ascii="Arial" w:hAnsi="Arial" w:cs="Arial"/>
                <w:sz w:val="22"/>
                <w:szCs w:val="22"/>
              </w:rPr>
            </w:pPr>
            <w:r w:rsidRPr="002C251A">
              <w:rPr>
                <w:rFonts w:ascii="Arial" w:hAnsi="Arial" w:cs="Arial"/>
                <w:sz w:val="22"/>
                <w:szCs w:val="22"/>
              </w:rPr>
              <w:t>Redesicherheit</w:t>
            </w:r>
          </w:p>
        </w:tc>
        <w:tc>
          <w:tcPr>
            <w:tcW w:w="4551" w:type="dxa"/>
          </w:tcPr>
          <w:p w14:paraId="68992BED" w14:textId="285C424C" w:rsidR="00360741" w:rsidRPr="002C251A" w:rsidRDefault="00360741" w:rsidP="008A639A">
            <w:pPr>
              <w:rPr>
                <w:rFonts w:ascii="Arial" w:hAnsi="Arial" w:cs="Arial"/>
                <w:sz w:val="22"/>
                <w:szCs w:val="22"/>
              </w:rPr>
            </w:pPr>
            <w:r w:rsidRPr="002C251A">
              <w:rPr>
                <w:rFonts w:ascii="Arial" w:hAnsi="Arial" w:cs="Arial"/>
                <w:sz w:val="22"/>
                <w:szCs w:val="22"/>
              </w:rPr>
              <w:t xml:space="preserve">nonverbale </w:t>
            </w:r>
            <w:r w:rsidR="008A639A">
              <w:rPr>
                <w:rFonts w:ascii="Arial" w:hAnsi="Arial" w:cs="Arial"/>
                <w:sz w:val="22"/>
                <w:szCs w:val="22"/>
              </w:rPr>
              <w:t>Gestaltung</w:t>
            </w:r>
            <w:r w:rsidRPr="002C251A">
              <w:rPr>
                <w:rFonts w:ascii="Arial" w:hAnsi="Arial" w:cs="Arial"/>
                <w:sz w:val="22"/>
                <w:szCs w:val="22"/>
              </w:rPr>
              <w:t>: Körperhaltung, Mimik, Gestik</w:t>
            </w:r>
          </w:p>
        </w:tc>
        <w:tc>
          <w:tcPr>
            <w:tcW w:w="1591" w:type="dxa"/>
          </w:tcPr>
          <w:p w14:paraId="57372253" w14:textId="54D4D62A" w:rsidR="00360741" w:rsidRPr="002C251A" w:rsidRDefault="00360741" w:rsidP="00663BCF">
            <w:pPr>
              <w:jc w:val="center"/>
              <w:rPr>
                <w:rFonts w:ascii="Arial" w:hAnsi="Arial" w:cs="Arial"/>
                <w:sz w:val="22"/>
                <w:szCs w:val="22"/>
              </w:rPr>
            </w:pPr>
            <w:r w:rsidRPr="002C251A">
              <w:rPr>
                <w:rFonts w:ascii="Arial" w:hAnsi="Arial" w:cs="Arial"/>
                <w:sz w:val="22"/>
                <w:szCs w:val="22"/>
              </w:rPr>
              <w:t>4</w:t>
            </w:r>
            <w:r w:rsidR="009403AA">
              <w:rPr>
                <w:rFonts w:ascii="Arial" w:hAnsi="Arial" w:cs="Arial"/>
                <w:sz w:val="22"/>
                <w:szCs w:val="22"/>
              </w:rPr>
              <w:t xml:space="preserve"> (II)</w:t>
            </w:r>
          </w:p>
        </w:tc>
      </w:tr>
      <w:tr w:rsidR="00360741" w:rsidRPr="002C251A" w14:paraId="6FD748D4" w14:textId="77777777" w:rsidTr="00663BCF">
        <w:tc>
          <w:tcPr>
            <w:tcW w:w="328" w:type="dxa"/>
          </w:tcPr>
          <w:p w14:paraId="430EBCC1" w14:textId="77777777" w:rsidR="00360741" w:rsidRPr="002C251A" w:rsidRDefault="00360741" w:rsidP="00663BCF">
            <w:pPr>
              <w:rPr>
                <w:rFonts w:ascii="Arial" w:hAnsi="Arial" w:cs="Arial"/>
                <w:sz w:val="22"/>
                <w:szCs w:val="22"/>
              </w:rPr>
            </w:pPr>
            <w:r w:rsidRPr="002C251A">
              <w:rPr>
                <w:rFonts w:ascii="Arial" w:hAnsi="Arial" w:cs="Arial"/>
                <w:sz w:val="22"/>
                <w:szCs w:val="22"/>
              </w:rPr>
              <w:t>5</w:t>
            </w:r>
          </w:p>
        </w:tc>
        <w:tc>
          <w:tcPr>
            <w:tcW w:w="2785" w:type="dxa"/>
          </w:tcPr>
          <w:p w14:paraId="276C0178" w14:textId="77777777" w:rsidR="00360741" w:rsidRPr="002C251A" w:rsidRDefault="00360741" w:rsidP="00663BCF">
            <w:pPr>
              <w:rPr>
                <w:rFonts w:ascii="Arial" w:hAnsi="Arial" w:cs="Arial"/>
                <w:sz w:val="22"/>
                <w:szCs w:val="22"/>
              </w:rPr>
            </w:pPr>
            <w:r w:rsidRPr="002C251A">
              <w:rPr>
                <w:rFonts w:ascii="Arial" w:hAnsi="Arial" w:cs="Arial"/>
                <w:sz w:val="22"/>
                <w:szCs w:val="22"/>
              </w:rPr>
              <w:t>Publikumskontakt</w:t>
            </w:r>
          </w:p>
        </w:tc>
        <w:tc>
          <w:tcPr>
            <w:tcW w:w="4551" w:type="dxa"/>
          </w:tcPr>
          <w:p w14:paraId="75812BC3" w14:textId="77777777" w:rsidR="00360741" w:rsidRPr="002C251A" w:rsidRDefault="00360741" w:rsidP="00663BCF">
            <w:pPr>
              <w:rPr>
                <w:rFonts w:ascii="Arial" w:hAnsi="Arial" w:cs="Arial"/>
                <w:sz w:val="22"/>
                <w:szCs w:val="22"/>
              </w:rPr>
            </w:pPr>
            <w:r w:rsidRPr="002C251A">
              <w:rPr>
                <w:rFonts w:ascii="Arial" w:hAnsi="Arial" w:cs="Arial"/>
                <w:sz w:val="22"/>
                <w:szCs w:val="22"/>
              </w:rPr>
              <w:t>Blickkontakt</w:t>
            </w:r>
          </w:p>
        </w:tc>
        <w:tc>
          <w:tcPr>
            <w:tcW w:w="1591" w:type="dxa"/>
          </w:tcPr>
          <w:p w14:paraId="7778C981" w14:textId="056A9DA6" w:rsidR="00360741" w:rsidRPr="002C251A" w:rsidRDefault="00360741" w:rsidP="00663BCF">
            <w:pPr>
              <w:jc w:val="center"/>
              <w:rPr>
                <w:rFonts w:ascii="Arial" w:hAnsi="Arial" w:cs="Arial"/>
                <w:sz w:val="22"/>
                <w:szCs w:val="22"/>
              </w:rPr>
            </w:pPr>
            <w:r w:rsidRPr="002C251A">
              <w:rPr>
                <w:rFonts w:ascii="Arial" w:hAnsi="Arial" w:cs="Arial"/>
                <w:sz w:val="22"/>
                <w:szCs w:val="22"/>
              </w:rPr>
              <w:t>2</w:t>
            </w:r>
            <w:r w:rsidR="009403AA">
              <w:rPr>
                <w:rFonts w:ascii="Arial" w:hAnsi="Arial" w:cs="Arial"/>
                <w:sz w:val="22"/>
                <w:szCs w:val="22"/>
              </w:rPr>
              <w:t xml:space="preserve"> (I/I)</w:t>
            </w:r>
          </w:p>
        </w:tc>
      </w:tr>
      <w:tr w:rsidR="00360741" w:rsidRPr="002C251A" w14:paraId="1479DDD6" w14:textId="77777777" w:rsidTr="00663BCF">
        <w:tc>
          <w:tcPr>
            <w:tcW w:w="328" w:type="dxa"/>
          </w:tcPr>
          <w:p w14:paraId="3111EDAB" w14:textId="77777777" w:rsidR="00360741" w:rsidRPr="002C251A" w:rsidRDefault="00360741" w:rsidP="00663BCF">
            <w:pPr>
              <w:rPr>
                <w:rFonts w:ascii="Arial" w:hAnsi="Arial" w:cs="Arial"/>
                <w:sz w:val="22"/>
                <w:szCs w:val="22"/>
              </w:rPr>
            </w:pPr>
          </w:p>
        </w:tc>
        <w:tc>
          <w:tcPr>
            <w:tcW w:w="2785" w:type="dxa"/>
          </w:tcPr>
          <w:p w14:paraId="17D78E51" w14:textId="77777777" w:rsidR="00360741" w:rsidRPr="002C251A" w:rsidRDefault="00360741" w:rsidP="00663BCF">
            <w:pPr>
              <w:rPr>
                <w:rFonts w:ascii="Arial" w:hAnsi="Arial" w:cs="Arial"/>
                <w:sz w:val="22"/>
                <w:szCs w:val="22"/>
              </w:rPr>
            </w:pPr>
            <w:r w:rsidRPr="002C251A">
              <w:rPr>
                <w:rFonts w:ascii="Arial" w:hAnsi="Arial" w:cs="Arial"/>
                <w:sz w:val="22"/>
                <w:szCs w:val="22"/>
              </w:rPr>
              <w:t>Gesamtpunktzahl</w:t>
            </w:r>
          </w:p>
        </w:tc>
        <w:tc>
          <w:tcPr>
            <w:tcW w:w="4551" w:type="dxa"/>
          </w:tcPr>
          <w:p w14:paraId="437B810F" w14:textId="77777777" w:rsidR="00360741" w:rsidRPr="002C251A" w:rsidRDefault="00360741" w:rsidP="00663BCF">
            <w:pPr>
              <w:rPr>
                <w:rFonts w:ascii="Arial" w:hAnsi="Arial" w:cs="Arial"/>
                <w:sz w:val="22"/>
                <w:szCs w:val="22"/>
              </w:rPr>
            </w:pPr>
          </w:p>
        </w:tc>
        <w:tc>
          <w:tcPr>
            <w:tcW w:w="1591" w:type="dxa"/>
          </w:tcPr>
          <w:p w14:paraId="7412E8CC" w14:textId="77777777" w:rsidR="00360741" w:rsidRPr="002C251A" w:rsidRDefault="00360741" w:rsidP="00663BCF">
            <w:pPr>
              <w:jc w:val="center"/>
              <w:rPr>
                <w:rFonts w:ascii="Arial" w:hAnsi="Arial" w:cs="Arial"/>
                <w:sz w:val="22"/>
                <w:szCs w:val="22"/>
              </w:rPr>
            </w:pPr>
            <w:r w:rsidRPr="002C251A">
              <w:rPr>
                <w:rFonts w:ascii="Arial" w:hAnsi="Arial" w:cs="Arial"/>
                <w:sz w:val="22"/>
                <w:szCs w:val="22"/>
              </w:rPr>
              <w:t>32</w:t>
            </w:r>
          </w:p>
        </w:tc>
      </w:tr>
    </w:tbl>
    <w:p w14:paraId="331B0DCD" w14:textId="2FED2F71" w:rsidR="00360741" w:rsidRDefault="00360741">
      <w:pPr>
        <w:rPr>
          <w:rFonts w:ascii="Arial" w:hAnsi="Arial" w:cs="Arial"/>
          <w:sz w:val="22"/>
          <w:szCs w:val="22"/>
        </w:rPr>
      </w:pPr>
    </w:p>
    <w:p w14:paraId="3941BDD8" w14:textId="779ADBE6" w:rsidR="00360741" w:rsidRDefault="00FA4676" w:rsidP="00FF1478">
      <w:pPr>
        <w:spacing w:line="360" w:lineRule="auto"/>
        <w:rPr>
          <w:rFonts w:ascii="Arial" w:hAnsi="Arial" w:cs="Arial"/>
          <w:sz w:val="22"/>
          <w:szCs w:val="22"/>
          <w:u w:val="single"/>
        </w:rPr>
      </w:pPr>
      <w:r w:rsidRPr="0030664A">
        <w:rPr>
          <w:rFonts w:ascii="Arial" w:hAnsi="Arial" w:cs="Arial"/>
          <w:sz w:val="22"/>
          <w:szCs w:val="22"/>
          <w:u w:val="single"/>
        </w:rPr>
        <w:t>Stunde 9/10</w:t>
      </w:r>
    </w:p>
    <w:p w14:paraId="6866E368" w14:textId="77777777" w:rsidR="002C251A" w:rsidRPr="002C251A" w:rsidRDefault="002C251A" w:rsidP="009A0D45">
      <w:pPr>
        <w:spacing w:line="360" w:lineRule="auto"/>
        <w:rPr>
          <w:rFonts w:ascii="Arial" w:eastAsia="Times New Roman" w:hAnsi="Arial" w:cs="Arial"/>
          <w:sz w:val="22"/>
          <w:szCs w:val="22"/>
          <w:lang w:eastAsia="de-DE"/>
        </w:rPr>
      </w:pPr>
      <w:r w:rsidRPr="002C251A">
        <w:rPr>
          <w:rFonts w:ascii="Arial" w:eastAsia="Times New Roman" w:hAnsi="Arial" w:cs="Arial"/>
          <w:sz w:val="22"/>
          <w:szCs w:val="22"/>
          <w:lang w:eastAsia="de-DE"/>
        </w:rPr>
        <w:t>Eine Möglichkeit, wie Produkt und Prozess weitgehend gerecht und individuell bewertet werden können, ist der Notenpool:</w:t>
      </w:r>
    </w:p>
    <w:p w14:paraId="4E2EECFD" w14:textId="4CC8B3C2" w:rsidR="002C251A" w:rsidRPr="002C251A" w:rsidRDefault="002C251A" w:rsidP="00B66586">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eastAsia="Times New Roman" w:hAnsi="Arial" w:cs="Arial"/>
          <w:sz w:val="22"/>
          <w:szCs w:val="22"/>
          <w:lang w:eastAsia="de-DE"/>
        </w:rPr>
      </w:pPr>
      <w:r w:rsidRPr="002C251A">
        <w:rPr>
          <w:rFonts w:ascii="Arial" w:eastAsia="Times New Roman" w:hAnsi="Arial" w:cs="Arial"/>
          <w:sz w:val="22"/>
          <w:szCs w:val="22"/>
          <w:lang w:eastAsia="de-DE"/>
        </w:rPr>
        <w:t>Für das Produkt der Gruppe werden Notenpunkte entsprechend der Sekundarstufe II (0-15) vergeben.</w:t>
      </w:r>
      <w:r w:rsidRPr="002C251A">
        <w:rPr>
          <w:rFonts w:ascii="Arial" w:eastAsia="Times New Roman" w:hAnsi="Arial" w:cs="Arial"/>
          <w:sz w:val="22"/>
          <w:szCs w:val="22"/>
          <w:lang w:eastAsia="de-DE"/>
        </w:rPr>
        <w:br/>
      </w:r>
      <w:r w:rsidRPr="002C251A">
        <w:rPr>
          <w:rFonts w:ascii="Arial" w:eastAsia="Times New Roman" w:hAnsi="Arial" w:cs="Arial"/>
          <w:i/>
          <w:iCs/>
          <w:sz w:val="22"/>
          <w:szCs w:val="22"/>
          <w:lang w:eastAsia="de-DE"/>
        </w:rPr>
        <w:t xml:space="preserve">Für ein befriedigendes Ergebnis, </w:t>
      </w:r>
      <w:r w:rsidR="00852222">
        <w:rPr>
          <w:rFonts w:ascii="Arial" w:eastAsia="Times New Roman" w:hAnsi="Arial" w:cs="Arial"/>
          <w:i/>
          <w:iCs/>
          <w:sz w:val="22"/>
          <w:szCs w:val="22"/>
          <w:lang w:eastAsia="de-DE"/>
        </w:rPr>
        <w:t>demnach</w:t>
      </w:r>
      <w:r w:rsidRPr="002C251A">
        <w:rPr>
          <w:rFonts w:ascii="Arial" w:eastAsia="Times New Roman" w:hAnsi="Arial" w:cs="Arial"/>
          <w:i/>
          <w:iCs/>
          <w:sz w:val="22"/>
          <w:szCs w:val="22"/>
          <w:lang w:eastAsia="de-DE"/>
        </w:rPr>
        <w:t xml:space="preserve"> die Schulnote 3, gibt es dann 8 Punkte.</w:t>
      </w:r>
    </w:p>
    <w:p w14:paraId="79468870" w14:textId="77777777" w:rsidR="002C251A" w:rsidRPr="002C251A" w:rsidRDefault="002C251A" w:rsidP="00B66586">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eastAsia="Times New Roman" w:hAnsi="Arial" w:cs="Arial"/>
          <w:sz w:val="22"/>
          <w:szCs w:val="22"/>
          <w:lang w:eastAsia="de-DE"/>
        </w:rPr>
      </w:pPr>
      <w:r w:rsidRPr="002C251A">
        <w:rPr>
          <w:rFonts w:ascii="Arial" w:eastAsia="Times New Roman" w:hAnsi="Arial" w:cs="Arial"/>
          <w:sz w:val="22"/>
          <w:szCs w:val="22"/>
          <w:lang w:eastAsia="de-DE"/>
        </w:rPr>
        <w:t>Die Anzahl der Punkte wird mit der Anzahl der Gruppenmitglieder multipliziert.</w:t>
      </w:r>
      <w:r w:rsidRPr="002C251A">
        <w:rPr>
          <w:rFonts w:ascii="Arial" w:eastAsia="Times New Roman" w:hAnsi="Arial" w:cs="Arial"/>
          <w:sz w:val="22"/>
          <w:szCs w:val="22"/>
          <w:lang w:eastAsia="de-DE"/>
        </w:rPr>
        <w:br/>
      </w:r>
      <w:r w:rsidRPr="002C251A">
        <w:rPr>
          <w:rFonts w:ascii="Arial" w:eastAsia="Times New Roman" w:hAnsi="Arial" w:cs="Arial"/>
          <w:i/>
          <w:iCs/>
          <w:sz w:val="22"/>
          <w:szCs w:val="22"/>
          <w:lang w:eastAsia="de-DE"/>
        </w:rPr>
        <w:t>Eine Vierergruppe hätte im obigen Beispiel bei der Note 3 nun 32 Punkte zur Verfügung.</w:t>
      </w:r>
    </w:p>
    <w:p w14:paraId="21ED2B6C" w14:textId="77777777" w:rsidR="002C251A" w:rsidRPr="002C251A" w:rsidRDefault="002C251A" w:rsidP="00B66586">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eastAsia="Times New Roman" w:hAnsi="Arial" w:cs="Arial"/>
          <w:sz w:val="22"/>
          <w:szCs w:val="22"/>
          <w:lang w:eastAsia="de-DE"/>
        </w:rPr>
      </w:pPr>
      <w:r w:rsidRPr="002C251A">
        <w:rPr>
          <w:rFonts w:ascii="Arial" w:eastAsia="Times New Roman" w:hAnsi="Arial" w:cs="Arial"/>
          <w:sz w:val="22"/>
          <w:szCs w:val="22"/>
          <w:lang w:eastAsia="de-DE"/>
        </w:rPr>
        <w:t>Jedes Gruppenmitglied verteilt in Einzelarbeit die Punkte auf die einzelnen Mitglieder und legt ebenfalls fest, wie viele Punkte es sich selbst geben würde.</w:t>
      </w:r>
      <w:r w:rsidRPr="002C251A">
        <w:rPr>
          <w:rFonts w:ascii="Arial" w:eastAsia="Times New Roman" w:hAnsi="Arial" w:cs="Arial"/>
          <w:sz w:val="22"/>
          <w:szCs w:val="22"/>
          <w:lang w:eastAsia="de-DE"/>
        </w:rPr>
        <w:br/>
      </w:r>
      <w:r w:rsidRPr="002C251A">
        <w:rPr>
          <w:rFonts w:ascii="Arial" w:eastAsia="Times New Roman" w:hAnsi="Arial" w:cs="Arial"/>
          <w:i/>
          <w:iCs/>
          <w:sz w:val="22"/>
          <w:szCs w:val="22"/>
          <w:lang w:eastAsia="de-DE"/>
        </w:rPr>
        <w:t>Wichtig ist hierbei, dass niemand mehr als 15 Punkte bekommen kann.</w:t>
      </w:r>
    </w:p>
    <w:p w14:paraId="22A79618" w14:textId="77777777" w:rsidR="002C251A" w:rsidRPr="002C251A" w:rsidRDefault="002C251A" w:rsidP="00B66586">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eastAsia="Times New Roman" w:hAnsi="Arial" w:cs="Arial"/>
          <w:sz w:val="22"/>
          <w:szCs w:val="22"/>
          <w:lang w:eastAsia="de-DE"/>
        </w:rPr>
      </w:pPr>
      <w:r w:rsidRPr="002C251A">
        <w:rPr>
          <w:rFonts w:ascii="Arial" w:eastAsia="Times New Roman" w:hAnsi="Arial" w:cs="Arial"/>
          <w:sz w:val="22"/>
          <w:szCs w:val="22"/>
          <w:lang w:eastAsia="de-DE"/>
        </w:rPr>
        <w:t>Alle Mitglieder einigen sich in der Gruppe auf die endgültige Verteilung der Punkte für jeden Einzelnen.</w:t>
      </w:r>
      <w:r w:rsidRPr="002C251A">
        <w:rPr>
          <w:rFonts w:ascii="Arial" w:eastAsia="Times New Roman" w:hAnsi="Arial" w:cs="Arial"/>
          <w:sz w:val="22"/>
          <w:szCs w:val="22"/>
          <w:lang w:eastAsia="de-DE"/>
        </w:rPr>
        <w:br/>
      </w:r>
      <w:r w:rsidRPr="002C251A">
        <w:rPr>
          <w:rFonts w:ascii="Arial" w:eastAsia="Times New Roman" w:hAnsi="Arial" w:cs="Arial"/>
          <w:i/>
          <w:iCs/>
          <w:sz w:val="22"/>
          <w:szCs w:val="22"/>
          <w:lang w:eastAsia="de-DE"/>
        </w:rPr>
        <w:t xml:space="preserve">Die individuell vergebenen Punkte werden jetzt ausgehandelt, dabei muss die Obergrenze der insgesamt zur Verfügung stehenden Punkte natürlich im Blick behalten werden. </w:t>
      </w:r>
    </w:p>
    <w:p w14:paraId="1235D19E" w14:textId="30FDE6A0" w:rsidR="002C251A" w:rsidRDefault="002C251A" w:rsidP="00B66586">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eastAsia="Times New Roman" w:hAnsi="Arial" w:cs="Arial"/>
          <w:sz w:val="22"/>
          <w:szCs w:val="22"/>
          <w:lang w:eastAsia="de-DE"/>
        </w:rPr>
      </w:pPr>
      <w:r w:rsidRPr="002C251A">
        <w:rPr>
          <w:rFonts w:ascii="Arial" w:eastAsia="Times New Roman" w:hAnsi="Arial" w:cs="Arial"/>
          <w:sz w:val="22"/>
          <w:szCs w:val="22"/>
          <w:lang w:eastAsia="de-DE"/>
        </w:rPr>
        <w:t>Die Gruppe teilt ihr Ergebnis der Lehrkraft mit, die die individuellen Punkte wieder in Noten umrechnet.</w:t>
      </w:r>
    </w:p>
    <w:p w14:paraId="17854A24" w14:textId="72C0E561" w:rsidR="002C251A" w:rsidRPr="002C251A" w:rsidRDefault="002C251A" w:rsidP="00B66586">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eastAsia="Times New Roman" w:hAnsi="Arial" w:cs="Arial"/>
          <w:sz w:val="22"/>
          <w:szCs w:val="22"/>
          <w:lang w:eastAsia="de-DE"/>
        </w:rPr>
      </w:pPr>
      <w:r>
        <w:rPr>
          <w:rFonts w:ascii="Arial" w:eastAsia="Times New Roman" w:hAnsi="Arial" w:cs="Arial"/>
          <w:sz w:val="22"/>
          <w:szCs w:val="22"/>
          <w:lang w:eastAsia="de-DE"/>
        </w:rPr>
        <w:t>Kriterien der gegenseitigen Beurteilung können sein: Beteiligung, Materialbeschaffung, Zeitmanagement, Arbeitsfähigkeit der Gruppe, Toleranz, Konfliktbewältigung, Lautstärke</w:t>
      </w:r>
    </w:p>
    <w:p w14:paraId="7C102C8F" w14:textId="0A2F6610" w:rsidR="006824F5" w:rsidRDefault="006824F5" w:rsidP="00B66586">
      <w:pPr>
        <w:rPr>
          <w:rFonts w:ascii="Arial" w:hAnsi="Arial" w:cs="Arial"/>
          <w:sz w:val="22"/>
          <w:szCs w:val="22"/>
        </w:rPr>
      </w:pPr>
      <w:r>
        <w:rPr>
          <w:rFonts w:ascii="Arial" w:hAnsi="Arial" w:cs="Arial"/>
          <w:sz w:val="22"/>
          <w:szCs w:val="22"/>
        </w:rPr>
        <w:br w:type="page"/>
      </w:r>
    </w:p>
    <w:p w14:paraId="08BD6F50" w14:textId="790EB6C2" w:rsidR="00594C7C" w:rsidRPr="001A617A" w:rsidRDefault="00B06623" w:rsidP="002338A6">
      <w:pPr>
        <w:pStyle w:val="berschrift2"/>
        <w:numPr>
          <w:ilvl w:val="0"/>
          <w:numId w:val="1"/>
        </w:numPr>
        <w:spacing w:before="120" w:after="120"/>
        <w:ind w:left="357" w:hanging="357"/>
        <w:rPr>
          <w:rFonts w:cs="Arial"/>
          <w:b/>
          <w:szCs w:val="22"/>
        </w:rPr>
      </w:pPr>
      <w:bookmarkStart w:id="15" w:name="_Toc146626897"/>
      <w:r w:rsidRPr="001A617A">
        <w:rPr>
          <w:rFonts w:cs="Arial"/>
          <w:b/>
          <w:szCs w:val="22"/>
        </w:rPr>
        <w:t>Weiterführende Hinweise</w:t>
      </w:r>
      <w:bookmarkEnd w:id="15"/>
    </w:p>
    <w:p w14:paraId="1737A562" w14:textId="2650163B" w:rsidR="0099137D" w:rsidRDefault="006824F5" w:rsidP="004A3838">
      <w:pPr>
        <w:spacing w:line="336" w:lineRule="auto"/>
        <w:rPr>
          <w:rFonts w:ascii="Arial" w:hAnsi="Arial" w:cs="Arial"/>
          <w:sz w:val="22"/>
          <w:szCs w:val="22"/>
        </w:rPr>
      </w:pPr>
      <w:r>
        <w:rPr>
          <w:rFonts w:ascii="Arial" w:hAnsi="Arial" w:cs="Arial"/>
          <w:sz w:val="22"/>
          <w:szCs w:val="22"/>
        </w:rPr>
        <w:t xml:space="preserve">Alternativ zur Nutzung von </w:t>
      </w:r>
      <w:proofErr w:type="spellStart"/>
      <w:r>
        <w:rPr>
          <w:rFonts w:ascii="Arial" w:hAnsi="Arial" w:cs="Arial"/>
          <w:sz w:val="22"/>
          <w:szCs w:val="22"/>
        </w:rPr>
        <w:t>lectory</w:t>
      </w:r>
      <w:proofErr w:type="spellEnd"/>
      <w:r>
        <w:rPr>
          <w:rFonts w:ascii="Arial" w:hAnsi="Arial" w:cs="Arial"/>
          <w:sz w:val="22"/>
          <w:szCs w:val="22"/>
        </w:rPr>
        <w:t xml:space="preserve"> kann e</w:t>
      </w:r>
      <w:r w:rsidR="003F7183" w:rsidRPr="006824F5">
        <w:rPr>
          <w:rFonts w:ascii="Arial" w:hAnsi="Arial" w:cs="Arial"/>
          <w:sz w:val="22"/>
          <w:szCs w:val="22"/>
        </w:rPr>
        <w:t xml:space="preserve">ine Alternativlösung über </w:t>
      </w:r>
      <w:proofErr w:type="spellStart"/>
      <w:r w:rsidR="003F7183" w:rsidRPr="006824F5">
        <w:rPr>
          <w:rFonts w:ascii="Arial" w:hAnsi="Arial" w:cs="Arial"/>
          <w:sz w:val="22"/>
          <w:szCs w:val="22"/>
        </w:rPr>
        <w:t>moodle</w:t>
      </w:r>
      <w:proofErr w:type="spellEnd"/>
      <w:r w:rsidR="003F7183" w:rsidRPr="006824F5">
        <w:rPr>
          <w:rFonts w:ascii="Arial" w:hAnsi="Arial" w:cs="Arial"/>
          <w:sz w:val="22"/>
          <w:szCs w:val="22"/>
        </w:rPr>
        <w:t xml:space="preserve"> </w:t>
      </w:r>
      <w:r>
        <w:rPr>
          <w:rFonts w:ascii="Arial" w:hAnsi="Arial" w:cs="Arial"/>
          <w:sz w:val="22"/>
          <w:szCs w:val="22"/>
        </w:rPr>
        <w:t>genutzt werden.</w:t>
      </w:r>
    </w:p>
    <w:p w14:paraId="6971A947" w14:textId="157678F4" w:rsidR="006824F5" w:rsidRDefault="006824F5" w:rsidP="009A0D45">
      <w:pPr>
        <w:rPr>
          <w:rFonts w:ascii="Arial" w:hAnsi="Arial" w:cs="Arial"/>
          <w:sz w:val="22"/>
          <w:szCs w:val="22"/>
        </w:rPr>
      </w:pPr>
    </w:p>
    <w:p w14:paraId="7204AA3B" w14:textId="77777777" w:rsidR="006824F5" w:rsidRPr="00376412" w:rsidRDefault="006824F5" w:rsidP="00376412">
      <w:pPr>
        <w:pStyle w:val="berschrift2"/>
        <w:spacing w:before="0" w:line="360" w:lineRule="auto"/>
        <w:rPr>
          <w:b/>
        </w:rPr>
      </w:pPr>
      <w:bookmarkStart w:id="16" w:name="_Toc146626898"/>
      <w:r w:rsidRPr="00376412">
        <w:rPr>
          <w:b/>
        </w:rPr>
        <w:t xml:space="preserve">Hinweise zur Verwendung von </w:t>
      </w:r>
      <w:proofErr w:type="spellStart"/>
      <w:r w:rsidRPr="00376412">
        <w:rPr>
          <w:b/>
        </w:rPr>
        <w:t>Moodle</w:t>
      </w:r>
      <w:bookmarkEnd w:id="16"/>
      <w:proofErr w:type="spellEnd"/>
    </w:p>
    <w:p w14:paraId="38039418" w14:textId="77777777" w:rsidR="006824F5" w:rsidRDefault="006824F5" w:rsidP="006824F5">
      <w:pPr>
        <w:spacing w:line="360" w:lineRule="auto"/>
        <w:jc w:val="both"/>
        <w:rPr>
          <w:rFonts w:ascii="Arial" w:hAnsi="Arial" w:cs="Arial"/>
          <w:sz w:val="22"/>
          <w:szCs w:val="22"/>
        </w:rPr>
      </w:pPr>
      <w:r>
        <w:rPr>
          <w:rFonts w:ascii="Arial" w:hAnsi="Arial" w:cs="Arial"/>
          <w:sz w:val="22"/>
          <w:szCs w:val="22"/>
        </w:rPr>
        <w:t xml:space="preserve">Einen Kurs auf </w:t>
      </w:r>
      <w:proofErr w:type="spellStart"/>
      <w:r>
        <w:rPr>
          <w:rFonts w:ascii="Arial" w:hAnsi="Arial" w:cs="Arial"/>
          <w:sz w:val="22"/>
          <w:szCs w:val="22"/>
        </w:rPr>
        <w:t>Einsteiger@Moodle</w:t>
      </w:r>
      <w:proofErr w:type="spellEnd"/>
      <w:r>
        <w:rPr>
          <w:rFonts w:ascii="Arial" w:hAnsi="Arial" w:cs="Arial"/>
          <w:sz w:val="22"/>
          <w:szCs w:val="22"/>
        </w:rPr>
        <w:t xml:space="preserve"> anlegen: </w:t>
      </w:r>
    </w:p>
    <w:p w14:paraId="7C551D87" w14:textId="77777777" w:rsidR="006824F5" w:rsidRDefault="00A035A8" w:rsidP="006824F5">
      <w:pPr>
        <w:spacing w:line="360" w:lineRule="auto"/>
        <w:jc w:val="both"/>
        <w:rPr>
          <w:rFonts w:ascii="Arial" w:hAnsi="Arial" w:cs="Arial"/>
          <w:sz w:val="22"/>
          <w:szCs w:val="22"/>
        </w:rPr>
      </w:pPr>
      <w:hyperlink r:id="rId16" w:history="1">
        <w:hyperlink r:id="rId17" w:history="1">
          <w:r w:rsidR="006824F5">
            <w:rPr>
              <w:rStyle w:val="Hyperlink"/>
              <w:rFonts w:ascii="Arial" w:hAnsi="Arial" w:cs="Arial"/>
              <w:color w:val="000000"/>
              <w:sz w:val="22"/>
              <w:szCs w:val="22"/>
            </w:rPr>
            <w:t>https://moodle.bildung-lsa.de/webschule/mod/page/view.php?id=21085</w:t>
          </w:r>
        </w:hyperlink>
      </w:hyperlink>
    </w:p>
    <w:p w14:paraId="34C360AC" w14:textId="77777777" w:rsidR="006824F5" w:rsidRDefault="006824F5" w:rsidP="009A0D45">
      <w:pPr>
        <w:jc w:val="both"/>
        <w:rPr>
          <w:rFonts w:ascii="Arial" w:hAnsi="Arial" w:cs="Arial"/>
          <w:sz w:val="22"/>
          <w:szCs w:val="22"/>
        </w:rPr>
      </w:pPr>
    </w:p>
    <w:p w14:paraId="46606559" w14:textId="77777777" w:rsidR="006824F5" w:rsidRPr="00376412" w:rsidRDefault="006824F5" w:rsidP="00376412">
      <w:pPr>
        <w:pStyle w:val="berschrift2"/>
        <w:spacing w:before="0" w:line="360" w:lineRule="auto"/>
        <w:rPr>
          <w:b/>
        </w:rPr>
      </w:pPr>
      <w:bookmarkStart w:id="17" w:name="_Toc146626899"/>
      <w:r w:rsidRPr="00376412">
        <w:rPr>
          <w:b/>
        </w:rPr>
        <w:t xml:space="preserve">Hinweise zur Verwendung einer </w:t>
      </w:r>
      <w:proofErr w:type="spellStart"/>
      <w:r w:rsidRPr="00376412">
        <w:rPr>
          <w:b/>
        </w:rPr>
        <w:t>kollaborativen</w:t>
      </w:r>
      <w:proofErr w:type="spellEnd"/>
      <w:r w:rsidRPr="00376412">
        <w:rPr>
          <w:b/>
        </w:rPr>
        <w:t xml:space="preserve"> Lektüreplattform mit </w:t>
      </w:r>
      <w:proofErr w:type="spellStart"/>
      <w:r w:rsidRPr="00376412">
        <w:rPr>
          <w:b/>
        </w:rPr>
        <w:t>Moodle</w:t>
      </w:r>
      <w:bookmarkEnd w:id="17"/>
      <w:proofErr w:type="spellEnd"/>
    </w:p>
    <w:p w14:paraId="7B1CF061" w14:textId="731D2CF0" w:rsidR="006824F5" w:rsidRDefault="006824F5" w:rsidP="002338A6">
      <w:pPr>
        <w:spacing w:line="360" w:lineRule="auto"/>
        <w:jc w:val="both"/>
        <w:rPr>
          <w:rFonts w:ascii="Arial" w:hAnsi="Arial" w:cs="Arial"/>
          <w:sz w:val="22"/>
          <w:szCs w:val="22"/>
        </w:rPr>
      </w:pPr>
      <w:r>
        <w:rPr>
          <w:rFonts w:ascii="Arial" w:hAnsi="Arial" w:cs="Arial"/>
          <w:sz w:val="22"/>
          <w:szCs w:val="22"/>
        </w:rPr>
        <w:t xml:space="preserve">Mithilfe der Aktivität </w:t>
      </w:r>
      <w:proofErr w:type="spellStart"/>
      <w:r>
        <w:rPr>
          <w:rFonts w:ascii="Arial" w:hAnsi="Arial" w:cs="Arial"/>
          <w:sz w:val="22"/>
          <w:szCs w:val="22"/>
        </w:rPr>
        <w:t>pdf</w:t>
      </w:r>
      <w:proofErr w:type="spellEnd"/>
      <w:r>
        <w:rPr>
          <w:rFonts w:ascii="Arial" w:hAnsi="Arial" w:cs="Arial"/>
          <w:sz w:val="22"/>
          <w:szCs w:val="22"/>
        </w:rPr>
        <w:t xml:space="preserve">-Annotation können </w:t>
      </w:r>
      <w:proofErr w:type="spellStart"/>
      <w:r>
        <w:rPr>
          <w:rFonts w:ascii="Arial" w:hAnsi="Arial" w:cs="Arial"/>
          <w:sz w:val="22"/>
          <w:szCs w:val="22"/>
        </w:rPr>
        <w:t>eBooks</w:t>
      </w:r>
      <w:proofErr w:type="spellEnd"/>
      <w:r>
        <w:rPr>
          <w:rFonts w:ascii="Arial" w:hAnsi="Arial" w:cs="Arial"/>
          <w:sz w:val="22"/>
          <w:szCs w:val="22"/>
        </w:rPr>
        <w:t xml:space="preserve"> im </w:t>
      </w:r>
      <w:proofErr w:type="spellStart"/>
      <w:r>
        <w:rPr>
          <w:rFonts w:ascii="Arial" w:hAnsi="Arial" w:cs="Arial"/>
          <w:sz w:val="22"/>
          <w:szCs w:val="22"/>
        </w:rPr>
        <w:t>pdf</w:t>
      </w:r>
      <w:proofErr w:type="spellEnd"/>
      <w:r>
        <w:rPr>
          <w:rFonts w:ascii="Arial" w:hAnsi="Arial" w:cs="Arial"/>
          <w:sz w:val="22"/>
          <w:szCs w:val="22"/>
        </w:rPr>
        <w:t xml:space="preserve">-Format von den Schülerinnen und Schülern gemeinsam kommentiert werden. Format und Lizenzrechte müssen beim Kauf des </w:t>
      </w:r>
      <w:proofErr w:type="spellStart"/>
      <w:r>
        <w:rPr>
          <w:rFonts w:ascii="Arial" w:hAnsi="Arial" w:cs="Arial"/>
          <w:sz w:val="22"/>
          <w:szCs w:val="22"/>
        </w:rPr>
        <w:t>eBooks</w:t>
      </w:r>
      <w:proofErr w:type="spellEnd"/>
      <w:r>
        <w:rPr>
          <w:rFonts w:ascii="Arial" w:hAnsi="Arial" w:cs="Arial"/>
          <w:sz w:val="22"/>
          <w:szCs w:val="22"/>
        </w:rPr>
        <w:t xml:space="preserve"> berücksichtigt werden. Es können Gruppen angelegt (</w:t>
      </w:r>
      <w:hyperlink r:id="rId18" w:history="1">
        <w:r>
          <w:rPr>
            <w:rStyle w:val="Hyperlink"/>
            <w:rFonts w:ascii="Arial" w:hAnsi="Arial" w:cs="Arial"/>
            <w:color w:val="000000"/>
            <w:sz w:val="22"/>
            <w:szCs w:val="22"/>
          </w:rPr>
          <w:t>https://moodle.bildung-lsa.de/webschule/mod/page/view.php?id=26984</w:t>
        </w:r>
      </w:hyperlink>
      <w:r>
        <w:rPr>
          <w:rFonts w:ascii="Arial" w:hAnsi="Arial" w:cs="Arial"/>
          <w:sz w:val="22"/>
          <w:szCs w:val="22"/>
        </w:rPr>
        <w:t xml:space="preserve">) und lektürebegleitende Aufgaben </w:t>
      </w:r>
      <w:proofErr w:type="spellStart"/>
      <w:r>
        <w:rPr>
          <w:rFonts w:ascii="Arial" w:hAnsi="Arial" w:cs="Arial"/>
          <w:sz w:val="22"/>
          <w:szCs w:val="22"/>
        </w:rPr>
        <w:t>kollaborativ</w:t>
      </w:r>
      <w:proofErr w:type="spellEnd"/>
      <w:r>
        <w:rPr>
          <w:rFonts w:ascii="Arial" w:hAnsi="Arial" w:cs="Arial"/>
          <w:sz w:val="22"/>
          <w:szCs w:val="22"/>
        </w:rPr>
        <w:t xml:space="preserve"> am Text bearbeitet werden. Der Austausch </w:t>
      </w:r>
      <w:r w:rsidR="007236F1">
        <w:rPr>
          <w:rFonts w:ascii="Arial" w:hAnsi="Arial" w:cs="Arial"/>
          <w:sz w:val="22"/>
          <w:szCs w:val="22"/>
        </w:rPr>
        <w:t xml:space="preserve">zu Vorgehensweisen und allgemeinen Hintergrundinformationen in der Gruppe kann parallel mittels Diskussionsforen in </w:t>
      </w:r>
      <w:proofErr w:type="spellStart"/>
      <w:r w:rsidR="007236F1">
        <w:rPr>
          <w:rFonts w:ascii="Arial" w:hAnsi="Arial" w:cs="Arial"/>
          <w:sz w:val="22"/>
          <w:szCs w:val="22"/>
        </w:rPr>
        <w:t>Moodle</w:t>
      </w:r>
      <w:proofErr w:type="spellEnd"/>
      <w:r w:rsidR="007236F1">
        <w:rPr>
          <w:rFonts w:ascii="Arial" w:hAnsi="Arial" w:cs="Arial"/>
          <w:sz w:val="22"/>
          <w:szCs w:val="22"/>
        </w:rPr>
        <w:t xml:space="preserve"> erfolgen</w:t>
      </w:r>
      <w:r w:rsidR="002338A6">
        <w:rPr>
          <w:rFonts w:ascii="Arial" w:hAnsi="Arial" w:cs="Arial"/>
          <w:sz w:val="22"/>
          <w:szCs w:val="22"/>
        </w:rPr>
        <w:t>.</w:t>
      </w:r>
    </w:p>
    <w:p w14:paraId="203EAC68" w14:textId="77777777" w:rsidR="006824F5" w:rsidRDefault="006824F5" w:rsidP="009A0D45">
      <w:pPr>
        <w:jc w:val="both"/>
        <w:rPr>
          <w:rFonts w:ascii="Arial" w:hAnsi="Arial" w:cs="Arial"/>
          <w:sz w:val="22"/>
          <w:szCs w:val="22"/>
        </w:rPr>
      </w:pPr>
    </w:p>
    <w:p w14:paraId="1F68CC4D" w14:textId="77777777" w:rsidR="006824F5" w:rsidRPr="00376412" w:rsidRDefault="006824F5" w:rsidP="00376412">
      <w:pPr>
        <w:pStyle w:val="berschrift2"/>
        <w:spacing w:before="0" w:line="360" w:lineRule="auto"/>
        <w:rPr>
          <w:b/>
        </w:rPr>
      </w:pPr>
      <w:bookmarkStart w:id="18" w:name="_Toc146626900"/>
      <w:r w:rsidRPr="00376412">
        <w:rPr>
          <w:b/>
        </w:rPr>
        <w:t xml:space="preserve">Hinweise zur Einrichtung von Diskussionsforen in </w:t>
      </w:r>
      <w:proofErr w:type="spellStart"/>
      <w:r w:rsidRPr="00376412">
        <w:rPr>
          <w:b/>
        </w:rPr>
        <w:t>Moodle</w:t>
      </w:r>
      <w:bookmarkEnd w:id="18"/>
      <w:proofErr w:type="spellEnd"/>
    </w:p>
    <w:p w14:paraId="12727A7F" w14:textId="77777777" w:rsidR="006824F5" w:rsidRDefault="006824F5" w:rsidP="002338A6">
      <w:pPr>
        <w:pStyle w:val="Textbody"/>
        <w:spacing w:after="0" w:line="360" w:lineRule="auto"/>
        <w:jc w:val="both"/>
        <w:rPr>
          <w:rFonts w:ascii="Arial" w:hAnsi="Arial" w:cs="Arial"/>
          <w:sz w:val="22"/>
          <w:szCs w:val="22"/>
        </w:rPr>
      </w:pPr>
      <w:r>
        <w:rPr>
          <w:rFonts w:ascii="Arial" w:hAnsi="Arial" w:cs="Arial"/>
          <w:sz w:val="22"/>
          <w:szCs w:val="22"/>
        </w:rPr>
        <w:t>Richten Sie ein Forum ein, um den Personen in Ihrem Kurs die Gelegenheit zu geben, asynchrone Diskussionen zu führen, die über einen längeren Zeitraum stattfinden (</w:t>
      </w:r>
      <w:hyperlink r:id="rId19" w:history="1">
        <w:r>
          <w:rPr>
            <w:rStyle w:val="Hyperlink"/>
            <w:rFonts w:ascii="Arial" w:hAnsi="Arial" w:cs="Arial"/>
            <w:color w:val="000000"/>
            <w:sz w:val="22"/>
            <w:szCs w:val="22"/>
          </w:rPr>
          <w:t>https://moodle.bildung-lsa.de/webschule/mod/page/view.php?id=21106</w:t>
        </w:r>
      </w:hyperlink>
      <w:r>
        <w:rPr>
          <w:rFonts w:ascii="Arial" w:hAnsi="Arial" w:cs="Arial"/>
          <w:sz w:val="22"/>
          <w:szCs w:val="22"/>
        </w:rPr>
        <w:t>).</w:t>
      </w:r>
    </w:p>
    <w:p w14:paraId="30C018F3" w14:textId="721EC5D6" w:rsidR="006824F5" w:rsidRDefault="006824F5" w:rsidP="002338A6">
      <w:pPr>
        <w:pStyle w:val="Textbody"/>
        <w:spacing w:after="0" w:line="360" w:lineRule="auto"/>
        <w:jc w:val="both"/>
        <w:rPr>
          <w:rFonts w:ascii="Arial" w:hAnsi="Arial" w:cs="Arial"/>
          <w:sz w:val="22"/>
          <w:szCs w:val="22"/>
        </w:rPr>
      </w:pPr>
      <w:r>
        <w:rPr>
          <w:rFonts w:ascii="Arial" w:hAnsi="Arial" w:cs="Arial"/>
          <w:sz w:val="22"/>
          <w:szCs w:val="22"/>
        </w:rPr>
        <w:t xml:space="preserve">Das Forum kann verschiedenartig gestaltet werden. Das für den Zweck der niveaubestimmenden Aufgabe nützliche </w:t>
      </w:r>
      <w:r>
        <w:rPr>
          <w:rFonts w:ascii="Arial" w:hAnsi="Arial" w:cs="Arial"/>
          <w:bCs/>
          <w:sz w:val="22"/>
          <w:szCs w:val="22"/>
        </w:rPr>
        <w:t xml:space="preserve">Standardforum </w:t>
      </w:r>
      <w:r w:rsidR="007236F1">
        <w:rPr>
          <w:rFonts w:ascii="Arial" w:hAnsi="Arial" w:cs="Arial"/>
          <w:bCs/>
          <w:sz w:val="22"/>
          <w:szCs w:val="22"/>
        </w:rPr>
        <w:t>muss</w:t>
      </w:r>
      <w:r>
        <w:rPr>
          <w:rFonts w:ascii="Arial" w:hAnsi="Arial" w:cs="Arial"/>
          <w:bCs/>
          <w:sz w:val="22"/>
          <w:szCs w:val="22"/>
        </w:rPr>
        <w:t xml:space="preserve"> so eingerichtet werden</w:t>
      </w:r>
      <w:r>
        <w:rPr>
          <w:rFonts w:ascii="Arial" w:hAnsi="Arial" w:cs="Arial"/>
          <w:sz w:val="22"/>
          <w:szCs w:val="22"/>
        </w:rPr>
        <w:t>, dass</w:t>
      </w:r>
      <w:r>
        <w:rPr>
          <w:rFonts w:ascii="Arial" w:hAnsi="Arial" w:cs="Arial"/>
          <w:bCs/>
          <w:sz w:val="22"/>
          <w:szCs w:val="22"/>
        </w:rPr>
        <w:t xml:space="preserve"> die Teilnehmenden in Gruppen eingeteilt werden (Aktivität Gruppenwahl)</w:t>
      </w:r>
      <w:r>
        <w:rPr>
          <w:rFonts w:ascii="Arial" w:hAnsi="Arial" w:cs="Arial"/>
          <w:sz w:val="22"/>
          <w:szCs w:val="22"/>
        </w:rPr>
        <w:t>. Über die Einstellung können Trainerinnen oder Trainer zulassen, dass Dateien an Forenbeiträge angehängt werden. Angehängte Bilder werden im Forumsbeitrag angezeigt.</w:t>
      </w:r>
    </w:p>
    <w:p w14:paraId="223C7A36" w14:textId="2ABEEC37" w:rsidR="006824F5" w:rsidRDefault="006824F5" w:rsidP="002338A6">
      <w:pPr>
        <w:pStyle w:val="Textbody"/>
        <w:spacing w:after="0" w:line="360" w:lineRule="auto"/>
        <w:jc w:val="both"/>
        <w:rPr>
          <w:rFonts w:ascii="Arial" w:hAnsi="Arial" w:cs="Arial"/>
          <w:sz w:val="22"/>
          <w:szCs w:val="22"/>
        </w:rPr>
      </w:pPr>
      <w:r>
        <w:rPr>
          <w:rFonts w:ascii="Arial" w:hAnsi="Arial" w:cs="Arial"/>
          <w:sz w:val="22"/>
          <w:szCs w:val="22"/>
        </w:rPr>
        <w:t xml:space="preserve">Teilnehmende können ein Forum abonnieren, um Benachrichtigungen über neue Forenbeiträge zu erhalten. Der Abonnementmodus kann dabei auf optional, verbindlich oder automatisch voreingestellt oder das Abonnement vollständig verhindert werden. </w:t>
      </w:r>
    </w:p>
    <w:p w14:paraId="78289DFB" w14:textId="77777777" w:rsidR="00594C7C" w:rsidRPr="001A617A" w:rsidRDefault="00594C7C" w:rsidP="002338A6">
      <w:pPr>
        <w:spacing w:line="360" w:lineRule="auto"/>
        <w:rPr>
          <w:rFonts w:ascii="Arial" w:hAnsi="Arial" w:cs="Arial"/>
          <w:sz w:val="22"/>
          <w:szCs w:val="22"/>
        </w:rPr>
      </w:pPr>
    </w:p>
    <w:p w14:paraId="509B94DA" w14:textId="3DF1879E" w:rsidR="00594C7C" w:rsidRDefault="00B06623" w:rsidP="00B66586">
      <w:pPr>
        <w:pStyle w:val="berschrift2"/>
        <w:numPr>
          <w:ilvl w:val="0"/>
          <w:numId w:val="1"/>
        </w:numPr>
        <w:spacing w:before="120" w:after="120"/>
        <w:ind w:left="357" w:hanging="357"/>
        <w:rPr>
          <w:rFonts w:cs="Arial"/>
          <w:b/>
          <w:szCs w:val="22"/>
        </w:rPr>
      </w:pPr>
      <w:bookmarkStart w:id="19" w:name="_Toc146626901"/>
      <w:r w:rsidRPr="001A617A">
        <w:rPr>
          <w:rFonts w:cs="Arial"/>
          <w:b/>
          <w:szCs w:val="22"/>
        </w:rPr>
        <w:t xml:space="preserve">Literatur- und </w:t>
      </w:r>
      <w:r w:rsidR="00594C7C" w:rsidRPr="001A617A">
        <w:rPr>
          <w:rFonts w:cs="Arial"/>
          <w:b/>
          <w:szCs w:val="22"/>
        </w:rPr>
        <w:t>Quellenverzeichnis</w:t>
      </w:r>
      <w:bookmarkEnd w:id="19"/>
    </w:p>
    <w:p w14:paraId="3E7AA15E" w14:textId="5B502858" w:rsidR="009403AA" w:rsidRPr="001356B9" w:rsidRDefault="002B1A75" w:rsidP="002338A6">
      <w:pPr>
        <w:pStyle w:val="Listenabsatz"/>
        <w:numPr>
          <w:ilvl w:val="0"/>
          <w:numId w:val="21"/>
        </w:numPr>
        <w:spacing w:line="360" w:lineRule="auto"/>
        <w:ind w:left="357" w:hanging="357"/>
        <w:rPr>
          <w:rFonts w:ascii="Arial" w:hAnsi="Arial" w:cs="Arial"/>
          <w:sz w:val="22"/>
          <w:szCs w:val="22"/>
        </w:rPr>
      </w:pPr>
      <w:r w:rsidRPr="001356B9">
        <w:rPr>
          <w:rFonts w:ascii="Arial" w:hAnsi="Arial" w:cs="Arial"/>
          <w:sz w:val="22"/>
          <w:szCs w:val="22"/>
        </w:rPr>
        <w:t>Hermann, Judith (2021): Daheim, Frankfurt a. M.</w:t>
      </w:r>
      <w:r w:rsidR="00B54DF2" w:rsidRPr="001356B9">
        <w:rPr>
          <w:rFonts w:ascii="Arial" w:hAnsi="Arial" w:cs="Arial"/>
          <w:sz w:val="22"/>
          <w:szCs w:val="22"/>
        </w:rPr>
        <w:t>: S. Fischer Verlag.</w:t>
      </w:r>
    </w:p>
    <w:p w14:paraId="1CF78F7B" w14:textId="25E92352" w:rsidR="002B1A75" w:rsidRPr="001356B9" w:rsidRDefault="007B062E" w:rsidP="002338A6">
      <w:pPr>
        <w:pStyle w:val="Listenabsatz"/>
        <w:numPr>
          <w:ilvl w:val="0"/>
          <w:numId w:val="21"/>
        </w:numPr>
        <w:spacing w:line="360" w:lineRule="auto"/>
        <w:ind w:left="357" w:hanging="357"/>
        <w:rPr>
          <w:rFonts w:ascii="Arial" w:hAnsi="Arial" w:cs="Arial"/>
          <w:sz w:val="22"/>
          <w:szCs w:val="22"/>
        </w:rPr>
      </w:pPr>
      <w:r w:rsidRPr="001356B9">
        <w:rPr>
          <w:rFonts w:ascii="Arial" w:hAnsi="Arial" w:cs="Arial"/>
          <w:sz w:val="22"/>
          <w:szCs w:val="22"/>
        </w:rPr>
        <w:t xml:space="preserve">Kling, Marc-Uwe (2020): </w:t>
      </w:r>
      <w:proofErr w:type="spellStart"/>
      <w:r w:rsidRPr="001356B9">
        <w:rPr>
          <w:rFonts w:ascii="Arial" w:hAnsi="Arial" w:cs="Arial"/>
          <w:sz w:val="22"/>
          <w:szCs w:val="22"/>
        </w:rPr>
        <w:t>QualityL</w:t>
      </w:r>
      <w:r w:rsidR="00B54DF2" w:rsidRPr="001356B9">
        <w:rPr>
          <w:rFonts w:ascii="Arial" w:hAnsi="Arial" w:cs="Arial"/>
          <w:sz w:val="22"/>
          <w:szCs w:val="22"/>
        </w:rPr>
        <w:t>and</w:t>
      </w:r>
      <w:proofErr w:type="spellEnd"/>
      <w:r w:rsidR="00B54DF2" w:rsidRPr="001356B9">
        <w:rPr>
          <w:rFonts w:ascii="Arial" w:hAnsi="Arial" w:cs="Arial"/>
          <w:sz w:val="22"/>
          <w:szCs w:val="22"/>
        </w:rPr>
        <w:t xml:space="preserve"> 2.0 Kikis Geheimnis, Berlin: </w:t>
      </w:r>
      <w:proofErr w:type="spellStart"/>
      <w:r w:rsidR="00B54DF2" w:rsidRPr="001356B9">
        <w:rPr>
          <w:rFonts w:ascii="Arial" w:hAnsi="Arial" w:cs="Arial"/>
          <w:sz w:val="22"/>
          <w:szCs w:val="22"/>
        </w:rPr>
        <w:t>Ullstein</w:t>
      </w:r>
      <w:proofErr w:type="spellEnd"/>
      <w:r w:rsidR="00B54DF2" w:rsidRPr="001356B9">
        <w:rPr>
          <w:rFonts w:ascii="Arial" w:hAnsi="Arial" w:cs="Arial"/>
          <w:sz w:val="22"/>
          <w:szCs w:val="22"/>
        </w:rPr>
        <w:t xml:space="preserve"> Buchverlage.</w:t>
      </w:r>
    </w:p>
    <w:p w14:paraId="27E278FE" w14:textId="52CEEC93" w:rsidR="007B062E" w:rsidRPr="001356B9" w:rsidRDefault="007B062E" w:rsidP="002338A6">
      <w:pPr>
        <w:pStyle w:val="Listenabsatz"/>
        <w:numPr>
          <w:ilvl w:val="0"/>
          <w:numId w:val="21"/>
        </w:numPr>
        <w:spacing w:line="360" w:lineRule="auto"/>
        <w:ind w:left="357" w:hanging="357"/>
        <w:rPr>
          <w:rFonts w:ascii="Arial" w:hAnsi="Arial" w:cs="Arial"/>
          <w:sz w:val="22"/>
          <w:szCs w:val="22"/>
        </w:rPr>
      </w:pPr>
      <w:r w:rsidRPr="001356B9">
        <w:rPr>
          <w:rFonts w:ascii="Arial" w:hAnsi="Arial" w:cs="Arial"/>
          <w:sz w:val="22"/>
          <w:szCs w:val="22"/>
        </w:rPr>
        <w:t>L</w:t>
      </w:r>
      <w:r w:rsidR="00B54DF2" w:rsidRPr="001356B9">
        <w:rPr>
          <w:rFonts w:ascii="Arial" w:hAnsi="Arial" w:cs="Arial"/>
          <w:sz w:val="22"/>
          <w:szCs w:val="22"/>
        </w:rPr>
        <w:t>aub, Uwe (2018): Sturm, München: Wilhelm Heyne Verlag.</w:t>
      </w:r>
    </w:p>
    <w:p w14:paraId="22864D61" w14:textId="6F9460DB" w:rsidR="007B062E" w:rsidRPr="001356B9" w:rsidRDefault="007B062E" w:rsidP="002338A6">
      <w:pPr>
        <w:pStyle w:val="Listenabsatz"/>
        <w:numPr>
          <w:ilvl w:val="0"/>
          <w:numId w:val="21"/>
        </w:numPr>
        <w:spacing w:line="360" w:lineRule="auto"/>
        <w:ind w:left="357" w:hanging="357"/>
        <w:rPr>
          <w:rFonts w:ascii="Arial" w:hAnsi="Arial" w:cs="Arial"/>
          <w:sz w:val="22"/>
          <w:szCs w:val="22"/>
        </w:rPr>
      </w:pPr>
      <w:r w:rsidRPr="001356B9">
        <w:rPr>
          <w:rFonts w:ascii="Arial" w:hAnsi="Arial" w:cs="Arial"/>
          <w:sz w:val="22"/>
          <w:szCs w:val="22"/>
        </w:rPr>
        <w:t>Nickel, Eck</w:t>
      </w:r>
      <w:r w:rsidR="00B54DF2" w:rsidRPr="001356B9">
        <w:rPr>
          <w:rFonts w:ascii="Arial" w:hAnsi="Arial" w:cs="Arial"/>
          <w:sz w:val="22"/>
          <w:szCs w:val="22"/>
        </w:rPr>
        <w:t xml:space="preserve">hardt (2021): </w:t>
      </w:r>
      <w:proofErr w:type="spellStart"/>
      <w:r w:rsidR="00B54DF2" w:rsidRPr="001356B9">
        <w:rPr>
          <w:rFonts w:ascii="Arial" w:hAnsi="Arial" w:cs="Arial"/>
          <w:sz w:val="22"/>
          <w:szCs w:val="22"/>
        </w:rPr>
        <w:t>Hysteria</w:t>
      </w:r>
      <w:proofErr w:type="spellEnd"/>
      <w:r w:rsidR="00B54DF2" w:rsidRPr="001356B9">
        <w:rPr>
          <w:rFonts w:ascii="Arial" w:hAnsi="Arial" w:cs="Arial"/>
          <w:sz w:val="22"/>
          <w:szCs w:val="22"/>
        </w:rPr>
        <w:t>, München: Piper Verlag.</w:t>
      </w:r>
    </w:p>
    <w:p w14:paraId="60A670D4" w14:textId="1BA08C2F" w:rsidR="002338A6" w:rsidRDefault="002338A6">
      <w:pPr>
        <w:rPr>
          <w:rFonts w:ascii="Arial" w:hAnsi="Arial" w:cs="Arial"/>
          <w:sz w:val="22"/>
          <w:szCs w:val="22"/>
        </w:rPr>
      </w:pPr>
      <w:r>
        <w:rPr>
          <w:rFonts w:ascii="Arial" w:hAnsi="Arial" w:cs="Arial"/>
          <w:sz w:val="22"/>
          <w:szCs w:val="22"/>
        </w:rPr>
        <w:br w:type="page"/>
      </w:r>
    </w:p>
    <w:p w14:paraId="1136AC86" w14:textId="2C62C41F" w:rsidR="002E085B" w:rsidRPr="001A617A" w:rsidRDefault="002E085B" w:rsidP="001356B9">
      <w:pPr>
        <w:pStyle w:val="berschrift2"/>
        <w:numPr>
          <w:ilvl w:val="0"/>
          <w:numId w:val="1"/>
        </w:numPr>
        <w:spacing w:after="120"/>
        <w:ind w:left="357" w:hanging="357"/>
        <w:rPr>
          <w:rFonts w:cs="Arial"/>
          <w:b/>
          <w:szCs w:val="22"/>
        </w:rPr>
      </w:pPr>
      <w:bookmarkStart w:id="20" w:name="_Toc146626902"/>
      <w:r w:rsidRPr="001A617A">
        <w:rPr>
          <w:rFonts w:cs="Arial"/>
          <w:b/>
          <w:szCs w:val="22"/>
        </w:rPr>
        <w:t>Hinweise zu Lizenzrechten von digitalen Werkzeuge</w:t>
      </w:r>
      <w:r w:rsidR="005E6F77" w:rsidRPr="001A617A">
        <w:rPr>
          <w:rFonts w:cs="Arial"/>
          <w:b/>
          <w:szCs w:val="22"/>
        </w:rPr>
        <w:t>n</w:t>
      </w:r>
      <w:bookmarkEnd w:id="20"/>
    </w:p>
    <w:tbl>
      <w:tblPr>
        <w:tblStyle w:val="Tabellenraster"/>
        <w:tblW w:w="9645" w:type="dxa"/>
        <w:tblLook w:val="04A0" w:firstRow="1" w:lastRow="0" w:firstColumn="1" w:lastColumn="0" w:noHBand="0" w:noVBand="1"/>
      </w:tblPr>
      <w:tblGrid>
        <w:gridCol w:w="2486"/>
        <w:gridCol w:w="1749"/>
        <w:gridCol w:w="1953"/>
        <w:gridCol w:w="3457"/>
      </w:tblGrid>
      <w:tr w:rsidR="005E6F77" w:rsidRPr="001A617A" w14:paraId="495CA86A" w14:textId="67FA9464" w:rsidTr="004A3838">
        <w:tc>
          <w:tcPr>
            <w:tcW w:w="2486" w:type="dxa"/>
          </w:tcPr>
          <w:p w14:paraId="3E52D0BF" w14:textId="220694F4" w:rsidR="005E6F77" w:rsidRPr="001A617A" w:rsidRDefault="005E6F77"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1A617A">
              <w:rPr>
                <w:rFonts w:ascii="Arial" w:eastAsia="Times New Roman" w:hAnsi="Arial" w:cs="Arial"/>
                <w:sz w:val="22"/>
                <w:szCs w:val="22"/>
              </w:rPr>
              <w:t>Name Herausgeber</w:t>
            </w:r>
          </w:p>
        </w:tc>
        <w:tc>
          <w:tcPr>
            <w:tcW w:w="1749" w:type="dxa"/>
          </w:tcPr>
          <w:p w14:paraId="0A1F17C4" w14:textId="3FF99936" w:rsidR="005E6F77" w:rsidRPr="001A617A" w:rsidRDefault="005E6F77"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1A617A">
              <w:rPr>
                <w:rFonts w:ascii="Arial" w:eastAsia="Times New Roman" w:hAnsi="Arial" w:cs="Arial"/>
                <w:sz w:val="22"/>
                <w:szCs w:val="22"/>
              </w:rPr>
              <w:t>Bezeichnung</w:t>
            </w:r>
          </w:p>
        </w:tc>
        <w:tc>
          <w:tcPr>
            <w:tcW w:w="1953" w:type="dxa"/>
          </w:tcPr>
          <w:p w14:paraId="65DF7A1D" w14:textId="7034B3B2" w:rsidR="005E6F77" w:rsidRPr="001A617A" w:rsidRDefault="005E6F77"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1A617A">
              <w:rPr>
                <w:rFonts w:ascii="Arial" w:eastAsia="Times New Roman" w:hAnsi="Arial" w:cs="Arial"/>
                <w:sz w:val="22"/>
                <w:szCs w:val="22"/>
              </w:rPr>
              <w:t>Link</w:t>
            </w:r>
          </w:p>
        </w:tc>
        <w:tc>
          <w:tcPr>
            <w:tcW w:w="3457" w:type="dxa"/>
          </w:tcPr>
          <w:p w14:paraId="131BA316" w14:textId="510267F9" w:rsidR="005E6F77" w:rsidRPr="001A617A" w:rsidRDefault="005E6F77"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1A617A">
              <w:rPr>
                <w:rFonts w:ascii="Arial" w:eastAsia="Times New Roman" w:hAnsi="Arial" w:cs="Arial"/>
                <w:sz w:val="22"/>
                <w:szCs w:val="22"/>
              </w:rPr>
              <w:t>Lizenzform</w:t>
            </w:r>
          </w:p>
        </w:tc>
      </w:tr>
      <w:tr w:rsidR="005E6F77" w:rsidRPr="00B66586" w14:paraId="6E53C08F" w14:textId="64131E91" w:rsidTr="004A3838">
        <w:tc>
          <w:tcPr>
            <w:tcW w:w="2486" w:type="dxa"/>
          </w:tcPr>
          <w:p w14:paraId="02B5CA58" w14:textId="0DCD366F" w:rsidR="005E6F77" w:rsidRPr="00B66586" w:rsidRDefault="008D7364"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proofErr w:type="spellStart"/>
            <w:r w:rsidRPr="00B66586">
              <w:rPr>
                <w:rFonts w:ascii="Arial" w:eastAsia="Times New Roman" w:hAnsi="Arial" w:cs="Arial"/>
                <w:sz w:val="22"/>
                <w:szCs w:val="22"/>
              </w:rPr>
              <w:t>Lectory</w:t>
            </w:r>
            <w:proofErr w:type="spellEnd"/>
            <w:r w:rsidRPr="00B66586">
              <w:rPr>
                <w:rFonts w:ascii="Arial" w:eastAsia="Times New Roman" w:hAnsi="Arial" w:cs="Arial"/>
                <w:sz w:val="22"/>
                <w:szCs w:val="22"/>
              </w:rPr>
              <w:t xml:space="preserve"> limited</w:t>
            </w:r>
          </w:p>
        </w:tc>
        <w:tc>
          <w:tcPr>
            <w:tcW w:w="1749" w:type="dxa"/>
          </w:tcPr>
          <w:p w14:paraId="132051A9" w14:textId="43FFBA06" w:rsidR="005E6F77" w:rsidRPr="00B66586" w:rsidRDefault="008D7364"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proofErr w:type="spellStart"/>
            <w:r w:rsidRPr="00B66586">
              <w:rPr>
                <w:rFonts w:ascii="Arial" w:hAnsi="Arial" w:cs="Arial"/>
                <w:color w:val="000000"/>
                <w:sz w:val="22"/>
                <w:szCs w:val="22"/>
                <w:lang w:eastAsia="de-DE"/>
              </w:rPr>
              <w:t>lectory</w:t>
            </w:r>
            <w:proofErr w:type="spellEnd"/>
          </w:p>
        </w:tc>
        <w:tc>
          <w:tcPr>
            <w:tcW w:w="1953" w:type="dxa"/>
          </w:tcPr>
          <w:p w14:paraId="59E98302" w14:textId="6B6CB886" w:rsidR="005E6F77" w:rsidRPr="00B66586" w:rsidRDefault="008D7364" w:rsidP="006C5885">
            <w:pPr>
              <w:rPr>
                <w:rFonts w:ascii="Arial" w:eastAsia="Times New Roman" w:hAnsi="Arial" w:cs="Arial"/>
                <w:sz w:val="22"/>
                <w:szCs w:val="22"/>
              </w:rPr>
            </w:pPr>
            <w:r w:rsidRPr="00B66586">
              <w:rPr>
                <w:rFonts w:ascii="Arial" w:hAnsi="Arial" w:cs="Arial"/>
                <w:sz w:val="22"/>
                <w:szCs w:val="22"/>
              </w:rPr>
              <w:t>https://www.lectory.io/</w:t>
            </w:r>
          </w:p>
        </w:tc>
        <w:tc>
          <w:tcPr>
            <w:tcW w:w="3457" w:type="dxa"/>
          </w:tcPr>
          <w:p w14:paraId="4C8895B7" w14:textId="2FB4CA74" w:rsidR="005E6F77" w:rsidRPr="00B66586" w:rsidRDefault="00A24390"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B66586">
              <w:rPr>
                <w:rFonts w:ascii="Arial" w:eastAsia="Times New Roman" w:hAnsi="Arial" w:cs="Arial"/>
                <w:sz w:val="22"/>
                <w:szCs w:val="22"/>
              </w:rPr>
              <w:t xml:space="preserve">Open </w:t>
            </w:r>
            <w:proofErr w:type="spellStart"/>
            <w:r w:rsidRPr="00B66586">
              <w:rPr>
                <w:rFonts w:ascii="Arial" w:eastAsia="Times New Roman" w:hAnsi="Arial" w:cs="Arial"/>
                <w:sz w:val="22"/>
                <w:szCs w:val="22"/>
              </w:rPr>
              <w:t>source</w:t>
            </w:r>
            <w:proofErr w:type="spellEnd"/>
          </w:p>
        </w:tc>
      </w:tr>
      <w:tr w:rsidR="007236F1" w:rsidRPr="00B66586" w14:paraId="06A93F39" w14:textId="77777777" w:rsidTr="004A3838">
        <w:tc>
          <w:tcPr>
            <w:tcW w:w="2486" w:type="dxa"/>
          </w:tcPr>
          <w:p w14:paraId="1EDA09B0" w14:textId="77777777" w:rsidR="007236F1" w:rsidRPr="00B66586" w:rsidRDefault="007236F1" w:rsidP="007236F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p>
        </w:tc>
        <w:tc>
          <w:tcPr>
            <w:tcW w:w="1749" w:type="dxa"/>
          </w:tcPr>
          <w:p w14:paraId="2DB261DB" w14:textId="3C5C99A3" w:rsidR="007236F1" w:rsidRPr="00B66586" w:rsidRDefault="007236F1" w:rsidP="007236F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2"/>
                <w:szCs w:val="22"/>
                <w:lang w:eastAsia="de-DE"/>
              </w:rPr>
            </w:pPr>
            <w:proofErr w:type="spellStart"/>
            <w:r w:rsidRPr="00B66586">
              <w:rPr>
                <w:rFonts w:ascii="Arial" w:eastAsia="Times New Roman" w:hAnsi="Arial" w:cs="Arial"/>
                <w:sz w:val="22"/>
                <w:szCs w:val="22"/>
              </w:rPr>
              <w:t>moodle</w:t>
            </w:r>
            <w:proofErr w:type="spellEnd"/>
          </w:p>
        </w:tc>
        <w:tc>
          <w:tcPr>
            <w:tcW w:w="1953" w:type="dxa"/>
          </w:tcPr>
          <w:p w14:paraId="2F60DBE3" w14:textId="477ED04A" w:rsidR="007236F1" w:rsidRPr="00B66586" w:rsidRDefault="007236F1" w:rsidP="006C5885">
            <w:pPr>
              <w:rPr>
                <w:rFonts w:ascii="Arial" w:hAnsi="Arial" w:cs="Arial"/>
                <w:sz w:val="22"/>
                <w:szCs w:val="22"/>
              </w:rPr>
            </w:pPr>
            <w:r w:rsidRPr="00B66586">
              <w:rPr>
                <w:rFonts w:ascii="Arial" w:hAnsi="Arial" w:cs="Arial"/>
                <w:sz w:val="22"/>
                <w:szCs w:val="22"/>
              </w:rPr>
              <w:t>https://moodle.bildung-lsa.de</w:t>
            </w:r>
          </w:p>
        </w:tc>
        <w:tc>
          <w:tcPr>
            <w:tcW w:w="3457" w:type="dxa"/>
          </w:tcPr>
          <w:p w14:paraId="31E05853" w14:textId="67098B0F" w:rsidR="007236F1" w:rsidRPr="00B66586" w:rsidRDefault="007236F1" w:rsidP="007236F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B66586">
              <w:rPr>
                <w:rFonts w:ascii="Arial" w:eastAsia="Times New Roman" w:hAnsi="Arial" w:cs="Arial"/>
                <w:sz w:val="22"/>
                <w:szCs w:val="22"/>
              </w:rPr>
              <w:t>Open Source</w:t>
            </w:r>
          </w:p>
        </w:tc>
      </w:tr>
    </w:tbl>
    <w:p w14:paraId="3652D6F9" w14:textId="77777777" w:rsidR="007236F1" w:rsidRPr="001A617A" w:rsidRDefault="007236F1" w:rsidP="002E085B">
      <w:pPr>
        <w:rPr>
          <w:rFonts w:ascii="Arial" w:hAnsi="Arial" w:cs="Arial"/>
          <w:sz w:val="22"/>
          <w:szCs w:val="22"/>
        </w:rPr>
      </w:pPr>
    </w:p>
    <w:p w14:paraId="22335424" w14:textId="4C46466A" w:rsidR="001356B9" w:rsidRPr="001A617A" w:rsidRDefault="001356B9" w:rsidP="00B66586">
      <w:pPr>
        <w:pStyle w:val="berschrift2"/>
        <w:numPr>
          <w:ilvl w:val="0"/>
          <w:numId w:val="1"/>
        </w:numPr>
        <w:spacing w:before="120" w:after="120"/>
        <w:ind w:left="357" w:hanging="357"/>
        <w:rPr>
          <w:rFonts w:cs="Arial"/>
          <w:b/>
          <w:szCs w:val="22"/>
        </w:rPr>
      </w:pPr>
      <w:bookmarkStart w:id="21" w:name="_Toc146626903"/>
      <w:r>
        <w:rPr>
          <w:rFonts w:cs="Arial"/>
          <w:b/>
          <w:szCs w:val="22"/>
        </w:rPr>
        <w:t>Anhang</w:t>
      </w:r>
      <w:bookmarkEnd w:id="21"/>
    </w:p>
    <w:p w14:paraId="2932AD4C" w14:textId="7D9C1961" w:rsidR="00EE70F5" w:rsidRPr="00B66586" w:rsidRDefault="001356B9" w:rsidP="006F7B4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imes New Roman" w:hAnsi="Arial" w:cs="Arial"/>
          <w:sz w:val="22"/>
          <w:szCs w:val="22"/>
        </w:rPr>
      </w:pPr>
      <w:r>
        <w:rPr>
          <w:rFonts w:ascii="Arial" w:eastAsia="Times New Roman" w:hAnsi="Arial" w:cs="Arial"/>
          <w:sz w:val="22"/>
          <w:szCs w:val="22"/>
        </w:rPr>
        <w:t>Beispiel</w:t>
      </w:r>
      <w:r w:rsidR="00D45C36">
        <w:rPr>
          <w:rFonts w:ascii="Arial" w:eastAsia="Times New Roman" w:hAnsi="Arial" w:cs="Arial"/>
          <w:sz w:val="22"/>
          <w:szCs w:val="22"/>
        </w:rPr>
        <w:t>e</w:t>
      </w:r>
      <w:r>
        <w:rPr>
          <w:rFonts w:ascii="Arial" w:eastAsia="Times New Roman" w:hAnsi="Arial" w:cs="Arial"/>
          <w:sz w:val="22"/>
          <w:szCs w:val="22"/>
        </w:rPr>
        <w:t xml:space="preserve"> für Preisrede</w:t>
      </w:r>
      <w:r w:rsidR="00D45C36">
        <w:rPr>
          <w:rFonts w:ascii="Arial" w:eastAsia="Times New Roman" w:hAnsi="Arial" w:cs="Arial"/>
          <w:sz w:val="22"/>
          <w:szCs w:val="22"/>
        </w:rPr>
        <w:t>n</w:t>
      </w:r>
      <w:r>
        <w:rPr>
          <w:rFonts w:ascii="Arial" w:eastAsia="Times New Roman" w:hAnsi="Arial" w:cs="Arial"/>
          <w:sz w:val="22"/>
          <w:szCs w:val="22"/>
        </w:rPr>
        <w:t xml:space="preserve"> (Schülerprodukt</w:t>
      </w:r>
      <w:r w:rsidR="00D45C36">
        <w:rPr>
          <w:rFonts w:ascii="Arial" w:eastAsia="Times New Roman" w:hAnsi="Arial" w:cs="Arial"/>
          <w:sz w:val="22"/>
          <w:szCs w:val="22"/>
        </w:rPr>
        <w:t>e</w:t>
      </w:r>
      <w:r>
        <w:rPr>
          <w:rFonts w:ascii="Arial" w:eastAsia="Times New Roman" w:hAnsi="Arial" w:cs="Arial"/>
          <w:sz w:val="22"/>
          <w:szCs w:val="22"/>
        </w:rPr>
        <w:t>)</w:t>
      </w:r>
      <w:r w:rsidR="00012B99">
        <w:rPr>
          <w:rFonts w:ascii="Arial" w:eastAsia="Times New Roman" w:hAnsi="Arial" w:cs="Arial"/>
          <w:sz w:val="22"/>
          <w:szCs w:val="22"/>
        </w:rPr>
        <w:t xml:space="preserve"> finden Sie in den beiliegenden Dateien, die im Deckblatt der Aufgabe verlinkt sind.</w:t>
      </w:r>
      <w:bookmarkStart w:id="22" w:name="_GoBack"/>
      <w:bookmarkEnd w:id="22"/>
    </w:p>
    <w:sectPr w:rsidR="00EE70F5" w:rsidRPr="00B66586" w:rsidSect="006D7ACB">
      <w:headerReference w:type="default" r:id="rId20"/>
      <w:footerReference w:type="default" r:id="rId21"/>
      <w:pgSz w:w="11900" w:h="16840" w:code="9"/>
      <w:pgMar w:top="1588" w:right="1134" w:bottom="1247" w:left="1134" w:header="964" w:footer="85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E866B" w16cex:dateUtc="2023-03-29T07:42:00Z"/>
  <w16cex:commentExtensible w16cex:durableId="27D6B9CC" w16cex:dateUtc="2023-04-04T12:59:00Z"/>
  <w16cex:commentExtensible w16cex:durableId="27CE86D5" w16cex:dateUtc="2023-03-29T07:43:00Z"/>
  <w16cex:commentExtensible w16cex:durableId="27CE8644" w16cex:dateUtc="2023-03-29T07:41:00Z"/>
  <w16cex:commentExtensible w16cex:durableId="27CE8799" w16cex:dateUtc="2023-03-29T07:47:00Z"/>
  <w16cex:commentExtensible w16cex:durableId="27CE8741" w16cex:dateUtc="2023-03-29T07:45:00Z"/>
  <w16cex:commentExtensible w16cex:durableId="27D6B971" w16cex:dateUtc="2023-04-04T12:57:00Z"/>
  <w16cex:commentExtensible w16cex:durableId="27D6B983" w16cex:dateUtc="2023-04-04T12:58:00Z"/>
  <w16cex:commentExtensible w16cex:durableId="27D6B990" w16cex:dateUtc="2023-04-04T12:58:00Z"/>
  <w16cex:commentExtensible w16cex:durableId="27D6BA4B" w16cex:dateUtc="2023-04-04T13:01:00Z"/>
  <w16cex:commentExtensible w16cex:durableId="27CE84B6" w16cex:dateUtc="2023-03-29T07:34:00Z"/>
  <w16cex:commentExtensible w16cex:durableId="27D6BA69" w16cex:dateUtc="2023-04-04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7A3D47" w16cid:durableId="27CE866B"/>
  <w16cid:commentId w16cid:paraId="43C53ACF" w16cid:durableId="27D6B8CB"/>
  <w16cid:commentId w16cid:paraId="313E3E44" w16cid:durableId="27D6B9CC"/>
  <w16cid:commentId w16cid:paraId="3C8D63D5" w16cid:durableId="27CE86D5"/>
  <w16cid:commentId w16cid:paraId="09C3222F" w16cid:durableId="27D6B8CD"/>
  <w16cid:commentId w16cid:paraId="2EFD0333" w16cid:durableId="27CE8644"/>
  <w16cid:commentId w16cid:paraId="5263821A" w16cid:durableId="27D6B8CF"/>
  <w16cid:commentId w16cid:paraId="50B4DC48" w16cid:durableId="27CE8799"/>
  <w16cid:commentId w16cid:paraId="17FA0CEF" w16cid:durableId="27D6B8D1"/>
  <w16cid:commentId w16cid:paraId="04E160FC" w16cid:durableId="27CE8741"/>
  <w16cid:commentId w16cid:paraId="47EB3AD3" w16cid:durableId="27D6B971"/>
  <w16cid:commentId w16cid:paraId="4F637EDB" w16cid:durableId="27D6B8D3"/>
  <w16cid:commentId w16cid:paraId="3931600E" w16cid:durableId="27D6B983"/>
  <w16cid:commentId w16cid:paraId="5EEA621A" w16cid:durableId="27D6B8D4"/>
  <w16cid:commentId w16cid:paraId="28DDD1E0" w16cid:durableId="27D6B990"/>
  <w16cid:commentId w16cid:paraId="000A897B" w16cid:durableId="27D6BA4B"/>
  <w16cid:commentId w16cid:paraId="0F2CDA16" w16cid:durableId="27CE84B6"/>
  <w16cid:commentId w16cid:paraId="30281A03" w16cid:durableId="27D6BA69"/>
  <w16cid:commentId w16cid:paraId="38D94608" w16cid:durableId="27D6B8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66D50" w14:textId="77777777" w:rsidR="00F30D25" w:rsidRDefault="00F30D25">
      <w:r>
        <w:separator/>
      </w:r>
    </w:p>
  </w:endnote>
  <w:endnote w:type="continuationSeparator" w:id="0">
    <w:p w14:paraId="71D4C5CE" w14:textId="77777777" w:rsidR="00F30D25" w:rsidRDefault="00F3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649490"/>
      <w:docPartObj>
        <w:docPartGallery w:val="Page Numbers (Bottom of Page)"/>
        <w:docPartUnique/>
      </w:docPartObj>
    </w:sdtPr>
    <w:sdtEndPr>
      <w:rPr>
        <w:rFonts w:ascii="Arial" w:hAnsi="Arial" w:cs="Arial"/>
        <w:sz w:val="20"/>
        <w:szCs w:val="20"/>
      </w:rPr>
    </w:sdtEndPr>
    <w:sdtContent>
      <w:p w14:paraId="530C5B9F" w14:textId="77777777" w:rsidR="00D14C83" w:rsidRPr="009C5BAE" w:rsidRDefault="00D14C83" w:rsidP="00D14C83">
        <w:pPr>
          <w:pStyle w:val="Fuzeile"/>
          <w:pBdr>
            <w:top w:val="single" w:sz="4" w:space="1" w:color="auto"/>
          </w:pBdr>
          <w:tabs>
            <w:tab w:val="clear" w:pos="9072"/>
          </w:tabs>
          <w:ind w:right="-2"/>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14:paraId="590AEB0A" w14:textId="138F5C58" w:rsidR="00961361" w:rsidRPr="00FC045F" w:rsidRDefault="00961361" w:rsidP="00D14C83">
        <w:pPr>
          <w:pStyle w:val="Fuzeile"/>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sz w:val="20"/>
            <w:szCs w:val="20"/>
          </w:rPr>
        </w:pPr>
        <w:r w:rsidRPr="00F940E3">
          <w:rPr>
            <w:rFonts w:ascii="Arial" w:hAnsi="Arial" w:cs="Arial"/>
            <w:sz w:val="20"/>
            <w:szCs w:val="20"/>
          </w:rPr>
          <w:fldChar w:fldCharType="begin"/>
        </w:r>
        <w:r w:rsidRPr="00F940E3">
          <w:rPr>
            <w:rFonts w:ascii="Arial" w:hAnsi="Arial" w:cs="Arial"/>
            <w:sz w:val="20"/>
            <w:szCs w:val="20"/>
          </w:rPr>
          <w:instrText>PAGE   \* MERGEFORMAT</w:instrText>
        </w:r>
        <w:r w:rsidRPr="00F940E3">
          <w:rPr>
            <w:rFonts w:ascii="Arial" w:hAnsi="Arial" w:cs="Arial"/>
            <w:sz w:val="20"/>
            <w:szCs w:val="20"/>
          </w:rPr>
          <w:fldChar w:fldCharType="separate"/>
        </w:r>
        <w:r w:rsidR="00A035A8">
          <w:rPr>
            <w:rFonts w:ascii="Arial" w:hAnsi="Arial" w:cs="Arial"/>
            <w:noProof/>
            <w:sz w:val="20"/>
            <w:szCs w:val="20"/>
          </w:rPr>
          <w:t>13</w:t>
        </w:r>
        <w:r w:rsidRPr="00F940E3">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5E3E4" w14:textId="77777777" w:rsidR="00F30D25" w:rsidRDefault="00F30D25">
      <w:r>
        <w:separator/>
      </w:r>
    </w:p>
  </w:footnote>
  <w:footnote w:type="continuationSeparator" w:id="0">
    <w:p w14:paraId="10932524" w14:textId="77777777" w:rsidR="00F30D25" w:rsidRDefault="00F30D25">
      <w:r>
        <w:continuationSeparator/>
      </w:r>
    </w:p>
  </w:footnote>
  <w:footnote w:id="1">
    <w:p w14:paraId="6451D26A" w14:textId="54BA9086" w:rsidR="00961361" w:rsidRPr="00DF7D8F" w:rsidRDefault="00961361" w:rsidP="00DF7D8F">
      <w:pPr>
        <w:pStyle w:val="Funotentext"/>
        <w:spacing w:after="120"/>
        <w:rPr>
          <w:rFonts w:ascii="Arial" w:hAnsi="Arial" w:cs="Arial"/>
        </w:rPr>
      </w:pPr>
      <w:r w:rsidRPr="00DF7D8F">
        <w:rPr>
          <w:rStyle w:val="Funotenzeichen"/>
          <w:rFonts w:ascii="Arial" w:hAnsi="Arial" w:cs="Arial"/>
        </w:rPr>
        <w:footnoteRef/>
      </w:r>
      <w:r w:rsidRPr="00DF7D8F">
        <w:rPr>
          <w:rFonts w:ascii="Arial" w:hAnsi="Arial" w:cs="Arial"/>
        </w:rPr>
        <w:t xml:space="preserve"> Weitere Informationen unter </w:t>
      </w:r>
      <w:hyperlink r:id="rId1" w:history="1">
        <w:r w:rsidRPr="00DF7D8F">
          <w:rPr>
            <w:rStyle w:val="Hyperlink"/>
            <w:rFonts w:ascii="Arial" w:hAnsi="Arial" w:cs="Arial"/>
          </w:rPr>
          <w:t>www.lectory.io</w:t>
        </w:r>
      </w:hyperlink>
      <w:r w:rsidRPr="00DF7D8F">
        <w:rPr>
          <w:rFonts w:ascii="Arial" w:hAnsi="Arial" w:cs="Arial"/>
        </w:rPr>
        <w:t xml:space="preserve"> oder unter 4. Mögliche Probleme bei der Umsetzung.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DF779" w14:textId="7D43910A" w:rsidR="00961361" w:rsidRPr="00BF3F12" w:rsidRDefault="00961361" w:rsidP="00BF3F12">
    <w:pPr>
      <w:pStyle w:val="Kopfzeile"/>
      <w:pBdr>
        <w:bottom w:val="single" w:sz="4" w:space="1" w:color="auto"/>
      </w:pBdr>
      <w:tabs>
        <w:tab w:val="clear" w:pos="9072"/>
        <w:tab w:val="right" w:pos="9639"/>
      </w:tabs>
      <w:ind w:right="-7"/>
      <w:rPr>
        <w:rFonts w:ascii="Arial" w:hAnsi="Arial" w:cs="Arial"/>
        <w:sz w:val="20"/>
        <w:szCs w:val="20"/>
      </w:rPr>
    </w:pPr>
    <w:r>
      <w:rPr>
        <w:rFonts w:ascii="Arial" w:hAnsi="Arial" w:cs="Arial"/>
        <w:sz w:val="20"/>
        <w:szCs w:val="20"/>
      </w:rPr>
      <w:t xml:space="preserve">Niveaubestimmende Aufgabe Gymnasium </w:t>
    </w:r>
    <w:r w:rsidR="00DF7D8F" w:rsidRPr="00DF7D8F">
      <w:rPr>
        <w:rFonts w:ascii="Arial" w:hAnsi="Arial" w:cs="Arial"/>
        <w:sz w:val="20"/>
        <w:szCs w:val="20"/>
      </w:rPr>
      <w:t>Deutsch</w:t>
    </w:r>
    <w:r w:rsidRPr="00DF7D8F">
      <w:rPr>
        <w:rFonts w:ascii="Arial" w:hAnsi="Arial" w:cs="Arial"/>
        <w:sz w:val="20"/>
        <w:szCs w:val="20"/>
      </w:rPr>
      <w:t>,</w:t>
    </w:r>
    <w:r w:rsidRPr="0008773C">
      <w:rPr>
        <w:rFonts w:ascii="Arial" w:hAnsi="Arial" w:cs="Arial"/>
        <w:sz w:val="20"/>
        <w:szCs w:val="20"/>
      </w:rPr>
      <w:t xml:space="preserve"> </w:t>
    </w:r>
    <w:proofErr w:type="spellStart"/>
    <w:r w:rsidRPr="0008773C">
      <w:rPr>
        <w:rFonts w:ascii="Arial" w:hAnsi="Arial" w:cs="Arial"/>
        <w:sz w:val="20"/>
        <w:szCs w:val="20"/>
      </w:rPr>
      <w:t>Sj</w:t>
    </w:r>
    <w:r>
      <w:rPr>
        <w:rFonts w:ascii="Arial" w:hAnsi="Arial" w:cs="Arial"/>
        <w:sz w:val="20"/>
        <w:szCs w:val="20"/>
      </w:rPr>
      <w:t>g</w:t>
    </w:r>
    <w:proofErr w:type="spellEnd"/>
    <w:r>
      <w:rPr>
        <w:rFonts w:ascii="Arial" w:hAnsi="Arial" w:cs="Arial"/>
        <w:sz w:val="20"/>
        <w:szCs w:val="20"/>
      </w:rPr>
      <w:t xml:space="preserve">. 11/12 </w:t>
    </w:r>
    <w:r>
      <w:rPr>
        <w:rFonts w:ascii="Arial" w:hAnsi="Arial" w:cs="Arial"/>
        <w:sz w:val="20"/>
        <w:szCs w:val="20"/>
      </w:rPr>
      <w:tab/>
      <w:t xml:space="preserve">Hinweise für Lehrkräfte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3159"/>
    <w:multiLevelType w:val="hybridMultilevel"/>
    <w:tmpl w:val="50D43F72"/>
    <w:lvl w:ilvl="0" w:tplc="4C3275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9C53BC"/>
    <w:multiLevelType w:val="multilevel"/>
    <w:tmpl w:val="C1940252"/>
    <w:styleLink w:val="AktuelleLis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BE12FD"/>
    <w:multiLevelType w:val="hybridMultilevel"/>
    <w:tmpl w:val="69D458A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1D3C71"/>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9944C6"/>
    <w:multiLevelType w:val="hybridMultilevel"/>
    <w:tmpl w:val="37063D08"/>
    <w:lvl w:ilvl="0" w:tplc="14C0474A">
      <w:numFmt w:val="bullet"/>
      <w:lvlText w:val="–"/>
      <w:lvlJc w:val="left"/>
      <w:pPr>
        <w:ind w:left="1211" w:hanging="360"/>
      </w:pPr>
      <w:rPr>
        <w:rFonts w:ascii="Arial" w:eastAsia="Times New Roman" w:hAnsi="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2C1118"/>
    <w:multiLevelType w:val="multilevel"/>
    <w:tmpl w:val="E2C2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6E3625"/>
    <w:multiLevelType w:val="multilevel"/>
    <w:tmpl w:val="04B27304"/>
    <w:lvl w:ilvl="0">
      <w:start w:val="1"/>
      <w:numFmt w:val="bullet"/>
      <w:pStyle w:val="AnstrichTabelle"/>
      <w:lvlText w:val="–"/>
      <w:lvlJc w:val="left"/>
      <w:pPr>
        <w:ind w:left="360" w:hanging="360"/>
      </w:pPr>
      <w:rPr>
        <w:rFonts w:ascii="Calibri" w:hAnsi="Calibri" w:hint="default"/>
        <w:b w:val="0"/>
        <w:strike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1506D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643C6F"/>
    <w:multiLevelType w:val="multilevel"/>
    <w:tmpl w:val="4E42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570DCB"/>
    <w:multiLevelType w:val="multilevel"/>
    <w:tmpl w:val="C7B2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5A6E50"/>
    <w:multiLevelType w:val="multilevel"/>
    <w:tmpl w:val="932A5C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3"/>
        <w:szCs w:val="1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BC33F11"/>
    <w:multiLevelType w:val="multilevel"/>
    <w:tmpl w:val="7FE4AD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4C751B"/>
    <w:multiLevelType w:val="hybridMultilevel"/>
    <w:tmpl w:val="1750B948"/>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1CC37B5"/>
    <w:multiLevelType w:val="hybridMultilevel"/>
    <w:tmpl w:val="C35AF9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A1F17C7"/>
    <w:multiLevelType w:val="multilevel"/>
    <w:tmpl w:val="28C67EFE"/>
    <w:styleLink w:val="Anstrich"/>
    <w:lvl w:ilvl="0">
      <w:start w:val="1"/>
      <w:numFmt w:val="bullet"/>
      <w:lvlText w:val=""/>
      <w:lvlJc w:val="left"/>
      <w:pPr>
        <w:tabs>
          <w:tab w:val="num" w:pos="357"/>
        </w:tabs>
        <w:ind w:left="357" w:hanging="357"/>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064C22"/>
    <w:multiLevelType w:val="multilevel"/>
    <w:tmpl w:val="11568B4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6C739E"/>
    <w:multiLevelType w:val="hybridMultilevel"/>
    <w:tmpl w:val="77F8C4C8"/>
    <w:lvl w:ilvl="0" w:tplc="4C327596">
      <w:start w:val="1"/>
      <w:numFmt w:val="bullet"/>
      <w:lvlText w:val=""/>
      <w:lvlJc w:val="left"/>
      <w:pPr>
        <w:ind w:left="1120" w:hanging="360"/>
      </w:pPr>
      <w:rPr>
        <w:rFonts w:ascii="Symbol" w:hAnsi="Symbol" w:hint="default"/>
      </w:rPr>
    </w:lvl>
    <w:lvl w:ilvl="1" w:tplc="04070003" w:tentative="1">
      <w:start w:val="1"/>
      <w:numFmt w:val="bullet"/>
      <w:lvlText w:val="o"/>
      <w:lvlJc w:val="left"/>
      <w:pPr>
        <w:ind w:left="1840" w:hanging="360"/>
      </w:pPr>
      <w:rPr>
        <w:rFonts w:ascii="Courier New" w:hAnsi="Courier New" w:cs="Courier New" w:hint="default"/>
      </w:rPr>
    </w:lvl>
    <w:lvl w:ilvl="2" w:tplc="04070005" w:tentative="1">
      <w:start w:val="1"/>
      <w:numFmt w:val="bullet"/>
      <w:lvlText w:val=""/>
      <w:lvlJc w:val="left"/>
      <w:pPr>
        <w:ind w:left="2560" w:hanging="360"/>
      </w:pPr>
      <w:rPr>
        <w:rFonts w:ascii="Wingdings" w:hAnsi="Wingdings" w:hint="default"/>
      </w:rPr>
    </w:lvl>
    <w:lvl w:ilvl="3" w:tplc="04070001" w:tentative="1">
      <w:start w:val="1"/>
      <w:numFmt w:val="bullet"/>
      <w:lvlText w:val=""/>
      <w:lvlJc w:val="left"/>
      <w:pPr>
        <w:ind w:left="3280" w:hanging="360"/>
      </w:pPr>
      <w:rPr>
        <w:rFonts w:ascii="Symbol" w:hAnsi="Symbol" w:hint="default"/>
      </w:rPr>
    </w:lvl>
    <w:lvl w:ilvl="4" w:tplc="04070003" w:tentative="1">
      <w:start w:val="1"/>
      <w:numFmt w:val="bullet"/>
      <w:lvlText w:val="o"/>
      <w:lvlJc w:val="left"/>
      <w:pPr>
        <w:ind w:left="4000" w:hanging="360"/>
      </w:pPr>
      <w:rPr>
        <w:rFonts w:ascii="Courier New" w:hAnsi="Courier New" w:cs="Courier New" w:hint="default"/>
      </w:rPr>
    </w:lvl>
    <w:lvl w:ilvl="5" w:tplc="04070005" w:tentative="1">
      <w:start w:val="1"/>
      <w:numFmt w:val="bullet"/>
      <w:lvlText w:val=""/>
      <w:lvlJc w:val="left"/>
      <w:pPr>
        <w:ind w:left="4720" w:hanging="360"/>
      </w:pPr>
      <w:rPr>
        <w:rFonts w:ascii="Wingdings" w:hAnsi="Wingdings" w:hint="default"/>
      </w:rPr>
    </w:lvl>
    <w:lvl w:ilvl="6" w:tplc="04070001" w:tentative="1">
      <w:start w:val="1"/>
      <w:numFmt w:val="bullet"/>
      <w:lvlText w:val=""/>
      <w:lvlJc w:val="left"/>
      <w:pPr>
        <w:ind w:left="5440" w:hanging="360"/>
      </w:pPr>
      <w:rPr>
        <w:rFonts w:ascii="Symbol" w:hAnsi="Symbol" w:hint="default"/>
      </w:rPr>
    </w:lvl>
    <w:lvl w:ilvl="7" w:tplc="04070003" w:tentative="1">
      <w:start w:val="1"/>
      <w:numFmt w:val="bullet"/>
      <w:lvlText w:val="o"/>
      <w:lvlJc w:val="left"/>
      <w:pPr>
        <w:ind w:left="6160" w:hanging="360"/>
      </w:pPr>
      <w:rPr>
        <w:rFonts w:ascii="Courier New" w:hAnsi="Courier New" w:cs="Courier New" w:hint="default"/>
      </w:rPr>
    </w:lvl>
    <w:lvl w:ilvl="8" w:tplc="04070005" w:tentative="1">
      <w:start w:val="1"/>
      <w:numFmt w:val="bullet"/>
      <w:lvlText w:val=""/>
      <w:lvlJc w:val="left"/>
      <w:pPr>
        <w:ind w:left="6880" w:hanging="360"/>
      </w:pPr>
      <w:rPr>
        <w:rFonts w:ascii="Wingdings" w:hAnsi="Wingdings" w:hint="default"/>
      </w:rPr>
    </w:lvl>
  </w:abstractNum>
  <w:abstractNum w:abstractNumId="17" w15:restartNumberingAfterBreak="0">
    <w:nsid w:val="72B3180B"/>
    <w:multiLevelType w:val="hybridMultilevel"/>
    <w:tmpl w:val="20E41EA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AC40F7"/>
    <w:multiLevelType w:val="hybridMultilevel"/>
    <w:tmpl w:val="A06AA5C8"/>
    <w:lvl w:ilvl="0" w:tplc="CFAEE3AC">
      <w:numFmt w:val="bullet"/>
      <w:lvlText w:val=""/>
      <w:lvlJc w:val="left"/>
      <w:pPr>
        <w:ind w:left="1070" w:hanging="360"/>
      </w:pPr>
      <w:rPr>
        <w:rFonts w:ascii="Wingdings" w:eastAsia="Times New Roman" w:hAnsi="Wingdings" w:cs="Arial" w:hint="default"/>
      </w:rPr>
    </w:lvl>
    <w:lvl w:ilvl="1" w:tplc="0407000F">
      <w:start w:val="1"/>
      <w:numFmt w:val="decimal"/>
      <w:lvlText w:val="%2."/>
      <w:lvlJc w:val="left"/>
      <w:pPr>
        <w:ind w:left="1790" w:hanging="360"/>
      </w:p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19" w15:restartNumberingAfterBreak="0">
    <w:nsid w:val="79476CE4"/>
    <w:multiLevelType w:val="multilevel"/>
    <w:tmpl w:val="4732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606F0D"/>
    <w:multiLevelType w:val="hybridMultilevel"/>
    <w:tmpl w:val="376A6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F40340"/>
    <w:multiLevelType w:val="hybridMultilevel"/>
    <w:tmpl w:val="AD34224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353"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14"/>
  </w:num>
  <w:num w:numId="6">
    <w:abstractNumId w:val="16"/>
  </w:num>
  <w:num w:numId="7">
    <w:abstractNumId w:val="20"/>
  </w:num>
  <w:num w:numId="8">
    <w:abstractNumId w:val="17"/>
  </w:num>
  <w:num w:numId="9">
    <w:abstractNumId w:val="18"/>
  </w:num>
  <w:num w:numId="10">
    <w:abstractNumId w:val="19"/>
  </w:num>
  <w:num w:numId="11">
    <w:abstractNumId w:val="8"/>
  </w:num>
  <w:num w:numId="12">
    <w:abstractNumId w:val="5"/>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21"/>
  </w:num>
  <w:num w:numId="15">
    <w:abstractNumId w:val="9"/>
  </w:num>
  <w:num w:numId="16">
    <w:abstractNumId w:val="2"/>
  </w:num>
  <w:num w:numId="17">
    <w:abstractNumId w:val="7"/>
  </w:num>
  <w:num w:numId="18">
    <w:abstractNumId w:val="1"/>
  </w:num>
  <w:num w:numId="19">
    <w:abstractNumId w:val="12"/>
  </w:num>
  <w:num w:numId="20">
    <w:abstractNumId w:val="11"/>
  </w:num>
  <w:num w:numId="21">
    <w:abstractNumId w:val="13"/>
  </w:num>
  <w:num w:numId="22">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A2"/>
    <w:rsid w:val="00012B99"/>
    <w:rsid w:val="0002066E"/>
    <w:rsid w:val="00031DE7"/>
    <w:rsid w:val="00040578"/>
    <w:rsid w:val="00045765"/>
    <w:rsid w:val="00051F24"/>
    <w:rsid w:val="0005754E"/>
    <w:rsid w:val="00071453"/>
    <w:rsid w:val="0007540C"/>
    <w:rsid w:val="00081212"/>
    <w:rsid w:val="0008474D"/>
    <w:rsid w:val="0008773C"/>
    <w:rsid w:val="00095C98"/>
    <w:rsid w:val="000A1D9C"/>
    <w:rsid w:val="000B2377"/>
    <w:rsid w:val="000C57B8"/>
    <w:rsid w:val="000D27E6"/>
    <w:rsid w:val="000D288E"/>
    <w:rsid w:val="000D5DDC"/>
    <w:rsid w:val="000E34CD"/>
    <w:rsid w:val="000F5EA6"/>
    <w:rsid w:val="00111954"/>
    <w:rsid w:val="00113F69"/>
    <w:rsid w:val="00115514"/>
    <w:rsid w:val="00121E9B"/>
    <w:rsid w:val="0012627E"/>
    <w:rsid w:val="001356B9"/>
    <w:rsid w:val="001447F1"/>
    <w:rsid w:val="00147147"/>
    <w:rsid w:val="001516D9"/>
    <w:rsid w:val="00154940"/>
    <w:rsid w:val="00167141"/>
    <w:rsid w:val="001775F7"/>
    <w:rsid w:val="00187830"/>
    <w:rsid w:val="001964A1"/>
    <w:rsid w:val="00196E45"/>
    <w:rsid w:val="001A209C"/>
    <w:rsid w:val="001A260D"/>
    <w:rsid w:val="001A5E50"/>
    <w:rsid w:val="001A617A"/>
    <w:rsid w:val="001C1CE5"/>
    <w:rsid w:val="001C75AA"/>
    <w:rsid w:val="001D1312"/>
    <w:rsid w:val="001E4DB4"/>
    <w:rsid w:val="00204DE5"/>
    <w:rsid w:val="002062A1"/>
    <w:rsid w:val="00207133"/>
    <w:rsid w:val="00213618"/>
    <w:rsid w:val="00222211"/>
    <w:rsid w:val="00222F98"/>
    <w:rsid w:val="002234C0"/>
    <w:rsid w:val="0022408B"/>
    <w:rsid w:val="00227AB7"/>
    <w:rsid w:val="0023228B"/>
    <w:rsid w:val="002322D9"/>
    <w:rsid w:val="002327D6"/>
    <w:rsid w:val="002338A6"/>
    <w:rsid w:val="002345AC"/>
    <w:rsid w:val="00250084"/>
    <w:rsid w:val="0025233C"/>
    <w:rsid w:val="002610CB"/>
    <w:rsid w:val="0026173A"/>
    <w:rsid w:val="00263AE1"/>
    <w:rsid w:val="00266B63"/>
    <w:rsid w:val="002719A2"/>
    <w:rsid w:val="00275B91"/>
    <w:rsid w:val="00275E95"/>
    <w:rsid w:val="002822BE"/>
    <w:rsid w:val="00283B07"/>
    <w:rsid w:val="0028419B"/>
    <w:rsid w:val="002859A6"/>
    <w:rsid w:val="002A1481"/>
    <w:rsid w:val="002B1A75"/>
    <w:rsid w:val="002B3C15"/>
    <w:rsid w:val="002C0009"/>
    <w:rsid w:val="002C251A"/>
    <w:rsid w:val="002C5CB9"/>
    <w:rsid w:val="002D2449"/>
    <w:rsid w:val="002D5396"/>
    <w:rsid w:val="002D59D9"/>
    <w:rsid w:val="002D5DFE"/>
    <w:rsid w:val="002E085B"/>
    <w:rsid w:val="002E26CD"/>
    <w:rsid w:val="002F64B2"/>
    <w:rsid w:val="002F69A4"/>
    <w:rsid w:val="00300906"/>
    <w:rsid w:val="0030664A"/>
    <w:rsid w:val="003260B9"/>
    <w:rsid w:val="00332042"/>
    <w:rsid w:val="003409E4"/>
    <w:rsid w:val="00340D51"/>
    <w:rsid w:val="00360741"/>
    <w:rsid w:val="00363EE6"/>
    <w:rsid w:val="0036743B"/>
    <w:rsid w:val="0037544A"/>
    <w:rsid w:val="00376412"/>
    <w:rsid w:val="0037721F"/>
    <w:rsid w:val="00381241"/>
    <w:rsid w:val="00396A72"/>
    <w:rsid w:val="00397AA2"/>
    <w:rsid w:val="003A0E98"/>
    <w:rsid w:val="003A11A4"/>
    <w:rsid w:val="003B0109"/>
    <w:rsid w:val="003B26D6"/>
    <w:rsid w:val="003C0819"/>
    <w:rsid w:val="003D453C"/>
    <w:rsid w:val="003E26B1"/>
    <w:rsid w:val="003E5624"/>
    <w:rsid w:val="003F030B"/>
    <w:rsid w:val="003F210F"/>
    <w:rsid w:val="003F7183"/>
    <w:rsid w:val="003F7B3E"/>
    <w:rsid w:val="00415944"/>
    <w:rsid w:val="0041749F"/>
    <w:rsid w:val="00436AA6"/>
    <w:rsid w:val="00446112"/>
    <w:rsid w:val="00446A20"/>
    <w:rsid w:val="0045221D"/>
    <w:rsid w:val="00457E4B"/>
    <w:rsid w:val="004604C4"/>
    <w:rsid w:val="004626C3"/>
    <w:rsid w:val="00465DFA"/>
    <w:rsid w:val="00491414"/>
    <w:rsid w:val="00495EDA"/>
    <w:rsid w:val="004A3838"/>
    <w:rsid w:val="004D31D4"/>
    <w:rsid w:val="004D3F6A"/>
    <w:rsid w:val="004D4FA1"/>
    <w:rsid w:val="004D5020"/>
    <w:rsid w:val="004F6DFE"/>
    <w:rsid w:val="005049B1"/>
    <w:rsid w:val="00507DA5"/>
    <w:rsid w:val="0051587D"/>
    <w:rsid w:val="00520736"/>
    <w:rsid w:val="0052462B"/>
    <w:rsid w:val="00531E97"/>
    <w:rsid w:val="00532F73"/>
    <w:rsid w:val="00536668"/>
    <w:rsid w:val="005454B3"/>
    <w:rsid w:val="005479BB"/>
    <w:rsid w:val="005602FA"/>
    <w:rsid w:val="005629C1"/>
    <w:rsid w:val="00571C8D"/>
    <w:rsid w:val="0057783E"/>
    <w:rsid w:val="00594C7C"/>
    <w:rsid w:val="00595AC8"/>
    <w:rsid w:val="005A04BF"/>
    <w:rsid w:val="005A7142"/>
    <w:rsid w:val="005B095E"/>
    <w:rsid w:val="005B15D4"/>
    <w:rsid w:val="005C3011"/>
    <w:rsid w:val="005D3E6E"/>
    <w:rsid w:val="005D58CE"/>
    <w:rsid w:val="005E44A8"/>
    <w:rsid w:val="005E487C"/>
    <w:rsid w:val="005E6F77"/>
    <w:rsid w:val="005F46CB"/>
    <w:rsid w:val="00606373"/>
    <w:rsid w:val="0061561A"/>
    <w:rsid w:val="00621116"/>
    <w:rsid w:val="006400B6"/>
    <w:rsid w:val="00643DB6"/>
    <w:rsid w:val="00651E9A"/>
    <w:rsid w:val="00663BCF"/>
    <w:rsid w:val="00672B9D"/>
    <w:rsid w:val="006824F5"/>
    <w:rsid w:val="0069520C"/>
    <w:rsid w:val="006A5DD2"/>
    <w:rsid w:val="006A7FC1"/>
    <w:rsid w:val="006C033B"/>
    <w:rsid w:val="006C1CD3"/>
    <w:rsid w:val="006C5885"/>
    <w:rsid w:val="006C7B4C"/>
    <w:rsid w:val="006C7BE3"/>
    <w:rsid w:val="006D58CC"/>
    <w:rsid w:val="006D7ACB"/>
    <w:rsid w:val="006E47E0"/>
    <w:rsid w:val="006E484C"/>
    <w:rsid w:val="006F0F36"/>
    <w:rsid w:val="006F2F76"/>
    <w:rsid w:val="006F4E78"/>
    <w:rsid w:val="006F747F"/>
    <w:rsid w:val="006F7B4A"/>
    <w:rsid w:val="00722EED"/>
    <w:rsid w:val="007236F1"/>
    <w:rsid w:val="00724A9C"/>
    <w:rsid w:val="0073407B"/>
    <w:rsid w:val="00737316"/>
    <w:rsid w:val="00754DF3"/>
    <w:rsid w:val="00755D28"/>
    <w:rsid w:val="0076362F"/>
    <w:rsid w:val="00786119"/>
    <w:rsid w:val="00792FD3"/>
    <w:rsid w:val="007B062E"/>
    <w:rsid w:val="007B4D21"/>
    <w:rsid w:val="007C0868"/>
    <w:rsid w:val="007C352D"/>
    <w:rsid w:val="007D22A8"/>
    <w:rsid w:val="007D3746"/>
    <w:rsid w:val="007D40AC"/>
    <w:rsid w:val="007D699E"/>
    <w:rsid w:val="007E16D3"/>
    <w:rsid w:val="007E78E7"/>
    <w:rsid w:val="007F5F7D"/>
    <w:rsid w:val="0080003D"/>
    <w:rsid w:val="00805100"/>
    <w:rsid w:val="0080561B"/>
    <w:rsid w:val="00821DAD"/>
    <w:rsid w:val="008259A5"/>
    <w:rsid w:val="00845F93"/>
    <w:rsid w:val="00850AC2"/>
    <w:rsid w:val="00852222"/>
    <w:rsid w:val="0085322C"/>
    <w:rsid w:val="00862FB6"/>
    <w:rsid w:val="008675EC"/>
    <w:rsid w:val="00872442"/>
    <w:rsid w:val="00874CD4"/>
    <w:rsid w:val="008821AD"/>
    <w:rsid w:val="00882C18"/>
    <w:rsid w:val="008971F4"/>
    <w:rsid w:val="00897230"/>
    <w:rsid w:val="008A639A"/>
    <w:rsid w:val="008D7364"/>
    <w:rsid w:val="008E0652"/>
    <w:rsid w:val="008E7815"/>
    <w:rsid w:val="008F2D05"/>
    <w:rsid w:val="00900F9D"/>
    <w:rsid w:val="009020CC"/>
    <w:rsid w:val="00903212"/>
    <w:rsid w:val="00914549"/>
    <w:rsid w:val="00927FD0"/>
    <w:rsid w:val="00932EF8"/>
    <w:rsid w:val="00935851"/>
    <w:rsid w:val="00936707"/>
    <w:rsid w:val="009403AA"/>
    <w:rsid w:val="0094060F"/>
    <w:rsid w:val="009409DD"/>
    <w:rsid w:val="00961361"/>
    <w:rsid w:val="009670A2"/>
    <w:rsid w:val="009740EF"/>
    <w:rsid w:val="009771E5"/>
    <w:rsid w:val="00985487"/>
    <w:rsid w:val="009911C9"/>
    <w:rsid w:val="0099137D"/>
    <w:rsid w:val="00993639"/>
    <w:rsid w:val="009A0D45"/>
    <w:rsid w:val="009A6AEC"/>
    <w:rsid w:val="009B078A"/>
    <w:rsid w:val="009B274A"/>
    <w:rsid w:val="009B378B"/>
    <w:rsid w:val="009B49D6"/>
    <w:rsid w:val="009B4E9C"/>
    <w:rsid w:val="009B538C"/>
    <w:rsid w:val="009B5669"/>
    <w:rsid w:val="009C2742"/>
    <w:rsid w:val="009C45DC"/>
    <w:rsid w:val="009F4349"/>
    <w:rsid w:val="009F5893"/>
    <w:rsid w:val="00A035A8"/>
    <w:rsid w:val="00A07CC0"/>
    <w:rsid w:val="00A125B7"/>
    <w:rsid w:val="00A14F6A"/>
    <w:rsid w:val="00A24390"/>
    <w:rsid w:val="00A247CC"/>
    <w:rsid w:val="00A25398"/>
    <w:rsid w:val="00A27927"/>
    <w:rsid w:val="00A43642"/>
    <w:rsid w:val="00A4415F"/>
    <w:rsid w:val="00A44CCA"/>
    <w:rsid w:val="00A51A50"/>
    <w:rsid w:val="00A65096"/>
    <w:rsid w:val="00A8429D"/>
    <w:rsid w:val="00AA08ED"/>
    <w:rsid w:val="00AA45C5"/>
    <w:rsid w:val="00AA4D95"/>
    <w:rsid w:val="00AB6820"/>
    <w:rsid w:val="00AB7F2E"/>
    <w:rsid w:val="00AD2D6C"/>
    <w:rsid w:val="00AE272C"/>
    <w:rsid w:val="00AE370C"/>
    <w:rsid w:val="00AF0FDB"/>
    <w:rsid w:val="00AF795A"/>
    <w:rsid w:val="00B004E1"/>
    <w:rsid w:val="00B06623"/>
    <w:rsid w:val="00B11728"/>
    <w:rsid w:val="00B11B2A"/>
    <w:rsid w:val="00B33882"/>
    <w:rsid w:val="00B425E1"/>
    <w:rsid w:val="00B46428"/>
    <w:rsid w:val="00B50760"/>
    <w:rsid w:val="00B54DF2"/>
    <w:rsid w:val="00B55564"/>
    <w:rsid w:val="00B63D4F"/>
    <w:rsid w:val="00B66586"/>
    <w:rsid w:val="00B80692"/>
    <w:rsid w:val="00B9340C"/>
    <w:rsid w:val="00BA207B"/>
    <w:rsid w:val="00BA3F02"/>
    <w:rsid w:val="00BA7E6D"/>
    <w:rsid w:val="00BB18B3"/>
    <w:rsid w:val="00BB2332"/>
    <w:rsid w:val="00BB33DE"/>
    <w:rsid w:val="00BB539D"/>
    <w:rsid w:val="00BE0FCB"/>
    <w:rsid w:val="00BE2657"/>
    <w:rsid w:val="00BE3D71"/>
    <w:rsid w:val="00BF27E0"/>
    <w:rsid w:val="00BF33D0"/>
    <w:rsid w:val="00BF3F12"/>
    <w:rsid w:val="00C01A75"/>
    <w:rsid w:val="00C05900"/>
    <w:rsid w:val="00C10B0E"/>
    <w:rsid w:val="00C11E3F"/>
    <w:rsid w:val="00C255C7"/>
    <w:rsid w:val="00C4538E"/>
    <w:rsid w:val="00C6710C"/>
    <w:rsid w:val="00C82433"/>
    <w:rsid w:val="00C91041"/>
    <w:rsid w:val="00CA0104"/>
    <w:rsid w:val="00CB1CD3"/>
    <w:rsid w:val="00CB310D"/>
    <w:rsid w:val="00CB4319"/>
    <w:rsid w:val="00CE36B7"/>
    <w:rsid w:val="00CE5030"/>
    <w:rsid w:val="00CE6F1A"/>
    <w:rsid w:val="00D14C83"/>
    <w:rsid w:val="00D16296"/>
    <w:rsid w:val="00D17EFD"/>
    <w:rsid w:val="00D35621"/>
    <w:rsid w:val="00D45C36"/>
    <w:rsid w:val="00D50655"/>
    <w:rsid w:val="00D676B1"/>
    <w:rsid w:val="00D871BA"/>
    <w:rsid w:val="00D95F4E"/>
    <w:rsid w:val="00DD0A43"/>
    <w:rsid w:val="00DE7F05"/>
    <w:rsid w:val="00DF407E"/>
    <w:rsid w:val="00DF7D8F"/>
    <w:rsid w:val="00E0186B"/>
    <w:rsid w:val="00E04A89"/>
    <w:rsid w:val="00E2037F"/>
    <w:rsid w:val="00E20B22"/>
    <w:rsid w:val="00E25F17"/>
    <w:rsid w:val="00E30A94"/>
    <w:rsid w:val="00E315B6"/>
    <w:rsid w:val="00E40212"/>
    <w:rsid w:val="00E54903"/>
    <w:rsid w:val="00E623BE"/>
    <w:rsid w:val="00E63388"/>
    <w:rsid w:val="00E7063A"/>
    <w:rsid w:val="00E744F1"/>
    <w:rsid w:val="00E746EF"/>
    <w:rsid w:val="00E76886"/>
    <w:rsid w:val="00E847EA"/>
    <w:rsid w:val="00E87A8A"/>
    <w:rsid w:val="00E961B0"/>
    <w:rsid w:val="00EB532A"/>
    <w:rsid w:val="00EB64A3"/>
    <w:rsid w:val="00EB655D"/>
    <w:rsid w:val="00EC3024"/>
    <w:rsid w:val="00ED110F"/>
    <w:rsid w:val="00ED50EC"/>
    <w:rsid w:val="00EE70F5"/>
    <w:rsid w:val="00EF0E54"/>
    <w:rsid w:val="00EF0F10"/>
    <w:rsid w:val="00EF40A3"/>
    <w:rsid w:val="00F01340"/>
    <w:rsid w:val="00F013BF"/>
    <w:rsid w:val="00F0457B"/>
    <w:rsid w:val="00F25859"/>
    <w:rsid w:val="00F30D25"/>
    <w:rsid w:val="00F465FB"/>
    <w:rsid w:val="00F504D8"/>
    <w:rsid w:val="00F574CA"/>
    <w:rsid w:val="00F653CC"/>
    <w:rsid w:val="00F75F52"/>
    <w:rsid w:val="00F92A60"/>
    <w:rsid w:val="00F940E3"/>
    <w:rsid w:val="00FA0DAF"/>
    <w:rsid w:val="00FA2E32"/>
    <w:rsid w:val="00FA4676"/>
    <w:rsid w:val="00FA6433"/>
    <w:rsid w:val="00FA66E9"/>
    <w:rsid w:val="00FB0EE6"/>
    <w:rsid w:val="00FC045F"/>
    <w:rsid w:val="00FC2FDC"/>
    <w:rsid w:val="00FD003F"/>
    <w:rsid w:val="00FD19C1"/>
    <w:rsid w:val="00FE0E2A"/>
    <w:rsid w:val="00FE53BC"/>
    <w:rsid w:val="00FE6C0A"/>
    <w:rsid w:val="00FF1478"/>
    <w:rsid w:val="00FF254C"/>
    <w:rsid w:val="00FF481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D98FEA"/>
  <w15:docId w15:val="{4A9F842E-4DFE-4DE0-8C88-9F3F54B2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eastAsia="en-US"/>
    </w:rPr>
  </w:style>
  <w:style w:type="paragraph" w:styleId="berschrift1">
    <w:name w:val="heading 1"/>
    <w:basedOn w:val="Standard"/>
    <w:next w:val="Standard"/>
    <w:link w:val="berschrift1Zchn"/>
    <w:uiPriority w:val="9"/>
    <w:qFormat/>
    <w:rsid w:val="00BF3F12"/>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berschrift2">
    <w:name w:val="heading 2"/>
    <w:basedOn w:val="Standard"/>
    <w:next w:val="Standard"/>
    <w:link w:val="berschrift2Zchn"/>
    <w:uiPriority w:val="9"/>
    <w:unhideWhenUsed/>
    <w:qFormat/>
    <w:rsid w:val="001516D9"/>
    <w:pPr>
      <w:keepNext/>
      <w:keepLines/>
      <w:spacing w:before="40"/>
      <w:outlineLvl w:val="1"/>
    </w:pPr>
    <w:rPr>
      <w:rFonts w:ascii="Arial" w:eastAsiaTheme="majorEastAsia" w:hAnsi="Arial" w:cstheme="majorBidi"/>
      <w:sz w:val="22"/>
      <w:szCs w:val="26"/>
    </w:rPr>
  </w:style>
  <w:style w:type="paragraph" w:styleId="berschrift3">
    <w:name w:val="heading 3"/>
    <w:basedOn w:val="Standard"/>
    <w:next w:val="Standard"/>
    <w:link w:val="berschrift3Zchn"/>
    <w:uiPriority w:val="9"/>
    <w:semiHidden/>
    <w:unhideWhenUsed/>
    <w:qFormat/>
    <w:rsid w:val="00BB18B3"/>
    <w:pPr>
      <w:keepNext/>
      <w:keepLines/>
      <w:spacing w:before="40"/>
      <w:outlineLvl w:val="2"/>
    </w:pPr>
    <w:rPr>
      <w:rFonts w:asciiTheme="majorHAnsi" w:eastAsiaTheme="majorEastAsia" w:hAnsiTheme="majorHAnsi" w:cstheme="majorBidi"/>
      <w:color w:val="00507F"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Funotentext">
    <w:name w:val="footnote text"/>
    <w:basedOn w:val="Standard"/>
    <w:link w:val="FunotentextZchn"/>
    <w:uiPriority w:val="99"/>
    <w:semiHidden/>
    <w:unhideWhenUsed/>
    <w:rsid w:val="00340D5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rPr>
  </w:style>
  <w:style w:type="character" w:customStyle="1" w:styleId="FunotentextZchn">
    <w:name w:val="Fußnotentext Zchn"/>
    <w:basedOn w:val="Absatz-Standardschriftart"/>
    <w:link w:val="Funotentext"/>
    <w:uiPriority w:val="99"/>
    <w:semiHidden/>
    <w:rsid w:val="00340D51"/>
    <w:rPr>
      <w:rFonts w:asciiTheme="minorHAnsi" w:eastAsiaTheme="minorHAnsi" w:hAnsiTheme="minorHAnsi" w:cstheme="minorBidi"/>
      <w:bdr w:val="none" w:sz="0" w:space="0" w:color="auto"/>
      <w:lang w:eastAsia="en-US"/>
    </w:rPr>
  </w:style>
  <w:style w:type="character" w:styleId="Funotenzeichen">
    <w:name w:val="footnote reference"/>
    <w:basedOn w:val="Absatz-Standardschriftart"/>
    <w:uiPriority w:val="99"/>
    <w:semiHidden/>
    <w:unhideWhenUsed/>
    <w:rsid w:val="00340D51"/>
    <w:rPr>
      <w:vertAlign w:val="superscript"/>
    </w:rPr>
  </w:style>
  <w:style w:type="paragraph" w:styleId="Listenabsatz">
    <w:name w:val="List Paragraph"/>
    <w:basedOn w:val="Standard"/>
    <w:uiPriority w:val="34"/>
    <w:qFormat/>
    <w:rsid w:val="00340D51"/>
    <w:pPr>
      <w:ind w:left="720"/>
      <w:contextualSpacing/>
    </w:pPr>
  </w:style>
  <w:style w:type="table" w:styleId="Tabellenraster">
    <w:name w:val="Table Grid"/>
    <w:basedOn w:val="NormaleTabelle"/>
    <w:uiPriority w:val="39"/>
    <w:rsid w:val="0025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5D58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F2D0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971F4"/>
    <w:rPr>
      <w:color w:val="605E5C"/>
      <w:shd w:val="clear" w:color="auto" w:fill="E1DFDD"/>
    </w:rPr>
  </w:style>
  <w:style w:type="paragraph" w:styleId="Sprechblasentext">
    <w:name w:val="Balloon Text"/>
    <w:basedOn w:val="Standard"/>
    <w:link w:val="SprechblasentextZchn"/>
    <w:uiPriority w:val="99"/>
    <w:semiHidden/>
    <w:unhideWhenUsed/>
    <w:rsid w:val="002B3C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3C15"/>
    <w:rPr>
      <w:rFonts w:ascii="Segoe UI" w:hAnsi="Segoe UI" w:cs="Segoe UI"/>
      <w:sz w:val="18"/>
      <w:szCs w:val="18"/>
      <w:lang w:val="en-US" w:eastAsia="en-US"/>
    </w:rPr>
  </w:style>
  <w:style w:type="character" w:styleId="Kommentarzeichen">
    <w:name w:val="annotation reference"/>
    <w:basedOn w:val="Absatz-Standardschriftart"/>
    <w:uiPriority w:val="99"/>
    <w:semiHidden/>
    <w:unhideWhenUsed/>
    <w:rsid w:val="007D40AC"/>
    <w:rPr>
      <w:sz w:val="16"/>
      <w:szCs w:val="16"/>
    </w:rPr>
  </w:style>
  <w:style w:type="paragraph" w:styleId="Kommentartext">
    <w:name w:val="annotation text"/>
    <w:basedOn w:val="Standard"/>
    <w:link w:val="KommentartextZchn"/>
    <w:uiPriority w:val="99"/>
    <w:unhideWhenUsed/>
    <w:rsid w:val="007D40AC"/>
    <w:rPr>
      <w:sz w:val="20"/>
      <w:szCs w:val="20"/>
    </w:rPr>
  </w:style>
  <w:style w:type="character" w:customStyle="1" w:styleId="KommentartextZchn">
    <w:name w:val="Kommentartext Zchn"/>
    <w:basedOn w:val="Absatz-Standardschriftart"/>
    <w:link w:val="Kommentartext"/>
    <w:uiPriority w:val="99"/>
    <w:rsid w:val="007D40AC"/>
    <w:rPr>
      <w:lang w:val="en-US" w:eastAsia="en-US"/>
    </w:rPr>
  </w:style>
  <w:style w:type="paragraph" w:styleId="Kommentarthema">
    <w:name w:val="annotation subject"/>
    <w:basedOn w:val="Kommentartext"/>
    <w:next w:val="Kommentartext"/>
    <w:link w:val="KommentarthemaZchn"/>
    <w:uiPriority w:val="99"/>
    <w:semiHidden/>
    <w:unhideWhenUsed/>
    <w:rsid w:val="007D40AC"/>
    <w:rPr>
      <w:b/>
      <w:bCs/>
    </w:rPr>
  </w:style>
  <w:style w:type="character" w:customStyle="1" w:styleId="KommentarthemaZchn">
    <w:name w:val="Kommentarthema Zchn"/>
    <w:basedOn w:val="KommentartextZchn"/>
    <w:link w:val="Kommentarthema"/>
    <w:uiPriority w:val="99"/>
    <w:semiHidden/>
    <w:rsid w:val="007D40AC"/>
    <w:rPr>
      <w:b/>
      <w:bCs/>
      <w:lang w:val="en-US" w:eastAsia="en-US"/>
    </w:rPr>
  </w:style>
  <w:style w:type="paragraph" w:styleId="Kopfzeile">
    <w:name w:val="header"/>
    <w:basedOn w:val="Standard"/>
    <w:link w:val="KopfzeileZchn"/>
    <w:uiPriority w:val="99"/>
    <w:unhideWhenUsed/>
    <w:rsid w:val="00FC045F"/>
    <w:pPr>
      <w:tabs>
        <w:tab w:val="center" w:pos="4536"/>
        <w:tab w:val="right" w:pos="9072"/>
      </w:tabs>
    </w:pPr>
  </w:style>
  <w:style w:type="character" w:customStyle="1" w:styleId="KopfzeileZchn">
    <w:name w:val="Kopfzeile Zchn"/>
    <w:basedOn w:val="Absatz-Standardschriftart"/>
    <w:link w:val="Kopfzeile"/>
    <w:uiPriority w:val="99"/>
    <w:rsid w:val="00FC045F"/>
    <w:rPr>
      <w:sz w:val="24"/>
      <w:szCs w:val="24"/>
      <w:lang w:val="en-US" w:eastAsia="en-US"/>
    </w:rPr>
  </w:style>
  <w:style w:type="paragraph" w:styleId="Fuzeile">
    <w:name w:val="footer"/>
    <w:basedOn w:val="Standard"/>
    <w:link w:val="FuzeileZchn"/>
    <w:uiPriority w:val="99"/>
    <w:unhideWhenUsed/>
    <w:rsid w:val="00FC045F"/>
    <w:pPr>
      <w:tabs>
        <w:tab w:val="center" w:pos="4536"/>
        <w:tab w:val="right" w:pos="9072"/>
      </w:tabs>
    </w:pPr>
  </w:style>
  <w:style w:type="character" w:customStyle="1" w:styleId="FuzeileZchn">
    <w:name w:val="Fußzeile Zchn"/>
    <w:basedOn w:val="Absatz-Standardschriftart"/>
    <w:link w:val="Fuzeile"/>
    <w:uiPriority w:val="99"/>
    <w:rsid w:val="00FC045F"/>
    <w:rPr>
      <w:sz w:val="24"/>
      <w:szCs w:val="24"/>
      <w:lang w:val="en-US" w:eastAsia="en-US"/>
    </w:rPr>
  </w:style>
  <w:style w:type="table" w:customStyle="1" w:styleId="Tabellenraster3">
    <w:name w:val="Tabellenraster3"/>
    <w:basedOn w:val="NormaleTabelle"/>
    <w:next w:val="Tabellenraster"/>
    <w:uiPriority w:val="59"/>
    <w:rsid w:val="00234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5246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BF3F12"/>
    <w:rPr>
      <w:rFonts w:asciiTheme="majorHAnsi" w:eastAsiaTheme="majorEastAsia" w:hAnsiTheme="majorHAnsi" w:cstheme="majorBidi"/>
      <w:color w:val="0079BF" w:themeColor="accent1" w:themeShade="BF"/>
      <w:sz w:val="32"/>
      <w:szCs w:val="32"/>
      <w:lang w:val="en-US" w:eastAsia="en-US"/>
    </w:rPr>
  </w:style>
  <w:style w:type="character" w:customStyle="1" w:styleId="berschrift2Zchn">
    <w:name w:val="Überschrift 2 Zchn"/>
    <w:basedOn w:val="Absatz-Standardschriftart"/>
    <w:link w:val="berschrift2"/>
    <w:uiPriority w:val="9"/>
    <w:rsid w:val="001516D9"/>
    <w:rPr>
      <w:rFonts w:ascii="Arial" w:eastAsiaTheme="majorEastAsia" w:hAnsi="Arial" w:cstheme="majorBidi"/>
      <w:sz w:val="22"/>
      <w:szCs w:val="26"/>
      <w:lang w:eastAsia="en-US"/>
    </w:rPr>
  </w:style>
  <w:style w:type="character" w:customStyle="1" w:styleId="NichtaufgelsteErwhnung2">
    <w:name w:val="Nicht aufgelöste Erwähnung2"/>
    <w:basedOn w:val="Absatz-Standardschriftart"/>
    <w:uiPriority w:val="99"/>
    <w:semiHidden/>
    <w:unhideWhenUsed/>
    <w:rsid w:val="00EF0F10"/>
    <w:rPr>
      <w:color w:val="605E5C"/>
      <w:shd w:val="clear" w:color="auto" w:fill="E1DFDD"/>
    </w:rPr>
  </w:style>
  <w:style w:type="paragraph" w:customStyle="1" w:styleId="AnstrichTabelle">
    <w:name w:val="Anstrich Tabelle"/>
    <w:basedOn w:val="Standard"/>
    <w:link w:val="AnstrichTabelleZchn"/>
    <w:rsid w:val="00AF795A"/>
    <w:pPr>
      <w:numPr>
        <w:numId w:val="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rPr>
      <w:rFonts w:ascii="Arial" w:eastAsia="Times New Roman" w:hAnsi="Arial"/>
      <w:sz w:val="22"/>
      <w:bdr w:val="none" w:sz="0" w:space="0" w:color="auto"/>
      <w:lang w:eastAsia="de-DE"/>
    </w:rPr>
  </w:style>
  <w:style w:type="character" w:customStyle="1" w:styleId="AnstrichTabelleZchn">
    <w:name w:val="Anstrich Tabelle Zchn"/>
    <w:link w:val="AnstrichTabelle"/>
    <w:rsid w:val="00AF795A"/>
    <w:rPr>
      <w:rFonts w:ascii="Arial" w:eastAsia="Times New Roman" w:hAnsi="Arial"/>
      <w:sz w:val="22"/>
      <w:szCs w:val="24"/>
      <w:bdr w:val="none" w:sz="0" w:space="0" w:color="auto"/>
    </w:rPr>
  </w:style>
  <w:style w:type="numbering" w:customStyle="1" w:styleId="Anstrich">
    <w:name w:val="Anstrich"/>
    <w:basedOn w:val="KeineListe"/>
    <w:rsid w:val="00BB2332"/>
    <w:pPr>
      <w:numPr>
        <w:numId w:val="5"/>
      </w:numPr>
    </w:pPr>
  </w:style>
  <w:style w:type="character" w:customStyle="1" w:styleId="NichtaufgelsteErwhnung3">
    <w:name w:val="Nicht aufgelöste Erwähnung3"/>
    <w:basedOn w:val="Absatz-Standardschriftart"/>
    <w:uiPriority w:val="99"/>
    <w:semiHidden/>
    <w:unhideWhenUsed/>
    <w:rsid w:val="00900F9D"/>
    <w:rPr>
      <w:color w:val="605E5C"/>
      <w:shd w:val="clear" w:color="auto" w:fill="E1DFDD"/>
    </w:rPr>
  </w:style>
  <w:style w:type="character" w:customStyle="1" w:styleId="berschrift3Zchn">
    <w:name w:val="Überschrift 3 Zchn"/>
    <w:basedOn w:val="Absatz-Standardschriftart"/>
    <w:link w:val="berschrift3"/>
    <w:uiPriority w:val="9"/>
    <w:semiHidden/>
    <w:rsid w:val="00BB18B3"/>
    <w:rPr>
      <w:rFonts w:asciiTheme="majorHAnsi" w:eastAsiaTheme="majorEastAsia" w:hAnsiTheme="majorHAnsi" w:cstheme="majorBidi"/>
      <w:color w:val="00507F" w:themeColor="accent1" w:themeShade="7F"/>
      <w:sz w:val="24"/>
      <w:szCs w:val="24"/>
      <w:lang w:eastAsia="en-US"/>
    </w:rPr>
  </w:style>
  <w:style w:type="character" w:styleId="Fett">
    <w:name w:val="Strong"/>
    <w:basedOn w:val="Absatz-Standardschriftart"/>
    <w:uiPriority w:val="22"/>
    <w:qFormat/>
    <w:rsid w:val="00BB18B3"/>
    <w:rPr>
      <w:b/>
      <w:bCs/>
    </w:rPr>
  </w:style>
  <w:style w:type="character" w:customStyle="1" w:styleId="Bodytext">
    <w:name w:val="Body text_"/>
    <w:basedOn w:val="Absatz-Standardschriftart"/>
    <w:link w:val="Textkrper1"/>
    <w:rsid w:val="00222F98"/>
    <w:rPr>
      <w:sz w:val="19"/>
      <w:szCs w:val="19"/>
      <w:shd w:val="clear" w:color="auto" w:fill="FFFFFF"/>
    </w:rPr>
  </w:style>
  <w:style w:type="paragraph" w:customStyle="1" w:styleId="Textkrper1">
    <w:name w:val="Textkörper1"/>
    <w:basedOn w:val="Standard"/>
    <w:link w:val="Bodytext"/>
    <w:rsid w:val="00222F98"/>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302" w:lineRule="exact"/>
      <w:jc w:val="both"/>
    </w:pPr>
    <w:rPr>
      <w:sz w:val="19"/>
      <w:szCs w:val="19"/>
      <w:lang w:eastAsia="de-DE"/>
    </w:rPr>
  </w:style>
  <w:style w:type="character" w:customStyle="1" w:styleId="Heading1">
    <w:name w:val="Heading #1_"/>
    <w:basedOn w:val="Absatz-Standardschriftart"/>
    <w:link w:val="Heading10"/>
    <w:locked/>
    <w:rsid w:val="00222F98"/>
    <w:rPr>
      <w:sz w:val="21"/>
      <w:szCs w:val="21"/>
      <w:shd w:val="clear" w:color="auto" w:fill="FFFFFF"/>
    </w:rPr>
  </w:style>
  <w:style w:type="paragraph" w:customStyle="1" w:styleId="Heading10">
    <w:name w:val="Heading #1"/>
    <w:basedOn w:val="Standard"/>
    <w:link w:val="Heading1"/>
    <w:rsid w:val="00222F98"/>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600" w:line="0" w:lineRule="atLeast"/>
      <w:jc w:val="center"/>
      <w:outlineLvl w:val="0"/>
    </w:pPr>
    <w:rPr>
      <w:sz w:val="21"/>
      <w:szCs w:val="21"/>
      <w:lang w:eastAsia="de-DE"/>
    </w:rPr>
  </w:style>
  <w:style w:type="paragraph" w:customStyle="1" w:styleId="Textkrper5">
    <w:name w:val="Textkörper5"/>
    <w:basedOn w:val="Standard"/>
    <w:rsid w:val="00222F98"/>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0" w:line="278" w:lineRule="exact"/>
      <w:jc w:val="both"/>
    </w:pPr>
    <w:rPr>
      <w:rFonts w:asciiTheme="minorHAnsi" w:eastAsiaTheme="minorHAnsi" w:hAnsiTheme="minorHAnsi" w:cstheme="minorBidi"/>
      <w:sz w:val="19"/>
      <w:szCs w:val="19"/>
      <w:bdr w:val="none" w:sz="0" w:space="0" w:color="auto"/>
    </w:rPr>
  </w:style>
  <w:style w:type="character" w:customStyle="1" w:styleId="BodytextItalic">
    <w:name w:val="Body text + Italic"/>
    <w:basedOn w:val="Bodytext"/>
    <w:rsid w:val="00222F98"/>
    <w:rPr>
      <w:rFonts w:ascii="Times New Roman" w:eastAsia="Times New Roman" w:hAnsi="Times New Roman" w:cs="Times New Roman" w:hint="default"/>
      <w:i/>
      <w:iCs/>
      <w:color w:val="000000"/>
      <w:spacing w:val="0"/>
      <w:w w:val="100"/>
      <w:position w:val="0"/>
      <w:sz w:val="19"/>
      <w:szCs w:val="19"/>
      <w:shd w:val="clear" w:color="auto" w:fill="FFFFFF"/>
    </w:rPr>
  </w:style>
  <w:style w:type="character" w:customStyle="1" w:styleId="Textkrper3">
    <w:name w:val="Textkörper3"/>
    <w:basedOn w:val="Bodytext"/>
    <w:rsid w:val="00222F98"/>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rPr>
  </w:style>
  <w:style w:type="character" w:customStyle="1" w:styleId="Textkrper4">
    <w:name w:val="Textkörper4"/>
    <w:basedOn w:val="Bodytext"/>
    <w:rsid w:val="00222F98"/>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rPr>
  </w:style>
  <w:style w:type="character" w:customStyle="1" w:styleId="Bodytext2Exact">
    <w:name w:val="Body text (2) Exact"/>
    <w:basedOn w:val="Absatz-Standardschriftart"/>
    <w:link w:val="Bodytext2"/>
    <w:rsid w:val="00222F98"/>
    <w:rPr>
      <w:spacing w:val="-10"/>
      <w:sz w:val="17"/>
      <w:szCs w:val="17"/>
      <w:shd w:val="clear" w:color="auto" w:fill="FFFFFF"/>
    </w:rPr>
  </w:style>
  <w:style w:type="paragraph" w:customStyle="1" w:styleId="Bodytext2">
    <w:name w:val="Body text (2)"/>
    <w:basedOn w:val="Standard"/>
    <w:link w:val="Bodytext2Exact"/>
    <w:rsid w:val="00222F98"/>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0" w:lineRule="atLeast"/>
    </w:pPr>
    <w:rPr>
      <w:spacing w:val="-10"/>
      <w:sz w:val="17"/>
      <w:szCs w:val="17"/>
      <w:lang w:eastAsia="de-DE"/>
    </w:rPr>
  </w:style>
  <w:style w:type="character" w:customStyle="1" w:styleId="BodytextExact">
    <w:name w:val="Body text Exact"/>
    <w:basedOn w:val="Absatz-Standardschriftart"/>
    <w:rsid w:val="00222F98"/>
    <w:rPr>
      <w:b w:val="0"/>
      <w:bCs w:val="0"/>
      <w:i w:val="0"/>
      <w:iCs w:val="0"/>
      <w:smallCaps w:val="0"/>
      <w:strike w:val="0"/>
      <w:spacing w:val="2"/>
      <w:sz w:val="19"/>
      <w:szCs w:val="19"/>
      <w:u w:val="none"/>
    </w:rPr>
  </w:style>
  <w:style w:type="numbering" w:customStyle="1" w:styleId="AktuelleListe1">
    <w:name w:val="Aktuelle Liste1"/>
    <w:uiPriority w:val="99"/>
    <w:rsid w:val="00F653CC"/>
    <w:pPr>
      <w:numPr>
        <w:numId w:val="18"/>
      </w:numPr>
    </w:pPr>
  </w:style>
  <w:style w:type="paragraph" w:styleId="berarbeitung">
    <w:name w:val="Revision"/>
    <w:hidden/>
    <w:uiPriority w:val="99"/>
    <w:semiHidden/>
    <w:rsid w:val="00BA207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KeinLeerraum">
    <w:name w:val="No Spacing"/>
    <w:uiPriority w:val="1"/>
    <w:qFormat/>
    <w:rsid w:val="000D288E"/>
    <w:rPr>
      <w:rFonts w:ascii="Arial" w:hAnsi="Arial"/>
      <w:sz w:val="22"/>
      <w:szCs w:val="24"/>
      <w:lang w:eastAsia="en-US"/>
    </w:rPr>
  </w:style>
  <w:style w:type="character" w:styleId="BesuchterLink">
    <w:name w:val="FollowedHyperlink"/>
    <w:basedOn w:val="Absatz-Standardschriftart"/>
    <w:uiPriority w:val="99"/>
    <w:semiHidden/>
    <w:unhideWhenUsed/>
    <w:rsid w:val="007E78E7"/>
    <w:rPr>
      <w:color w:val="FF00FF" w:themeColor="followedHyperlink"/>
      <w:u w:val="single"/>
    </w:rPr>
  </w:style>
  <w:style w:type="paragraph" w:customStyle="1" w:styleId="Textbody">
    <w:name w:val="Text body"/>
    <w:basedOn w:val="Standard"/>
    <w:rsid w:val="006824F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120"/>
    </w:pPr>
    <w:rPr>
      <w:rFonts w:eastAsia="SimSun" w:cs="Lucida Sans"/>
      <w:kern w:val="3"/>
      <w:bdr w:val="none" w:sz="0" w:space="0" w:color="auto"/>
      <w:lang w:eastAsia="zh-CN" w:bidi="hi-IN"/>
    </w:rPr>
  </w:style>
  <w:style w:type="paragraph" w:styleId="Inhaltsverzeichnisberschrift">
    <w:name w:val="TOC Heading"/>
    <w:basedOn w:val="berschrift1"/>
    <w:next w:val="Standard"/>
    <w:uiPriority w:val="39"/>
    <w:unhideWhenUsed/>
    <w:qFormat/>
    <w:rsid w:val="001516D9"/>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lang w:eastAsia="zh-CN"/>
    </w:rPr>
  </w:style>
  <w:style w:type="paragraph" w:styleId="Verzeichnis1">
    <w:name w:val="toc 1"/>
    <w:basedOn w:val="Standard"/>
    <w:next w:val="Standard"/>
    <w:autoRedefine/>
    <w:uiPriority w:val="39"/>
    <w:unhideWhenUsed/>
    <w:rsid w:val="00376412"/>
    <w:pPr>
      <w:tabs>
        <w:tab w:val="right" w:leader="dot" w:pos="9622"/>
      </w:tabs>
      <w:spacing w:after="100"/>
    </w:pPr>
    <w:rPr>
      <w:rFonts w:ascii="Arial" w:eastAsiaTheme="minorEastAsia" w:hAnsi="Arial" w:cs="Arial"/>
      <w:noProof/>
      <w:sz w:val="22"/>
      <w:szCs w:val="22"/>
      <w:bdr w:val="none" w:sz="0" w:space="0" w:color="auto"/>
      <w:lang w:eastAsia="zh-CN"/>
    </w:rPr>
  </w:style>
  <w:style w:type="paragraph" w:styleId="Verzeichnis2">
    <w:name w:val="toc 2"/>
    <w:basedOn w:val="Standard"/>
    <w:next w:val="Standard"/>
    <w:autoRedefine/>
    <w:uiPriority w:val="39"/>
    <w:unhideWhenUsed/>
    <w:rsid w:val="00FE0E2A"/>
    <w:pPr>
      <w:tabs>
        <w:tab w:val="left" w:pos="462"/>
        <w:tab w:val="right" w:leader="dot" w:pos="9622"/>
      </w:tabs>
      <w:spacing w:after="100"/>
      <w:ind w:left="11"/>
    </w:pPr>
    <w:rPr>
      <w:rFonts w:ascii="Arial" w:hAnsi="Arial" w:cs="Arial"/>
      <w:noProof/>
      <w:sz w:val="22"/>
      <w:szCs w:val="22"/>
    </w:rPr>
  </w:style>
  <w:style w:type="paragraph" w:styleId="Verzeichnis3">
    <w:name w:val="toc 3"/>
    <w:basedOn w:val="Standard"/>
    <w:next w:val="Standard"/>
    <w:autoRedefine/>
    <w:uiPriority w:val="39"/>
    <w:unhideWhenUsed/>
    <w:rsid w:val="001516D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138">
      <w:bodyDiv w:val="1"/>
      <w:marLeft w:val="0"/>
      <w:marRight w:val="0"/>
      <w:marTop w:val="0"/>
      <w:marBottom w:val="0"/>
      <w:divBdr>
        <w:top w:val="none" w:sz="0" w:space="0" w:color="auto"/>
        <w:left w:val="none" w:sz="0" w:space="0" w:color="auto"/>
        <w:bottom w:val="none" w:sz="0" w:space="0" w:color="auto"/>
        <w:right w:val="none" w:sz="0" w:space="0" w:color="auto"/>
      </w:divBdr>
    </w:div>
    <w:div w:id="289943015">
      <w:bodyDiv w:val="1"/>
      <w:marLeft w:val="0"/>
      <w:marRight w:val="0"/>
      <w:marTop w:val="0"/>
      <w:marBottom w:val="0"/>
      <w:divBdr>
        <w:top w:val="none" w:sz="0" w:space="0" w:color="auto"/>
        <w:left w:val="none" w:sz="0" w:space="0" w:color="auto"/>
        <w:bottom w:val="none" w:sz="0" w:space="0" w:color="auto"/>
        <w:right w:val="none" w:sz="0" w:space="0" w:color="auto"/>
      </w:divBdr>
    </w:div>
    <w:div w:id="392655207">
      <w:bodyDiv w:val="1"/>
      <w:marLeft w:val="0"/>
      <w:marRight w:val="0"/>
      <w:marTop w:val="0"/>
      <w:marBottom w:val="0"/>
      <w:divBdr>
        <w:top w:val="none" w:sz="0" w:space="0" w:color="auto"/>
        <w:left w:val="none" w:sz="0" w:space="0" w:color="auto"/>
        <w:bottom w:val="none" w:sz="0" w:space="0" w:color="auto"/>
        <w:right w:val="none" w:sz="0" w:space="0" w:color="auto"/>
      </w:divBdr>
    </w:div>
    <w:div w:id="456219678">
      <w:bodyDiv w:val="1"/>
      <w:marLeft w:val="0"/>
      <w:marRight w:val="0"/>
      <w:marTop w:val="0"/>
      <w:marBottom w:val="0"/>
      <w:divBdr>
        <w:top w:val="none" w:sz="0" w:space="0" w:color="auto"/>
        <w:left w:val="none" w:sz="0" w:space="0" w:color="auto"/>
        <w:bottom w:val="none" w:sz="0" w:space="0" w:color="auto"/>
        <w:right w:val="none" w:sz="0" w:space="0" w:color="auto"/>
      </w:divBdr>
    </w:div>
    <w:div w:id="737093472">
      <w:bodyDiv w:val="1"/>
      <w:marLeft w:val="0"/>
      <w:marRight w:val="0"/>
      <w:marTop w:val="0"/>
      <w:marBottom w:val="0"/>
      <w:divBdr>
        <w:top w:val="none" w:sz="0" w:space="0" w:color="auto"/>
        <w:left w:val="none" w:sz="0" w:space="0" w:color="auto"/>
        <w:bottom w:val="none" w:sz="0" w:space="0" w:color="auto"/>
        <w:right w:val="none" w:sz="0" w:space="0" w:color="auto"/>
      </w:divBdr>
    </w:div>
    <w:div w:id="949169896">
      <w:bodyDiv w:val="1"/>
      <w:marLeft w:val="0"/>
      <w:marRight w:val="0"/>
      <w:marTop w:val="0"/>
      <w:marBottom w:val="0"/>
      <w:divBdr>
        <w:top w:val="none" w:sz="0" w:space="0" w:color="auto"/>
        <w:left w:val="none" w:sz="0" w:space="0" w:color="auto"/>
        <w:bottom w:val="none" w:sz="0" w:space="0" w:color="auto"/>
        <w:right w:val="none" w:sz="0" w:space="0" w:color="auto"/>
      </w:divBdr>
    </w:div>
    <w:div w:id="1277760454">
      <w:bodyDiv w:val="1"/>
      <w:marLeft w:val="0"/>
      <w:marRight w:val="0"/>
      <w:marTop w:val="0"/>
      <w:marBottom w:val="0"/>
      <w:divBdr>
        <w:top w:val="none" w:sz="0" w:space="0" w:color="auto"/>
        <w:left w:val="none" w:sz="0" w:space="0" w:color="auto"/>
        <w:bottom w:val="none" w:sz="0" w:space="0" w:color="auto"/>
        <w:right w:val="none" w:sz="0" w:space="0" w:color="auto"/>
      </w:divBdr>
    </w:div>
    <w:div w:id="1579173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I2b2YCndbNc" TargetMode="External"/><Relationship Id="rId18" Type="http://schemas.openxmlformats.org/officeDocument/2006/relationships/hyperlink" Target="https://moodle.bildung-lsa.de/webschule/mod/page/view.php?id=2698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youtube.com/watch?v=I2b2YCndbNc" TargetMode="External"/><Relationship Id="rId17" Type="http://schemas.openxmlformats.org/officeDocument/2006/relationships/hyperlink" Target="https://moodle.bildung-lsa.de/webschule/mod/page/view.php?id=21085"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moodle.bildung-lsa.de/webschule/mod/page/view.php?id=2108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ctory.io"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lectory.io" TargetMode="External"/><Relationship Id="rId19" Type="http://schemas.openxmlformats.org/officeDocument/2006/relationships/hyperlink" Target="https://moodle.bildung-lsa.de/webschule/mod/page/view.php?id=21106" TargetMode="External"/><Relationship Id="rId4" Type="http://schemas.openxmlformats.org/officeDocument/2006/relationships/settings" Target="settings.xml"/><Relationship Id="rId9" Type="http://schemas.openxmlformats.org/officeDocument/2006/relationships/hyperlink" Target="http://www.lectory.io" TargetMode="External"/><Relationship Id="rId14" Type="http://schemas.openxmlformats.org/officeDocument/2006/relationships/image" Target="media/image2.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ectory.io"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400DE-BBCD-4344-8BA5-7944133B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3623</Words>
  <Characters>22827</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26398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Piornak-Sommerweiß, Heike</dc:creator>
  <cp:lastModifiedBy>Reinpold, Carmen</cp:lastModifiedBy>
  <cp:revision>20</cp:revision>
  <cp:lastPrinted>2024-03-01T11:32:00Z</cp:lastPrinted>
  <dcterms:created xsi:type="dcterms:W3CDTF">2023-09-22T08:07:00Z</dcterms:created>
  <dcterms:modified xsi:type="dcterms:W3CDTF">2024-03-01T11:33:00Z</dcterms:modified>
</cp:coreProperties>
</file>