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950" w:rsidRPr="0009209A" w:rsidRDefault="00C375CF">
      <w:pPr>
        <w:spacing w:before="60"/>
        <w:rPr>
          <w:rFonts w:ascii="Arial" w:hAnsi="Arial" w:cs="Times New Roman"/>
          <w:b/>
          <w:lang w:eastAsia="en-US"/>
        </w:rPr>
      </w:pPr>
      <w:r w:rsidRPr="0009209A">
        <w:rPr>
          <w:rFonts w:ascii="Arial" w:hAnsi="Arial" w:cs="Times New Roman"/>
          <w:b/>
          <w:lang w:eastAsia="en-US"/>
        </w:rPr>
        <w:t>Tabellarischer Ablaufplan</w:t>
      </w:r>
    </w:p>
    <w:p w:rsidR="00F76950" w:rsidRDefault="00F76950">
      <w:pPr>
        <w:spacing w:before="60"/>
        <w:rPr>
          <w:rFonts w:ascii="Arial" w:hAnsi="Arial" w:cs="Times New Roman"/>
          <w:sz w:val="22"/>
          <w:szCs w:val="22"/>
          <w:lang w:eastAsia="en-US"/>
        </w:rPr>
      </w:pPr>
    </w:p>
    <w:tbl>
      <w:tblPr>
        <w:tblStyle w:val="Tabellenraster1"/>
        <w:tblW w:w="14596" w:type="dxa"/>
        <w:tblLayout w:type="fixed"/>
        <w:tblLook w:val="04A0" w:firstRow="1" w:lastRow="0" w:firstColumn="1" w:lastColumn="0" w:noHBand="0" w:noVBand="1"/>
      </w:tblPr>
      <w:tblGrid>
        <w:gridCol w:w="959"/>
        <w:gridCol w:w="1588"/>
        <w:gridCol w:w="1417"/>
        <w:gridCol w:w="7797"/>
        <w:gridCol w:w="2835"/>
      </w:tblGrid>
      <w:tr w:rsidR="00F76950" w:rsidTr="004A69A1">
        <w:tc>
          <w:tcPr>
            <w:tcW w:w="959" w:type="dxa"/>
          </w:tcPr>
          <w:p w:rsidR="00F76950" w:rsidRDefault="00C375CF">
            <w:pPr>
              <w:spacing w:before="60"/>
              <w:rPr>
                <w:rFonts w:ascii="Arial" w:hAnsi="Arial"/>
              </w:rPr>
            </w:pPr>
            <w:r>
              <w:rPr>
                <w:rFonts w:ascii="Arial" w:hAnsi="Arial"/>
              </w:rPr>
              <w:t>Stunde</w:t>
            </w:r>
          </w:p>
        </w:tc>
        <w:tc>
          <w:tcPr>
            <w:tcW w:w="1588" w:type="dxa"/>
          </w:tcPr>
          <w:p w:rsidR="00F76950" w:rsidRDefault="00C375CF">
            <w:pPr>
              <w:spacing w:before="60"/>
              <w:rPr>
                <w:rFonts w:ascii="Arial" w:hAnsi="Arial"/>
              </w:rPr>
            </w:pPr>
            <w:r>
              <w:rPr>
                <w:rFonts w:ascii="Arial" w:hAnsi="Arial"/>
              </w:rPr>
              <w:t>Zeit</w:t>
            </w:r>
          </w:p>
        </w:tc>
        <w:tc>
          <w:tcPr>
            <w:tcW w:w="1417" w:type="dxa"/>
          </w:tcPr>
          <w:p w:rsidR="00F76950" w:rsidRDefault="00C375CF">
            <w:pPr>
              <w:spacing w:before="60"/>
              <w:rPr>
                <w:rFonts w:ascii="Arial" w:hAnsi="Arial"/>
              </w:rPr>
            </w:pPr>
            <w:r>
              <w:rPr>
                <w:rFonts w:ascii="Arial" w:hAnsi="Arial"/>
              </w:rPr>
              <w:t>Sozialform</w:t>
            </w:r>
          </w:p>
        </w:tc>
        <w:tc>
          <w:tcPr>
            <w:tcW w:w="7797" w:type="dxa"/>
          </w:tcPr>
          <w:p w:rsidR="00F76950" w:rsidRDefault="00C375CF">
            <w:pPr>
              <w:spacing w:before="60"/>
              <w:rPr>
                <w:rFonts w:ascii="Arial" w:hAnsi="Arial"/>
              </w:rPr>
            </w:pPr>
            <w:r>
              <w:rPr>
                <w:rFonts w:ascii="Arial" w:hAnsi="Arial"/>
              </w:rPr>
              <w:t>Inhalt</w:t>
            </w:r>
          </w:p>
        </w:tc>
        <w:tc>
          <w:tcPr>
            <w:tcW w:w="2835" w:type="dxa"/>
          </w:tcPr>
          <w:p w:rsidR="00F76950" w:rsidRDefault="00C375CF">
            <w:pPr>
              <w:spacing w:before="60"/>
              <w:rPr>
                <w:rFonts w:ascii="Arial" w:hAnsi="Arial"/>
              </w:rPr>
            </w:pPr>
            <w:r>
              <w:rPr>
                <w:rFonts w:ascii="Arial" w:hAnsi="Arial"/>
              </w:rPr>
              <w:t>Material</w:t>
            </w:r>
          </w:p>
        </w:tc>
      </w:tr>
      <w:tr w:rsidR="00F76950" w:rsidTr="004A69A1">
        <w:tc>
          <w:tcPr>
            <w:tcW w:w="959" w:type="dxa"/>
            <w:vMerge w:val="restart"/>
          </w:tcPr>
          <w:p w:rsidR="00F76950" w:rsidRDefault="00C375CF">
            <w:pPr>
              <w:spacing w:before="60"/>
              <w:jc w:val="center"/>
              <w:rPr>
                <w:rFonts w:ascii="Arial" w:hAnsi="Arial"/>
              </w:rPr>
            </w:pPr>
            <w:r>
              <w:rPr>
                <w:rFonts w:ascii="Arial" w:hAnsi="Arial"/>
              </w:rPr>
              <w:t>1</w:t>
            </w:r>
          </w:p>
        </w:tc>
        <w:tc>
          <w:tcPr>
            <w:tcW w:w="1588" w:type="dxa"/>
          </w:tcPr>
          <w:p w:rsidR="00F76950" w:rsidRDefault="00C375CF">
            <w:pPr>
              <w:spacing w:before="60"/>
              <w:rPr>
                <w:rFonts w:ascii="Arial" w:hAnsi="Arial"/>
              </w:rPr>
            </w:pPr>
            <w:r>
              <w:rPr>
                <w:rFonts w:ascii="Arial" w:hAnsi="Arial"/>
              </w:rPr>
              <w:t>0-10</w:t>
            </w:r>
          </w:p>
        </w:tc>
        <w:tc>
          <w:tcPr>
            <w:tcW w:w="1417" w:type="dxa"/>
          </w:tcPr>
          <w:p w:rsidR="00F76950" w:rsidRDefault="00C375CF">
            <w:pPr>
              <w:spacing w:before="60"/>
              <w:rPr>
                <w:rFonts w:ascii="Arial" w:hAnsi="Arial"/>
              </w:rPr>
            </w:pPr>
            <w:r>
              <w:rPr>
                <w:rFonts w:ascii="Arial" w:hAnsi="Arial"/>
              </w:rPr>
              <w:t>Unterrichts</w:t>
            </w:r>
            <w:r w:rsidR="004A69A1">
              <w:rPr>
                <w:rFonts w:ascii="Arial" w:hAnsi="Arial"/>
              </w:rPr>
              <w:t>-</w:t>
            </w:r>
            <w:r>
              <w:rPr>
                <w:rFonts w:ascii="Arial" w:hAnsi="Arial"/>
              </w:rPr>
              <w:t>gespräch</w:t>
            </w:r>
          </w:p>
        </w:tc>
        <w:tc>
          <w:tcPr>
            <w:tcW w:w="7797" w:type="dxa"/>
          </w:tcPr>
          <w:p w:rsidR="00F76950" w:rsidRDefault="00C375CF">
            <w:pPr>
              <w:spacing w:before="60"/>
              <w:rPr>
                <w:rFonts w:ascii="Arial" w:hAnsi="Arial"/>
                <w:lang w:val="en-US"/>
              </w:rPr>
            </w:pPr>
            <w:proofErr w:type="spellStart"/>
            <w:r>
              <w:rPr>
                <w:rFonts w:ascii="Arial" w:hAnsi="Arial"/>
                <w:lang w:val="en-US"/>
              </w:rPr>
              <w:t>Präsentation</w:t>
            </w:r>
            <w:proofErr w:type="spellEnd"/>
            <w:r>
              <w:rPr>
                <w:rFonts w:ascii="Arial" w:hAnsi="Arial"/>
                <w:lang w:val="en-US"/>
              </w:rPr>
              <w:t xml:space="preserve"> des YouTube-Videos „Are You Living an </w:t>
            </w:r>
            <w:proofErr w:type="spellStart"/>
            <w:r>
              <w:rPr>
                <w:rFonts w:ascii="Arial" w:hAnsi="Arial"/>
                <w:lang w:val="en-US"/>
              </w:rPr>
              <w:t>Insta</w:t>
            </w:r>
            <w:proofErr w:type="spellEnd"/>
            <w:r>
              <w:rPr>
                <w:rFonts w:ascii="Arial" w:hAnsi="Arial"/>
                <w:lang w:val="en-US"/>
              </w:rPr>
              <w:t xml:space="preserve"> Lie</w:t>
            </w:r>
            <w:proofErr w:type="gramStart"/>
            <w:r>
              <w:rPr>
                <w:rFonts w:ascii="Arial" w:hAnsi="Arial"/>
                <w:lang w:val="en-US"/>
              </w:rPr>
              <w:t>?“</w:t>
            </w:r>
            <w:proofErr w:type="gramEnd"/>
          </w:p>
          <w:p w:rsidR="00F76950" w:rsidRDefault="00C375CF">
            <w:pPr>
              <w:spacing w:before="60"/>
              <w:rPr>
                <w:rFonts w:ascii="Arial" w:hAnsi="Arial"/>
              </w:rPr>
            </w:pPr>
            <w:proofErr w:type="spellStart"/>
            <w:r>
              <w:rPr>
                <w:rFonts w:ascii="Arial" w:hAnsi="Arial"/>
              </w:rPr>
              <w:t>SuS</w:t>
            </w:r>
            <w:proofErr w:type="spellEnd"/>
            <w:r>
              <w:rPr>
                <w:rFonts w:ascii="Arial" w:hAnsi="Arial"/>
              </w:rPr>
              <w:t xml:space="preserve"> </w:t>
            </w:r>
            <w:r w:rsidR="00996CB5">
              <w:rPr>
                <w:rFonts w:ascii="Arial" w:hAnsi="Arial"/>
              </w:rPr>
              <w:t>diskutieren</w:t>
            </w:r>
            <w:r>
              <w:rPr>
                <w:rFonts w:ascii="Arial" w:hAnsi="Arial"/>
              </w:rPr>
              <w:t xml:space="preserve"> die Inhalte des Videos mit Hilfe der folgenden Diskussionsfragen</w:t>
            </w:r>
          </w:p>
          <w:p w:rsidR="00F76950" w:rsidRDefault="00C375CF">
            <w:pPr>
              <w:numPr>
                <w:ilvl w:val="0"/>
                <w:numId w:val="4"/>
              </w:numPr>
              <w:spacing w:before="60"/>
              <w:contextualSpacing/>
              <w:rPr>
                <w:rFonts w:ascii="Arial" w:hAnsi="Arial"/>
              </w:rPr>
            </w:pPr>
            <w:r>
              <w:rPr>
                <w:rFonts w:ascii="Arial" w:hAnsi="Arial"/>
              </w:rPr>
              <w:t>Wie sind die einzelnen Personen bei der Erstellung ihres Posts vorgegangen?</w:t>
            </w:r>
          </w:p>
          <w:p w:rsidR="00F76950" w:rsidRDefault="00C375CF">
            <w:pPr>
              <w:numPr>
                <w:ilvl w:val="0"/>
                <w:numId w:val="4"/>
              </w:numPr>
              <w:spacing w:before="60"/>
              <w:contextualSpacing/>
              <w:rPr>
                <w:rFonts w:ascii="Arial" w:hAnsi="Arial"/>
              </w:rPr>
            </w:pPr>
            <w:r>
              <w:rPr>
                <w:rFonts w:ascii="Arial" w:hAnsi="Arial"/>
              </w:rPr>
              <w:t>Wie schätzt ihr den Lebensalltag der Personen ein?</w:t>
            </w:r>
          </w:p>
          <w:p w:rsidR="00F76950" w:rsidRDefault="00C375CF">
            <w:pPr>
              <w:numPr>
                <w:ilvl w:val="0"/>
                <w:numId w:val="4"/>
              </w:numPr>
              <w:spacing w:before="60"/>
              <w:contextualSpacing/>
              <w:rPr>
                <w:rFonts w:ascii="Arial" w:hAnsi="Arial"/>
              </w:rPr>
            </w:pPr>
            <w:r>
              <w:rPr>
                <w:rFonts w:ascii="Arial" w:hAnsi="Arial"/>
              </w:rPr>
              <w:t>Warum posten die einzelnen Personen ein solches Bild, wenn es nicht der Realität entspricht? Was wollen sie damit erreichen?</w:t>
            </w:r>
          </w:p>
          <w:p w:rsidR="00F76950" w:rsidRDefault="00C375CF">
            <w:pPr>
              <w:numPr>
                <w:ilvl w:val="0"/>
                <w:numId w:val="4"/>
              </w:numPr>
              <w:spacing w:before="60"/>
              <w:contextualSpacing/>
              <w:rPr>
                <w:rFonts w:ascii="Arial" w:hAnsi="Arial"/>
              </w:rPr>
            </w:pPr>
            <w:r>
              <w:rPr>
                <w:rFonts w:ascii="Arial" w:hAnsi="Arial"/>
              </w:rPr>
              <w:t>Was denkt ihr, wenn ihr ein Bild von einer perfekt aussehenden Person seht, die gerade aufgestanden ist? Warum könnte das so sein?</w:t>
            </w:r>
          </w:p>
          <w:p w:rsidR="00F76950" w:rsidRDefault="00C375CF">
            <w:pPr>
              <w:spacing w:before="60"/>
              <w:rPr>
                <w:rFonts w:ascii="Arial" w:hAnsi="Arial"/>
              </w:rPr>
            </w:pPr>
            <w:r>
              <w:rPr>
                <w:rFonts w:ascii="Arial" w:hAnsi="Arial"/>
              </w:rPr>
              <w:t>erweiterte Diskussionsfrage:</w:t>
            </w:r>
          </w:p>
          <w:p w:rsidR="00F76950" w:rsidRDefault="00C375CF">
            <w:pPr>
              <w:numPr>
                <w:ilvl w:val="0"/>
                <w:numId w:val="5"/>
              </w:numPr>
              <w:spacing w:before="60"/>
              <w:contextualSpacing/>
              <w:rPr>
                <w:rFonts w:ascii="Arial" w:hAnsi="Arial"/>
              </w:rPr>
            </w:pPr>
            <w:r>
              <w:rPr>
                <w:rFonts w:ascii="Arial" w:hAnsi="Arial"/>
              </w:rPr>
              <w:t>Eine Person, die sich meist vegetar</w:t>
            </w:r>
            <w:r w:rsidR="004A69A1">
              <w:rPr>
                <w:rFonts w:ascii="Arial" w:hAnsi="Arial"/>
              </w:rPr>
              <w:t xml:space="preserve">isch ernährt, postet auf einer </w:t>
            </w:r>
            <w:proofErr w:type="spellStart"/>
            <w:r w:rsidR="004A69A1">
              <w:rPr>
                <w:rFonts w:ascii="Arial" w:hAnsi="Arial"/>
              </w:rPr>
              <w:t>S</w:t>
            </w:r>
            <w:r>
              <w:rPr>
                <w:rFonts w:ascii="Arial" w:hAnsi="Arial"/>
              </w:rPr>
              <w:t>ocial</w:t>
            </w:r>
            <w:proofErr w:type="spellEnd"/>
            <w:r w:rsidR="004A69A1">
              <w:rPr>
                <w:rFonts w:ascii="Arial" w:hAnsi="Arial"/>
              </w:rPr>
              <w:t>-</w:t>
            </w:r>
            <w:r>
              <w:rPr>
                <w:rFonts w:ascii="Arial" w:hAnsi="Arial"/>
              </w:rPr>
              <w:t>media-Plattform Fotos von Fleischgerichten, so dass sie als Fleischliebhaber wahrgenommen wird.</w:t>
            </w:r>
          </w:p>
          <w:p w:rsidR="00F76950" w:rsidRDefault="00C375CF">
            <w:pPr>
              <w:spacing w:before="60"/>
              <w:ind w:left="720"/>
              <w:contextualSpacing/>
              <w:rPr>
                <w:rFonts w:ascii="Arial" w:hAnsi="Arial"/>
              </w:rPr>
            </w:pPr>
            <w:r>
              <w:rPr>
                <w:rFonts w:ascii="Arial" w:hAnsi="Arial"/>
              </w:rPr>
              <w:t>Hast du schon mal einen Post veröffentlicht, der dich anders zeigt, als du im Alltag wirklich bist?</w:t>
            </w:r>
          </w:p>
        </w:tc>
        <w:tc>
          <w:tcPr>
            <w:tcW w:w="2835" w:type="dxa"/>
          </w:tcPr>
          <w:p w:rsidR="00F76950" w:rsidRDefault="00C375CF">
            <w:pPr>
              <w:spacing w:line="360" w:lineRule="auto"/>
              <w:rPr>
                <w:rFonts w:ascii="Arial" w:hAnsi="Arial" w:cs="Arial"/>
              </w:rPr>
            </w:pPr>
            <w:r>
              <w:rPr>
                <w:rFonts w:ascii="Arial" w:hAnsi="Arial" w:cs="Arial"/>
              </w:rPr>
              <w:t>YouTube-Video</w:t>
            </w:r>
          </w:p>
          <w:p w:rsidR="00F76950" w:rsidRDefault="00C375CF">
            <w:pPr>
              <w:rPr>
                <w:rFonts w:ascii="Arial" w:hAnsi="Arial" w:cs="Arial"/>
                <w:color w:val="0000FF"/>
                <w:u w:val="single"/>
              </w:rPr>
            </w:pPr>
            <w:r>
              <w:rPr>
                <w:rFonts w:ascii="Arial" w:hAnsi="Arial" w:cs="Arial"/>
                <w:color w:val="0000FF"/>
                <w:u w:val="single"/>
              </w:rPr>
              <w:t>https://www.youtube.com/watch?v=0EFHbruKEmw</w:t>
            </w:r>
          </w:p>
          <w:p w:rsidR="00F76950" w:rsidRPr="00705A98" w:rsidRDefault="00C375CF">
            <w:pPr>
              <w:spacing w:before="60"/>
              <w:rPr>
                <w:rFonts w:ascii="Arial" w:hAnsi="Arial" w:cs="Arial"/>
                <w:color w:val="FF0000"/>
              </w:rPr>
            </w:pPr>
            <w:r>
              <w:rPr>
                <w:rFonts w:ascii="Arial" w:hAnsi="Arial" w:cs="Arial"/>
              </w:rPr>
              <w:t xml:space="preserve">Internet/ Computer und </w:t>
            </w:r>
            <w:proofErr w:type="spellStart"/>
            <w:r>
              <w:rPr>
                <w:rFonts w:ascii="Arial" w:hAnsi="Arial" w:cs="Arial"/>
              </w:rPr>
              <w:t>Beamer</w:t>
            </w:r>
            <w:proofErr w:type="spellEnd"/>
            <w:r>
              <w:rPr>
                <w:rFonts w:ascii="Arial" w:hAnsi="Arial" w:cs="Arial"/>
              </w:rPr>
              <w:t xml:space="preserve"> oder digitale Tafel zur Präsentation</w:t>
            </w:r>
            <w:bookmarkStart w:id="0" w:name="_GoBack"/>
            <w:bookmarkEnd w:id="0"/>
          </w:p>
        </w:tc>
      </w:tr>
      <w:tr w:rsidR="00F76950" w:rsidTr="004A69A1">
        <w:tc>
          <w:tcPr>
            <w:tcW w:w="959" w:type="dxa"/>
            <w:vMerge/>
          </w:tcPr>
          <w:p w:rsidR="00F76950" w:rsidRDefault="00F76950">
            <w:pPr>
              <w:spacing w:before="60"/>
              <w:jc w:val="center"/>
              <w:rPr>
                <w:rFonts w:ascii="Arial" w:hAnsi="Arial"/>
              </w:rPr>
            </w:pPr>
          </w:p>
        </w:tc>
        <w:tc>
          <w:tcPr>
            <w:tcW w:w="1588" w:type="dxa"/>
          </w:tcPr>
          <w:p w:rsidR="00F76950" w:rsidRDefault="00C375CF">
            <w:pPr>
              <w:spacing w:before="60"/>
              <w:rPr>
                <w:rFonts w:ascii="Arial" w:hAnsi="Arial"/>
              </w:rPr>
            </w:pPr>
            <w:r>
              <w:rPr>
                <w:rFonts w:ascii="Arial" w:hAnsi="Arial"/>
              </w:rPr>
              <w:t>10-15</w:t>
            </w:r>
          </w:p>
        </w:tc>
        <w:tc>
          <w:tcPr>
            <w:tcW w:w="1417" w:type="dxa"/>
          </w:tcPr>
          <w:p w:rsidR="00F76950" w:rsidRDefault="00C375CF">
            <w:pPr>
              <w:spacing w:before="60"/>
              <w:rPr>
                <w:rFonts w:ascii="Arial" w:hAnsi="Arial"/>
              </w:rPr>
            </w:pPr>
            <w:r>
              <w:rPr>
                <w:rFonts w:ascii="Arial" w:hAnsi="Arial"/>
              </w:rPr>
              <w:t>LV</w:t>
            </w:r>
          </w:p>
        </w:tc>
        <w:tc>
          <w:tcPr>
            <w:tcW w:w="7797" w:type="dxa"/>
          </w:tcPr>
          <w:p w:rsidR="00F76950" w:rsidRDefault="004A69A1">
            <w:pPr>
              <w:spacing w:before="60"/>
              <w:rPr>
                <w:rFonts w:ascii="Arial" w:hAnsi="Arial"/>
              </w:rPr>
            </w:pPr>
            <w:r>
              <w:rPr>
                <w:rFonts w:ascii="Arial" w:hAnsi="Arial"/>
              </w:rPr>
              <w:t>Lehrkraft</w:t>
            </w:r>
            <w:r w:rsidR="00C375CF">
              <w:rPr>
                <w:rFonts w:ascii="Arial" w:hAnsi="Arial"/>
              </w:rPr>
              <w:t xml:space="preserve"> formuliert das Ziel der Gruppenarbeit und stellt die Aufgabenstellung vor</w:t>
            </w:r>
          </w:p>
        </w:tc>
        <w:tc>
          <w:tcPr>
            <w:tcW w:w="2835" w:type="dxa"/>
          </w:tcPr>
          <w:p w:rsidR="00F76950" w:rsidRDefault="00C375CF">
            <w:pPr>
              <w:spacing w:line="360" w:lineRule="auto"/>
              <w:rPr>
                <w:rFonts w:ascii="Arial" w:hAnsi="Arial" w:cs="Arial"/>
              </w:rPr>
            </w:pPr>
            <w:r>
              <w:rPr>
                <w:rFonts w:ascii="Arial" w:hAnsi="Arial" w:cs="Arial"/>
              </w:rPr>
              <w:t>AB 1</w:t>
            </w:r>
          </w:p>
        </w:tc>
      </w:tr>
      <w:tr w:rsidR="00F76950" w:rsidTr="004A69A1">
        <w:tc>
          <w:tcPr>
            <w:tcW w:w="959" w:type="dxa"/>
            <w:vMerge/>
          </w:tcPr>
          <w:p w:rsidR="00F76950" w:rsidRDefault="00F76950">
            <w:pPr>
              <w:spacing w:before="60"/>
              <w:jc w:val="center"/>
              <w:rPr>
                <w:rFonts w:ascii="Arial" w:hAnsi="Arial"/>
              </w:rPr>
            </w:pPr>
          </w:p>
        </w:tc>
        <w:tc>
          <w:tcPr>
            <w:tcW w:w="1588" w:type="dxa"/>
          </w:tcPr>
          <w:p w:rsidR="00F76950" w:rsidRDefault="00C375CF">
            <w:pPr>
              <w:spacing w:before="60"/>
              <w:rPr>
                <w:rFonts w:ascii="Arial" w:hAnsi="Arial"/>
              </w:rPr>
            </w:pPr>
            <w:r>
              <w:rPr>
                <w:rFonts w:ascii="Arial" w:hAnsi="Arial"/>
              </w:rPr>
              <w:t>15-20</w:t>
            </w:r>
          </w:p>
        </w:tc>
        <w:tc>
          <w:tcPr>
            <w:tcW w:w="1417" w:type="dxa"/>
          </w:tcPr>
          <w:p w:rsidR="00F76950" w:rsidRDefault="00C375CF">
            <w:pPr>
              <w:spacing w:before="60"/>
              <w:rPr>
                <w:rFonts w:ascii="Arial" w:hAnsi="Arial"/>
              </w:rPr>
            </w:pPr>
            <w:r>
              <w:rPr>
                <w:rFonts w:ascii="Arial" w:hAnsi="Arial"/>
              </w:rPr>
              <w:t>EA</w:t>
            </w:r>
          </w:p>
          <w:p w:rsidR="00F76950" w:rsidRDefault="00F76950">
            <w:pPr>
              <w:spacing w:before="60"/>
              <w:rPr>
                <w:rFonts w:ascii="Arial" w:hAnsi="Arial"/>
              </w:rPr>
            </w:pPr>
          </w:p>
          <w:p w:rsidR="00F76950" w:rsidRDefault="00F76950">
            <w:pPr>
              <w:spacing w:before="60"/>
              <w:rPr>
                <w:rFonts w:ascii="Arial" w:hAnsi="Arial"/>
              </w:rPr>
            </w:pPr>
          </w:p>
          <w:p w:rsidR="00F76950" w:rsidRDefault="00C375CF">
            <w:pPr>
              <w:spacing w:before="60"/>
              <w:rPr>
                <w:rFonts w:ascii="Arial" w:hAnsi="Arial"/>
              </w:rPr>
            </w:pPr>
            <w:r>
              <w:rPr>
                <w:rFonts w:ascii="Arial" w:hAnsi="Arial"/>
              </w:rPr>
              <w:t>UG</w:t>
            </w:r>
          </w:p>
        </w:tc>
        <w:tc>
          <w:tcPr>
            <w:tcW w:w="7797" w:type="dxa"/>
          </w:tcPr>
          <w:p w:rsidR="00F76950" w:rsidRDefault="00C375CF">
            <w:pPr>
              <w:spacing w:before="60"/>
              <w:rPr>
                <w:rFonts w:ascii="Arial" w:hAnsi="Arial"/>
              </w:rPr>
            </w:pPr>
            <w:r>
              <w:rPr>
                <w:rFonts w:ascii="Arial" w:hAnsi="Arial"/>
              </w:rPr>
              <w:t xml:space="preserve">Präsentation des </w:t>
            </w:r>
            <w:proofErr w:type="spellStart"/>
            <w:r>
              <w:rPr>
                <w:rFonts w:ascii="Arial" w:hAnsi="Arial"/>
              </w:rPr>
              <w:t>Erklärvideos</w:t>
            </w:r>
            <w:proofErr w:type="spellEnd"/>
            <w:r>
              <w:rPr>
                <w:rFonts w:ascii="Arial" w:hAnsi="Arial"/>
              </w:rPr>
              <w:t xml:space="preserve"> zum Aufbau eines </w:t>
            </w:r>
            <w:proofErr w:type="spellStart"/>
            <w:r>
              <w:rPr>
                <w:rFonts w:ascii="Arial" w:hAnsi="Arial"/>
              </w:rPr>
              <w:t>Social</w:t>
            </w:r>
            <w:proofErr w:type="spellEnd"/>
            <w:r>
              <w:rPr>
                <w:rFonts w:ascii="Arial" w:hAnsi="Arial"/>
              </w:rPr>
              <w:t xml:space="preserve">-Media-Profils am Beispiel von </w:t>
            </w:r>
            <w:proofErr w:type="spellStart"/>
            <w:r>
              <w:rPr>
                <w:rFonts w:ascii="Arial" w:hAnsi="Arial"/>
              </w:rPr>
              <w:t>Iuppiter_Optimus_Maximus</w:t>
            </w:r>
            <w:proofErr w:type="spellEnd"/>
          </w:p>
          <w:p w:rsidR="00F76950" w:rsidRDefault="004A69A1">
            <w:pPr>
              <w:spacing w:before="60"/>
              <w:rPr>
                <w:rFonts w:ascii="Arial" w:hAnsi="Arial"/>
              </w:rPr>
            </w:pPr>
            <w:proofErr w:type="spellStart"/>
            <w:r>
              <w:rPr>
                <w:rFonts w:ascii="Arial" w:hAnsi="Arial"/>
              </w:rPr>
              <w:t>SuS</w:t>
            </w:r>
            <w:proofErr w:type="spellEnd"/>
            <w:r w:rsidR="00C375CF">
              <w:rPr>
                <w:rFonts w:ascii="Arial" w:hAnsi="Arial"/>
              </w:rPr>
              <w:t xml:space="preserve"> bearbeiten das AB 2</w:t>
            </w:r>
          </w:p>
          <w:p w:rsidR="00F76950" w:rsidRDefault="00C375CF">
            <w:pPr>
              <w:spacing w:before="60"/>
              <w:rPr>
                <w:rFonts w:ascii="Arial" w:hAnsi="Arial"/>
              </w:rPr>
            </w:pPr>
            <w:r>
              <w:rPr>
                <w:rFonts w:ascii="Arial" w:hAnsi="Arial"/>
              </w:rPr>
              <w:t xml:space="preserve">gemeinsame Auswertung im Plenum </w:t>
            </w:r>
          </w:p>
        </w:tc>
        <w:tc>
          <w:tcPr>
            <w:tcW w:w="2835" w:type="dxa"/>
          </w:tcPr>
          <w:p w:rsidR="00F76950" w:rsidRDefault="00C375CF">
            <w:pPr>
              <w:rPr>
                <w:rFonts w:ascii="Arial" w:hAnsi="Arial" w:cs="Arial"/>
              </w:rPr>
            </w:pPr>
            <w:proofErr w:type="spellStart"/>
            <w:r>
              <w:rPr>
                <w:rFonts w:ascii="Arial" w:hAnsi="Arial" w:cs="Arial"/>
              </w:rPr>
              <w:t>Erklärvideo</w:t>
            </w:r>
            <w:proofErr w:type="spellEnd"/>
            <w:r>
              <w:rPr>
                <w:rFonts w:ascii="Arial" w:hAnsi="Arial" w:cs="Arial"/>
              </w:rPr>
              <w:t>; AB 2</w:t>
            </w:r>
          </w:p>
          <w:p w:rsidR="00F76950" w:rsidRDefault="00C375CF">
            <w:pPr>
              <w:rPr>
                <w:rFonts w:ascii="Arial" w:hAnsi="Arial" w:cs="Arial"/>
              </w:rPr>
            </w:pPr>
            <w:r>
              <w:rPr>
                <w:rFonts w:ascii="Arial" w:hAnsi="Arial" w:cs="Arial"/>
              </w:rPr>
              <w:t xml:space="preserve">Computer und </w:t>
            </w:r>
            <w:proofErr w:type="spellStart"/>
            <w:r>
              <w:rPr>
                <w:rFonts w:ascii="Arial" w:hAnsi="Arial" w:cs="Arial"/>
              </w:rPr>
              <w:t>Beamer</w:t>
            </w:r>
            <w:proofErr w:type="spellEnd"/>
            <w:r>
              <w:rPr>
                <w:rFonts w:ascii="Arial" w:hAnsi="Arial" w:cs="Arial"/>
              </w:rPr>
              <w:t xml:space="preserve"> oder digitale Tafel zur Präsentation</w:t>
            </w:r>
          </w:p>
        </w:tc>
      </w:tr>
      <w:tr w:rsidR="00F76950" w:rsidTr="004A69A1">
        <w:tc>
          <w:tcPr>
            <w:tcW w:w="959" w:type="dxa"/>
            <w:vMerge/>
          </w:tcPr>
          <w:p w:rsidR="00F76950" w:rsidRDefault="00F76950">
            <w:pPr>
              <w:spacing w:before="60"/>
              <w:jc w:val="center"/>
              <w:rPr>
                <w:rFonts w:ascii="Arial" w:hAnsi="Arial"/>
              </w:rPr>
            </w:pPr>
          </w:p>
        </w:tc>
        <w:tc>
          <w:tcPr>
            <w:tcW w:w="1588" w:type="dxa"/>
          </w:tcPr>
          <w:p w:rsidR="00F76950" w:rsidRDefault="00C375CF">
            <w:pPr>
              <w:spacing w:before="60"/>
              <w:rPr>
                <w:rFonts w:ascii="Arial" w:hAnsi="Arial"/>
              </w:rPr>
            </w:pPr>
            <w:r>
              <w:rPr>
                <w:rFonts w:ascii="Arial" w:hAnsi="Arial"/>
              </w:rPr>
              <w:t>20-40</w:t>
            </w:r>
          </w:p>
        </w:tc>
        <w:tc>
          <w:tcPr>
            <w:tcW w:w="1417" w:type="dxa"/>
          </w:tcPr>
          <w:p w:rsidR="00F76950" w:rsidRDefault="00C375CF">
            <w:pPr>
              <w:spacing w:before="60"/>
              <w:rPr>
                <w:rFonts w:ascii="Arial" w:hAnsi="Arial"/>
              </w:rPr>
            </w:pPr>
            <w:r>
              <w:rPr>
                <w:rFonts w:ascii="Arial" w:hAnsi="Arial"/>
              </w:rPr>
              <w:t>PA/EA</w:t>
            </w:r>
          </w:p>
          <w:p w:rsidR="00F76950" w:rsidRDefault="00F76950">
            <w:pPr>
              <w:spacing w:before="60"/>
              <w:rPr>
                <w:rFonts w:ascii="Arial" w:hAnsi="Arial"/>
              </w:rPr>
            </w:pPr>
          </w:p>
          <w:p w:rsidR="00F76950" w:rsidRDefault="00C375CF">
            <w:pPr>
              <w:spacing w:before="60"/>
              <w:rPr>
                <w:rFonts w:ascii="Arial" w:hAnsi="Arial"/>
              </w:rPr>
            </w:pPr>
            <w:r>
              <w:rPr>
                <w:rFonts w:ascii="Arial" w:hAnsi="Arial"/>
              </w:rPr>
              <w:t>LV</w:t>
            </w:r>
          </w:p>
        </w:tc>
        <w:tc>
          <w:tcPr>
            <w:tcW w:w="7797" w:type="dxa"/>
          </w:tcPr>
          <w:p w:rsidR="00F76950" w:rsidRDefault="00C375CF">
            <w:pPr>
              <w:spacing w:before="60"/>
              <w:rPr>
                <w:rFonts w:ascii="Arial" w:hAnsi="Arial"/>
              </w:rPr>
            </w:pPr>
            <w:r>
              <w:rPr>
                <w:rFonts w:ascii="Arial" w:hAnsi="Arial"/>
              </w:rPr>
              <w:t>Götterquiz zur Reaktivierung der Vorkenntnisse zu den römischen Gottheiten</w:t>
            </w:r>
          </w:p>
          <w:p w:rsidR="00F76950" w:rsidRDefault="004A69A1">
            <w:pPr>
              <w:spacing w:before="60"/>
              <w:rPr>
                <w:rFonts w:ascii="Arial" w:hAnsi="Arial"/>
              </w:rPr>
            </w:pPr>
            <w:proofErr w:type="spellStart"/>
            <w:r>
              <w:rPr>
                <w:rFonts w:ascii="Arial" w:hAnsi="Arial"/>
              </w:rPr>
              <w:t>SuS</w:t>
            </w:r>
            <w:proofErr w:type="spellEnd"/>
            <w:r w:rsidR="00C375CF">
              <w:rPr>
                <w:rFonts w:ascii="Arial" w:hAnsi="Arial"/>
              </w:rPr>
              <w:t xml:space="preserve"> notieren die richtigen Antworten in ihren Hefter</w:t>
            </w:r>
          </w:p>
          <w:p w:rsidR="00F76950" w:rsidRDefault="004A69A1">
            <w:pPr>
              <w:spacing w:before="60"/>
              <w:rPr>
                <w:rFonts w:ascii="Arial" w:hAnsi="Arial"/>
              </w:rPr>
            </w:pPr>
            <w:r>
              <w:rPr>
                <w:rFonts w:ascii="Arial" w:hAnsi="Arial"/>
              </w:rPr>
              <w:t>Lehrkraft</w:t>
            </w:r>
            <w:r w:rsidR="00C375CF">
              <w:rPr>
                <w:rFonts w:ascii="Arial" w:hAnsi="Arial"/>
              </w:rPr>
              <w:t xml:space="preserve"> löst Quizfragen auf und ergänzt weiterführende Erklärungen</w:t>
            </w:r>
          </w:p>
        </w:tc>
        <w:tc>
          <w:tcPr>
            <w:tcW w:w="2835" w:type="dxa"/>
          </w:tcPr>
          <w:p w:rsidR="00F76950" w:rsidRDefault="00C375CF">
            <w:pPr>
              <w:rPr>
                <w:rFonts w:ascii="Arial" w:hAnsi="Arial" w:cs="Arial"/>
              </w:rPr>
            </w:pPr>
            <w:r>
              <w:rPr>
                <w:rFonts w:ascii="Arial" w:hAnsi="Arial" w:cs="Arial"/>
              </w:rPr>
              <w:t>PDF Götterquiz</w:t>
            </w:r>
          </w:p>
          <w:p w:rsidR="00F76950" w:rsidRDefault="00C375CF">
            <w:pPr>
              <w:rPr>
                <w:rFonts w:ascii="Arial" w:hAnsi="Arial" w:cs="Arial"/>
              </w:rPr>
            </w:pPr>
            <w:r>
              <w:rPr>
                <w:rFonts w:ascii="Arial" w:hAnsi="Arial" w:cs="Arial"/>
              </w:rPr>
              <w:t xml:space="preserve">Computer und </w:t>
            </w:r>
            <w:proofErr w:type="spellStart"/>
            <w:r>
              <w:rPr>
                <w:rFonts w:ascii="Arial" w:hAnsi="Arial" w:cs="Arial"/>
              </w:rPr>
              <w:t>Beamer</w:t>
            </w:r>
            <w:proofErr w:type="spellEnd"/>
            <w:r>
              <w:rPr>
                <w:rFonts w:ascii="Arial" w:hAnsi="Arial" w:cs="Arial"/>
              </w:rPr>
              <w:t xml:space="preserve"> oder digitale Tafel zur Präsentation</w:t>
            </w:r>
          </w:p>
        </w:tc>
      </w:tr>
      <w:tr w:rsidR="00F76950" w:rsidTr="004A69A1">
        <w:tc>
          <w:tcPr>
            <w:tcW w:w="959" w:type="dxa"/>
            <w:vMerge/>
          </w:tcPr>
          <w:p w:rsidR="00F76950" w:rsidRDefault="00F76950">
            <w:pPr>
              <w:spacing w:before="60"/>
              <w:jc w:val="center"/>
              <w:rPr>
                <w:rFonts w:ascii="Arial" w:hAnsi="Arial"/>
              </w:rPr>
            </w:pPr>
          </w:p>
        </w:tc>
        <w:tc>
          <w:tcPr>
            <w:tcW w:w="1588" w:type="dxa"/>
          </w:tcPr>
          <w:p w:rsidR="00F76950" w:rsidRDefault="00C375CF">
            <w:pPr>
              <w:spacing w:before="60"/>
              <w:rPr>
                <w:rFonts w:ascii="Arial" w:hAnsi="Arial"/>
              </w:rPr>
            </w:pPr>
            <w:r>
              <w:rPr>
                <w:rFonts w:ascii="Arial" w:hAnsi="Arial"/>
              </w:rPr>
              <w:t>40-45</w:t>
            </w:r>
          </w:p>
          <w:p w:rsidR="00F76950" w:rsidRDefault="00C375CF">
            <w:pPr>
              <w:spacing w:before="60"/>
              <w:rPr>
                <w:rFonts w:ascii="Arial" w:hAnsi="Arial"/>
              </w:rPr>
            </w:pPr>
            <w:r>
              <w:rPr>
                <w:rFonts w:ascii="Arial" w:hAnsi="Arial"/>
              </w:rPr>
              <w:lastRenderedPageBreak/>
              <w:t>(Puffer)</w:t>
            </w:r>
          </w:p>
        </w:tc>
        <w:tc>
          <w:tcPr>
            <w:tcW w:w="1417" w:type="dxa"/>
          </w:tcPr>
          <w:p w:rsidR="00F76950" w:rsidRDefault="00C375CF">
            <w:pPr>
              <w:spacing w:before="60"/>
              <w:rPr>
                <w:rFonts w:ascii="Arial" w:hAnsi="Arial"/>
              </w:rPr>
            </w:pPr>
            <w:r>
              <w:rPr>
                <w:rFonts w:ascii="Arial" w:hAnsi="Arial"/>
              </w:rPr>
              <w:lastRenderedPageBreak/>
              <w:t>GA</w:t>
            </w:r>
          </w:p>
        </w:tc>
        <w:tc>
          <w:tcPr>
            <w:tcW w:w="7797" w:type="dxa"/>
          </w:tcPr>
          <w:p w:rsidR="00F76950" w:rsidRDefault="00C375CF">
            <w:pPr>
              <w:spacing w:before="60"/>
              <w:rPr>
                <w:rFonts w:ascii="Arial" w:hAnsi="Arial"/>
              </w:rPr>
            </w:pPr>
            <w:r>
              <w:rPr>
                <w:rFonts w:ascii="Arial" w:hAnsi="Arial"/>
              </w:rPr>
              <w:t xml:space="preserve">Jeweils drei oder vier </w:t>
            </w:r>
            <w:proofErr w:type="spellStart"/>
            <w:r w:rsidR="004A69A1">
              <w:rPr>
                <w:rFonts w:ascii="Arial" w:hAnsi="Arial"/>
              </w:rPr>
              <w:t>SuS</w:t>
            </w:r>
            <w:proofErr w:type="spellEnd"/>
            <w:r>
              <w:rPr>
                <w:rFonts w:ascii="Arial" w:hAnsi="Arial"/>
              </w:rPr>
              <w:t xml:space="preserve"> finden sich zu einer Arbeitsgruppe zusammen und wählen römische Gottheit aus.</w:t>
            </w:r>
          </w:p>
          <w:p w:rsidR="00F76950" w:rsidRDefault="004A69A1">
            <w:pPr>
              <w:spacing w:before="60"/>
              <w:rPr>
                <w:rFonts w:ascii="Arial" w:hAnsi="Arial"/>
              </w:rPr>
            </w:pPr>
            <w:proofErr w:type="spellStart"/>
            <w:r>
              <w:rPr>
                <w:rFonts w:ascii="Arial" w:hAnsi="Arial"/>
              </w:rPr>
              <w:lastRenderedPageBreak/>
              <w:t>SuS</w:t>
            </w:r>
            <w:proofErr w:type="spellEnd"/>
            <w:r w:rsidR="00C375CF">
              <w:rPr>
                <w:rFonts w:ascii="Arial" w:hAnsi="Arial"/>
              </w:rPr>
              <w:t xml:space="preserve"> informieren sich zu Bewertungskriterien der Gruppenarbeit und stellen Fragen.</w:t>
            </w:r>
          </w:p>
        </w:tc>
        <w:tc>
          <w:tcPr>
            <w:tcW w:w="2835" w:type="dxa"/>
          </w:tcPr>
          <w:p w:rsidR="00F76950" w:rsidRDefault="00F76950">
            <w:pPr>
              <w:rPr>
                <w:rFonts w:ascii="Arial" w:hAnsi="Arial" w:cs="Arial"/>
              </w:rPr>
            </w:pPr>
          </w:p>
        </w:tc>
      </w:tr>
      <w:tr w:rsidR="00F76950" w:rsidTr="004A69A1">
        <w:tc>
          <w:tcPr>
            <w:tcW w:w="959" w:type="dxa"/>
            <w:vMerge w:val="restart"/>
          </w:tcPr>
          <w:p w:rsidR="00F76950" w:rsidRDefault="00C375CF">
            <w:pPr>
              <w:spacing w:before="60"/>
              <w:jc w:val="center"/>
              <w:rPr>
                <w:rFonts w:ascii="Arial" w:hAnsi="Arial"/>
              </w:rPr>
            </w:pPr>
            <w:r>
              <w:rPr>
                <w:rFonts w:ascii="Arial" w:hAnsi="Arial"/>
              </w:rPr>
              <w:t>2</w:t>
            </w:r>
          </w:p>
        </w:tc>
        <w:tc>
          <w:tcPr>
            <w:tcW w:w="1588" w:type="dxa"/>
          </w:tcPr>
          <w:p w:rsidR="00F76950" w:rsidRDefault="00C375CF">
            <w:pPr>
              <w:spacing w:before="60"/>
              <w:rPr>
                <w:rFonts w:ascii="Arial" w:hAnsi="Arial"/>
              </w:rPr>
            </w:pPr>
            <w:r>
              <w:rPr>
                <w:rFonts w:ascii="Arial" w:hAnsi="Arial"/>
              </w:rPr>
              <w:t>0-10</w:t>
            </w:r>
          </w:p>
        </w:tc>
        <w:tc>
          <w:tcPr>
            <w:tcW w:w="1417" w:type="dxa"/>
          </w:tcPr>
          <w:p w:rsidR="00F76950" w:rsidRDefault="00C375CF">
            <w:pPr>
              <w:rPr>
                <w:rFonts w:ascii="Arial" w:hAnsi="Arial"/>
              </w:rPr>
            </w:pPr>
            <w:r>
              <w:rPr>
                <w:rFonts w:ascii="Arial" w:hAnsi="Arial"/>
              </w:rPr>
              <w:t>EA</w:t>
            </w:r>
          </w:p>
        </w:tc>
        <w:tc>
          <w:tcPr>
            <w:tcW w:w="7797" w:type="dxa"/>
          </w:tcPr>
          <w:p w:rsidR="00F76950" w:rsidRDefault="004A69A1">
            <w:pPr>
              <w:rPr>
                <w:rFonts w:ascii="Arial" w:hAnsi="Arial"/>
              </w:rPr>
            </w:pPr>
            <w:proofErr w:type="spellStart"/>
            <w:r>
              <w:rPr>
                <w:rFonts w:ascii="Arial" w:hAnsi="Arial"/>
              </w:rPr>
              <w:t>SuS</w:t>
            </w:r>
            <w:proofErr w:type="spellEnd"/>
            <w:r w:rsidR="00C375CF">
              <w:rPr>
                <w:rFonts w:ascii="Arial" w:hAnsi="Arial"/>
              </w:rPr>
              <w:t xml:space="preserve"> erarbeiten mit Hilfe der Göttersteckbriefe Informationen für die Inhalte des </w:t>
            </w:r>
            <w:proofErr w:type="spellStart"/>
            <w:r w:rsidR="00C375CF">
              <w:rPr>
                <w:rFonts w:ascii="Arial" w:hAnsi="Arial"/>
              </w:rPr>
              <w:t>Social</w:t>
            </w:r>
            <w:proofErr w:type="spellEnd"/>
            <w:r w:rsidR="00C375CF">
              <w:rPr>
                <w:rFonts w:ascii="Arial" w:hAnsi="Arial"/>
              </w:rPr>
              <w:t>-Media-Profils</w:t>
            </w:r>
          </w:p>
        </w:tc>
        <w:tc>
          <w:tcPr>
            <w:tcW w:w="2835" w:type="dxa"/>
          </w:tcPr>
          <w:p w:rsidR="00F76950" w:rsidRDefault="00C375CF">
            <w:pPr>
              <w:spacing w:before="60"/>
              <w:rPr>
                <w:rFonts w:ascii="Arial" w:hAnsi="Arial"/>
              </w:rPr>
            </w:pPr>
            <w:r>
              <w:rPr>
                <w:rFonts w:ascii="Arial" w:hAnsi="Arial"/>
              </w:rPr>
              <w:t>AB 3</w:t>
            </w:r>
          </w:p>
        </w:tc>
      </w:tr>
      <w:tr w:rsidR="00F76950" w:rsidTr="004A69A1">
        <w:tc>
          <w:tcPr>
            <w:tcW w:w="959" w:type="dxa"/>
            <w:vMerge/>
          </w:tcPr>
          <w:p w:rsidR="00F76950" w:rsidRDefault="00F76950">
            <w:pPr>
              <w:spacing w:before="60"/>
              <w:rPr>
                <w:rFonts w:ascii="Arial" w:hAnsi="Arial"/>
              </w:rPr>
            </w:pPr>
          </w:p>
        </w:tc>
        <w:tc>
          <w:tcPr>
            <w:tcW w:w="1588" w:type="dxa"/>
          </w:tcPr>
          <w:p w:rsidR="00F76950" w:rsidRDefault="00C375CF">
            <w:pPr>
              <w:spacing w:before="60"/>
              <w:rPr>
                <w:rFonts w:ascii="Arial" w:hAnsi="Arial"/>
              </w:rPr>
            </w:pPr>
            <w:r>
              <w:rPr>
                <w:rFonts w:ascii="Arial" w:hAnsi="Arial"/>
              </w:rPr>
              <w:t>10-17</w:t>
            </w:r>
          </w:p>
        </w:tc>
        <w:tc>
          <w:tcPr>
            <w:tcW w:w="1417" w:type="dxa"/>
          </w:tcPr>
          <w:p w:rsidR="00F76950" w:rsidRDefault="00C375CF">
            <w:pPr>
              <w:spacing w:before="60"/>
              <w:rPr>
                <w:rFonts w:ascii="Arial" w:hAnsi="Arial"/>
              </w:rPr>
            </w:pPr>
            <w:r>
              <w:rPr>
                <w:rFonts w:ascii="Arial" w:hAnsi="Arial"/>
              </w:rPr>
              <w:t>EA</w:t>
            </w:r>
          </w:p>
        </w:tc>
        <w:tc>
          <w:tcPr>
            <w:tcW w:w="7797" w:type="dxa"/>
          </w:tcPr>
          <w:p w:rsidR="00F76950" w:rsidRDefault="004A69A1">
            <w:pPr>
              <w:spacing w:before="60"/>
              <w:rPr>
                <w:rFonts w:ascii="Arial" w:hAnsi="Arial"/>
              </w:rPr>
            </w:pPr>
            <w:proofErr w:type="spellStart"/>
            <w:r>
              <w:rPr>
                <w:rFonts w:ascii="Arial" w:hAnsi="Arial"/>
              </w:rPr>
              <w:t>SuS</w:t>
            </w:r>
            <w:proofErr w:type="spellEnd"/>
            <w:r w:rsidR="00C375CF">
              <w:rPr>
                <w:rFonts w:ascii="Arial" w:hAnsi="Arial"/>
              </w:rPr>
              <w:t xml:space="preserve"> notieren in Stickpunkten in individuelle Bereich des Platzdeckchens (AB 4) Ideen zu Profilnamen, Profilbeschreibung und Mythen für Posts zu ihrem Götterprofil</w:t>
            </w:r>
          </w:p>
        </w:tc>
        <w:tc>
          <w:tcPr>
            <w:tcW w:w="2835" w:type="dxa"/>
          </w:tcPr>
          <w:p w:rsidR="00F76950" w:rsidRDefault="00C375CF">
            <w:pPr>
              <w:spacing w:before="60"/>
              <w:rPr>
                <w:rFonts w:ascii="Arial" w:hAnsi="Arial"/>
              </w:rPr>
            </w:pPr>
            <w:r>
              <w:rPr>
                <w:rFonts w:ascii="Arial" w:hAnsi="Arial"/>
              </w:rPr>
              <w:t>AB 4</w:t>
            </w:r>
          </w:p>
        </w:tc>
      </w:tr>
      <w:tr w:rsidR="00F76950" w:rsidTr="004A69A1">
        <w:tc>
          <w:tcPr>
            <w:tcW w:w="959" w:type="dxa"/>
            <w:vMerge/>
          </w:tcPr>
          <w:p w:rsidR="00F76950" w:rsidRDefault="00F76950">
            <w:pPr>
              <w:spacing w:before="60"/>
              <w:rPr>
                <w:rFonts w:ascii="Arial" w:hAnsi="Arial"/>
              </w:rPr>
            </w:pPr>
          </w:p>
        </w:tc>
        <w:tc>
          <w:tcPr>
            <w:tcW w:w="1588" w:type="dxa"/>
          </w:tcPr>
          <w:p w:rsidR="00F76950" w:rsidRDefault="00C375CF">
            <w:pPr>
              <w:spacing w:before="60"/>
              <w:rPr>
                <w:rFonts w:ascii="Arial" w:hAnsi="Arial"/>
              </w:rPr>
            </w:pPr>
            <w:r>
              <w:rPr>
                <w:rFonts w:ascii="Arial" w:hAnsi="Arial"/>
              </w:rPr>
              <w:t>17-20</w:t>
            </w:r>
          </w:p>
        </w:tc>
        <w:tc>
          <w:tcPr>
            <w:tcW w:w="1417" w:type="dxa"/>
          </w:tcPr>
          <w:p w:rsidR="00F76950" w:rsidRDefault="00C375CF">
            <w:pPr>
              <w:spacing w:before="60"/>
              <w:rPr>
                <w:rFonts w:ascii="Arial" w:hAnsi="Arial"/>
              </w:rPr>
            </w:pPr>
            <w:r>
              <w:rPr>
                <w:rFonts w:ascii="Arial" w:hAnsi="Arial"/>
              </w:rPr>
              <w:t>EA</w:t>
            </w:r>
          </w:p>
        </w:tc>
        <w:tc>
          <w:tcPr>
            <w:tcW w:w="7797" w:type="dxa"/>
          </w:tcPr>
          <w:p w:rsidR="00F76950" w:rsidRDefault="004A69A1" w:rsidP="00C375CF">
            <w:pPr>
              <w:spacing w:before="60"/>
              <w:rPr>
                <w:rFonts w:ascii="Arial" w:hAnsi="Arial"/>
              </w:rPr>
            </w:pPr>
            <w:proofErr w:type="spellStart"/>
            <w:r>
              <w:rPr>
                <w:rFonts w:ascii="Arial" w:hAnsi="Arial"/>
              </w:rPr>
              <w:t>SuS</w:t>
            </w:r>
            <w:proofErr w:type="spellEnd"/>
            <w:r w:rsidR="00C375CF">
              <w:rPr>
                <w:rFonts w:ascii="Arial" w:hAnsi="Arial"/>
              </w:rPr>
              <w:t xml:space="preserve"> informieren sich über die Ideen ihrer Mitschülerinnen und Mitschüler, indem das Platzdeckchen im Uhrzeigersinn gedreht wird</w:t>
            </w:r>
          </w:p>
        </w:tc>
        <w:tc>
          <w:tcPr>
            <w:tcW w:w="2835" w:type="dxa"/>
          </w:tcPr>
          <w:p w:rsidR="00F76950" w:rsidRDefault="00C375CF">
            <w:pPr>
              <w:spacing w:before="60"/>
              <w:rPr>
                <w:rFonts w:ascii="Arial" w:hAnsi="Arial"/>
              </w:rPr>
            </w:pPr>
            <w:r>
              <w:rPr>
                <w:rFonts w:ascii="Arial" w:hAnsi="Arial"/>
              </w:rPr>
              <w:t>AB 4</w:t>
            </w:r>
          </w:p>
        </w:tc>
      </w:tr>
      <w:tr w:rsidR="00F76950" w:rsidTr="004A69A1">
        <w:tc>
          <w:tcPr>
            <w:tcW w:w="959" w:type="dxa"/>
            <w:vMerge/>
          </w:tcPr>
          <w:p w:rsidR="00F76950" w:rsidRDefault="00F76950">
            <w:pPr>
              <w:spacing w:before="60"/>
              <w:rPr>
                <w:rFonts w:ascii="Arial" w:hAnsi="Arial"/>
              </w:rPr>
            </w:pPr>
          </w:p>
        </w:tc>
        <w:tc>
          <w:tcPr>
            <w:tcW w:w="1588" w:type="dxa"/>
          </w:tcPr>
          <w:p w:rsidR="00F76950" w:rsidRDefault="00C375CF">
            <w:pPr>
              <w:spacing w:before="60"/>
              <w:rPr>
                <w:rFonts w:ascii="Arial" w:hAnsi="Arial"/>
              </w:rPr>
            </w:pPr>
            <w:r>
              <w:rPr>
                <w:rFonts w:ascii="Arial" w:hAnsi="Arial"/>
              </w:rPr>
              <w:t>20-40</w:t>
            </w:r>
          </w:p>
        </w:tc>
        <w:tc>
          <w:tcPr>
            <w:tcW w:w="1417" w:type="dxa"/>
          </w:tcPr>
          <w:p w:rsidR="00F76950" w:rsidRDefault="00C375CF">
            <w:pPr>
              <w:rPr>
                <w:rFonts w:ascii="Arial" w:hAnsi="Arial"/>
              </w:rPr>
            </w:pPr>
            <w:r>
              <w:rPr>
                <w:rFonts w:ascii="Arial" w:hAnsi="Arial"/>
              </w:rPr>
              <w:t>GA</w:t>
            </w:r>
          </w:p>
        </w:tc>
        <w:tc>
          <w:tcPr>
            <w:tcW w:w="7797" w:type="dxa"/>
          </w:tcPr>
          <w:p w:rsidR="00F76950" w:rsidRDefault="004A69A1">
            <w:pPr>
              <w:spacing w:before="60"/>
              <w:rPr>
                <w:rFonts w:ascii="Arial" w:hAnsi="Arial"/>
              </w:rPr>
            </w:pPr>
            <w:proofErr w:type="spellStart"/>
            <w:r>
              <w:rPr>
                <w:rFonts w:ascii="Arial" w:hAnsi="Arial"/>
              </w:rPr>
              <w:t>SuS</w:t>
            </w:r>
            <w:proofErr w:type="spellEnd"/>
            <w:r w:rsidR="00C375CF">
              <w:rPr>
                <w:rFonts w:ascii="Arial" w:hAnsi="Arial"/>
              </w:rPr>
              <w:t xml:space="preserve"> diskutieren über Ergebnisse und notieren einen Profilnamen, mindestens fünf Stichpunkte für die Profilbeschreibungen und drei Mythen, die sie in einem Post verarbeiten, in der Mitte des Arbeitsblattes</w:t>
            </w:r>
          </w:p>
          <w:p w:rsidR="00F76950" w:rsidRDefault="00C375CF">
            <w:pPr>
              <w:spacing w:before="60"/>
              <w:rPr>
                <w:rFonts w:ascii="Arial" w:hAnsi="Arial"/>
              </w:rPr>
            </w:pPr>
            <w:r>
              <w:rPr>
                <w:rFonts w:ascii="Arial" w:hAnsi="Arial"/>
              </w:rPr>
              <w:t>Zusatz: Formuliert die Stichpunkte für die Profilbeschreibung aus und ergänzt sie mit passenden Emojis.</w:t>
            </w:r>
          </w:p>
        </w:tc>
        <w:tc>
          <w:tcPr>
            <w:tcW w:w="2835" w:type="dxa"/>
          </w:tcPr>
          <w:p w:rsidR="00F76950" w:rsidRDefault="00C375CF">
            <w:pPr>
              <w:spacing w:before="60"/>
              <w:rPr>
                <w:rFonts w:ascii="Arial" w:hAnsi="Arial"/>
              </w:rPr>
            </w:pPr>
            <w:r>
              <w:rPr>
                <w:rFonts w:ascii="Arial" w:hAnsi="Arial"/>
              </w:rPr>
              <w:t>AB 4</w:t>
            </w:r>
          </w:p>
        </w:tc>
      </w:tr>
      <w:tr w:rsidR="00F76950" w:rsidTr="004A69A1">
        <w:tc>
          <w:tcPr>
            <w:tcW w:w="959" w:type="dxa"/>
            <w:vMerge/>
          </w:tcPr>
          <w:p w:rsidR="00F76950" w:rsidRDefault="00F76950">
            <w:pPr>
              <w:spacing w:before="60"/>
              <w:rPr>
                <w:rFonts w:ascii="Arial" w:hAnsi="Arial"/>
              </w:rPr>
            </w:pPr>
          </w:p>
        </w:tc>
        <w:tc>
          <w:tcPr>
            <w:tcW w:w="1588" w:type="dxa"/>
          </w:tcPr>
          <w:p w:rsidR="00F76950" w:rsidRDefault="00C375CF">
            <w:pPr>
              <w:spacing w:before="60"/>
              <w:rPr>
                <w:rFonts w:ascii="Arial" w:hAnsi="Arial"/>
              </w:rPr>
            </w:pPr>
            <w:r>
              <w:rPr>
                <w:rFonts w:ascii="Arial" w:hAnsi="Arial"/>
              </w:rPr>
              <w:t>40-45</w:t>
            </w:r>
          </w:p>
        </w:tc>
        <w:tc>
          <w:tcPr>
            <w:tcW w:w="1417" w:type="dxa"/>
          </w:tcPr>
          <w:p w:rsidR="00F76950" w:rsidRDefault="00C375CF">
            <w:pPr>
              <w:spacing w:before="60"/>
              <w:rPr>
                <w:rFonts w:ascii="Arial" w:hAnsi="Arial"/>
              </w:rPr>
            </w:pPr>
            <w:r>
              <w:rPr>
                <w:rFonts w:ascii="Arial" w:hAnsi="Arial"/>
              </w:rPr>
              <w:t>LV</w:t>
            </w:r>
          </w:p>
        </w:tc>
        <w:tc>
          <w:tcPr>
            <w:tcW w:w="7797" w:type="dxa"/>
          </w:tcPr>
          <w:p w:rsidR="00F76950" w:rsidRDefault="00C375CF">
            <w:pPr>
              <w:spacing w:before="60"/>
              <w:rPr>
                <w:rFonts w:ascii="Arial" w:hAnsi="Arial"/>
              </w:rPr>
            </w:pPr>
            <w:r>
              <w:rPr>
                <w:rFonts w:ascii="Arial" w:hAnsi="Arial"/>
              </w:rPr>
              <w:t xml:space="preserve">Hausaufgabe: Sprecht euch in der Gruppe ab, welche Gegenstände, Materialien, Hintergründe, Figuren für die folgende Stunde benötigt werden, um Bilder für das </w:t>
            </w:r>
            <w:proofErr w:type="spellStart"/>
            <w:r>
              <w:rPr>
                <w:rFonts w:ascii="Arial" w:hAnsi="Arial"/>
              </w:rPr>
              <w:t>Social</w:t>
            </w:r>
            <w:proofErr w:type="spellEnd"/>
            <w:r>
              <w:rPr>
                <w:rFonts w:ascii="Arial" w:hAnsi="Arial"/>
              </w:rPr>
              <w:t>-Media-Profil zu erstellen.</w:t>
            </w:r>
          </w:p>
        </w:tc>
        <w:tc>
          <w:tcPr>
            <w:tcW w:w="2835" w:type="dxa"/>
          </w:tcPr>
          <w:p w:rsidR="00F76950" w:rsidRDefault="00F76950">
            <w:pPr>
              <w:spacing w:before="60"/>
              <w:rPr>
                <w:rFonts w:ascii="Arial" w:hAnsi="Arial"/>
              </w:rPr>
            </w:pPr>
          </w:p>
        </w:tc>
      </w:tr>
      <w:tr w:rsidR="00F76950" w:rsidTr="004A69A1">
        <w:tc>
          <w:tcPr>
            <w:tcW w:w="959" w:type="dxa"/>
            <w:vMerge w:val="restart"/>
          </w:tcPr>
          <w:p w:rsidR="00F76950" w:rsidRDefault="00C375CF">
            <w:pPr>
              <w:spacing w:before="60"/>
              <w:rPr>
                <w:rFonts w:ascii="Arial" w:hAnsi="Arial"/>
              </w:rPr>
            </w:pPr>
            <w:r>
              <w:rPr>
                <w:rFonts w:ascii="Arial" w:hAnsi="Arial"/>
              </w:rPr>
              <w:t>3/4</w:t>
            </w:r>
          </w:p>
        </w:tc>
        <w:tc>
          <w:tcPr>
            <w:tcW w:w="1588" w:type="dxa"/>
          </w:tcPr>
          <w:p w:rsidR="00F76950" w:rsidRDefault="00C375CF">
            <w:pPr>
              <w:spacing w:before="60"/>
              <w:rPr>
                <w:rFonts w:ascii="Arial" w:hAnsi="Arial"/>
              </w:rPr>
            </w:pPr>
            <w:r>
              <w:rPr>
                <w:rFonts w:ascii="Arial" w:hAnsi="Arial"/>
              </w:rPr>
              <w:t>0-5</w:t>
            </w:r>
          </w:p>
        </w:tc>
        <w:tc>
          <w:tcPr>
            <w:tcW w:w="1417" w:type="dxa"/>
          </w:tcPr>
          <w:p w:rsidR="00F76950" w:rsidRDefault="00C375CF">
            <w:pPr>
              <w:spacing w:before="60"/>
              <w:rPr>
                <w:rFonts w:ascii="Arial" w:hAnsi="Arial"/>
              </w:rPr>
            </w:pPr>
            <w:r>
              <w:rPr>
                <w:rFonts w:ascii="Arial" w:hAnsi="Arial"/>
              </w:rPr>
              <w:t>LV</w:t>
            </w:r>
          </w:p>
        </w:tc>
        <w:tc>
          <w:tcPr>
            <w:tcW w:w="7797" w:type="dxa"/>
          </w:tcPr>
          <w:p w:rsidR="00F76950" w:rsidRDefault="004A69A1">
            <w:pPr>
              <w:spacing w:before="60"/>
              <w:rPr>
                <w:rFonts w:ascii="Arial" w:hAnsi="Arial"/>
              </w:rPr>
            </w:pPr>
            <w:r>
              <w:rPr>
                <w:rFonts w:ascii="Arial" w:hAnsi="Arial"/>
              </w:rPr>
              <w:t>Lehrkraft</w:t>
            </w:r>
            <w:r w:rsidR="00C375CF">
              <w:rPr>
                <w:rFonts w:ascii="Arial" w:hAnsi="Arial"/>
              </w:rPr>
              <w:t xml:space="preserve"> wiederholt Aufgabenstellung und Bewertungskriterien</w:t>
            </w:r>
          </w:p>
        </w:tc>
        <w:tc>
          <w:tcPr>
            <w:tcW w:w="2835" w:type="dxa"/>
          </w:tcPr>
          <w:p w:rsidR="00F76950" w:rsidRDefault="00C375CF">
            <w:pPr>
              <w:spacing w:before="60"/>
              <w:rPr>
                <w:rFonts w:ascii="Arial" w:hAnsi="Arial"/>
              </w:rPr>
            </w:pPr>
            <w:r>
              <w:rPr>
                <w:rFonts w:ascii="Arial" w:hAnsi="Arial"/>
              </w:rPr>
              <w:t>AB 1</w:t>
            </w:r>
          </w:p>
        </w:tc>
      </w:tr>
      <w:tr w:rsidR="00F76950" w:rsidTr="004A69A1">
        <w:tc>
          <w:tcPr>
            <w:tcW w:w="959" w:type="dxa"/>
            <w:vMerge/>
          </w:tcPr>
          <w:p w:rsidR="00F76950" w:rsidRDefault="00F76950">
            <w:pPr>
              <w:spacing w:before="60"/>
              <w:rPr>
                <w:rFonts w:ascii="Arial" w:hAnsi="Arial"/>
              </w:rPr>
            </w:pPr>
          </w:p>
        </w:tc>
        <w:tc>
          <w:tcPr>
            <w:tcW w:w="1588" w:type="dxa"/>
          </w:tcPr>
          <w:p w:rsidR="00F76950" w:rsidRDefault="00C375CF">
            <w:pPr>
              <w:spacing w:before="60"/>
              <w:rPr>
                <w:rFonts w:ascii="Arial" w:hAnsi="Arial"/>
              </w:rPr>
            </w:pPr>
            <w:r>
              <w:rPr>
                <w:rFonts w:ascii="Arial" w:hAnsi="Arial"/>
              </w:rPr>
              <w:t>5-85</w:t>
            </w:r>
          </w:p>
        </w:tc>
        <w:tc>
          <w:tcPr>
            <w:tcW w:w="1417" w:type="dxa"/>
          </w:tcPr>
          <w:p w:rsidR="00F76950" w:rsidRDefault="00C375CF">
            <w:pPr>
              <w:spacing w:before="60"/>
              <w:rPr>
                <w:rFonts w:ascii="Arial" w:hAnsi="Arial"/>
              </w:rPr>
            </w:pPr>
            <w:r>
              <w:rPr>
                <w:rFonts w:ascii="Arial" w:hAnsi="Arial"/>
              </w:rPr>
              <w:t>GA</w:t>
            </w:r>
          </w:p>
        </w:tc>
        <w:tc>
          <w:tcPr>
            <w:tcW w:w="7797" w:type="dxa"/>
          </w:tcPr>
          <w:p w:rsidR="00F76950" w:rsidRDefault="004A69A1">
            <w:pPr>
              <w:spacing w:before="60"/>
              <w:rPr>
                <w:rFonts w:ascii="Arial" w:hAnsi="Arial"/>
              </w:rPr>
            </w:pPr>
            <w:proofErr w:type="spellStart"/>
            <w:r>
              <w:rPr>
                <w:rFonts w:ascii="Arial" w:hAnsi="Arial"/>
              </w:rPr>
              <w:t>SuS</w:t>
            </w:r>
            <w:proofErr w:type="spellEnd"/>
            <w:r w:rsidR="00C375CF">
              <w:rPr>
                <w:rFonts w:ascii="Arial" w:hAnsi="Arial"/>
              </w:rPr>
              <w:t xml:space="preserve"> erarbeiten individuell </w:t>
            </w:r>
            <w:proofErr w:type="spellStart"/>
            <w:r w:rsidR="00C375CF">
              <w:rPr>
                <w:rFonts w:ascii="Arial" w:hAnsi="Arial"/>
              </w:rPr>
              <w:t>Social</w:t>
            </w:r>
            <w:proofErr w:type="spellEnd"/>
            <w:r w:rsidR="00C375CF">
              <w:rPr>
                <w:rFonts w:ascii="Arial" w:hAnsi="Arial"/>
              </w:rPr>
              <w:t>-Media-Profil für römische Gottheit</w:t>
            </w:r>
          </w:p>
          <w:p w:rsidR="00F76950" w:rsidRDefault="004A69A1">
            <w:pPr>
              <w:numPr>
                <w:ilvl w:val="0"/>
                <w:numId w:val="5"/>
              </w:numPr>
              <w:spacing w:before="60"/>
              <w:contextualSpacing/>
              <w:rPr>
                <w:rFonts w:ascii="Arial" w:hAnsi="Arial"/>
              </w:rPr>
            </w:pPr>
            <w:proofErr w:type="spellStart"/>
            <w:r>
              <w:rPr>
                <w:rFonts w:ascii="Arial" w:hAnsi="Arial"/>
              </w:rPr>
              <w:t>SuS</w:t>
            </w:r>
            <w:proofErr w:type="spellEnd"/>
            <w:r w:rsidR="00C375CF">
              <w:rPr>
                <w:rFonts w:ascii="Arial" w:hAnsi="Arial"/>
              </w:rPr>
              <w:t xml:space="preserve"> erstellen Bilder und bearbeiten diese.</w:t>
            </w:r>
          </w:p>
          <w:p w:rsidR="00F76950" w:rsidRDefault="004A69A1">
            <w:pPr>
              <w:numPr>
                <w:ilvl w:val="0"/>
                <w:numId w:val="5"/>
              </w:numPr>
              <w:spacing w:before="60"/>
              <w:contextualSpacing/>
              <w:rPr>
                <w:rFonts w:ascii="Arial" w:hAnsi="Arial"/>
              </w:rPr>
            </w:pPr>
            <w:proofErr w:type="spellStart"/>
            <w:r>
              <w:rPr>
                <w:rFonts w:ascii="Arial" w:hAnsi="Arial"/>
              </w:rPr>
              <w:t>SuS</w:t>
            </w:r>
            <w:proofErr w:type="spellEnd"/>
            <w:r w:rsidR="00C375CF">
              <w:rPr>
                <w:rFonts w:ascii="Arial" w:hAnsi="Arial"/>
              </w:rPr>
              <w:t xml:space="preserve"> fügen Bilder in PowerPoint ein.</w:t>
            </w:r>
          </w:p>
          <w:p w:rsidR="00F76950" w:rsidRDefault="004A69A1">
            <w:pPr>
              <w:numPr>
                <w:ilvl w:val="0"/>
                <w:numId w:val="5"/>
              </w:numPr>
              <w:spacing w:before="60"/>
              <w:contextualSpacing/>
              <w:rPr>
                <w:rFonts w:ascii="Arial" w:hAnsi="Arial"/>
              </w:rPr>
            </w:pPr>
            <w:proofErr w:type="spellStart"/>
            <w:r>
              <w:rPr>
                <w:rFonts w:ascii="Arial" w:hAnsi="Arial"/>
              </w:rPr>
              <w:t>SuS</w:t>
            </w:r>
            <w:proofErr w:type="spellEnd"/>
            <w:r w:rsidR="00C375CF">
              <w:rPr>
                <w:rFonts w:ascii="Arial" w:hAnsi="Arial"/>
              </w:rPr>
              <w:t xml:space="preserve"> ergänzen Profilbeschreibung und Posts mit #, Texten und Emojis</w:t>
            </w:r>
          </w:p>
        </w:tc>
        <w:tc>
          <w:tcPr>
            <w:tcW w:w="2835" w:type="dxa"/>
          </w:tcPr>
          <w:p w:rsidR="00F76950" w:rsidRDefault="00C375CF">
            <w:pPr>
              <w:spacing w:before="60"/>
              <w:rPr>
                <w:rFonts w:ascii="Arial" w:hAnsi="Arial"/>
              </w:rPr>
            </w:pPr>
            <w:r>
              <w:rPr>
                <w:rFonts w:ascii="Arial" w:hAnsi="Arial"/>
              </w:rPr>
              <w:t xml:space="preserve">AB 4; </w:t>
            </w:r>
            <w:proofErr w:type="spellStart"/>
            <w:r>
              <w:rPr>
                <w:rFonts w:ascii="Arial" w:hAnsi="Arial"/>
              </w:rPr>
              <w:t>PPP_Profilvorlage</w:t>
            </w:r>
            <w:proofErr w:type="spellEnd"/>
            <w:r>
              <w:rPr>
                <w:rFonts w:ascii="Arial" w:hAnsi="Arial"/>
              </w:rPr>
              <w:t>; Computer für jede Gruppe; Internet für die Ergänzung von Emojis</w:t>
            </w:r>
          </w:p>
          <w:p w:rsidR="00F76950" w:rsidRDefault="00C375CF">
            <w:pPr>
              <w:spacing w:before="60"/>
              <w:rPr>
                <w:rFonts w:ascii="Arial" w:hAnsi="Arial"/>
              </w:rPr>
            </w:pPr>
            <w:r>
              <w:rPr>
                <w:rFonts w:ascii="Arial" w:hAnsi="Arial"/>
              </w:rPr>
              <w:t>https://getemoji.com/</w:t>
            </w:r>
          </w:p>
        </w:tc>
      </w:tr>
      <w:tr w:rsidR="00F76950" w:rsidTr="004A69A1">
        <w:tc>
          <w:tcPr>
            <w:tcW w:w="959" w:type="dxa"/>
            <w:vMerge/>
          </w:tcPr>
          <w:p w:rsidR="00F76950" w:rsidRDefault="00F76950">
            <w:pPr>
              <w:spacing w:before="60"/>
              <w:rPr>
                <w:rFonts w:ascii="Arial" w:hAnsi="Arial"/>
              </w:rPr>
            </w:pPr>
          </w:p>
        </w:tc>
        <w:tc>
          <w:tcPr>
            <w:tcW w:w="1588" w:type="dxa"/>
          </w:tcPr>
          <w:p w:rsidR="00F76950" w:rsidRDefault="00C375CF">
            <w:pPr>
              <w:spacing w:before="60"/>
              <w:rPr>
                <w:rFonts w:ascii="Arial" w:hAnsi="Arial"/>
              </w:rPr>
            </w:pPr>
            <w:r>
              <w:rPr>
                <w:rFonts w:ascii="Arial" w:hAnsi="Arial"/>
              </w:rPr>
              <w:t>85-90</w:t>
            </w:r>
          </w:p>
        </w:tc>
        <w:tc>
          <w:tcPr>
            <w:tcW w:w="1417" w:type="dxa"/>
          </w:tcPr>
          <w:p w:rsidR="00F76950" w:rsidRDefault="00C375CF">
            <w:pPr>
              <w:spacing w:before="60"/>
              <w:rPr>
                <w:rFonts w:ascii="Arial" w:hAnsi="Arial"/>
              </w:rPr>
            </w:pPr>
            <w:r>
              <w:rPr>
                <w:rFonts w:ascii="Arial" w:hAnsi="Arial"/>
              </w:rPr>
              <w:t>LV</w:t>
            </w:r>
          </w:p>
        </w:tc>
        <w:tc>
          <w:tcPr>
            <w:tcW w:w="7797" w:type="dxa"/>
          </w:tcPr>
          <w:p w:rsidR="00F76950" w:rsidRDefault="00C375CF">
            <w:pPr>
              <w:spacing w:before="60"/>
              <w:rPr>
                <w:rFonts w:ascii="Arial" w:hAnsi="Arial"/>
              </w:rPr>
            </w:pPr>
            <w:r>
              <w:rPr>
                <w:rFonts w:ascii="Arial" w:hAnsi="Arial"/>
              </w:rPr>
              <w:t xml:space="preserve">Hausaufgabe: Beenden der Götterprofile und Übersendung der Ergebnisse per E-Mail oder Abgabe im </w:t>
            </w:r>
            <w:proofErr w:type="spellStart"/>
            <w:r>
              <w:rPr>
                <w:rFonts w:ascii="Arial" w:hAnsi="Arial"/>
              </w:rPr>
              <w:t>Moodle</w:t>
            </w:r>
            <w:proofErr w:type="spellEnd"/>
            <w:r>
              <w:rPr>
                <w:rFonts w:ascii="Arial" w:hAnsi="Arial"/>
              </w:rPr>
              <w:t>.</w:t>
            </w:r>
          </w:p>
        </w:tc>
        <w:tc>
          <w:tcPr>
            <w:tcW w:w="2835" w:type="dxa"/>
          </w:tcPr>
          <w:p w:rsidR="00F76950" w:rsidRDefault="00F76950">
            <w:pPr>
              <w:spacing w:before="60"/>
              <w:rPr>
                <w:rFonts w:ascii="Arial" w:hAnsi="Arial"/>
              </w:rPr>
            </w:pPr>
          </w:p>
        </w:tc>
      </w:tr>
      <w:tr w:rsidR="00F76950" w:rsidTr="004A69A1">
        <w:tc>
          <w:tcPr>
            <w:tcW w:w="959" w:type="dxa"/>
            <w:vMerge w:val="restart"/>
          </w:tcPr>
          <w:p w:rsidR="00F76950" w:rsidRDefault="00C375CF">
            <w:pPr>
              <w:spacing w:before="60"/>
              <w:rPr>
                <w:rFonts w:ascii="Arial" w:hAnsi="Arial"/>
              </w:rPr>
            </w:pPr>
            <w:r>
              <w:rPr>
                <w:rFonts w:ascii="Arial" w:hAnsi="Arial"/>
              </w:rPr>
              <w:t>5</w:t>
            </w:r>
          </w:p>
        </w:tc>
        <w:tc>
          <w:tcPr>
            <w:tcW w:w="1588" w:type="dxa"/>
          </w:tcPr>
          <w:p w:rsidR="00F76950" w:rsidRDefault="00C375CF">
            <w:pPr>
              <w:spacing w:before="60"/>
              <w:rPr>
                <w:rFonts w:ascii="Arial" w:hAnsi="Arial"/>
              </w:rPr>
            </w:pPr>
            <w:r>
              <w:rPr>
                <w:rFonts w:ascii="Arial" w:hAnsi="Arial"/>
              </w:rPr>
              <w:t>0-5</w:t>
            </w:r>
          </w:p>
        </w:tc>
        <w:tc>
          <w:tcPr>
            <w:tcW w:w="1417" w:type="dxa"/>
          </w:tcPr>
          <w:p w:rsidR="00F76950" w:rsidRDefault="00C375CF">
            <w:pPr>
              <w:spacing w:before="60"/>
              <w:rPr>
                <w:rFonts w:ascii="Arial" w:hAnsi="Arial"/>
              </w:rPr>
            </w:pPr>
            <w:r>
              <w:rPr>
                <w:rFonts w:ascii="Arial" w:hAnsi="Arial"/>
              </w:rPr>
              <w:t>LV</w:t>
            </w:r>
          </w:p>
        </w:tc>
        <w:tc>
          <w:tcPr>
            <w:tcW w:w="7797" w:type="dxa"/>
          </w:tcPr>
          <w:p w:rsidR="00F76950" w:rsidRDefault="004A69A1">
            <w:pPr>
              <w:spacing w:before="60"/>
              <w:rPr>
                <w:rFonts w:ascii="Arial" w:hAnsi="Arial"/>
              </w:rPr>
            </w:pPr>
            <w:r>
              <w:rPr>
                <w:rFonts w:ascii="Arial" w:hAnsi="Arial"/>
              </w:rPr>
              <w:t>Lehrkraft</w:t>
            </w:r>
            <w:r w:rsidR="00C375CF">
              <w:rPr>
                <w:rFonts w:ascii="Arial" w:hAnsi="Arial"/>
              </w:rPr>
              <w:t xml:space="preserve"> informiert über Aufgabenstellung während des Galerierundgangs</w:t>
            </w:r>
          </w:p>
          <w:p w:rsidR="00F76950" w:rsidRDefault="00C375CF">
            <w:pPr>
              <w:spacing w:before="60"/>
              <w:rPr>
                <w:rFonts w:ascii="Arial" w:hAnsi="Arial"/>
              </w:rPr>
            </w:pPr>
            <w:r>
              <w:rPr>
                <w:rFonts w:ascii="Arial" w:hAnsi="Arial"/>
              </w:rPr>
              <w:t xml:space="preserve">Formuliert mindestens drei Kommentare zu jedem </w:t>
            </w:r>
            <w:proofErr w:type="spellStart"/>
            <w:r>
              <w:rPr>
                <w:rFonts w:ascii="Arial" w:hAnsi="Arial"/>
              </w:rPr>
              <w:t>Social</w:t>
            </w:r>
            <w:proofErr w:type="spellEnd"/>
            <w:r>
              <w:rPr>
                <w:rFonts w:ascii="Arial" w:hAnsi="Arial"/>
              </w:rPr>
              <w:t>-Media-Profil der anderen Gottheiten. Beginnt jeden Kommentar mit eurem Profilnamen, damit diese zugeordnet werden können. Achtet stets darauf, dass ihr Lob, Kritik, Support, Liebesbekundungen oder Hassnachrichten aus der Sicht eures römischen Gottes formuliert. Ergänzt eure Kommentare mit passenden Emojis.</w:t>
            </w:r>
          </w:p>
        </w:tc>
        <w:tc>
          <w:tcPr>
            <w:tcW w:w="2835" w:type="dxa"/>
          </w:tcPr>
          <w:p w:rsidR="00F76950" w:rsidRDefault="00F76950">
            <w:pPr>
              <w:spacing w:before="60"/>
              <w:rPr>
                <w:rFonts w:ascii="Arial" w:hAnsi="Arial"/>
              </w:rPr>
            </w:pPr>
          </w:p>
        </w:tc>
      </w:tr>
      <w:tr w:rsidR="00F76950" w:rsidTr="004A69A1">
        <w:tc>
          <w:tcPr>
            <w:tcW w:w="959" w:type="dxa"/>
            <w:vMerge/>
          </w:tcPr>
          <w:p w:rsidR="00F76950" w:rsidRDefault="00F76950">
            <w:pPr>
              <w:spacing w:before="60"/>
              <w:rPr>
                <w:rFonts w:ascii="Arial" w:hAnsi="Arial"/>
              </w:rPr>
            </w:pPr>
          </w:p>
        </w:tc>
        <w:tc>
          <w:tcPr>
            <w:tcW w:w="1588" w:type="dxa"/>
          </w:tcPr>
          <w:p w:rsidR="00F76950" w:rsidRDefault="00C375CF">
            <w:pPr>
              <w:spacing w:before="60"/>
              <w:rPr>
                <w:rFonts w:ascii="Arial" w:hAnsi="Arial"/>
              </w:rPr>
            </w:pPr>
            <w:r>
              <w:rPr>
                <w:rFonts w:ascii="Arial" w:hAnsi="Arial"/>
              </w:rPr>
              <w:t>5-45</w:t>
            </w:r>
          </w:p>
        </w:tc>
        <w:tc>
          <w:tcPr>
            <w:tcW w:w="1417" w:type="dxa"/>
          </w:tcPr>
          <w:p w:rsidR="00F76950" w:rsidRDefault="00C375CF">
            <w:pPr>
              <w:spacing w:before="60"/>
              <w:rPr>
                <w:rFonts w:ascii="Arial" w:hAnsi="Arial"/>
              </w:rPr>
            </w:pPr>
            <w:r>
              <w:rPr>
                <w:rFonts w:ascii="Arial" w:hAnsi="Arial"/>
              </w:rPr>
              <w:t>GA</w:t>
            </w:r>
          </w:p>
        </w:tc>
        <w:tc>
          <w:tcPr>
            <w:tcW w:w="7797" w:type="dxa"/>
          </w:tcPr>
          <w:p w:rsidR="00F76950" w:rsidRDefault="00C375CF">
            <w:pPr>
              <w:spacing w:before="60"/>
              <w:rPr>
                <w:rFonts w:ascii="Arial" w:hAnsi="Arial"/>
              </w:rPr>
            </w:pPr>
            <w:r>
              <w:rPr>
                <w:rFonts w:ascii="Arial" w:hAnsi="Arial"/>
              </w:rPr>
              <w:t xml:space="preserve">Schülergruppen ergänzen Kommentare zu den verschiedenen Götterprofilen in den </w:t>
            </w:r>
            <w:proofErr w:type="spellStart"/>
            <w:r>
              <w:rPr>
                <w:rFonts w:ascii="Arial" w:hAnsi="Arial"/>
              </w:rPr>
              <w:t>PowerPointPräsentationen</w:t>
            </w:r>
            <w:proofErr w:type="spellEnd"/>
          </w:p>
          <w:p w:rsidR="00F76950" w:rsidRDefault="00C375CF">
            <w:pPr>
              <w:spacing w:before="60"/>
              <w:rPr>
                <w:rFonts w:ascii="Arial" w:hAnsi="Arial"/>
              </w:rPr>
            </w:pPr>
            <w:r>
              <w:rPr>
                <w:rFonts w:ascii="Arial" w:hAnsi="Arial"/>
              </w:rPr>
              <w:t>Je nach Anzahl der Gruppen wechseln die Schüler nach ca. 5-8 Minuten den Laptop, um das nächste Götterprofil zu bewerten</w:t>
            </w:r>
          </w:p>
        </w:tc>
        <w:tc>
          <w:tcPr>
            <w:tcW w:w="2835" w:type="dxa"/>
          </w:tcPr>
          <w:p w:rsidR="00F76950" w:rsidRDefault="00C375CF">
            <w:pPr>
              <w:spacing w:before="60"/>
              <w:rPr>
                <w:rFonts w:ascii="Arial" w:hAnsi="Arial"/>
              </w:rPr>
            </w:pPr>
            <w:proofErr w:type="spellStart"/>
            <w:r>
              <w:rPr>
                <w:rFonts w:ascii="Arial" w:hAnsi="Arial"/>
              </w:rPr>
              <w:t>PPP_Profilvorlage</w:t>
            </w:r>
            <w:proofErr w:type="spellEnd"/>
            <w:r>
              <w:rPr>
                <w:rFonts w:ascii="Arial" w:hAnsi="Arial"/>
              </w:rPr>
              <w:t>;</w:t>
            </w:r>
          </w:p>
          <w:p w:rsidR="00F76950" w:rsidRDefault="00C375CF">
            <w:pPr>
              <w:spacing w:before="60"/>
              <w:rPr>
                <w:rFonts w:ascii="Arial" w:hAnsi="Arial"/>
              </w:rPr>
            </w:pPr>
            <w:r>
              <w:rPr>
                <w:rFonts w:ascii="Arial" w:hAnsi="Arial"/>
              </w:rPr>
              <w:t>Computer und Laptops für jede Gruppe</w:t>
            </w:r>
          </w:p>
          <w:p w:rsidR="00F76950" w:rsidRDefault="00C375CF">
            <w:pPr>
              <w:spacing w:before="60"/>
              <w:rPr>
                <w:rFonts w:ascii="Arial" w:hAnsi="Arial"/>
              </w:rPr>
            </w:pPr>
            <w:r>
              <w:rPr>
                <w:rFonts w:ascii="Arial" w:hAnsi="Arial"/>
              </w:rPr>
              <w:t>Internet für die Ergänzung von Emojis</w:t>
            </w:r>
          </w:p>
          <w:p w:rsidR="00F76950" w:rsidRDefault="00C375CF">
            <w:pPr>
              <w:spacing w:before="60"/>
              <w:rPr>
                <w:rFonts w:ascii="Arial" w:hAnsi="Arial"/>
              </w:rPr>
            </w:pPr>
            <w:r>
              <w:rPr>
                <w:rFonts w:ascii="Arial" w:hAnsi="Arial"/>
              </w:rPr>
              <w:t>https://getemoji.com/</w:t>
            </w:r>
          </w:p>
        </w:tc>
      </w:tr>
      <w:tr w:rsidR="00F76950" w:rsidTr="004A69A1">
        <w:tc>
          <w:tcPr>
            <w:tcW w:w="959" w:type="dxa"/>
            <w:vMerge w:val="restart"/>
          </w:tcPr>
          <w:p w:rsidR="00F76950" w:rsidRDefault="00C375CF">
            <w:pPr>
              <w:spacing w:before="60"/>
              <w:rPr>
                <w:rFonts w:ascii="Arial" w:hAnsi="Arial"/>
              </w:rPr>
            </w:pPr>
            <w:r>
              <w:rPr>
                <w:rFonts w:ascii="Arial" w:hAnsi="Arial"/>
              </w:rPr>
              <w:t>6</w:t>
            </w:r>
          </w:p>
        </w:tc>
        <w:tc>
          <w:tcPr>
            <w:tcW w:w="1588" w:type="dxa"/>
          </w:tcPr>
          <w:p w:rsidR="00F76950" w:rsidRDefault="00C375CF">
            <w:pPr>
              <w:spacing w:before="60"/>
              <w:rPr>
                <w:rFonts w:ascii="Arial" w:hAnsi="Arial"/>
              </w:rPr>
            </w:pPr>
            <w:r>
              <w:rPr>
                <w:rFonts w:ascii="Arial" w:hAnsi="Arial"/>
              </w:rPr>
              <w:t>0-10</w:t>
            </w:r>
          </w:p>
        </w:tc>
        <w:tc>
          <w:tcPr>
            <w:tcW w:w="1417" w:type="dxa"/>
          </w:tcPr>
          <w:p w:rsidR="00F76950" w:rsidRDefault="00C375CF">
            <w:pPr>
              <w:spacing w:before="60"/>
              <w:rPr>
                <w:rFonts w:ascii="Arial" w:hAnsi="Arial"/>
              </w:rPr>
            </w:pPr>
            <w:r>
              <w:rPr>
                <w:rFonts w:ascii="Arial" w:hAnsi="Arial"/>
              </w:rPr>
              <w:t>GA</w:t>
            </w:r>
          </w:p>
          <w:p w:rsidR="00F76950" w:rsidRDefault="00F76950">
            <w:pPr>
              <w:spacing w:before="60"/>
              <w:rPr>
                <w:rFonts w:ascii="Arial" w:hAnsi="Arial"/>
              </w:rPr>
            </w:pPr>
          </w:p>
          <w:p w:rsidR="00F76950" w:rsidRDefault="00C375CF">
            <w:pPr>
              <w:spacing w:before="60"/>
              <w:rPr>
                <w:rFonts w:ascii="Arial" w:hAnsi="Arial"/>
              </w:rPr>
            </w:pPr>
            <w:r>
              <w:rPr>
                <w:rFonts w:ascii="Arial" w:hAnsi="Arial"/>
              </w:rPr>
              <w:t>UG</w:t>
            </w:r>
          </w:p>
        </w:tc>
        <w:tc>
          <w:tcPr>
            <w:tcW w:w="7797" w:type="dxa"/>
          </w:tcPr>
          <w:p w:rsidR="00F76950" w:rsidRDefault="004A69A1">
            <w:pPr>
              <w:spacing w:before="60"/>
              <w:rPr>
                <w:rFonts w:ascii="Arial" w:hAnsi="Arial"/>
              </w:rPr>
            </w:pPr>
            <w:proofErr w:type="spellStart"/>
            <w:r>
              <w:rPr>
                <w:rFonts w:ascii="Arial" w:hAnsi="Arial"/>
              </w:rPr>
              <w:t>SuS</w:t>
            </w:r>
            <w:proofErr w:type="spellEnd"/>
            <w:r w:rsidR="00C375CF">
              <w:rPr>
                <w:rFonts w:ascii="Arial" w:hAnsi="Arial"/>
              </w:rPr>
              <w:t xml:space="preserve"> lesen die Kommentare der anderen Gottheiten und diskutieren, wie sich ihr römischer Gott nach dem Lesen dieser fühlen würde</w:t>
            </w:r>
          </w:p>
          <w:p w:rsidR="00F76950" w:rsidRDefault="004A69A1">
            <w:pPr>
              <w:spacing w:before="60"/>
              <w:rPr>
                <w:rFonts w:ascii="Arial" w:hAnsi="Arial"/>
              </w:rPr>
            </w:pPr>
            <w:proofErr w:type="spellStart"/>
            <w:r>
              <w:rPr>
                <w:rFonts w:ascii="Arial" w:hAnsi="Arial"/>
              </w:rPr>
              <w:t>SuS</w:t>
            </w:r>
            <w:proofErr w:type="spellEnd"/>
            <w:r w:rsidR="00C375CF">
              <w:rPr>
                <w:rFonts w:ascii="Arial" w:hAnsi="Arial"/>
              </w:rPr>
              <w:t xml:space="preserve"> stellen Eindrücke im Plenum vor</w:t>
            </w:r>
          </w:p>
        </w:tc>
        <w:tc>
          <w:tcPr>
            <w:tcW w:w="2835" w:type="dxa"/>
          </w:tcPr>
          <w:p w:rsidR="00F76950" w:rsidRDefault="00C375CF">
            <w:pPr>
              <w:spacing w:before="60"/>
              <w:rPr>
                <w:rFonts w:ascii="Arial" w:hAnsi="Arial"/>
              </w:rPr>
            </w:pPr>
            <w:proofErr w:type="spellStart"/>
            <w:r>
              <w:rPr>
                <w:rFonts w:ascii="Arial" w:hAnsi="Arial"/>
              </w:rPr>
              <w:t>PPP_Profilvorlage</w:t>
            </w:r>
            <w:proofErr w:type="spellEnd"/>
            <w:r>
              <w:rPr>
                <w:rFonts w:ascii="Arial" w:hAnsi="Arial"/>
              </w:rPr>
              <w:t>;</w:t>
            </w:r>
          </w:p>
          <w:p w:rsidR="00F76950" w:rsidRDefault="00C375CF">
            <w:pPr>
              <w:spacing w:before="60"/>
              <w:rPr>
                <w:rFonts w:ascii="Arial" w:hAnsi="Arial"/>
              </w:rPr>
            </w:pPr>
            <w:r>
              <w:rPr>
                <w:rFonts w:ascii="Arial" w:hAnsi="Arial"/>
              </w:rPr>
              <w:t>Computer und Laptops für jede Gruppe</w:t>
            </w:r>
          </w:p>
        </w:tc>
      </w:tr>
      <w:tr w:rsidR="00F76950" w:rsidTr="004A69A1">
        <w:tc>
          <w:tcPr>
            <w:tcW w:w="959" w:type="dxa"/>
            <w:vMerge/>
          </w:tcPr>
          <w:p w:rsidR="00F76950" w:rsidRDefault="00F76950">
            <w:pPr>
              <w:spacing w:before="60"/>
              <w:rPr>
                <w:rFonts w:ascii="Arial" w:hAnsi="Arial"/>
              </w:rPr>
            </w:pPr>
          </w:p>
        </w:tc>
        <w:tc>
          <w:tcPr>
            <w:tcW w:w="1588" w:type="dxa"/>
          </w:tcPr>
          <w:p w:rsidR="00F76950" w:rsidRDefault="00C375CF">
            <w:pPr>
              <w:spacing w:before="60"/>
              <w:rPr>
                <w:rFonts w:ascii="Arial" w:hAnsi="Arial"/>
              </w:rPr>
            </w:pPr>
            <w:r>
              <w:rPr>
                <w:rFonts w:ascii="Arial" w:hAnsi="Arial"/>
              </w:rPr>
              <w:t>10-20</w:t>
            </w:r>
          </w:p>
        </w:tc>
        <w:tc>
          <w:tcPr>
            <w:tcW w:w="1417" w:type="dxa"/>
          </w:tcPr>
          <w:p w:rsidR="00F76950" w:rsidRDefault="00C375CF">
            <w:pPr>
              <w:spacing w:before="60"/>
              <w:rPr>
                <w:rFonts w:ascii="Arial" w:hAnsi="Arial"/>
              </w:rPr>
            </w:pPr>
            <w:r>
              <w:rPr>
                <w:rFonts w:ascii="Arial" w:hAnsi="Arial"/>
              </w:rPr>
              <w:t>PA</w:t>
            </w:r>
          </w:p>
        </w:tc>
        <w:tc>
          <w:tcPr>
            <w:tcW w:w="7797" w:type="dxa"/>
          </w:tcPr>
          <w:p w:rsidR="00F76950" w:rsidRDefault="004A69A1">
            <w:pPr>
              <w:spacing w:before="60"/>
              <w:rPr>
                <w:rFonts w:ascii="Arial" w:hAnsi="Arial"/>
              </w:rPr>
            </w:pPr>
            <w:proofErr w:type="spellStart"/>
            <w:r>
              <w:rPr>
                <w:rFonts w:ascii="Arial" w:hAnsi="Arial"/>
              </w:rPr>
              <w:t>SuS</w:t>
            </w:r>
            <w:proofErr w:type="spellEnd"/>
            <w:r w:rsidR="00C375CF">
              <w:rPr>
                <w:rFonts w:ascii="Arial" w:hAnsi="Arial"/>
              </w:rPr>
              <w:t xml:space="preserve"> formulieren mit einem Partner schriftlich mindestens drei Knigge-Regeln für richtiges Verhalten auf </w:t>
            </w:r>
            <w:proofErr w:type="spellStart"/>
            <w:r w:rsidR="00C375CF">
              <w:rPr>
                <w:rFonts w:ascii="Arial" w:hAnsi="Arial"/>
              </w:rPr>
              <w:t>Social</w:t>
            </w:r>
            <w:proofErr w:type="spellEnd"/>
            <w:r w:rsidR="00C375CF">
              <w:rPr>
                <w:rFonts w:ascii="Arial" w:hAnsi="Arial"/>
              </w:rPr>
              <w:t>-Media-Plattformen auf einer Moderationskarte zu folgenden Schwerpunkten</w:t>
            </w:r>
          </w:p>
          <w:p w:rsidR="00F76950" w:rsidRDefault="00C375CF">
            <w:pPr>
              <w:numPr>
                <w:ilvl w:val="0"/>
                <w:numId w:val="6"/>
              </w:numPr>
              <w:spacing w:before="60"/>
              <w:contextualSpacing/>
              <w:rPr>
                <w:rFonts w:ascii="Arial" w:hAnsi="Arial"/>
              </w:rPr>
            </w:pPr>
            <w:r>
              <w:rPr>
                <w:rFonts w:ascii="Arial" w:hAnsi="Arial"/>
              </w:rPr>
              <w:t>Umgang mit Bildern und Videos (Was muss ich beim Veröffentlichen von Bildern und Videos beachten?)</w:t>
            </w:r>
          </w:p>
          <w:p w:rsidR="00F76950" w:rsidRDefault="00C375CF">
            <w:pPr>
              <w:numPr>
                <w:ilvl w:val="0"/>
                <w:numId w:val="6"/>
              </w:numPr>
              <w:spacing w:before="60"/>
              <w:contextualSpacing/>
              <w:rPr>
                <w:rFonts w:ascii="Arial" w:hAnsi="Arial"/>
              </w:rPr>
            </w:pPr>
            <w:r>
              <w:rPr>
                <w:rFonts w:ascii="Arial" w:hAnsi="Arial"/>
              </w:rPr>
              <w:t xml:space="preserve">Kommentare (Was sollten Kommentare auf </w:t>
            </w:r>
            <w:proofErr w:type="spellStart"/>
            <w:r>
              <w:rPr>
                <w:rFonts w:ascii="Arial" w:hAnsi="Arial"/>
              </w:rPr>
              <w:t>Social</w:t>
            </w:r>
            <w:proofErr w:type="spellEnd"/>
            <w:r>
              <w:rPr>
                <w:rFonts w:ascii="Arial" w:hAnsi="Arial"/>
              </w:rPr>
              <w:t>-media-Plattformen formuliert werden?)</w:t>
            </w:r>
          </w:p>
          <w:p w:rsidR="00F76950" w:rsidRDefault="00C375CF">
            <w:pPr>
              <w:numPr>
                <w:ilvl w:val="0"/>
                <w:numId w:val="6"/>
              </w:numPr>
              <w:spacing w:before="60"/>
              <w:contextualSpacing/>
              <w:rPr>
                <w:rFonts w:ascii="Arial" w:hAnsi="Arial"/>
              </w:rPr>
            </w:pPr>
            <w:r>
              <w:rPr>
                <w:rFonts w:ascii="Arial" w:hAnsi="Arial"/>
              </w:rPr>
              <w:t>Cybermobbing (Was kann ich tun, wenn andere im Internet fertig gemacht werden?)</w:t>
            </w:r>
          </w:p>
        </w:tc>
        <w:tc>
          <w:tcPr>
            <w:tcW w:w="2835" w:type="dxa"/>
          </w:tcPr>
          <w:p w:rsidR="00F76950" w:rsidRDefault="00C375CF">
            <w:pPr>
              <w:spacing w:before="60"/>
              <w:rPr>
                <w:rFonts w:ascii="Arial" w:hAnsi="Arial"/>
              </w:rPr>
            </w:pPr>
            <w:r>
              <w:rPr>
                <w:rFonts w:ascii="Arial" w:hAnsi="Arial"/>
              </w:rPr>
              <w:t>Moderationskarten</w:t>
            </w:r>
          </w:p>
        </w:tc>
      </w:tr>
      <w:tr w:rsidR="00F76950" w:rsidTr="004A69A1">
        <w:tc>
          <w:tcPr>
            <w:tcW w:w="959" w:type="dxa"/>
            <w:vMerge/>
          </w:tcPr>
          <w:p w:rsidR="00F76950" w:rsidRDefault="00F76950">
            <w:pPr>
              <w:spacing w:before="60"/>
              <w:rPr>
                <w:rFonts w:ascii="Arial" w:hAnsi="Arial"/>
              </w:rPr>
            </w:pPr>
          </w:p>
        </w:tc>
        <w:tc>
          <w:tcPr>
            <w:tcW w:w="1588" w:type="dxa"/>
          </w:tcPr>
          <w:p w:rsidR="00F76950" w:rsidRDefault="00C375CF">
            <w:pPr>
              <w:spacing w:before="60"/>
              <w:rPr>
                <w:rFonts w:ascii="Arial" w:hAnsi="Arial"/>
              </w:rPr>
            </w:pPr>
            <w:r>
              <w:rPr>
                <w:rFonts w:ascii="Arial" w:hAnsi="Arial"/>
              </w:rPr>
              <w:t>20-35</w:t>
            </w:r>
          </w:p>
        </w:tc>
        <w:tc>
          <w:tcPr>
            <w:tcW w:w="1417" w:type="dxa"/>
          </w:tcPr>
          <w:p w:rsidR="00F76950" w:rsidRDefault="00C375CF">
            <w:pPr>
              <w:spacing w:before="60"/>
              <w:rPr>
                <w:rFonts w:ascii="Arial" w:hAnsi="Arial"/>
              </w:rPr>
            </w:pPr>
            <w:r>
              <w:rPr>
                <w:rFonts w:ascii="Arial" w:hAnsi="Arial"/>
              </w:rPr>
              <w:t>UG</w:t>
            </w:r>
          </w:p>
        </w:tc>
        <w:tc>
          <w:tcPr>
            <w:tcW w:w="7797" w:type="dxa"/>
          </w:tcPr>
          <w:p w:rsidR="00F76950" w:rsidRDefault="004A69A1">
            <w:pPr>
              <w:spacing w:before="60"/>
              <w:rPr>
                <w:rFonts w:ascii="Arial" w:hAnsi="Arial"/>
              </w:rPr>
            </w:pPr>
            <w:proofErr w:type="spellStart"/>
            <w:r>
              <w:rPr>
                <w:rFonts w:ascii="Arial" w:hAnsi="Arial"/>
              </w:rPr>
              <w:t>SuS</w:t>
            </w:r>
            <w:proofErr w:type="spellEnd"/>
            <w:r w:rsidR="00C375CF">
              <w:rPr>
                <w:rFonts w:ascii="Arial" w:hAnsi="Arial"/>
              </w:rPr>
              <w:t xml:space="preserve"> präsentieren Ihre Ergebnisse im Plenum, indem sie Regel vorstellen sowie erklären und bringen ihre Moderationskarten an der Tafel an</w:t>
            </w:r>
          </w:p>
        </w:tc>
        <w:tc>
          <w:tcPr>
            <w:tcW w:w="2835" w:type="dxa"/>
          </w:tcPr>
          <w:p w:rsidR="00F76950" w:rsidRDefault="00C375CF">
            <w:pPr>
              <w:spacing w:before="60"/>
              <w:rPr>
                <w:rFonts w:ascii="Arial" w:hAnsi="Arial"/>
              </w:rPr>
            </w:pPr>
            <w:r>
              <w:rPr>
                <w:rFonts w:ascii="Arial" w:hAnsi="Arial"/>
              </w:rPr>
              <w:t>Tafel, Magnete; Moderationskarten</w:t>
            </w:r>
          </w:p>
        </w:tc>
      </w:tr>
      <w:tr w:rsidR="00F76950" w:rsidTr="004A69A1">
        <w:tc>
          <w:tcPr>
            <w:tcW w:w="959" w:type="dxa"/>
            <w:vMerge/>
          </w:tcPr>
          <w:p w:rsidR="00F76950" w:rsidRDefault="00F76950">
            <w:pPr>
              <w:spacing w:before="60"/>
              <w:rPr>
                <w:rFonts w:ascii="Arial" w:hAnsi="Arial"/>
              </w:rPr>
            </w:pPr>
          </w:p>
        </w:tc>
        <w:tc>
          <w:tcPr>
            <w:tcW w:w="1588" w:type="dxa"/>
          </w:tcPr>
          <w:p w:rsidR="00F76950" w:rsidRDefault="00C375CF">
            <w:pPr>
              <w:spacing w:before="60"/>
              <w:rPr>
                <w:rFonts w:ascii="Arial" w:hAnsi="Arial"/>
              </w:rPr>
            </w:pPr>
            <w:r>
              <w:rPr>
                <w:rFonts w:ascii="Arial" w:hAnsi="Arial"/>
              </w:rPr>
              <w:t>35-40</w:t>
            </w:r>
          </w:p>
        </w:tc>
        <w:tc>
          <w:tcPr>
            <w:tcW w:w="1417" w:type="dxa"/>
          </w:tcPr>
          <w:p w:rsidR="00F76950" w:rsidRDefault="00C375CF">
            <w:pPr>
              <w:spacing w:before="60"/>
              <w:rPr>
                <w:rFonts w:ascii="Arial" w:hAnsi="Arial"/>
              </w:rPr>
            </w:pPr>
            <w:r>
              <w:rPr>
                <w:rFonts w:ascii="Arial" w:hAnsi="Arial"/>
              </w:rPr>
              <w:t>EA</w:t>
            </w:r>
          </w:p>
        </w:tc>
        <w:tc>
          <w:tcPr>
            <w:tcW w:w="7797" w:type="dxa"/>
          </w:tcPr>
          <w:p w:rsidR="00F76950" w:rsidRDefault="004A69A1">
            <w:pPr>
              <w:spacing w:before="60"/>
              <w:rPr>
                <w:rFonts w:ascii="Arial" w:hAnsi="Arial"/>
              </w:rPr>
            </w:pPr>
            <w:proofErr w:type="spellStart"/>
            <w:r>
              <w:rPr>
                <w:rFonts w:ascii="Arial" w:hAnsi="Arial"/>
              </w:rPr>
              <w:t>SuS</w:t>
            </w:r>
            <w:proofErr w:type="spellEnd"/>
            <w:r w:rsidR="00C375CF">
              <w:rPr>
                <w:rFonts w:ascii="Arial" w:hAnsi="Arial"/>
              </w:rPr>
              <w:t xml:space="preserve"> markieren die drei wichtigsten Regeln an der Tafel mit einem Kreuz</w:t>
            </w:r>
          </w:p>
        </w:tc>
        <w:tc>
          <w:tcPr>
            <w:tcW w:w="2835" w:type="dxa"/>
          </w:tcPr>
          <w:p w:rsidR="00F76950" w:rsidRDefault="00C375CF">
            <w:pPr>
              <w:spacing w:before="60"/>
              <w:rPr>
                <w:rFonts w:ascii="Arial" w:hAnsi="Arial"/>
              </w:rPr>
            </w:pPr>
            <w:r>
              <w:rPr>
                <w:rFonts w:ascii="Arial" w:hAnsi="Arial"/>
              </w:rPr>
              <w:t>Tafel</w:t>
            </w:r>
          </w:p>
        </w:tc>
      </w:tr>
      <w:tr w:rsidR="00F76950" w:rsidTr="004A69A1">
        <w:tc>
          <w:tcPr>
            <w:tcW w:w="959" w:type="dxa"/>
            <w:vMerge/>
          </w:tcPr>
          <w:p w:rsidR="00F76950" w:rsidRDefault="00F76950">
            <w:pPr>
              <w:spacing w:before="60"/>
              <w:rPr>
                <w:rFonts w:ascii="Arial" w:hAnsi="Arial"/>
              </w:rPr>
            </w:pPr>
          </w:p>
        </w:tc>
        <w:tc>
          <w:tcPr>
            <w:tcW w:w="1588" w:type="dxa"/>
          </w:tcPr>
          <w:p w:rsidR="00F76950" w:rsidRDefault="00C375CF">
            <w:pPr>
              <w:spacing w:before="60"/>
              <w:rPr>
                <w:rFonts w:ascii="Arial" w:hAnsi="Arial"/>
              </w:rPr>
            </w:pPr>
            <w:r>
              <w:rPr>
                <w:rFonts w:ascii="Arial" w:hAnsi="Arial"/>
              </w:rPr>
              <w:t>40-45</w:t>
            </w:r>
          </w:p>
        </w:tc>
        <w:tc>
          <w:tcPr>
            <w:tcW w:w="1417" w:type="dxa"/>
          </w:tcPr>
          <w:p w:rsidR="00F76950" w:rsidRDefault="00C375CF">
            <w:pPr>
              <w:spacing w:before="60"/>
              <w:rPr>
                <w:rFonts w:ascii="Arial" w:hAnsi="Arial"/>
              </w:rPr>
            </w:pPr>
            <w:r>
              <w:rPr>
                <w:rFonts w:ascii="Arial" w:hAnsi="Arial"/>
              </w:rPr>
              <w:t>UG</w:t>
            </w:r>
          </w:p>
        </w:tc>
        <w:tc>
          <w:tcPr>
            <w:tcW w:w="7797" w:type="dxa"/>
          </w:tcPr>
          <w:p w:rsidR="00F76950" w:rsidRDefault="004A69A1" w:rsidP="004A69A1">
            <w:pPr>
              <w:spacing w:before="60"/>
              <w:rPr>
                <w:rFonts w:ascii="Arial" w:hAnsi="Arial"/>
              </w:rPr>
            </w:pPr>
            <w:r>
              <w:rPr>
                <w:rFonts w:ascii="Arial" w:hAnsi="Arial"/>
              </w:rPr>
              <w:t>Lehrkraft</w:t>
            </w:r>
            <w:r w:rsidR="00C375CF">
              <w:rPr>
                <w:rFonts w:ascii="Arial" w:hAnsi="Arial"/>
              </w:rPr>
              <w:t xml:space="preserve"> und </w:t>
            </w:r>
            <w:proofErr w:type="spellStart"/>
            <w:r>
              <w:rPr>
                <w:rFonts w:ascii="Arial" w:hAnsi="Arial"/>
              </w:rPr>
              <w:t>SuS</w:t>
            </w:r>
            <w:proofErr w:type="spellEnd"/>
            <w:r w:rsidR="00C375CF">
              <w:rPr>
                <w:rFonts w:ascii="Arial" w:hAnsi="Arial"/>
              </w:rPr>
              <w:t xml:space="preserve"> erstellen ein Ranking zu den 5 wichtigsten Knigge-Regeln auf </w:t>
            </w:r>
            <w:proofErr w:type="spellStart"/>
            <w:r>
              <w:rPr>
                <w:rFonts w:ascii="Arial" w:hAnsi="Arial"/>
              </w:rPr>
              <w:t>S</w:t>
            </w:r>
            <w:r w:rsidR="00C375CF">
              <w:rPr>
                <w:rFonts w:ascii="Arial" w:hAnsi="Arial"/>
              </w:rPr>
              <w:t>ocial</w:t>
            </w:r>
            <w:proofErr w:type="spellEnd"/>
            <w:r w:rsidR="00C375CF">
              <w:rPr>
                <w:rFonts w:ascii="Arial" w:hAnsi="Arial"/>
              </w:rPr>
              <w:t>-Media-Plattformen und diskutieren Anwendung der Regeln in der Lebenswelt der Schüler (z.</w:t>
            </w:r>
            <w:r w:rsidR="00FE06FD">
              <w:rPr>
                <w:rFonts w:ascii="Arial" w:hAnsi="Arial"/>
              </w:rPr>
              <w:t> </w:t>
            </w:r>
            <w:r w:rsidR="00C375CF">
              <w:rPr>
                <w:rFonts w:ascii="Arial" w:hAnsi="Arial"/>
              </w:rPr>
              <w:t>B. Nutzung als Regeln für den Klassenchat)</w:t>
            </w:r>
          </w:p>
        </w:tc>
        <w:tc>
          <w:tcPr>
            <w:tcW w:w="2835" w:type="dxa"/>
          </w:tcPr>
          <w:p w:rsidR="00F76950" w:rsidRDefault="00F76950">
            <w:pPr>
              <w:spacing w:before="60"/>
              <w:rPr>
                <w:rFonts w:ascii="Arial" w:hAnsi="Arial"/>
              </w:rPr>
            </w:pPr>
          </w:p>
        </w:tc>
      </w:tr>
    </w:tbl>
    <w:p w:rsidR="00F76950" w:rsidRDefault="00F76950">
      <w:pPr>
        <w:spacing w:before="60"/>
        <w:rPr>
          <w:rFonts w:ascii="Arial" w:hAnsi="Arial" w:cs="Times New Roman"/>
          <w:sz w:val="22"/>
          <w:szCs w:val="22"/>
          <w:lang w:eastAsia="en-US"/>
        </w:rPr>
      </w:pPr>
    </w:p>
    <w:p w:rsidR="00F76950" w:rsidRDefault="00F76950">
      <w:pPr>
        <w:rPr>
          <w:rFonts w:ascii="Arial" w:hAnsi="Arial" w:cs="Arial"/>
        </w:rPr>
      </w:pPr>
    </w:p>
    <w:sectPr w:rsidR="00F76950">
      <w:headerReference w:type="default" r:id="rId8"/>
      <w:footerReference w:type="default" r:id="rId9"/>
      <w:pgSz w:w="16840" w:h="11900" w:orient="landscape"/>
      <w:pgMar w:top="1440"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950" w:rsidRDefault="00C375CF">
      <w:r>
        <w:separator/>
      </w:r>
    </w:p>
  </w:endnote>
  <w:endnote w:type="continuationSeparator" w:id="0">
    <w:p w:rsidR="00F76950" w:rsidRDefault="00C3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070421"/>
      <w:docPartObj>
        <w:docPartGallery w:val="Page Numbers (Bottom of Page)"/>
        <w:docPartUnique/>
      </w:docPartObj>
    </w:sdtPr>
    <w:sdtEndPr>
      <w:rPr>
        <w:rFonts w:ascii="Arial" w:hAnsi="Arial" w:cs="Arial"/>
      </w:rPr>
    </w:sdtEndPr>
    <w:sdtContent>
      <w:p w:rsidR="0009209A" w:rsidRPr="009C5BAE" w:rsidRDefault="0009209A" w:rsidP="0009209A">
        <w:pPr>
          <w:pStyle w:val="Fuzeile"/>
          <w:pBdr>
            <w:top w:val="single" w:sz="4" w:space="1" w:color="auto"/>
          </w:pBdr>
          <w:ind w:right="-2"/>
          <w:jc w:val="center"/>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rsidR="0009209A" w:rsidRPr="0009209A" w:rsidRDefault="0009209A" w:rsidP="0009209A">
        <w:pPr>
          <w:pStyle w:val="Fuzeile"/>
          <w:spacing w:before="120"/>
          <w:jc w:val="center"/>
          <w:rPr>
            <w:rFonts w:ascii="Arial" w:hAnsi="Arial" w:cs="Arial"/>
          </w:rPr>
        </w:pPr>
        <w:r w:rsidRPr="0009209A">
          <w:rPr>
            <w:rFonts w:ascii="Arial" w:hAnsi="Arial" w:cs="Arial"/>
          </w:rPr>
          <w:fldChar w:fldCharType="begin"/>
        </w:r>
        <w:r w:rsidRPr="0009209A">
          <w:rPr>
            <w:rFonts w:ascii="Arial" w:hAnsi="Arial" w:cs="Arial"/>
          </w:rPr>
          <w:instrText>PAGE   \* MERGEFORMAT</w:instrText>
        </w:r>
        <w:r w:rsidRPr="0009209A">
          <w:rPr>
            <w:rFonts w:ascii="Arial" w:hAnsi="Arial" w:cs="Arial"/>
          </w:rPr>
          <w:fldChar w:fldCharType="separate"/>
        </w:r>
        <w:r w:rsidR="00705A98">
          <w:rPr>
            <w:rFonts w:ascii="Arial" w:hAnsi="Arial" w:cs="Arial"/>
            <w:noProof/>
          </w:rPr>
          <w:t>2</w:t>
        </w:r>
        <w:r w:rsidRPr="0009209A">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950" w:rsidRDefault="00C375CF">
      <w:r>
        <w:separator/>
      </w:r>
    </w:p>
  </w:footnote>
  <w:footnote w:type="continuationSeparator" w:id="0">
    <w:p w:rsidR="00F76950" w:rsidRDefault="00C37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950" w:rsidRDefault="0009209A" w:rsidP="0009209A">
    <w:pPr>
      <w:pStyle w:val="Kopfzeile"/>
      <w:pBdr>
        <w:bottom w:val="single" w:sz="4" w:space="1" w:color="auto"/>
      </w:pBdr>
      <w:tabs>
        <w:tab w:val="clear" w:pos="4153"/>
        <w:tab w:val="clear" w:pos="8306"/>
        <w:tab w:val="left" w:pos="10915"/>
      </w:tabs>
      <w:ind w:right="-7"/>
      <w:jc w:val="left"/>
      <w:rPr>
        <w:rFonts w:ascii="Arial" w:hAnsi="Arial" w:cs="Arial"/>
      </w:rPr>
    </w:pPr>
    <w:r w:rsidRPr="00531A96">
      <w:rPr>
        <w:rFonts w:ascii="Arial" w:hAnsi="Arial" w:cs="Arial"/>
        <w:sz w:val="16"/>
        <w:szCs w:val="16"/>
      </w:rPr>
      <w:t xml:space="preserve">Niveaubestimmende Aufgabe Gymnasium </w:t>
    </w:r>
    <w:r>
      <w:rPr>
        <w:rFonts w:ascii="Arial" w:hAnsi="Arial" w:cs="Arial"/>
        <w:sz w:val="16"/>
        <w:szCs w:val="16"/>
      </w:rPr>
      <w:t>Latein/Griechisch</w:t>
    </w:r>
    <w:r w:rsidRPr="00531A96">
      <w:rPr>
        <w:rFonts w:ascii="Arial" w:hAnsi="Arial" w:cs="Arial"/>
        <w:sz w:val="16"/>
        <w:szCs w:val="16"/>
      </w:rPr>
      <w:t xml:space="preserve">, </w:t>
    </w:r>
    <w:proofErr w:type="spellStart"/>
    <w:r w:rsidRPr="00531A96">
      <w:rPr>
        <w:rFonts w:ascii="Arial" w:hAnsi="Arial" w:cs="Arial"/>
        <w:sz w:val="16"/>
        <w:szCs w:val="16"/>
      </w:rPr>
      <w:t>Sjg</w:t>
    </w:r>
    <w:proofErr w:type="spellEnd"/>
    <w:r w:rsidRPr="00531A96">
      <w:rPr>
        <w:rFonts w:ascii="Arial" w:hAnsi="Arial" w:cs="Arial"/>
        <w:sz w:val="16"/>
        <w:szCs w:val="16"/>
      </w:rPr>
      <w:t xml:space="preserve">. </w:t>
    </w:r>
    <w:r>
      <w:rPr>
        <w:rFonts w:ascii="Arial" w:hAnsi="Arial" w:cs="Arial"/>
        <w:sz w:val="16"/>
        <w:szCs w:val="16"/>
      </w:rPr>
      <w:t>7</w:t>
    </w:r>
    <w:r>
      <w:rPr>
        <w:rFonts w:ascii="Arial" w:hAnsi="Arial" w:cs="Arial"/>
        <w:sz w:val="16"/>
        <w:szCs w:val="16"/>
      </w:rPr>
      <w:tab/>
    </w:r>
    <w:r w:rsidR="00C375CF">
      <w:rPr>
        <w:rFonts w:ascii="Arial" w:hAnsi="Arial" w:cs="Arial"/>
      </w:rPr>
      <w:t>Gruppenarbeit: #</w:t>
    </w:r>
    <w:proofErr w:type="spellStart"/>
    <w:r w:rsidR="00C375CF">
      <w:rPr>
        <w:rFonts w:ascii="Arial" w:hAnsi="Arial" w:cs="Arial"/>
      </w:rPr>
      <w:t>DeiAdRomagram</w:t>
    </w:r>
    <w:proofErr w:type="spellEnd"/>
    <w:r>
      <w:rPr>
        <w:rFonts w:ascii="Arial" w:hAnsi="Arial" w:cs="Arial"/>
      </w:rPr>
      <w:tab/>
    </w:r>
    <w:r w:rsidR="00C375CF">
      <w:rPr>
        <w:rFonts w:ascii="Arial" w:hAnsi="Arial" w:cs="Arial"/>
      </w:rPr>
      <w:t xml:space="preserve"> Anhang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D29"/>
    <w:multiLevelType w:val="hybridMultilevel"/>
    <w:tmpl w:val="13D65EB8"/>
    <w:lvl w:ilvl="0" w:tplc="35FC74A6">
      <w:start w:val="1"/>
      <w:numFmt w:val="lowerLetter"/>
      <w:lvlText w:val="%1)"/>
      <w:lvlJc w:val="left"/>
      <w:pPr>
        <w:ind w:left="1080" w:hanging="720"/>
      </w:pPr>
      <w:rPr>
        <w:rFonts w:hint="default"/>
      </w:rPr>
    </w:lvl>
    <w:lvl w:ilvl="1" w:tplc="89DE85A4">
      <w:start w:val="1"/>
      <w:numFmt w:val="lowerLetter"/>
      <w:lvlText w:val="%2."/>
      <w:lvlJc w:val="left"/>
      <w:pPr>
        <w:ind w:left="1440" w:hanging="360"/>
      </w:pPr>
    </w:lvl>
    <w:lvl w:ilvl="2" w:tplc="62F6EF44">
      <w:start w:val="1"/>
      <w:numFmt w:val="lowerRoman"/>
      <w:lvlText w:val="%3."/>
      <w:lvlJc w:val="right"/>
      <w:pPr>
        <w:ind w:left="2160" w:hanging="180"/>
      </w:pPr>
    </w:lvl>
    <w:lvl w:ilvl="3" w:tplc="84868988">
      <w:start w:val="1"/>
      <w:numFmt w:val="decimal"/>
      <w:lvlText w:val="%4."/>
      <w:lvlJc w:val="left"/>
      <w:pPr>
        <w:ind w:left="2880" w:hanging="360"/>
      </w:pPr>
    </w:lvl>
    <w:lvl w:ilvl="4" w:tplc="AA2AB9B4">
      <w:start w:val="1"/>
      <w:numFmt w:val="lowerLetter"/>
      <w:lvlText w:val="%5."/>
      <w:lvlJc w:val="left"/>
      <w:pPr>
        <w:ind w:left="3600" w:hanging="360"/>
      </w:pPr>
    </w:lvl>
    <w:lvl w:ilvl="5" w:tplc="BF2EC65C">
      <w:start w:val="1"/>
      <w:numFmt w:val="lowerRoman"/>
      <w:lvlText w:val="%6."/>
      <w:lvlJc w:val="right"/>
      <w:pPr>
        <w:ind w:left="4320" w:hanging="180"/>
      </w:pPr>
    </w:lvl>
    <w:lvl w:ilvl="6" w:tplc="3A681A8C">
      <w:start w:val="1"/>
      <w:numFmt w:val="decimal"/>
      <w:lvlText w:val="%7."/>
      <w:lvlJc w:val="left"/>
      <w:pPr>
        <w:ind w:left="5040" w:hanging="360"/>
      </w:pPr>
    </w:lvl>
    <w:lvl w:ilvl="7" w:tplc="E46A3C26">
      <w:start w:val="1"/>
      <w:numFmt w:val="lowerLetter"/>
      <w:lvlText w:val="%8."/>
      <w:lvlJc w:val="left"/>
      <w:pPr>
        <w:ind w:left="5760" w:hanging="360"/>
      </w:pPr>
    </w:lvl>
    <w:lvl w:ilvl="8" w:tplc="CBAAF2D4">
      <w:start w:val="1"/>
      <w:numFmt w:val="lowerRoman"/>
      <w:lvlText w:val="%9."/>
      <w:lvlJc w:val="right"/>
      <w:pPr>
        <w:ind w:left="6480" w:hanging="180"/>
      </w:pPr>
    </w:lvl>
  </w:abstractNum>
  <w:abstractNum w:abstractNumId="1" w15:restartNumberingAfterBreak="0">
    <w:nsid w:val="1C290BC0"/>
    <w:multiLevelType w:val="hybridMultilevel"/>
    <w:tmpl w:val="E2C65D48"/>
    <w:lvl w:ilvl="0" w:tplc="1F1E30EC">
      <w:start w:val="1"/>
      <w:numFmt w:val="bullet"/>
      <w:lvlText w:val=""/>
      <w:lvlJc w:val="left"/>
      <w:pPr>
        <w:ind w:left="720" w:hanging="360"/>
      </w:pPr>
      <w:rPr>
        <w:rFonts w:ascii="Symbol" w:hAnsi="Symbol" w:hint="default"/>
      </w:rPr>
    </w:lvl>
    <w:lvl w:ilvl="1" w:tplc="220C92A4">
      <w:start w:val="1"/>
      <w:numFmt w:val="bullet"/>
      <w:lvlText w:val="o"/>
      <w:lvlJc w:val="left"/>
      <w:pPr>
        <w:ind w:left="1440" w:hanging="360"/>
      </w:pPr>
      <w:rPr>
        <w:rFonts w:ascii="Courier New" w:hAnsi="Courier New" w:cs="Courier New" w:hint="default"/>
      </w:rPr>
    </w:lvl>
    <w:lvl w:ilvl="2" w:tplc="4476B96E">
      <w:start w:val="1"/>
      <w:numFmt w:val="bullet"/>
      <w:lvlText w:val=""/>
      <w:lvlJc w:val="left"/>
      <w:pPr>
        <w:ind w:left="2160" w:hanging="360"/>
      </w:pPr>
      <w:rPr>
        <w:rFonts w:ascii="Wingdings" w:hAnsi="Wingdings" w:hint="default"/>
      </w:rPr>
    </w:lvl>
    <w:lvl w:ilvl="3" w:tplc="66BA7878">
      <w:start w:val="1"/>
      <w:numFmt w:val="bullet"/>
      <w:lvlText w:val=""/>
      <w:lvlJc w:val="left"/>
      <w:pPr>
        <w:ind w:left="2880" w:hanging="360"/>
      </w:pPr>
      <w:rPr>
        <w:rFonts w:ascii="Symbol" w:hAnsi="Symbol" w:hint="default"/>
      </w:rPr>
    </w:lvl>
    <w:lvl w:ilvl="4" w:tplc="26F83C80">
      <w:start w:val="1"/>
      <w:numFmt w:val="bullet"/>
      <w:lvlText w:val="o"/>
      <w:lvlJc w:val="left"/>
      <w:pPr>
        <w:ind w:left="3600" w:hanging="360"/>
      </w:pPr>
      <w:rPr>
        <w:rFonts w:ascii="Courier New" w:hAnsi="Courier New" w:cs="Courier New" w:hint="default"/>
      </w:rPr>
    </w:lvl>
    <w:lvl w:ilvl="5" w:tplc="4DFAF4E6">
      <w:start w:val="1"/>
      <w:numFmt w:val="bullet"/>
      <w:lvlText w:val=""/>
      <w:lvlJc w:val="left"/>
      <w:pPr>
        <w:ind w:left="4320" w:hanging="360"/>
      </w:pPr>
      <w:rPr>
        <w:rFonts w:ascii="Wingdings" w:hAnsi="Wingdings" w:hint="default"/>
      </w:rPr>
    </w:lvl>
    <w:lvl w:ilvl="6" w:tplc="CBEC97EE">
      <w:start w:val="1"/>
      <w:numFmt w:val="bullet"/>
      <w:lvlText w:val=""/>
      <w:lvlJc w:val="left"/>
      <w:pPr>
        <w:ind w:left="5040" w:hanging="360"/>
      </w:pPr>
      <w:rPr>
        <w:rFonts w:ascii="Symbol" w:hAnsi="Symbol" w:hint="default"/>
      </w:rPr>
    </w:lvl>
    <w:lvl w:ilvl="7" w:tplc="2D42C7A8">
      <w:start w:val="1"/>
      <w:numFmt w:val="bullet"/>
      <w:lvlText w:val="o"/>
      <w:lvlJc w:val="left"/>
      <w:pPr>
        <w:ind w:left="5760" w:hanging="360"/>
      </w:pPr>
      <w:rPr>
        <w:rFonts w:ascii="Courier New" w:hAnsi="Courier New" w:cs="Courier New" w:hint="default"/>
      </w:rPr>
    </w:lvl>
    <w:lvl w:ilvl="8" w:tplc="2EA846E2">
      <w:start w:val="1"/>
      <w:numFmt w:val="bullet"/>
      <w:lvlText w:val=""/>
      <w:lvlJc w:val="left"/>
      <w:pPr>
        <w:ind w:left="6480" w:hanging="360"/>
      </w:pPr>
      <w:rPr>
        <w:rFonts w:ascii="Wingdings" w:hAnsi="Wingdings" w:hint="default"/>
      </w:rPr>
    </w:lvl>
  </w:abstractNum>
  <w:abstractNum w:abstractNumId="2" w15:restartNumberingAfterBreak="0">
    <w:nsid w:val="251E16A4"/>
    <w:multiLevelType w:val="hybridMultilevel"/>
    <w:tmpl w:val="752448CC"/>
    <w:lvl w:ilvl="0" w:tplc="229ACFC6">
      <w:start w:val="1"/>
      <w:numFmt w:val="bullet"/>
      <w:lvlText w:val=""/>
      <w:lvlJc w:val="left"/>
      <w:pPr>
        <w:ind w:left="720" w:hanging="360"/>
      </w:pPr>
      <w:rPr>
        <w:rFonts w:ascii="Symbol" w:hAnsi="Symbol" w:hint="default"/>
      </w:rPr>
    </w:lvl>
    <w:lvl w:ilvl="1" w:tplc="550AD258">
      <w:start w:val="1"/>
      <w:numFmt w:val="bullet"/>
      <w:lvlText w:val="o"/>
      <w:lvlJc w:val="left"/>
      <w:pPr>
        <w:ind w:left="1440" w:hanging="360"/>
      </w:pPr>
      <w:rPr>
        <w:rFonts w:ascii="Courier New" w:hAnsi="Courier New" w:cs="Courier New" w:hint="default"/>
      </w:rPr>
    </w:lvl>
    <w:lvl w:ilvl="2" w:tplc="3B7A3120">
      <w:start w:val="1"/>
      <w:numFmt w:val="bullet"/>
      <w:lvlText w:val=""/>
      <w:lvlJc w:val="left"/>
      <w:pPr>
        <w:ind w:left="2160" w:hanging="360"/>
      </w:pPr>
      <w:rPr>
        <w:rFonts w:ascii="Wingdings" w:hAnsi="Wingdings" w:hint="default"/>
      </w:rPr>
    </w:lvl>
    <w:lvl w:ilvl="3" w:tplc="0C706DE8">
      <w:start w:val="1"/>
      <w:numFmt w:val="bullet"/>
      <w:lvlText w:val=""/>
      <w:lvlJc w:val="left"/>
      <w:pPr>
        <w:ind w:left="2880" w:hanging="360"/>
      </w:pPr>
      <w:rPr>
        <w:rFonts w:ascii="Symbol" w:hAnsi="Symbol" w:hint="default"/>
      </w:rPr>
    </w:lvl>
    <w:lvl w:ilvl="4" w:tplc="C6D69180">
      <w:start w:val="1"/>
      <w:numFmt w:val="bullet"/>
      <w:lvlText w:val="o"/>
      <w:lvlJc w:val="left"/>
      <w:pPr>
        <w:ind w:left="3600" w:hanging="360"/>
      </w:pPr>
      <w:rPr>
        <w:rFonts w:ascii="Courier New" w:hAnsi="Courier New" w:cs="Courier New" w:hint="default"/>
      </w:rPr>
    </w:lvl>
    <w:lvl w:ilvl="5" w:tplc="5FEAEE7A">
      <w:start w:val="1"/>
      <w:numFmt w:val="bullet"/>
      <w:lvlText w:val=""/>
      <w:lvlJc w:val="left"/>
      <w:pPr>
        <w:ind w:left="4320" w:hanging="360"/>
      </w:pPr>
      <w:rPr>
        <w:rFonts w:ascii="Wingdings" w:hAnsi="Wingdings" w:hint="default"/>
      </w:rPr>
    </w:lvl>
    <w:lvl w:ilvl="6" w:tplc="4468D0D6">
      <w:start w:val="1"/>
      <w:numFmt w:val="bullet"/>
      <w:lvlText w:val=""/>
      <w:lvlJc w:val="left"/>
      <w:pPr>
        <w:ind w:left="5040" w:hanging="360"/>
      </w:pPr>
      <w:rPr>
        <w:rFonts w:ascii="Symbol" w:hAnsi="Symbol" w:hint="default"/>
      </w:rPr>
    </w:lvl>
    <w:lvl w:ilvl="7" w:tplc="454AA20E">
      <w:start w:val="1"/>
      <w:numFmt w:val="bullet"/>
      <w:lvlText w:val="o"/>
      <w:lvlJc w:val="left"/>
      <w:pPr>
        <w:ind w:left="5760" w:hanging="360"/>
      </w:pPr>
      <w:rPr>
        <w:rFonts w:ascii="Courier New" w:hAnsi="Courier New" w:cs="Courier New" w:hint="default"/>
      </w:rPr>
    </w:lvl>
    <w:lvl w:ilvl="8" w:tplc="61D0EABE">
      <w:start w:val="1"/>
      <w:numFmt w:val="bullet"/>
      <w:lvlText w:val=""/>
      <w:lvlJc w:val="left"/>
      <w:pPr>
        <w:ind w:left="6480" w:hanging="360"/>
      </w:pPr>
      <w:rPr>
        <w:rFonts w:ascii="Wingdings" w:hAnsi="Wingdings" w:hint="default"/>
      </w:rPr>
    </w:lvl>
  </w:abstractNum>
  <w:abstractNum w:abstractNumId="3" w15:restartNumberingAfterBreak="0">
    <w:nsid w:val="47B242C2"/>
    <w:multiLevelType w:val="hybridMultilevel"/>
    <w:tmpl w:val="AB9856FC"/>
    <w:lvl w:ilvl="0" w:tplc="71763060">
      <w:start w:val="1"/>
      <w:numFmt w:val="bullet"/>
      <w:lvlText w:val=""/>
      <w:lvlJc w:val="left"/>
      <w:pPr>
        <w:ind w:left="720" w:hanging="360"/>
      </w:pPr>
      <w:rPr>
        <w:rFonts w:ascii="Symbol" w:hAnsi="Symbol" w:hint="default"/>
      </w:rPr>
    </w:lvl>
    <w:lvl w:ilvl="1" w:tplc="2CEEF3D6">
      <w:start w:val="1"/>
      <w:numFmt w:val="bullet"/>
      <w:lvlText w:val="o"/>
      <w:lvlJc w:val="left"/>
      <w:pPr>
        <w:ind w:left="1440" w:hanging="360"/>
      </w:pPr>
      <w:rPr>
        <w:rFonts w:ascii="Courier New" w:hAnsi="Courier New" w:cs="Courier New" w:hint="default"/>
      </w:rPr>
    </w:lvl>
    <w:lvl w:ilvl="2" w:tplc="FCD418C4">
      <w:start w:val="1"/>
      <w:numFmt w:val="bullet"/>
      <w:lvlText w:val=""/>
      <w:lvlJc w:val="left"/>
      <w:pPr>
        <w:ind w:left="2160" w:hanging="360"/>
      </w:pPr>
      <w:rPr>
        <w:rFonts w:ascii="Wingdings" w:hAnsi="Wingdings" w:hint="default"/>
      </w:rPr>
    </w:lvl>
    <w:lvl w:ilvl="3" w:tplc="92568956">
      <w:start w:val="1"/>
      <w:numFmt w:val="bullet"/>
      <w:lvlText w:val=""/>
      <w:lvlJc w:val="left"/>
      <w:pPr>
        <w:ind w:left="2880" w:hanging="360"/>
      </w:pPr>
      <w:rPr>
        <w:rFonts w:ascii="Symbol" w:hAnsi="Symbol" w:hint="default"/>
      </w:rPr>
    </w:lvl>
    <w:lvl w:ilvl="4" w:tplc="25382084">
      <w:start w:val="1"/>
      <w:numFmt w:val="bullet"/>
      <w:lvlText w:val="o"/>
      <w:lvlJc w:val="left"/>
      <w:pPr>
        <w:ind w:left="3600" w:hanging="360"/>
      </w:pPr>
      <w:rPr>
        <w:rFonts w:ascii="Courier New" w:hAnsi="Courier New" w:cs="Courier New" w:hint="default"/>
      </w:rPr>
    </w:lvl>
    <w:lvl w:ilvl="5" w:tplc="AA46D1DC">
      <w:start w:val="1"/>
      <w:numFmt w:val="bullet"/>
      <w:lvlText w:val=""/>
      <w:lvlJc w:val="left"/>
      <w:pPr>
        <w:ind w:left="4320" w:hanging="360"/>
      </w:pPr>
      <w:rPr>
        <w:rFonts w:ascii="Wingdings" w:hAnsi="Wingdings" w:hint="default"/>
      </w:rPr>
    </w:lvl>
    <w:lvl w:ilvl="6" w:tplc="6DD025D6">
      <w:start w:val="1"/>
      <w:numFmt w:val="bullet"/>
      <w:lvlText w:val=""/>
      <w:lvlJc w:val="left"/>
      <w:pPr>
        <w:ind w:left="5040" w:hanging="360"/>
      </w:pPr>
      <w:rPr>
        <w:rFonts w:ascii="Symbol" w:hAnsi="Symbol" w:hint="default"/>
      </w:rPr>
    </w:lvl>
    <w:lvl w:ilvl="7" w:tplc="070A5DC8">
      <w:start w:val="1"/>
      <w:numFmt w:val="bullet"/>
      <w:lvlText w:val="o"/>
      <w:lvlJc w:val="left"/>
      <w:pPr>
        <w:ind w:left="5760" w:hanging="360"/>
      </w:pPr>
      <w:rPr>
        <w:rFonts w:ascii="Courier New" w:hAnsi="Courier New" w:cs="Courier New" w:hint="default"/>
      </w:rPr>
    </w:lvl>
    <w:lvl w:ilvl="8" w:tplc="42589E28">
      <w:start w:val="1"/>
      <w:numFmt w:val="bullet"/>
      <w:lvlText w:val=""/>
      <w:lvlJc w:val="left"/>
      <w:pPr>
        <w:ind w:left="6480" w:hanging="360"/>
      </w:pPr>
      <w:rPr>
        <w:rFonts w:ascii="Wingdings" w:hAnsi="Wingdings" w:hint="default"/>
      </w:rPr>
    </w:lvl>
  </w:abstractNum>
  <w:abstractNum w:abstractNumId="4" w15:restartNumberingAfterBreak="0">
    <w:nsid w:val="4EE607CF"/>
    <w:multiLevelType w:val="hybridMultilevel"/>
    <w:tmpl w:val="9920D8F6"/>
    <w:lvl w:ilvl="0" w:tplc="FB7208DE">
      <w:start w:val="1"/>
      <w:numFmt w:val="decimal"/>
      <w:lvlText w:val="%1."/>
      <w:lvlJc w:val="left"/>
      <w:pPr>
        <w:ind w:left="720" w:hanging="360"/>
      </w:pPr>
    </w:lvl>
    <w:lvl w:ilvl="1" w:tplc="6A047EBC">
      <w:start w:val="1"/>
      <w:numFmt w:val="lowerLetter"/>
      <w:lvlText w:val="%2."/>
      <w:lvlJc w:val="left"/>
      <w:pPr>
        <w:ind w:left="1440" w:hanging="360"/>
      </w:pPr>
    </w:lvl>
    <w:lvl w:ilvl="2" w:tplc="9564BB60">
      <w:start w:val="1"/>
      <w:numFmt w:val="lowerRoman"/>
      <w:lvlText w:val="%3."/>
      <w:lvlJc w:val="right"/>
      <w:pPr>
        <w:ind w:left="2160" w:hanging="180"/>
      </w:pPr>
    </w:lvl>
    <w:lvl w:ilvl="3" w:tplc="079EA7F0">
      <w:start w:val="1"/>
      <w:numFmt w:val="decimal"/>
      <w:lvlText w:val="%4."/>
      <w:lvlJc w:val="left"/>
      <w:pPr>
        <w:ind w:left="2880" w:hanging="360"/>
      </w:pPr>
    </w:lvl>
    <w:lvl w:ilvl="4" w:tplc="4C12B3DE">
      <w:start w:val="1"/>
      <w:numFmt w:val="lowerLetter"/>
      <w:lvlText w:val="%5."/>
      <w:lvlJc w:val="left"/>
      <w:pPr>
        <w:ind w:left="3600" w:hanging="360"/>
      </w:pPr>
    </w:lvl>
    <w:lvl w:ilvl="5" w:tplc="F8A43B90">
      <w:start w:val="1"/>
      <w:numFmt w:val="lowerRoman"/>
      <w:lvlText w:val="%6."/>
      <w:lvlJc w:val="right"/>
      <w:pPr>
        <w:ind w:left="4320" w:hanging="180"/>
      </w:pPr>
    </w:lvl>
    <w:lvl w:ilvl="6" w:tplc="57A6FCBE">
      <w:start w:val="1"/>
      <w:numFmt w:val="decimal"/>
      <w:lvlText w:val="%7."/>
      <w:lvlJc w:val="left"/>
      <w:pPr>
        <w:ind w:left="5040" w:hanging="360"/>
      </w:pPr>
    </w:lvl>
    <w:lvl w:ilvl="7" w:tplc="C674C5F8">
      <w:start w:val="1"/>
      <w:numFmt w:val="lowerLetter"/>
      <w:lvlText w:val="%8."/>
      <w:lvlJc w:val="left"/>
      <w:pPr>
        <w:ind w:left="5760" w:hanging="360"/>
      </w:pPr>
    </w:lvl>
    <w:lvl w:ilvl="8" w:tplc="40240C84">
      <w:start w:val="1"/>
      <w:numFmt w:val="lowerRoman"/>
      <w:lvlText w:val="%9."/>
      <w:lvlJc w:val="right"/>
      <w:pPr>
        <w:ind w:left="6480" w:hanging="180"/>
      </w:pPr>
    </w:lvl>
  </w:abstractNum>
  <w:abstractNum w:abstractNumId="5" w15:restartNumberingAfterBreak="0">
    <w:nsid w:val="4F3578F9"/>
    <w:multiLevelType w:val="hybridMultilevel"/>
    <w:tmpl w:val="76980A0A"/>
    <w:lvl w:ilvl="0" w:tplc="7632B6C0">
      <w:start w:val="1"/>
      <w:numFmt w:val="lowerLetter"/>
      <w:lvlText w:val="%1)"/>
      <w:lvlJc w:val="left"/>
      <w:pPr>
        <w:ind w:left="360" w:hanging="360"/>
      </w:pPr>
      <w:rPr>
        <w:rFonts w:hint="default"/>
        <w:b w:val="0"/>
        <w:bCs w:val="0"/>
      </w:rPr>
    </w:lvl>
    <w:lvl w:ilvl="1" w:tplc="5442D000">
      <w:start w:val="1"/>
      <w:numFmt w:val="lowerLetter"/>
      <w:lvlText w:val="%2."/>
      <w:lvlJc w:val="left"/>
      <w:pPr>
        <w:ind w:left="1440" w:hanging="360"/>
      </w:pPr>
    </w:lvl>
    <w:lvl w:ilvl="2" w:tplc="2BA8393C">
      <w:start w:val="1"/>
      <w:numFmt w:val="lowerRoman"/>
      <w:lvlText w:val="%3."/>
      <w:lvlJc w:val="right"/>
      <w:pPr>
        <w:ind w:left="2160" w:hanging="180"/>
      </w:pPr>
    </w:lvl>
    <w:lvl w:ilvl="3" w:tplc="FEC46F0C">
      <w:start w:val="1"/>
      <w:numFmt w:val="decimal"/>
      <w:lvlText w:val="%4."/>
      <w:lvlJc w:val="left"/>
      <w:pPr>
        <w:ind w:left="2880" w:hanging="360"/>
      </w:pPr>
    </w:lvl>
    <w:lvl w:ilvl="4" w:tplc="AA1A49D6">
      <w:start w:val="1"/>
      <w:numFmt w:val="lowerLetter"/>
      <w:lvlText w:val="%5."/>
      <w:lvlJc w:val="left"/>
      <w:pPr>
        <w:ind w:left="3600" w:hanging="360"/>
      </w:pPr>
    </w:lvl>
    <w:lvl w:ilvl="5" w:tplc="2C3EA868">
      <w:start w:val="1"/>
      <w:numFmt w:val="lowerRoman"/>
      <w:lvlText w:val="%6."/>
      <w:lvlJc w:val="right"/>
      <w:pPr>
        <w:ind w:left="4320" w:hanging="180"/>
      </w:pPr>
    </w:lvl>
    <w:lvl w:ilvl="6" w:tplc="0D5AA2D2">
      <w:start w:val="1"/>
      <w:numFmt w:val="decimal"/>
      <w:lvlText w:val="%7."/>
      <w:lvlJc w:val="left"/>
      <w:pPr>
        <w:ind w:left="5040" w:hanging="360"/>
      </w:pPr>
    </w:lvl>
    <w:lvl w:ilvl="7" w:tplc="D188F07A">
      <w:start w:val="1"/>
      <w:numFmt w:val="lowerLetter"/>
      <w:lvlText w:val="%8."/>
      <w:lvlJc w:val="left"/>
      <w:pPr>
        <w:ind w:left="5760" w:hanging="360"/>
      </w:pPr>
    </w:lvl>
    <w:lvl w:ilvl="8" w:tplc="07DCF04C">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50"/>
    <w:rsid w:val="0009209A"/>
    <w:rsid w:val="004A69A1"/>
    <w:rsid w:val="00705A98"/>
    <w:rsid w:val="00996CB5"/>
    <w:rsid w:val="00C375CF"/>
    <w:rsid w:val="00F76950"/>
    <w:rsid w:val="00FE0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645CC"/>
  <w15:docId w15:val="{73155813-1229-4741-BF24-004070B6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NormaleTabelle"/>
    <w:uiPriority w:val="99"/>
    <w:rPr>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NormaleTabelle"/>
    <w:uiPriority w:val="99"/>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NormaleTabelle"/>
    <w:uiPriority w:val="99"/>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NormaleTabelle"/>
    <w:uiPriority w:val="99"/>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NormaleTabelle"/>
    <w:uiPriority w:val="99"/>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NormaleTabelle"/>
    <w:uiPriority w:val="99"/>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NormaleTabelle"/>
    <w:uiPriority w:val="99"/>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Kopfzeile">
    <w:name w:val="header"/>
    <w:basedOn w:val="Standard"/>
    <w:link w:val="KopfzeileZchn"/>
    <w:uiPriority w:val="99"/>
    <w:unhideWhenUsed/>
    <w:pPr>
      <w:pBdr>
        <w:bottom w:val="single" w:sz="6" w:space="1" w:color="auto"/>
      </w:pBdr>
      <w:tabs>
        <w:tab w:val="center" w:pos="4153"/>
        <w:tab w:val="right" w:pos="8306"/>
      </w:tabs>
      <w:jc w:val="center"/>
    </w:pPr>
    <w:rPr>
      <w:sz w:val="18"/>
      <w:szCs w:val="18"/>
    </w:rPr>
  </w:style>
  <w:style w:type="character" w:customStyle="1" w:styleId="KopfzeileZchn">
    <w:name w:val="Kopfzeile Zchn"/>
    <w:basedOn w:val="Absatz-Standardschriftart"/>
    <w:link w:val="Kopfzeile"/>
    <w:uiPriority w:val="99"/>
    <w:rPr>
      <w:sz w:val="18"/>
      <w:szCs w:val="18"/>
    </w:rPr>
  </w:style>
  <w:style w:type="paragraph" w:styleId="Fuzeile">
    <w:name w:val="footer"/>
    <w:basedOn w:val="Standard"/>
    <w:link w:val="FuzeileZchn"/>
    <w:uiPriority w:val="99"/>
    <w:unhideWhenUsed/>
    <w:pPr>
      <w:tabs>
        <w:tab w:val="center" w:pos="4153"/>
        <w:tab w:val="right" w:pos="8306"/>
      </w:tabs>
    </w:pPr>
    <w:rPr>
      <w:sz w:val="18"/>
      <w:szCs w:val="18"/>
    </w:rPr>
  </w:style>
  <w:style w:type="character" w:customStyle="1" w:styleId="FuzeileZchn">
    <w:name w:val="Fußzeile Zchn"/>
    <w:basedOn w:val="Absatz-Standardschriftart"/>
    <w:link w:val="Fuzeile"/>
    <w:uiPriority w:val="99"/>
    <w:rPr>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customStyle="1" w:styleId="Tabellenraster1">
    <w:name w:val="Tabellenraster1"/>
    <w:basedOn w:val="NormaleTabelle"/>
    <w:next w:val="Tabellenraster"/>
    <w:uiPriority w:val="59"/>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4666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Baumgarten</dc:creator>
  <cp:keywords/>
  <dc:description/>
  <cp:lastModifiedBy>Reinpold, Carmen</cp:lastModifiedBy>
  <cp:revision>5</cp:revision>
  <dcterms:created xsi:type="dcterms:W3CDTF">2023-07-10T06:29:00Z</dcterms:created>
  <dcterms:modified xsi:type="dcterms:W3CDTF">2024-02-19T11:49:00Z</dcterms:modified>
  <cp:category/>
</cp:coreProperties>
</file>