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FF9CC" w14:textId="4C8B0A4E" w:rsidR="00F24163" w:rsidRPr="00BE10F5" w:rsidRDefault="00F24163" w:rsidP="00F24163">
      <w:pPr>
        <w:spacing w:line="276" w:lineRule="auto"/>
        <w:rPr>
          <w:rFonts w:cs="Arial"/>
          <w:b/>
          <w:bCs/>
          <w:sz w:val="28"/>
          <w:szCs w:val="28"/>
        </w:rPr>
      </w:pPr>
      <w:r w:rsidRPr="00BE10F5">
        <w:rPr>
          <w:rFonts w:cs="Arial"/>
          <w:b/>
          <w:bCs/>
          <w:sz w:val="28"/>
          <w:szCs w:val="28"/>
        </w:rPr>
        <w:t xml:space="preserve">Jean-Baptiste Del </w:t>
      </w:r>
      <w:proofErr w:type="spellStart"/>
      <w:r w:rsidRPr="00BE10F5">
        <w:rPr>
          <w:rFonts w:cs="Arial"/>
          <w:b/>
          <w:bCs/>
          <w:sz w:val="28"/>
          <w:szCs w:val="28"/>
        </w:rPr>
        <w:t>Amo</w:t>
      </w:r>
      <w:proofErr w:type="spellEnd"/>
      <w:r w:rsidRPr="00BE10F5">
        <w:rPr>
          <w:rFonts w:cs="Arial"/>
          <w:b/>
          <w:bCs/>
          <w:sz w:val="28"/>
          <w:szCs w:val="28"/>
        </w:rPr>
        <w:t>, Règne animal</w:t>
      </w:r>
    </w:p>
    <w:p w14:paraId="753EDD0D" w14:textId="77777777" w:rsidR="00F24163" w:rsidRDefault="00F24163" w:rsidP="00F24163">
      <w:pPr>
        <w:spacing w:line="276" w:lineRule="auto"/>
        <w:rPr>
          <w:rFonts w:cs="Arial"/>
          <w:b/>
          <w:bCs/>
          <w:sz w:val="24"/>
          <w:szCs w:val="26"/>
        </w:rPr>
      </w:pPr>
    </w:p>
    <w:p w14:paraId="07B322AE" w14:textId="77777777" w:rsidR="00F24163" w:rsidRDefault="00F24163" w:rsidP="00F24163">
      <w:pPr>
        <w:rPr>
          <w:rFonts w:cs="Times New Roman"/>
          <w:lang w:val="de-DE"/>
        </w:rPr>
      </w:pPr>
      <w:proofErr w:type="spellStart"/>
      <w:r>
        <w:t>Kurzbeschreibung</w:t>
      </w:r>
      <w:proofErr w:type="spellEnd"/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17"/>
        <w:gridCol w:w="7421"/>
      </w:tblGrid>
      <w:tr w:rsidR="00F24163" w14:paraId="08ECCED5" w14:textId="77777777" w:rsidTr="00F24163"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7E461080" w14:textId="77777777" w:rsidR="00F24163" w:rsidRDefault="00F24163">
            <w:pPr>
              <w:spacing w:line="260" w:lineRule="exac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Kompetenzbereich</w:t>
            </w:r>
            <w:proofErr w:type="spellEnd"/>
          </w:p>
        </w:tc>
        <w:tc>
          <w:tcPr>
            <w:tcW w:w="385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60F3ED8B" w14:textId="77777777" w:rsidR="00F24163" w:rsidRDefault="00F24163">
            <w:pPr>
              <w:spacing w:line="2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Schreiben</w:t>
            </w:r>
            <w:proofErr w:type="spellEnd"/>
            <w:r>
              <w:rPr>
                <w:sz w:val="20"/>
                <w:szCs w:val="20"/>
              </w:rPr>
              <w:t xml:space="preserve"> mit </w:t>
            </w:r>
            <w:proofErr w:type="spellStart"/>
            <w:r>
              <w:rPr>
                <w:sz w:val="20"/>
                <w:szCs w:val="20"/>
              </w:rPr>
              <w:t>integriertem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Leseverstehen</w:t>
            </w:r>
            <w:proofErr w:type="spellEnd"/>
          </w:p>
        </w:tc>
      </w:tr>
      <w:tr w:rsidR="00F24163" w14:paraId="1C39A4A2" w14:textId="77777777" w:rsidTr="00F24163"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7FC772FA" w14:textId="77777777" w:rsidR="00F24163" w:rsidRDefault="00F24163">
            <w:pPr>
              <w:spacing w:line="260" w:lineRule="exac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Niveaustufe</w:t>
            </w:r>
            <w:proofErr w:type="spellEnd"/>
          </w:p>
        </w:tc>
        <w:tc>
          <w:tcPr>
            <w:tcW w:w="38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2192EA77" w14:textId="77777777" w:rsidR="00F24163" w:rsidRDefault="00F24163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</w:t>
            </w:r>
          </w:p>
        </w:tc>
      </w:tr>
      <w:tr w:rsidR="00F24163" w14:paraId="1BFDBF4C" w14:textId="77777777" w:rsidTr="00F24163"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6A6DA6AD" w14:textId="77777777" w:rsidR="00F24163" w:rsidRDefault="00F24163">
            <w:pPr>
              <w:spacing w:line="260" w:lineRule="exac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Anforderungsniveau</w:t>
            </w:r>
            <w:proofErr w:type="spellEnd"/>
          </w:p>
        </w:tc>
        <w:tc>
          <w:tcPr>
            <w:tcW w:w="38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0BA03429" w14:textId="3229B5AB" w:rsidR="00F24163" w:rsidRDefault="00F26227">
            <w:pPr>
              <w:spacing w:line="2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</w:t>
            </w:r>
            <w:r w:rsidR="00F24163">
              <w:rPr>
                <w:sz w:val="20"/>
                <w:szCs w:val="20"/>
              </w:rPr>
              <w:t>rundlegend</w:t>
            </w:r>
            <w:proofErr w:type="spellEnd"/>
          </w:p>
        </w:tc>
      </w:tr>
      <w:tr w:rsidR="00F24163" w14:paraId="5439595D" w14:textId="77777777" w:rsidTr="00F24163"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70A07523" w14:textId="77777777" w:rsidR="00F24163" w:rsidRDefault="00F24163">
            <w:pPr>
              <w:spacing w:line="260" w:lineRule="exac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Aufgabentitel</w:t>
            </w:r>
            <w:proofErr w:type="spellEnd"/>
          </w:p>
        </w:tc>
        <w:tc>
          <w:tcPr>
            <w:tcW w:w="38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56BAB833" w14:textId="787CDE43" w:rsidR="00F24163" w:rsidRDefault="00F24163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Règne animal</w:t>
            </w:r>
          </w:p>
        </w:tc>
      </w:tr>
      <w:tr w:rsidR="00F24163" w14:paraId="622BE38C" w14:textId="77777777" w:rsidTr="00F24163"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372620A6" w14:textId="77777777" w:rsidR="00F24163" w:rsidRDefault="00F24163">
            <w:pPr>
              <w:spacing w:line="260" w:lineRule="exac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38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4CBF4E4E" w14:textId="08DB81BA" w:rsidR="00F24163" w:rsidRDefault="00F24163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 (</w:t>
            </w:r>
            <w:proofErr w:type="spellStart"/>
            <w:r>
              <w:rPr>
                <w:sz w:val="20"/>
                <w:szCs w:val="20"/>
              </w:rPr>
              <w:t>Auszug</w:t>
            </w:r>
            <w:proofErr w:type="spellEnd"/>
            <w:r>
              <w:rPr>
                <w:sz w:val="20"/>
                <w:szCs w:val="20"/>
              </w:rPr>
              <w:t>)</w:t>
            </w:r>
            <w:r w:rsidR="00B51B3B">
              <w:rPr>
                <w:sz w:val="20"/>
                <w:szCs w:val="20"/>
              </w:rPr>
              <w:t xml:space="preserve"> </w:t>
            </w:r>
            <w:proofErr w:type="spellStart"/>
            <w:r w:rsidR="00B51B3B">
              <w:rPr>
                <w:sz w:val="20"/>
                <w:szCs w:val="20"/>
              </w:rPr>
              <w:t>Auslassungen</w:t>
            </w:r>
            <w:proofErr w:type="spellEnd"/>
          </w:p>
        </w:tc>
      </w:tr>
      <w:tr w:rsidR="00F24163" w14:paraId="7DACDD9A" w14:textId="77777777" w:rsidTr="00F24163"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48C54A33" w14:textId="77777777" w:rsidR="00F24163" w:rsidRDefault="00F24163">
            <w:pPr>
              <w:spacing w:line="260" w:lineRule="exac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Quellenangaben</w:t>
            </w:r>
            <w:proofErr w:type="spellEnd"/>
          </w:p>
        </w:tc>
        <w:tc>
          <w:tcPr>
            <w:tcW w:w="38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53BC6649" w14:textId="22660A6E" w:rsidR="00F24163" w:rsidRDefault="00AE715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Jean-Baptiste Del </w:t>
            </w:r>
            <w:proofErr w:type="spellStart"/>
            <w:r>
              <w:rPr>
                <w:sz w:val="20"/>
                <w:szCs w:val="20"/>
              </w:rPr>
              <w:t>Amo</w:t>
            </w:r>
            <w:proofErr w:type="spellEnd"/>
            <w:r w:rsidR="00F2416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Règne animal Paris : Gallimard 2016,</w:t>
            </w:r>
            <w:r w:rsidR="00F241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="00F24163">
              <w:rPr>
                <w:sz w:val="20"/>
                <w:szCs w:val="20"/>
              </w:rPr>
              <w:t>p.</w:t>
            </w:r>
            <w:r>
              <w:rPr>
                <w:sz w:val="20"/>
                <w:szCs w:val="20"/>
              </w:rPr>
              <w:t> 150</w:t>
            </w:r>
            <w:r w:rsidR="00F2416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154</w:t>
            </w:r>
          </w:p>
        </w:tc>
      </w:tr>
    </w:tbl>
    <w:p w14:paraId="6BBE4A0A" w14:textId="77777777" w:rsidR="00F24163" w:rsidRDefault="00F24163" w:rsidP="00F24163">
      <w:pPr>
        <w:spacing w:line="276" w:lineRule="auto"/>
        <w:rPr>
          <w:rFonts w:eastAsia="Times New Roman" w:cs="Arial"/>
          <w:bCs/>
          <w:sz w:val="24"/>
          <w:szCs w:val="26"/>
          <w:lang w:eastAsia="de-DE"/>
        </w:rPr>
      </w:pPr>
    </w:p>
    <w:p w14:paraId="436B7757" w14:textId="77777777" w:rsidR="00F24163" w:rsidRPr="00F24163" w:rsidRDefault="00F24163">
      <w:pPr>
        <w:spacing w:after="160" w:line="259" w:lineRule="auto"/>
        <w:jc w:val="left"/>
        <w:rPr>
          <w:rFonts w:cs="Arial"/>
          <w:b/>
          <w:bCs/>
        </w:rPr>
      </w:pPr>
      <w:r w:rsidRPr="00F24163">
        <w:rPr>
          <w:rFonts w:cs="Arial"/>
          <w:b/>
          <w:bCs/>
        </w:rPr>
        <w:br w:type="page"/>
      </w:r>
    </w:p>
    <w:p w14:paraId="35005ACB" w14:textId="2FBB6702" w:rsidR="00F24163" w:rsidRPr="00BE10F5" w:rsidRDefault="00F24163" w:rsidP="00F24163">
      <w:pPr>
        <w:spacing w:line="276" w:lineRule="auto"/>
        <w:rPr>
          <w:rFonts w:cs="Arial"/>
          <w:b/>
          <w:bCs/>
          <w:sz w:val="24"/>
          <w:szCs w:val="24"/>
          <w:lang w:val="de-DE"/>
        </w:rPr>
      </w:pPr>
      <w:r w:rsidRPr="00BE10F5">
        <w:rPr>
          <w:rFonts w:cs="Arial"/>
          <w:b/>
          <w:bCs/>
          <w:sz w:val="24"/>
          <w:szCs w:val="24"/>
          <w:lang w:val="de-DE"/>
        </w:rPr>
        <w:lastRenderedPageBreak/>
        <w:t>Material für die Schülerinnen und Schüler</w:t>
      </w:r>
    </w:p>
    <w:p w14:paraId="69A7E886" w14:textId="77777777" w:rsidR="00F24163" w:rsidRPr="00BE10F5" w:rsidRDefault="00F24163" w:rsidP="00F24163">
      <w:pPr>
        <w:spacing w:line="276" w:lineRule="auto"/>
        <w:rPr>
          <w:rFonts w:cs="Arial"/>
          <w:b/>
          <w:bCs/>
          <w:sz w:val="24"/>
          <w:szCs w:val="24"/>
          <w:lang w:val="de-DE"/>
        </w:rPr>
      </w:pPr>
    </w:p>
    <w:p w14:paraId="69904128" w14:textId="77777777" w:rsidR="00F24163" w:rsidRPr="00BE10F5" w:rsidRDefault="00F24163" w:rsidP="00F24163">
      <w:pPr>
        <w:spacing w:line="276" w:lineRule="auto"/>
        <w:rPr>
          <w:rFonts w:cs="Arial"/>
          <w:b/>
          <w:bCs/>
          <w:sz w:val="24"/>
          <w:szCs w:val="24"/>
        </w:rPr>
      </w:pPr>
      <w:proofErr w:type="spellStart"/>
      <w:r w:rsidRPr="00BE10F5">
        <w:rPr>
          <w:rFonts w:cs="Arial"/>
          <w:b/>
          <w:bCs/>
          <w:sz w:val="24"/>
          <w:szCs w:val="24"/>
        </w:rPr>
        <w:t>Aufgaben</w:t>
      </w:r>
      <w:proofErr w:type="spellEnd"/>
    </w:p>
    <w:p w14:paraId="5E208B9F" w14:textId="77777777" w:rsidR="00F24163" w:rsidRDefault="00F24163" w:rsidP="00F24163">
      <w:pPr>
        <w:rPr>
          <w:rFonts w:cs="Arial"/>
          <w:szCs w:val="24"/>
        </w:rPr>
      </w:pPr>
    </w:p>
    <w:p w14:paraId="5ED113D2" w14:textId="39ED893A" w:rsidR="00440862" w:rsidRPr="00440862" w:rsidRDefault="00F24163" w:rsidP="00440862">
      <w:pPr>
        <w:jc w:val="left"/>
        <w:rPr>
          <w:rFonts w:cs="Arial"/>
        </w:rPr>
      </w:pPr>
      <w:bookmarkStart w:id="0" w:name="_Hlk88625818"/>
      <w:r>
        <w:rPr>
          <w:rFonts w:cs="Arial"/>
        </w:rPr>
        <w:t>Lisez le texte suivant, puis répondez aux consignes</w:t>
      </w:r>
      <w:r w:rsidR="00A94E4A">
        <w:rPr>
          <w:rFonts w:cs="Arial"/>
        </w:rPr>
        <w:t> </w:t>
      </w:r>
      <w:r>
        <w:rPr>
          <w:rFonts w:cs="Arial"/>
        </w:rPr>
        <w:t>:</w:t>
      </w:r>
    </w:p>
    <w:p w14:paraId="0D57CAAE" w14:textId="2A616CBE" w:rsidR="00F24163" w:rsidRDefault="00C03A3A" w:rsidP="00440862">
      <w:pPr>
        <w:numPr>
          <w:ilvl w:val="0"/>
          <w:numId w:val="1"/>
        </w:numPr>
        <w:spacing w:after="200" w:line="276" w:lineRule="auto"/>
        <w:ind w:left="641" w:hanging="357"/>
        <w:jc w:val="left"/>
        <w:rPr>
          <w:rFonts w:cs="Arial"/>
        </w:rPr>
      </w:pPr>
      <w:r>
        <w:rPr>
          <w:rFonts w:cs="Arial"/>
        </w:rPr>
        <w:t>Présentez la situation décrite dans le texte</w:t>
      </w:r>
      <w:r w:rsidR="00F24163">
        <w:rPr>
          <w:rFonts w:cs="Arial"/>
        </w:rPr>
        <w:t>.</w:t>
      </w:r>
    </w:p>
    <w:p w14:paraId="7C0736D8" w14:textId="0C54107F" w:rsidR="00F24163" w:rsidRDefault="00F24163" w:rsidP="00F24163">
      <w:pPr>
        <w:numPr>
          <w:ilvl w:val="0"/>
          <w:numId w:val="1"/>
        </w:numPr>
        <w:spacing w:after="200" w:line="276" w:lineRule="auto"/>
        <w:jc w:val="left"/>
        <w:rPr>
          <w:rFonts w:cs="Arial"/>
        </w:rPr>
      </w:pPr>
      <w:r>
        <w:rPr>
          <w:rFonts w:cs="Arial"/>
        </w:rPr>
        <w:t xml:space="preserve">Analysez </w:t>
      </w:r>
      <w:r w:rsidR="005C37EA">
        <w:rPr>
          <w:rFonts w:cs="Arial"/>
        </w:rPr>
        <w:t>le rapport des paysans de cette scène aux animaux.</w:t>
      </w:r>
    </w:p>
    <w:p w14:paraId="3BD0012B" w14:textId="492D242A" w:rsidR="00F24163" w:rsidRPr="008F4AD3" w:rsidRDefault="00022CED" w:rsidP="00022CED">
      <w:pPr>
        <w:numPr>
          <w:ilvl w:val="0"/>
          <w:numId w:val="1"/>
        </w:numPr>
        <w:spacing w:after="200" w:line="276" w:lineRule="auto"/>
      </w:pPr>
      <w:r>
        <w:t>« </w:t>
      </w:r>
      <w:r w:rsidRPr="00E0369F">
        <w:t>La nature est à la mode dans les sociétés qui la ravagent. Protection de la nature ou de la société qui vit de la détruire</w:t>
      </w:r>
      <w:r>
        <w:t> </w:t>
      </w:r>
      <w:r w:rsidRPr="00E0369F">
        <w:t>?</w:t>
      </w:r>
      <w:r>
        <w:t> » Commentez cette citation du penseur français Bernard Charbonneau.</w:t>
      </w:r>
    </w:p>
    <w:bookmarkEnd w:id="0"/>
    <w:p w14:paraId="12849D3C" w14:textId="77777777" w:rsidR="00F24163" w:rsidRDefault="00F24163" w:rsidP="00F24163">
      <w:pPr>
        <w:rPr>
          <w:rFonts w:cs="Arial"/>
          <w:b/>
        </w:rPr>
      </w:pPr>
      <w:proofErr w:type="spellStart"/>
      <w:r>
        <w:rPr>
          <w:rFonts w:cs="Arial"/>
          <w:b/>
        </w:rPr>
        <w:t>Material</w:t>
      </w:r>
      <w:proofErr w:type="spellEnd"/>
    </w:p>
    <w:p w14:paraId="67FF3AB8" w14:textId="6EE1DD58" w:rsidR="002E164A" w:rsidRPr="00F24163" w:rsidRDefault="00A94E4A" w:rsidP="004E2C9B">
      <w:pPr>
        <w:rPr>
          <w:i/>
        </w:rPr>
      </w:pPr>
      <w:bookmarkStart w:id="1" w:name="_Hlk88151722"/>
      <w:bookmarkStart w:id="2" w:name="_Hlk88151678"/>
      <w:r>
        <w:rPr>
          <w:i/>
        </w:rPr>
        <w:t xml:space="preserve">A Puy-Larroque, </w:t>
      </w:r>
      <w:r w:rsidR="002E164A" w:rsidRPr="00F24163">
        <w:rPr>
          <w:i/>
        </w:rPr>
        <w:t>un petit village retiré de la campagne française, on vient d</w:t>
      </w:r>
      <w:r w:rsidR="005056F1">
        <w:rPr>
          <w:i/>
        </w:rPr>
        <w:t>’</w:t>
      </w:r>
      <w:r w:rsidR="002E164A" w:rsidRPr="00F24163">
        <w:rPr>
          <w:i/>
        </w:rPr>
        <w:t>annoncer, en ce matin d</w:t>
      </w:r>
      <w:r w:rsidR="005056F1">
        <w:rPr>
          <w:i/>
        </w:rPr>
        <w:t>’</w:t>
      </w:r>
      <w:r w:rsidR="002E164A" w:rsidRPr="00F24163">
        <w:rPr>
          <w:i/>
        </w:rPr>
        <w:t>août 1914</w:t>
      </w:r>
      <w:r w:rsidR="00F24163" w:rsidRPr="00F24163">
        <w:rPr>
          <w:i/>
        </w:rPr>
        <w:t>, la nouvelle de la mobilisation générale se répand.</w:t>
      </w:r>
    </w:p>
    <w:p w14:paraId="1BB5135F" w14:textId="77777777" w:rsidR="00AE7157" w:rsidRDefault="00AE7157" w:rsidP="00F24163">
      <w:pPr>
        <w:spacing w:before="360"/>
        <w:sectPr w:rsidR="00AE7157" w:rsidSect="003C7B42">
          <w:headerReference w:type="default" r:id="rId8"/>
          <w:footerReference w:type="default" r:id="rId9"/>
          <w:pgSz w:w="11906" w:h="16838" w:code="9"/>
          <w:pgMar w:top="1418" w:right="1134" w:bottom="1418" w:left="1134" w:header="964" w:footer="851" w:gutter="0"/>
          <w:cols w:space="708"/>
          <w:docGrid w:linePitch="360"/>
        </w:sectPr>
      </w:pPr>
    </w:p>
    <w:p w14:paraId="44BE4F8E" w14:textId="6EBA00ED" w:rsidR="004E2C9B" w:rsidRPr="004E2C9B" w:rsidRDefault="00E17E92" w:rsidP="00F24163">
      <w:pPr>
        <w:spacing w:before="360"/>
      </w:pPr>
      <w:r>
        <w:t>« </w:t>
      </w:r>
      <w:r w:rsidR="004E2C9B" w:rsidRPr="004E2C9B">
        <w:t>Nous ferons honneur à la France. Puy-Larroque fera honneur à la France. Pour celles et</w:t>
      </w:r>
      <w:r>
        <w:t xml:space="preserve"> </w:t>
      </w:r>
      <w:r w:rsidR="004E2C9B" w:rsidRPr="004E2C9B">
        <w:t>ceux qui veulent prier, l</w:t>
      </w:r>
      <w:r w:rsidR="005056F1">
        <w:t>’</w:t>
      </w:r>
      <w:r w:rsidR="004E2C9B" w:rsidRPr="004E2C9B">
        <w:t>église restera ouverte elle</w:t>
      </w:r>
      <w:r>
        <w:t xml:space="preserve"> </w:t>
      </w:r>
      <w:r w:rsidR="004E2C9B" w:rsidRPr="004E2C9B">
        <w:t>aussi toute la nuit. Allons</w:t>
      </w:r>
      <w:r>
        <w:t> ! »</w:t>
      </w:r>
    </w:p>
    <w:p w14:paraId="319526C7" w14:textId="2413C002" w:rsidR="004E2C9B" w:rsidRDefault="004E2C9B" w:rsidP="008F4AD3">
      <w:r w:rsidRPr="004E2C9B">
        <w:t>Ils applaudissent et restent d</w:t>
      </w:r>
      <w:r w:rsidR="005056F1">
        <w:t>’</w:t>
      </w:r>
      <w:r w:rsidRPr="004E2C9B">
        <w:t>abord les uns avec</w:t>
      </w:r>
      <w:r w:rsidR="00E17E92">
        <w:t xml:space="preserve"> </w:t>
      </w:r>
      <w:r w:rsidRPr="004E2C9B">
        <w:t>les autres, regroupés autour de leur stupéfaction.</w:t>
      </w:r>
      <w:r w:rsidR="00E17E92">
        <w:t xml:space="preserve"> </w:t>
      </w:r>
      <w:r w:rsidRPr="004E2C9B">
        <w:t>Mis à part ceux qui gardent le souvenir de 70, la</w:t>
      </w:r>
      <w:r w:rsidR="00E17E92">
        <w:t xml:space="preserve"> </w:t>
      </w:r>
      <w:r w:rsidRPr="004E2C9B">
        <w:t>guerre leur est une abstraction, un mot vide, vertigineux et exaltant, les Allemands une race exotique et barbare, le front un territoire mystérieux,</w:t>
      </w:r>
      <w:r w:rsidR="00E17E92">
        <w:t xml:space="preserve"> </w:t>
      </w:r>
      <w:r w:rsidRPr="004E2C9B">
        <w:t>quelque part dans les limbes</w:t>
      </w:r>
      <w:r w:rsidR="00A94E4A">
        <w:rPr>
          <w:rStyle w:val="Funotenzeichen"/>
        </w:rPr>
        <w:footnoteReference w:id="1"/>
      </w:r>
      <w:r w:rsidRPr="004E2C9B">
        <w:t>, bien au-delà de leur</w:t>
      </w:r>
      <w:r w:rsidR="00E17E92">
        <w:t xml:space="preserve"> </w:t>
      </w:r>
      <w:r w:rsidRPr="004E2C9B">
        <w:t>court horizon. Certains, impétueux et patriotes,</w:t>
      </w:r>
      <w:r w:rsidR="00E17E92">
        <w:t xml:space="preserve"> </w:t>
      </w:r>
      <w:r w:rsidRPr="004E2C9B">
        <w:t>disent</w:t>
      </w:r>
      <w:r w:rsidR="00E17E92">
        <w:t> : « </w:t>
      </w:r>
      <w:r w:rsidRPr="004E2C9B">
        <w:t>On part à la guerre</w:t>
      </w:r>
      <w:r w:rsidR="00E17E92">
        <w:t> ! »</w:t>
      </w:r>
      <w:r w:rsidRPr="004E2C9B">
        <w:t>, et leur regard vole</w:t>
      </w:r>
      <w:r w:rsidR="00E17E92">
        <w:t xml:space="preserve"> </w:t>
      </w:r>
      <w:r w:rsidRPr="004E2C9B">
        <w:t>d</w:t>
      </w:r>
      <w:r w:rsidR="005056F1">
        <w:t>’</w:t>
      </w:r>
      <w:r w:rsidRPr="004E2C9B">
        <w:t>un visage à un autre comme celui des jeunes</w:t>
      </w:r>
      <w:r w:rsidR="00E17E92">
        <w:t xml:space="preserve"> </w:t>
      </w:r>
      <w:r w:rsidRPr="004E2C9B">
        <w:t>chevaux que l</w:t>
      </w:r>
      <w:r w:rsidR="005056F1">
        <w:t>’</w:t>
      </w:r>
      <w:r w:rsidRPr="004E2C9B">
        <w:t>on débourre</w:t>
      </w:r>
      <w:r w:rsidR="00A94E4A">
        <w:rPr>
          <w:rStyle w:val="Funotenzeichen"/>
        </w:rPr>
        <w:footnoteReference w:id="2"/>
      </w:r>
      <w:r w:rsidRPr="004E2C9B">
        <w:t>, cherchant le sens de</w:t>
      </w:r>
      <w:r w:rsidR="00E17E92">
        <w:t xml:space="preserve"> </w:t>
      </w:r>
      <w:r w:rsidRPr="004E2C9B">
        <w:t>leurs propres mots. Ils savent qu</w:t>
      </w:r>
      <w:r w:rsidR="005056F1">
        <w:t>’</w:t>
      </w:r>
      <w:r w:rsidRPr="004E2C9B">
        <w:t>il faudra tuer, ils</w:t>
      </w:r>
      <w:r w:rsidR="00E17E92">
        <w:t xml:space="preserve"> </w:t>
      </w:r>
      <w:r w:rsidRPr="004E2C9B">
        <w:t>savent, c</w:t>
      </w:r>
      <w:r w:rsidR="005056F1">
        <w:t>’</w:t>
      </w:r>
      <w:r w:rsidRPr="004E2C9B">
        <w:t>est un fait acquis, une certitude, une</w:t>
      </w:r>
      <w:r w:rsidR="00E17E92">
        <w:t xml:space="preserve"> </w:t>
      </w:r>
      <w:r w:rsidRPr="004E2C9B">
        <w:t>vérité, la raison même, il fa</w:t>
      </w:r>
      <w:r w:rsidR="00E17E92">
        <w:t>u</w:t>
      </w:r>
      <w:r w:rsidRPr="004E2C9B">
        <w:t>t tuer à la guerre,</w:t>
      </w:r>
      <w:r w:rsidR="00E17E92">
        <w:t xml:space="preserve"> </w:t>
      </w:r>
      <w:r w:rsidRPr="004E2C9B">
        <w:t>sinon quoi d</w:t>
      </w:r>
      <w:r w:rsidR="005056F1">
        <w:t>’</w:t>
      </w:r>
      <w:r w:rsidRPr="004E2C9B">
        <w:t>autre</w:t>
      </w:r>
      <w:r w:rsidR="00E17E92">
        <w:t> </w:t>
      </w:r>
      <w:r w:rsidRPr="004E2C9B">
        <w:t>? Ils ont enfoncé des lames</w:t>
      </w:r>
      <w:r w:rsidR="00E17E92">
        <w:t xml:space="preserve"> </w:t>
      </w:r>
      <w:r w:rsidRPr="004E2C9B">
        <w:t>dans le cou des porcs et dans l</w:t>
      </w:r>
      <w:r w:rsidR="005056F1">
        <w:t>’</w:t>
      </w:r>
      <w:r w:rsidRPr="004E2C9B">
        <w:t>orbite</w:t>
      </w:r>
      <w:r w:rsidR="00A94E4A">
        <w:rPr>
          <w:rStyle w:val="Funotenzeichen"/>
        </w:rPr>
        <w:footnoteReference w:id="3"/>
      </w:r>
      <w:r w:rsidRPr="004E2C9B">
        <w:t xml:space="preserve"> des lapins.</w:t>
      </w:r>
      <w:r w:rsidR="00E17E92">
        <w:t xml:space="preserve"> I</w:t>
      </w:r>
      <w:r w:rsidRPr="004E2C9B">
        <w:t>ls ont tiré</w:t>
      </w:r>
      <w:r w:rsidR="00BF02A6">
        <w:rPr>
          <w:rStyle w:val="Funotenzeichen"/>
        </w:rPr>
        <w:footnoteReference w:id="4"/>
      </w:r>
      <w:r w:rsidRPr="004E2C9B">
        <w:t xml:space="preserve"> la biche, le sanglier. Ils ont noyé les</w:t>
      </w:r>
      <w:r w:rsidR="00E17E92">
        <w:t xml:space="preserve"> </w:t>
      </w:r>
      <w:r w:rsidRPr="004E2C9B">
        <w:t>chiots et égorg</w:t>
      </w:r>
      <w:r w:rsidR="00E17E92">
        <w:t>é</w:t>
      </w:r>
      <w:r w:rsidRPr="004E2C9B">
        <w:t xml:space="preserve"> le mouton. Ils ont piégé le renard,</w:t>
      </w:r>
      <w:r w:rsidR="00E17E92">
        <w:t xml:space="preserve"> </w:t>
      </w:r>
      <w:r w:rsidRPr="004E2C9B">
        <w:t>empoisonné les rats, ils ont décapité l</w:t>
      </w:r>
      <w:r w:rsidR="005056F1">
        <w:t>’</w:t>
      </w:r>
      <w:r w:rsidRPr="004E2C9B">
        <w:t>oie, le</w:t>
      </w:r>
      <w:r w:rsidR="00E17E92">
        <w:t xml:space="preserve"> </w:t>
      </w:r>
      <w:r w:rsidRPr="004E2C9B">
        <w:t>canard, la poule. Ils ont vu tuer depuis leur naissance. Ils ont regardé les pères et les mères ôter</w:t>
      </w:r>
      <w:r w:rsidR="00A94E4A">
        <w:rPr>
          <w:rStyle w:val="Funotenzeichen"/>
        </w:rPr>
        <w:footnoteReference w:id="5"/>
      </w:r>
      <w:r w:rsidR="00E17E92">
        <w:t xml:space="preserve"> </w:t>
      </w:r>
      <w:r w:rsidRPr="004E2C9B">
        <w:t>la vie aux bêtes. Ils ont appris les gestes, ils les ont</w:t>
      </w:r>
      <w:r w:rsidR="00E17E92">
        <w:t xml:space="preserve"> </w:t>
      </w:r>
      <w:r w:rsidRPr="004E2C9B">
        <w:t>reproduits. Ils ont tué à leur tour le lièvre, le coq,</w:t>
      </w:r>
      <w:r w:rsidR="00E17E92">
        <w:t xml:space="preserve"> </w:t>
      </w:r>
      <w:r w:rsidRPr="004E2C9B">
        <w:t>la vache, le goret</w:t>
      </w:r>
      <w:r w:rsidR="00A94E4A">
        <w:rPr>
          <w:rStyle w:val="Funotenzeichen"/>
        </w:rPr>
        <w:footnoteReference w:id="6"/>
      </w:r>
      <w:r w:rsidRPr="004E2C9B">
        <w:t>, le pigeon. Ils ont fait couler</w:t>
      </w:r>
      <w:r w:rsidR="00E17E92">
        <w:t xml:space="preserve"> </w:t>
      </w:r>
      <w:r w:rsidRPr="004E2C9B">
        <w:t>le sang, l</w:t>
      </w:r>
      <w:r w:rsidR="005056F1">
        <w:t>’</w:t>
      </w:r>
      <w:r w:rsidRPr="004E2C9B">
        <w:t>ont parfois bu. Ils en connaissent l</w:t>
      </w:r>
      <w:r w:rsidR="005056F1">
        <w:t>’</w:t>
      </w:r>
      <w:r w:rsidRPr="004E2C9B">
        <w:t>odeur</w:t>
      </w:r>
      <w:r w:rsidR="00E17E92">
        <w:t xml:space="preserve"> </w:t>
      </w:r>
      <w:r w:rsidRPr="004E2C9B">
        <w:t>et le goût. Mais un Boche</w:t>
      </w:r>
      <w:r w:rsidR="00A94E4A">
        <w:rPr>
          <w:rStyle w:val="Funotenzeichen"/>
        </w:rPr>
        <w:footnoteReference w:id="7"/>
      </w:r>
      <w:r w:rsidR="00E17E92">
        <w:t> </w:t>
      </w:r>
      <w:r w:rsidRPr="004E2C9B">
        <w:t>? Comment ça se tue</w:t>
      </w:r>
      <w:r w:rsidR="00E17E92">
        <w:t xml:space="preserve"> </w:t>
      </w:r>
      <w:r w:rsidRPr="004E2C9B">
        <w:t>un Boche</w:t>
      </w:r>
      <w:r w:rsidR="00E17E92">
        <w:t> </w:t>
      </w:r>
      <w:r w:rsidRPr="004E2C9B">
        <w:t>? Et est-ce que ça ne fera pas d</w:t>
      </w:r>
      <w:r w:rsidR="00A94E4A">
        <w:t>’</w:t>
      </w:r>
      <w:r w:rsidRPr="004E2C9B">
        <w:t>eux des</w:t>
      </w:r>
      <w:r w:rsidR="00E17E92">
        <w:t xml:space="preserve"> </w:t>
      </w:r>
      <w:r w:rsidRPr="004E2C9B">
        <w:t>assassins, bien que ce soit la guerre</w:t>
      </w:r>
      <w:r w:rsidR="00E17E92">
        <w:t> </w:t>
      </w:r>
      <w:r w:rsidRPr="004E2C9B">
        <w:t xml:space="preserve">? </w:t>
      </w:r>
      <w:r w:rsidRPr="004E2C9B">
        <w:lastRenderedPageBreak/>
        <w:t>Quelques</w:t>
      </w:r>
      <w:r w:rsidR="00E17E92">
        <w:t xml:space="preserve"> </w:t>
      </w:r>
      <w:r w:rsidRPr="004E2C9B">
        <w:t>bagarreurs et fanfarons</w:t>
      </w:r>
      <w:r w:rsidR="00A94E4A">
        <w:rPr>
          <w:rStyle w:val="Funotenzeichen"/>
        </w:rPr>
        <w:footnoteReference w:id="8"/>
      </w:r>
      <w:r w:rsidRPr="004E2C9B">
        <w:t xml:space="preserve"> se vantent par avance</w:t>
      </w:r>
      <w:r w:rsidR="00E17E92">
        <w:t xml:space="preserve"> </w:t>
      </w:r>
      <w:r w:rsidRPr="004E2C9B">
        <w:t>de ceux qu`ils dézingueront</w:t>
      </w:r>
      <w:r w:rsidR="00A94E4A">
        <w:rPr>
          <w:rStyle w:val="Funotenzeichen"/>
        </w:rPr>
        <w:footnoteReference w:id="9"/>
      </w:r>
      <w:r w:rsidRPr="004E2C9B">
        <w:t>, se jetant sur eux à</w:t>
      </w:r>
      <w:r w:rsidR="00E17E92">
        <w:t xml:space="preserve"> </w:t>
      </w:r>
      <w:r w:rsidRPr="004E2C9B">
        <w:t>couteaux tirés, mais la plupart d`entre eux se</w:t>
      </w:r>
      <w:r w:rsidR="00E17E92">
        <w:t xml:space="preserve"> </w:t>
      </w:r>
      <w:r w:rsidRPr="004E2C9B">
        <w:t>taisent, réduits au silence.</w:t>
      </w:r>
      <w:r w:rsidR="00E17E92">
        <w:t xml:space="preserve"> […]</w:t>
      </w:r>
    </w:p>
    <w:p w14:paraId="0283FEE1" w14:textId="549A2647" w:rsidR="00A94E4A" w:rsidRPr="00A94E4A" w:rsidRDefault="00A94E4A" w:rsidP="00A94E4A">
      <w:pPr>
        <w:spacing w:before="240"/>
        <w:rPr>
          <w:i/>
          <w:iCs/>
        </w:rPr>
      </w:pPr>
      <w:bookmarkStart w:id="3" w:name="_Hlk88055341"/>
      <w:r w:rsidRPr="00A94E4A">
        <w:rPr>
          <w:i/>
          <w:iCs/>
        </w:rPr>
        <w:t>Puis les hommes se rendent à la mairie, où une permanence</w:t>
      </w:r>
      <w:r w:rsidRPr="00A94E4A">
        <w:rPr>
          <w:rStyle w:val="Funotenzeichen"/>
          <w:iCs/>
        </w:rPr>
        <w:footnoteReference w:id="10"/>
      </w:r>
      <w:r w:rsidRPr="00A94E4A">
        <w:rPr>
          <w:i/>
          <w:iCs/>
        </w:rPr>
        <w:t xml:space="preserve"> a été organisée, afin qu’ils puissent aller chercher leur ordre de mission et leur livret militaire.</w:t>
      </w:r>
    </w:p>
    <w:bookmarkEnd w:id="3"/>
    <w:p w14:paraId="5743C51A" w14:textId="59151C63" w:rsidR="004E2C9B" w:rsidRPr="004E2C9B" w:rsidRDefault="004E2C9B" w:rsidP="00A94E4A">
      <w:pPr>
        <w:spacing w:before="240"/>
      </w:pPr>
      <w:r w:rsidRPr="004E2C9B">
        <w:t>Les hommes quittent le bureau de permanence,</w:t>
      </w:r>
      <w:r w:rsidR="00E17E92">
        <w:t xml:space="preserve"> </w:t>
      </w:r>
      <w:r w:rsidRPr="004E2C9B">
        <w:t>le livret et l</w:t>
      </w:r>
      <w:r w:rsidR="005056F1">
        <w:t>’</w:t>
      </w:r>
      <w:r w:rsidRPr="004E2C9B">
        <w:t>ordre promis à la main, puis se</w:t>
      </w:r>
      <w:r w:rsidR="00E17E92">
        <w:t xml:space="preserve"> </w:t>
      </w:r>
      <w:r w:rsidRPr="004E2C9B">
        <w:t>rejoignent au café de Puy-Larroque pour s</w:t>
      </w:r>
      <w:r w:rsidR="005056F1">
        <w:t>’</w:t>
      </w:r>
      <w:r w:rsidRPr="004E2C9B">
        <w:t>étourdir, les plus vieux maussades comme des bêtes de</w:t>
      </w:r>
      <w:r w:rsidR="00E17E92">
        <w:t xml:space="preserve"> </w:t>
      </w:r>
      <w:r w:rsidRPr="004E2C9B">
        <w:t>réforme</w:t>
      </w:r>
      <w:r w:rsidR="00D54DAE">
        <w:rPr>
          <w:rStyle w:val="Funotenzeichen"/>
        </w:rPr>
        <w:footnoteReference w:id="11"/>
      </w:r>
      <w:r w:rsidRPr="004E2C9B">
        <w:t>, les appelés impatients et soucieux. L</w:t>
      </w:r>
      <w:r w:rsidR="005056F1">
        <w:t>’</w:t>
      </w:r>
      <w:r w:rsidRPr="004E2C9B">
        <w:t>un</w:t>
      </w:r>
      <w:r w:rsidR="00E17E92">
        <w:t xml:space="preserve"> </w:t>
      </w:r>
      <w:r w:rsidRPr="004E2C9B">
        <w:t>d</w:t>
      </w:r>
      <w:r w:rsidR="005056F1">
        <w:t>’</w:t>
      </w:r>
      <w:r w:rsidRPr="004E2C9B">
        <w:t>eux monte sur un tabouret et lit un article de</w:t>
      </w:r>
      <w:r w:rsidR="00E17E92">
        <w:t xml:space="preserve"> </w:t>
      </w:r>
      <w:r w:rsidRPr="00E17E92">
        <w:rPr>
          <w:i/>
        </w:rPr>
        <w:t>La République des Travailleurs</w:t>
      </w:r>
      <w:r w:rsidR="00E17E92">
        <w:t> :</w:t>
      </w:r>
    </w:p>
    <w:p w14:paraId="7555E4DE" w14:textId="34962696" w:rsidR="004E2C9B" w:rsidRPr="004E2C9B" w:rsidRDefault="00E17E92" w:rsidP="004E2C9B">
      <w:r>
        <w:t>« </w:t>
      </w:r>
      <w:r w:rsidR="004E2C9B" w:rsidRPr="004E2C9B">
        <w:t>À cette heure solennelle qui a enseveli pour</w:t>
      </w:r>
      <w:r>
        <w:t xml:space="preserve"> </w:t>
      </w:r>
      <w:r w:rsidR="004E2C9B" w:rsidRPr="004E2C9B">
        <w:t>longtemps les querelles intestines, il n</w:t>
      </w:r>
      <w:r w:rsidR="005056F1">
        <w:t>’</w:t>
      </w:r>
      <w:r w:rsidR="004E2C9B" w:rsidRPr="004E2C9B">
        <w:t>y a plus</w:t>
      </w:r>
    </w:p>
    <w:p w14:paraId="7E6819E8" w14:textId="3F0A5D11" w:rsidR="004E2C9B" w:rsidRDefault="004E2C9B" w:rsidP="004E2C9B">
      <w:proofErr w:type="gramStart"/>
      <w:r w:rsidRPr="004E2C9B">
        <w:t>qu</w:t>
      </w:r>
      <w:proofErr w:type="gramEnd"/>
      <w:r w:rsidRPr="004E2C9B">
        <w:t>`un parti, le parti de la France, et qu</w:t>
      </w:r>
      <w:r w:rsidR="005056F1">
        <w:t>’</w:t>
      </w:r>
      <w:r w:rsidRPr="004E2C9B">
        <w:t>un cri:</w:t>
      </w:r>
      <w:r w:rsidR="00E17E92">
        <w:t xml:space="preserve"> « </w:t>
      </w:r>
      <w:r w:rsidRPr="004E2C9B">
        <w:t>À la frontière</w:t>
      </w:r>
      <w:r w:rsidR="00E17E92">
        <w:t> ! »</w:t>
      </w:r>
    </w:p>
    <w:p w14:paraId="07480CF9" w14:textId="16C954DF" w:rsidR="004E2C9B" w:rsidRPr="004E2C9B" w:rsidRDefault="004E2C9B" w:rsidP="000D482A">
      <w:pPr>
        <w:ind w:firstLine="708"/>
      </w:pPr>
      <w:r w:rsidRPr="004E2C9B">
        <w:t>Le cri est aussitôt repris en chœur, le poing levé,</w:t>
      </w:r>
      <w:r w:rsidR="00E17E92">
        <w:t xml:space="preserve"> </w:t>
      </w:r>
      <w:r w:rsidRPr="004E2C9B">
        <w:t>et ils entonnent</w:t>
      </w:r>
      <w:r w:rsidR="00D54DAE">
        <w:rPr>
          <w:rStyle w:val="Funotenzeichen"/>
        </w:rPr>
        <w:footnoteReference w:id="12"/>
      </w:r>
      <w:r w:rsidRPr="004E2C9B">
        <w:t xml:space="preserve"> une Marseillaise pour se donner</w:t>
      </w:r>
      <w:r w:rsidR="00E17E92">
        <w:t xml:space="preserve"> </w:t>
      </w:r>
      <w:r w:rsidRPr="004E2C9B">
        <w:t>du courage. Puis, ils boivent un dernier verre à la</w:t>
      </w:r>
      <w:r w:rsidR="00E17E92">
        <w:t xml:space="preserve"> </w:t>
      </w:r>
      <w:r w:rsidRPr="004E2C9B">
        <w:t>lumière des lampions, sous le vol bas et désordonné des chauves-souris. Ils regagnent les maisons. Ils bordent l</w:t>
      </w:r>
      <w:r w:rsidR="005056F1">
        <w:t>’</w:t>
      </w:r>
      <w:r w:rsidRPr="004E2C9B">
        <w:t>enfant endormi et posent une</w:t>
      </w:r>
      <w:r w:rsidR="00E17E92">
        <w:t xml:space="preserve"> </w:t>
      </w:r>
      <w:r w:rsidRPr="004E2C9B">
        <w:t>main sur son front moite. Ils étreignent</w:t>
      </w:r>
      <w:r w:rsidR="00D54DAE">
        <w:rPr>
          <w:rStyle w:val="Funotenzeichen"/>
        </w:rPr>
        <w:footnoteReference w:id="13"/>
      </w:r>
      <w:r w:rsidRPr="004E2C9B">
        <w:t xml:space="preserve"> le corps</w:t>
      </w:r>
      <w:r w:rsidR="00E17E92">
        <w:t xml:space="preserve"> </w:t>
      </w:r>
      <w:r w:rsidRPr="004E2C9B">
        <w:t>de l</w:t>
      </w:r>
      <w:r w:rsidR="005056F1">
        <w:t>’</w:t>
      </w:r>
      <w:r w:rsidRPr="004E2C9B">
        <w:t>épouse dans le lit conjugal ou celui de</w:t>
      </w:r>
      <w:r w:rsidR="00E17E92">
        <w:t xml:space="preserve"> </w:t>
      </w:r>
      <w:r w:rsidRPr="004E2C9B">
        <w:t>l</w:t>
      </w:r>
      <w:r w:rsidR="005056F1">
        <w:t>’</w:t>
      </w:r>
      <w:r w:rsidRPr="004E2C9B">
        <w:t>amante dans une grange à foin. Ils entrent dans</w:t>
      </w:r>
      <w:r w:rsidR="002E164A">
        <w:t xml:space="preserve"> </w:t>
      </w:r>
      <w:r w:rsidRPr="004E2C9B">
        <w:t>l</w:t>
      </w:r>
      <w:r w:rsidR="005056F1">
        <w:t>’</w:t>
      </w:r>
      <w:r w:rsidRPr="004E2C9B">
        <w:t>étable, la bergerie, et observent les bêtes couch</w:t>
      </w:r>
      <w:r w:rsidR="002E164A">
        <w:t>é</w:t>
      </w:r>
      <w:r w:rsidRPr="004E2C9B">
        <w:t>es. Ils goûtent leur odeur chaude et âcre. Ils</w:t>
      </w:r>
      <w:r w:rsidR="002E164A">
        <w:t xml:space="preserve"> </w:t>
      </w:r>
      <w:r w:rsidR="002E164A" w:rsidRPr="002E164A">
        <w:t>flattent</w:t>
      </w:r>
      <w:r w:rsidRPr="004E2C9B">
        <w:t xml:space="preserve"> </w:t>
      </w:r>
      <w:r w:rsidR="00D54DAE">
        <w:t xml:space="preserve">le </w:t>
      </w:r>
      <w:r w:rsidRPr="004E2C9B">
        <w:t>chanfrein</w:t>
      </w:r>
      <w:r w:rsidR="00D54DAE">
        <w:rPr>
          <w:rStyle w:val="Funotenzeichen"/>
        </w:rPr>
        <w:footnoteReference w:id="14"/>
      </w:r>
      <w:r w:rsidRPr="004E2C9B">
        <w:t xml:space="preserve"> des chevaux, le pis</w:t>
      </w:r>
      <w:r w:rsidR="006911D9">
        <w:rPr>
          <w:rStyle w:val="Funotenzeichen"/>
        </w:rPr>
        <w:footnoteReference w:id="15"/>
      </w:r>
      <w:r w:rsidRPr="004E2C9B">
        <w:t xml:space="preserve"> nourricier</w:t>
      </w:r>
      <w:r w:rsidR="002E164A">
        <w:t xml:space="preserve"> </w:t>
      </w:r>
      <w:r w:rsidRPr="004E2C9B">
        <w:t>des vaches. Ils bercent un chevreau qui leur tète</w:t>
      </w:r>
      <w:r w:rsidR="002E164A">
        <w:t xml:space="preserve"> </w:t>
      </w:r>
      <w:r w:rsidRPr="004E2C9B">
        <w:t>les doigts. Ils s</w:t>
      </w:r>
      <w:r w:rsidR="005056F1">
        <w:t>’</w:t>
      </w:r>
      <w:r w:rsidRPr="004E2C9B">
        <w:t>allongent dans le foin, contre le</w:t>
      </w:r>
      <w:r w:rsidR="002E164A">
        <w:t xml:space="preserve"> </w:t>
      </w:r>
      <w:r w:rsidRPr="004E2C9B">
        <w:t>flanc d</w:t>
      </w:r>
      <w:r w:rsidR="005056F1">
        <w:t>’</w:t>
      </w:r>
      <w:r w:rsidRPr="004E2C9B">
        <w:t>une pouliche. Ils contemplent la nui</w:t>
      </w:r>
      <w:r w:rsidR="002E164A">
        <w:t xml:space="preserve">t </w:t>
      </w:r>
      <w:r w:rsidRPr="004E2C9B">
        <w:t>calme et limpide, le ciel ouvert sur les constellations ardentes. Ils écoutent le chant d</w:t>
      </w:r>
      <w:r w:rsidR="005056F1">
        <w:t>’</w:t>
      </w:r>
      <w:r w:rsidRPr="004E2C9B">
        <w:t>un hibou, la</w:t>
      </w:r>
      <w:r w:rsidR="002E164A">
        <w:t xml:space="preserve"> </w:t>
      </w:r>
      <w:r w:rsidRPr="004E2C9B">
        <w:t>dispute criarde de jeunes martres dans le bois. Ils</w:t>
      </w:r>
      <w:r w:rsidR="002E164A">
        <w:t xml:space="preserve"> </w:t>
      </w:r>
      <w:r w:rsidRPr="004E2C9B">
        <w:t>sont gagnés par le sentiment, inconnu d</w:t>
      </w:r>
      <w:r w:rsidR="005056F1">
        <w:t>’</w:t>
      </w:r>
      <w:r w:rsidRPr="004E2C9B">
        <w:t>eux et</w:t>
      </w:r>
      <w:r w:rsidR="002E164A">
        <w:t xml:space="preserve"> </w:t>
      </w:r>
      <w:r w:rsidRPr="004E2C9B">
        <w:t>anticipé, de la nostalgie</w:t>
      </w:r>
      <w:bookmarkEnd w:id="1"/>
      <w:r w:rsidRPr="004E2C9B">
        <w:t>.</w:t>
      </w:r>
    </w:p>
    <w:bookmarkEnd w:id="2"/>
    <w:p w14:paraId="1548C44D" w14:textId="77777777" w:rsidR="00AE7157" w:rsidRDefault="00AE7157" w:rsidP="00F24163">
      <w:pPr>
        <w:sectPr w:rsidR="00AE7157" w:rsidSect="00AE7157">
          <w:type w:val="continuous"/>
          <w:pgSz w:w="11906" w:h="16838" w:code="9"/>
          <w:pgMar w:top="1418" w:right="1418" w:bottom="1134" w:left="1418" w:header="709" w:footer="709" w:gutter="0"/>
          <w:lnNumType w:countBy="5" w:restart="continuous"/>
          <w:cols w:space="708"/>
          <w:docGrid w:linePitch="360"/>
        </w:sectPr>
      </w:pPr>
    </w:p>
    <w:p w14:paraId="5022CC6C" w14:textId="50FA4227" w:rsidR="002E164A" w:rsidRDefault="00F24163" w:rsidP="00AE7157">
      <w:pPr>
        <w:jc w:val="right"/>
      </w:pPr>
      <w:r>
        <w:t>(</w:t>
      </w:r>
      <w:r w:rsidR="000D482A">
        <w:t>632</w:t>
      </w:r>
      <w:r>
        <w:t xml:space="preserve"> mots)</w:t>
      </w:r>
    </w:p>
    <w:p w14:paraId="789B9503" w14:textId="16238C9E" w:rsidR="00983DDD" w:rsidRDefault="00983DDD" w:rsidP="00983DDD">
      <w:pPr>
        <w:spacing w:line="240" w:lineRule="auto"/>
        <w:jc w:val="right"/>
        <w:rPr>
          <w:sz w:val="20"/>
        </w:rPr>
      </w:pPr>
      <w:r>
        <w:rPr>
          <w:sz w:val="20"/>
        </w:rPr>
        <w:t xml:space="preserve">Jean-Baptiste Del </w:t>
      </w:r>
      <w:proofErr w:type="spellStart"/>
      <w:r>
        <w:rPr>
          <w:sz w:val="20"/>
        </w:rPr>
        <w:t>Amo</w:t>
      </w:r>
      <w:proofErr w:type="spellEnd"/>
      <w:r>
        <w:rPr>
          <w:sz w:val="20"/>
        </w:rPr>
        <w:t xml:space="preserve">, </w:t>
      </w:r>
    </w:p>
    <w:p w14:paraId="4A2CC626" w14:textId="77777777" w:rsidR="00440862" w:rsidRPr="00F26227" w:rsidRDefault="00983DDD" w:rsidP="00440862">
      <w:pPr>
        <w:spacing w:line="240" w:lineRule="auto"/>
        <w:jc w:val="right"/>
        <w:rPr>
          <w:sz w:val="20"/>
        </w:rPr>
      </w:pPr>
      <w:r w:rsidRPr="00F26227">
        <w:rPr>
          <w:sz w:val="20"/>
        </w:rPr>
        <w:t>Règne animal, Paris : Gallimard, 2016,</w:t>
      </w:r>
      <w:r w:rsidR="008F4AD3" w:rsidRPr="00F26227">
        <w:rPr>
          <w:sz w:val="20"/>
        </w:rPr>
        <w:t xml:space="preserve"> pp. 150-154</w:t>
      </w:r>
    </w:p>
    <w:p w14:paraId="1D5542A0" w14:textId="4178965A" w:rsidR="00B2343A" w:rsidRPr="00D65525" w:rsidRDefault="00B2343A" w:rsidP="00923CB4">
      <w:pPr>
        <w:spacing w:line="240" w:lineRule="auto"/>
        <w:jc w:val="left"/>
        <w:rPr>
          <w:rFonts w:cs="Arial"/>
          <w:sz w:val="20"/>
          <w:szCs w:val="20"/>
          <w:lang w:val="de-DE"/>
        </w:rPr>
      </w:pPr>
      <w:r w:rsidRPr="003C7B42">
        <w:rPr>
          <w:sz w:val="20"/>
          <w:szCs w:val="20"/>
          <w:lang w:val="de-DE"/>
        </w:rPr>
        <w:br w:type="page"/>
      </w:r>
      <w:bookmarkStart w:id="4" w:name="_Hlk88626373"/>
      <w:r w:rsidRPr="00D65525">
        <w:rPr>
          <w:rFonts w:cs="Arial"/>
          <w:b/>
          <w:sz w:val="24"/>
          <w:szCs w:val="28"/>
          <w:lang w:val="de-DE"/>
        </w:rPr>
        <w:t>Material für die Lehrkraft</w:t>
      </w:r>
      <w:r w:rsidRPr="00D65525">
        <w:rPr>
          <w:rFonts w:cs="Arial"/>
          <w:sz w:val="24"/>
          <w:lang w:val="de-DE"/>
        </w:rPr>
        <w:t xml:space="preserve">: </w:t>
      </w:r>
      <w:r w:rsidRPr="00D65525">
        <w:rPr>
          <w:rFonts w:cs="Arial"/>
          <w:b/>
          <w:sz w:val="24"/>
          <w:szCs w:val="28"/>
          <w:lang w:val="de-DE"/>
        </w:rPr>
        <w:t>Hinweise zur Aufgabe</w:t>
      </w:r>
    </w:p>
    <w:p w14:paraId="6AE9B89B" w14:textId="77777777" w:rsidR="00B2343A" w:rsidRPr="00B2343A" w:rsidRDefault="00B2343A" w:rsidP="00B2343A">
      <w:pPr>
        <w:spacing w:line="276" w:lineRule="auto"/>
        <w:rPr>
          <w:rFonts w:cs="Arial"/>
          <w:szCs w:val="28"/>
          <w:lang w:val="de-DE"/>
        </w:rPr>
      </w:pPr>
    </w:p>
    <w:p w14:paraId="6750C1F9" w14:textId="77777777" w:rsidR="00A27D2B" w:rsidRPr="00DB6FC1" w:rsidRDefault="00A27D2B" w:rsidP="00A27D2B">
      <w:pPr>
        <w:rPr>
          <w:rFonts w:eastAsia="Times New Roman" w:cs="Arial"/>
          <w:b/>
          <w:bCs/>
          <w:lang w:eastAsia="de-DE"/>
        </w:rPr>
      </w:pPr>
      <w:proofErr w:type="spellStart"/>
      <w:r w:rsidRPr="00DB6FC1">
        <w:rPr>
          <w:rFonts w:eastAsia="Times New Roman" w:cs="Arial"/>
          <w:b/>
          <w:bCs/>
          <w:lang w:eastAsia="de-DE"/>
        </w:rPr>
        <w:t>Einordnung</w:t>
      </w:r>
      <w:proofErr w:type="spellEnd"/>
      <w:r w:rsidRPr="00DB6FC1">
        <w:rPr>
          <w:rFonts w:eastAsia="Times New Roman" w:cs="Arial"/>
          <w:b/>
          <w:bCs/>
          <w:lang w:eastAsia="de-DE"/>
        </w:rPr>
        <w:t xml:space="preserve"> in den </w:t>
      </w:r>
      <w:proofErr w:type="spellStart"/>
      <w:r w:rsidRPr="00DB6FC1">
        <w:rPr>
          <w:rFonts w:eastAsia="Times New Roman" w:cs="Arial"/>
          <w:b/>
          <w:bCs/>
          <w:lang w:eastAsia="de-DE"/>
        </w:rPr>
        <w:t>Fachlehrplan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27D2B" w14:paraId="7E245D43" w14:textId="77777777" w:rsidTr="00683CE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51CA" w14:textId="34658B18" w:rsidR="00A27D2B" w:rsidRPr="008044C8" w:rsidRDefault="00A27D2B" w:rsidP="00683CEC">
            <w:pPr>
              <w:spacing w:line="276" w:lineRule="auto"/>
              <w:rPr>
                <w:rFonts w:cs="Arial"/>
                <w:szCs w:val="20"/>
                <w:lang w:val="de-DE"/>
              </w:rPr>
            </w:pPr>
            <w:r w:rsidRPr="000B4238">
              <w:rPr>
                <w:b/>
                <w:lang w:val="de-DE"/>
              </w:rPr>
              <w:t>Kompetenzbereiche</w:t>
            </w:r>
            <w:r w:rsidRPr="008044C8">
              <w:rPr>
                <w:rFonts w:cs="Arial"/>
                <w:szCs w:val="20"/>
                <w:lang w:val="de-DE"/>
              </w:rPr>
              <w:t>:</w:t>
            </w:r>
          </w:p>
          <w:p w14:paraId="2C046E2D" w14:textId="77777777" w:rsidR="00A27D2B" w:rsidRPr="00B2343A" w:rsidRDefault="00A27D2B" w:rsidP="00683CEC">
            <w:pPr>
              <w:spacing w:line="276" w:lineRule="auto"/>
              <w:rPr>
                <w:rFonts w:cs="Arial"/>
                <w:szCs w:val="20"/>
                <w:lang w:val="de-DE"/>
              </w:rPr>
            </w:pPr>
            <w:r w:rsidRPr="00B2343A">
              <w:rPr>
                <w:rFonts w:cs="Arial"/>
                <w:szCs w:val="20"/>
                <w:lang w:val="de-DE"/>
              </w:rPr>
              <w:t>Funktionale kommunikative Kompetenz</w:t>
            </w:r>
          </w:p>
          <w:p w14:paraId="41038C3D" w14:textId="77777777" w:rsidR="00A27D2B" w:rsidRDefault="00A27D2B" w:rsidP="00683CEC">
            <w:pPr>
              <w:spacing w:line="276" w:lineRule="auto"/>
              <w:rPr>
                <w:rFonts w:cs="Arial"/>
                <w:szCs w:val="20"/>
                <w:lang w:val="de-DE"/>
              </w:rPr>
            </w:pPr>
            <w:r w:rsidRPr="000B4238">
              <w:rPr>
                <w:rFonts w:cs="Arial"/>
                <w:szCs w:val="20"/>
                <w:lang w:val="de-DE"/>
              </w:rPr>
              <w:t>Interkulturelle-kommunikative Kompetenz</w:t>
            </w:r>
          </w:p>
          <w:p w14:paraId="4027DC79" w14:textId="77777777" w:rsidR="00A27D2B" w:rsidRPr="000B4238" w:rsidRDefault="00A27D2B" w:rsidP="00683CEC">
            <w:pPr>
              <w:spacing w:line="276" w:lineRule="auto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Text- und Medienkompetenz</w:t>
            </w:r>
          </w:p>
          <w:p w14:paraId="5441DF67" w14:textId="77777777" w:rsidR="00A27D2B" w:rsidRDefault="00A27D2B" w:rsidP="00683CEC">
            <w:pPr>
              <w:spacing w:line="276" w:lineRule="auto"/>
              <w:rPr>
                <w:rFonts w:cs="Arial"/>
                <w:szCs w:val="20"/>
                <w:u w:val="single"/>
              </w:rPr>
            </w:pPr>
            <w:proofErr w:type="spellStart"/>
            <w:r>
              <w:rPr>
                <w:rFonts w:cs="Arial"/>
                <w:szCs w:val="20"/>
              </w:rPr>
              <w:t>Sprachbewusstheit</w:t>
            </w:r>
            <w:proofErr w:type="spellEnd"/>
          </w:p>
        </w:tc>
      </w:tr>
      <w:tr w:rsidR="00A27D2B" w:rsidRPr="00D05A6D" w14:paraId="5ECA813B" w14:textId="77777777" w:rsidTr="00683CE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D44A" w14:textId="0475C079" w:rsidR="00A27D2B" w:rsidRPr="000B4238" w:rsidRDefault="00A27D2B" w:rsidP="00683CEC">
            <w:pPr>
              <w:spacing w:line="276" w:lineRule="auto"/>
              <w:rPr>
                <w:lang w:val="de-DE"/>
              </w:rPr>
            </w:pPr>
            <w:r w:rsidRPr="000B4238">
              <w:rPr>
                <w:b/>
                <w:lang w:val="de-DE"/>
              </w:rPr>
              <w:t>zu übende Teilkompetenzen</w:t>
            </w:r>
            <w:r w:rsidRPr="000B4238">
              <w:rPr>
                <w:lang w:val="de-DE"/>
              </w:rPr>
              <w:t>:</w:t>
            </w:r>
          </w:p>
          <w:p w14:paraId="244F0BF4" w14:textId="77777777" w:rsidR="00A27D2B" w:rsidRDefault="00A27D2B" w:rsidP="00683CEC">
            <w:pPr>
              <w:spacing w:line="276" w:lineRule="auto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Lesekompetenz</w:t>
            </w:r>
          </w:p>
          <w:p w14:paraId="078A46CB" w14:textId="139D3BD7" w:rsidR="00A27D2B" w:rsidRPr="00B2343A" w:rsidRDefault="00A27D2B" w:rsidP="00683CEC">
            <w:pPr>
              <w:spacing w:line="276" w:lineRule="auto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Schreiben</w:t>
            </w:r>
          </w:p>
        </w:tc>
      </w:tr>
      <w:tr w:rsidR="00A27D2B" w:rsidRPr="008044C8" w14:paraId="70BF6545" w14:textId="77777777" w:rsidTr="00683CE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AA13" w14:textId="5B3E6A02" w:rsidR="00A27D2B" w:rsidRPr="000B4238" w:rsidRDefault="00A27D2B" w:rsidP="00683CEC">
            <w:pPr>
              <w:spacing w:line="276" w:lineRule="auto"/>
              <w:rPr>
                <w:b/>
                <w:lang w:val="de-DE"/>
              </w:rPr>
            </w:pPr>
            <w:r w:rsidRPr="000B4238">
              <w:rPr>
                <w:b/>
                <w:lang w:val="de-DE"/>
              </w:rPr>
              <w:t>Kommunikative Inhalte und soziokulturelles Orientierungswissen:</w:t>
            </w:r>
          </w:p>
          <w:p w14:paraId="5BA5551F" w14:textId="77777777" w:rsidR="00A27D2B" w:rsidRPr="008044C8" w:rsidRDefault="00A27D2B" w:rsidP="00683CEC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 w:themeColor="text1"/>
              </w:rPr>
              <w:t>d</w:t>
            </w:r>
            <w:r w:rsidRPr="00181495">
              <w:rPr>
                <w:rFonts w:cs="Arial"/>
                <w:color w:val="000000" w:themeColor="text1"/>
              </w:rPr>
              <w:t>éveloppement durable et économie responsable en Franc</w:t>
            </w:r>
            <w:r>
              <w:rPr>
                <w:rFonts w:cs="Arial"/>
                <w:color w:val="000000" w:themeColor="text1"/>
              </w:rPr>
              <w:t>e</w:t>
            </w:r>
          </w:p>
        </w:tc>
      </w:tr>
    </w:tbl>
    <w:p w14:paraId="799CEE31" w14:textId="77777777" w:rsidR="00A27D2B" w:rsidRPr="008044C8" w:rsidRDefault="00A27D2B" w:rsidP="00A27D2B">
      <w:pPr>
        <w:spacing w:line="240" w:lineRule="auto"/>
        <w:rPr>
          <w:rFonts w:eastAsia="Times New Roman" w:cs="Arial"/>
          <w:bCs/>
          <w:sz w:val="20"/>
          <w:szCs w:val="20"/>
          <w:lang w:eastAsia="de-DE"/>
        </w:rPr>
      </w:pPr>
    </w:p>
    <w:p w14:paraId="410FDE0C" w14:textId="77777777" w:rsidR="00B2343A" w:rsidRDefault="00B2343A" w:rsidP="00B2343A">
      <w:pPr>
        <w:suppressLineNumbers/>
        <w:spacing w:line="276" w:lineRule="auto"/>
        <w:rPr>
          <w:rFonts w:eastAsia="Times New Roman" w:cs="Arial"/>
          <w:u w:val="single"/>
          <w:lang w:eastAsia="de-DE"/>
        </w:rPr>
      </w:pPr>
    </w:p>
    <w:bookmarkEnd w:id="4"/>
    <w:p w14:paraId="2DC573A8" w14:textId="1F18E1AD" w:rsidR="00B2343A" w:rsidRDefault="00B2343A" w:rsidP="00B2343A">
      <w:pPr>
        <w:suppressLineNumbers/>
        <w:spacing w:after="200" w:line="276" w:lineRule="auto"/>
        <w:jc w:val="left"/>
        <w:rPr>
          <w:rFonts w:cs="Arial"/>
          <w:lang w:val="de-DE"/>
        </w:rPr>
      </w:pPr>
      <w:r>
        <w:rPr>
          <w:rFonts w:cs="Arial"/>
        </w:rPr>
        <w:t xml:space="preserve">Die </w:t>
      </w:r>
      <w:proofErr w:type="spellStart"/>
      <w:r>
        <w:rPr>
          <w:rFonts w:cs="Arial"/>
        </w:rPr>
        <w:t>Arbeitsanweisung</w:t>
      </w:r>
      <w:proofErr w:type="spellEnd"/>
      <w:r>
        <w:rPr>
          <w:rFonts w:cs="Arial"/>
        </w:rPr>
        <w:t xml:space="preserve"> </w:t>
      </w:r>
      <w:r>
        <w:rPr>
          <w:rFonts w:cs="Arial"/>
          <w:b/>
          <w:bCs/>
        </w:rPr>
        <w:t>„</w:t>
      </w:r>
      <w:r w:rsidR="007B409C">
        <w:rPr>
          <w:rFonts w:cs="Arial"/>
          <w:b/>
          <w:bCs/>
        </w:rPr>
        <w:t>Présentez</w:t>
      </w:r>
      <w:r>
        <w:rPr>
          <w:rFonts w:cs="Arial"/>
          <w:b/>
          <w:bCs/>
        </w:rPr>
        <w:t>“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erfordert</w:t>
      </w:r>
      <w:proofErr w:type="spellEnd"/>
      <w:r>
        <w:rPr>
          <w:rFonts w:cs="Arial"/>
        </w:rPr>
        <w:t>:</w:t>
      </w:r>
    </w:p>
    <w:p w14:paraId="0AF2C70E" w14:textId="77777777" w:rsidR="00B2343A" w:rsidRDefault="00B2343A" w:rsidP="00B2343A">
      <w:pPr>
        <w:numPr>
          <w:ilvl w:val="0"/>
          <w:numId w:val="2"/>
        </w:numPr>
        <w:suppressLineNumbers/>
        <w:spacing w:line="276" w:lineRule="auto"/>
        <w:ind w:left="714" w:hanging="357"/>
        <w:jc w:val="left"/>
        <w:rPr>
          <w:rFonts w:cs="Arial"/>
        </w:rPr>
      </w:pPr>
      <w:proofErr w:type="spellStart"/>
      <w:proofErr w:type="gramStart"/>
      <w:r>
        <w:rPr>
          <w:rFonts w:cs="Arial"/>
        </w:rPr>
        <w:t>das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Verständnis</w:t>
      </w:r>
      <w:proofErr w:type="spellEnd"/>
      <w:r>
        <w:rPr>
          <w:rFonts w:cs="Arial"/>
        </w:rPr>
        <w:t xml:space="preserve"> der </w:t>
      </w:r>
      <w:proofErr w:type="spellStart"/>
      <w:r>
        <w:rPr>
          <w:rFonts w:cs="Arial"/>
        </w:rPr>
        <w:t>direkten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Textaussage</w:t>
      </w:r>
      <w:proofErr w:type="spellEnd"/>
    </w:p>
    <w:p w14:paraId="1ECB2174" w14:textId="77777777" w:rsidR="00B2343A" w:rsidRPr="00B2343A" w:rsidRDefault="00B2343A" w:rsidP="00B2343A">
      <w:pPr>
        <w:numPr>
          <w:ilvl w:val="0"/>
          <w:numId w:val="3"/>
        </w:numPr>
        <w:suppressLineNumbers/>
        <w:spacing w:line="276" w:lineRule="auto"/>
        <w:ind w:left="714" w:hanging="357"/>
        <w:jc w:val="left"/>
        <w:rPr>
          <w:rFonts w:cs="Arial"/>
          <w:lang w:val="de-DE"/>
        </w:rPr>
      </w:pPr>
      <w:r w:rsidRPr="00B2343A">
        <w:rPr>
          <w:rFonts w:cs="Arial"/>
          <w:lang w:val="de-DE"/>
        </w:rPr>
        <w:t>die Darstellung einer Situation, eines Verhaltens, eines Ereignisses, einer Person ...</w:t>
      </w:r>
    </w:p>
    <w:p w14:paraId="71CF2FE9" w14:textId="77777777" w:rsidR="00B2343A" w:rsidRPr="00B2343A" w:rsidRDefault="00B2343A" w:rsidP="00B2343A">
      <w:pPr>
        <w:numPr>
          <w:ilvl w:val="0"/>
          <w:numId w:val="3"/>
        </w:numPr>
        <w:suppressLineNumbers/>
        <w:spacing w:after="200" w:line="276" w:lineRule="auto"/>
        <w:jc w:val="left"/>
        <w:rPr>
          <w:rFonts w:cs="Arial"/>
          <w:bCs/>
          <w:iCs/>
          <w:lang w:val="de-DE"/>
        </w:rPr>
      </w:pPr>
      <w:r w:rsidRPr="00B2343A">
        <w:rPr>
          <w:rFonts w:cs="Arial"/>
          <w:lang w:val="de-DE"/>
        </w:rPr>
        <w:t>die Verwendung einer aufgabengerechten Sprachform (z. B. 3. Person, keine Wertung, Wiedergabe mit eigenen Worten)</w:t>
      </w:r>
    </w:p>
    <w:p w14:paraId="346DF681" w14:textId="77777777" w:rsidR="00B2343A" w:rsidRDefault="00B2343A" w:rsidP="00B2343A">
      <w:pPr>
        <w:suppressLineNumbers/>
        <w:spacing w:after="200" w:line="276" w:lineRule="auto"/>
        <w:jc w:val="left"/>
        <w:rPr>
          <w:rFonts w:cs="Arial"/>
        </w:rPr>
      </w:pPr>
      <w:r>
        <w:rPr>
          <w:rFonts w:cs="Arial"/>
        </w:rPr>
        <w:t xml:space="preserve">Die </w:t>
      </w:r>
      <w:proofErr w:type="spellStart"/>
      <w:r>
        <w:rPr>
          <w:rFonts w:cs="Arial"/>
        </w:rPr>
        <w:t>Arbeitsanweisung</w:t>
      </w:r>
      <w:proofErr w:type="spellEnd"/>
      <w:r>
        <w:rPr>
          <w:rFonts w:cs="Arial"/>
        </w:rPr>
        <w:t xml:space="preserve"> </w:t>
      </w:r>
      <w:r>
        <w:rPr>
          <w:rFonts w:cs="Arial"/>
          <w:b/>
          <w:bCs/>
        </w:rPr>
        <w:t>„Analysez“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erfordert</w:t>
      </w:r>
      <w:proofErr w:type="spellEnd"/>
      <w:r>
        <w:rPr>
          <w:rFonts w:cs="Arial"/>
        </w:rPr>
        <w:t>:</w:t>
      </w:r>
    </w:p>
    <w:p w14:paraId="79968C40" w14:textId="77777777" w:rsidR="00B2343A" w:rsidRDefault="00B2343A" w:rsidP="00B2343A">
      <w:pPr>
        <w:numPr>
          <w:ilvl w:val="0"/>
          <w:numId w:val="3"/>
        </w:numPr>
        <w:suppressLineNumbers/>
        <w:spacing w:line="276" w:lineRule="auto"/>
        <w:ind w:left="714" w:hanging="357"/>
        <w:jc w:val="left"/>
        <w:rPr>
          <w:rFonts w:cs="Arial"/>
        </w:rPr>
      </w:pPr>
      <w:proofErr w:type="spellStart"/>
      <w:proofErr w:type="gramStart"/>
      <w:r>
        <w:rPr>
          <w:rFonts w:cs="Arial"/>
        </w:rPr>
        <w:t>das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Verständnis</w:t>
      </w:r>
      <w:proofErr w:type="spellEnd"/>
      <w:r>
        <w:rPr>
          <w:rFonts w:cs="Arial"/>
        </w:rPr>
        <w:t xml:space="preserve"> der </w:t>
      </w:r>
      <w:proofErr w:type="spellStart"/>
      <w:r>
        <w:rPr>
          <w:rFonts w:cs="Arial"/>
        </w:rPr>
        <w:t>indirekten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Textaussage</w:t>
      </w:r>
      <w:proofErr w:type="spellEnd"/>
    </w:p>
    <w:p w14:paraId="1F8F67D7" w14:textId="77777777" w:rsidR="00B2343A" w:rsidRPr="00B2343A" w:rsidRDefault="00B2343A" w:rsidP="00B2343A">
      <w:pPr>
        <w:numPr>
          <w:ilvl w:val="0"/>
          <w:numId w:val="3"/>
        </w:numPr>
        <w:suppressLineNumbers/>
        <w:spacing w:after="200" w:line="276" w:lineRule="auto"/>
        <w:jc w:val="left"/>
        <w:rPr>
          <w:rFonts w:cs="Arial"/>
          <w:b/>
          <w:bCs/>
          <w:i/>
          <w:iCs/>
          <w:lang w:val="de-DE"/>
        </w:rPr>
      </w:pPr>
      <w:r w:rsidRPr="00B2343A">
        <w:rPr>
          <w:rFonts w:cs="Arial"/>
          <w:lang w:val="de-DE"/>
        </w:rPr>
        <w:t>das Herausfinden und Erklären besonderer Aspekte des Textes unter Berücksichtigung der Gesamtaussage</w:t>
      </w:r>
    </w:p>
    <w:p w14:paraId="5B8F6EDB" w14:textId="77777777" w:rsidR="00B2343A" w:rsidRPr="00B2343A" w:rsidRDefault="00B2343A" w:rsidP="00B2343A">
      <w:pPr>
        <w:suppressLineNumbers/>
        <w:spacing w:after="200" w:line="276" w:lineRule="auto"/>
        <w:jc w:val="left"/>
        <w:rPr>
          <w:rFonts w:cs="Arial"/>
          <w:lang w:val="de-DE"/>
        </w:rPr>
      </w:pPr>
      <w:r w:rsidRPr="00B2343A">
        <w:rPr>
          <w:rFonts w:cs="Arial"/>
          <w:lang w:val="de-DE"/>
        </w:rPr>
        <w:t>Die Aussagen sollten immer mit Textstellen belegt werden.</w:t>
      </w:r>
    </w:p>
    <w:p w14:paraId="289CB9E7" w14:textId="77777777" w:rsidR="00B2343A" w:rsidRDefault="00B2343A" w:rsidP="00B2343A">
      <w:pPr>
        <w:suppressLineNumbers/>
        <w:spacing w:after="200" w:line="276" w:lineRule="auto"/>
        <w:jc w:val="left"/>
        <w:rPr>
          <w:rFonts w:cs="Arial"/>
          <w:b/>
        </w:rPr>
      </w:pPr>
      <w:r>
        <w:rPr>
          <w:rFonts w:cs="Arial"/>
        </w:rPr>
        <w:t xml:space="preserve">Die </w:t>
      </w:r>
      <w:proofErr w:type="spellStart"/>
      <w:r>
        <w:rPr>
          <w:rFonts w:cs="Arial"/>
        </w:rPr>
        <w:t>Arbeitsanweisung</w:t>
      </w:r>
      <w:proofErr w:type="spellEnd"/>
      <w:r>
        <w:rPr>
          <w:rFonts w:cs="Arial"/>
        </w:rPr>
        <w:t xml:space="preserve"> </w:t>
      </w:r>
      <w:r>
        <w:rPr>
          <w:rFonts w:cs="Arial"/>
          <w:b/>
          <w:bCs/>
        </w:rPr>
        <w:t>„Commentez“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erfordert</w:t>
      </w:r>
      <w:proofErr w:type="spellEnd"/>
      <w:r>
        <w:rPr>
          <w:rFonts w:cs="Arial"/>
        </w:rPr>
        <w:t>:</w:t>
      </w:r>
    </w:p>
    <w:p w14:paraId="1F948D70" w14:textId="77777777" w:rsidR="00B2343A" w:rsidRPr="00B2343A" w:rsidRDefault="00B2343A" w:rsidP="00B2343A">
      <w:pPr>
        <w:numPr>
          <w:ilvl w:val="0"/>
          <w:numId w:val="4"/>
        </w:numPr>
        <w:suppressLineNumbers/>
        <w:spacing w:line="276" w:lineRule="auto"/>
        <w:ind w:left="714" w:hanging="357"/>
        <w:jc w:val="left"/>
        <w:rPr>
          <w:rFonts w:cs="Arial"/>
          <w:lang w:val="de-DE"/>
        </w:rPr>
      </w:pPr>
      <w:r w:rsidRPr="00B2343A">
        <w:rPr>
          <w:rFonts w:cs="Arial"/>
          <w:lang w:val="de-DE"/>
        </w:rPr>
        <w:t>eine begründete Stellungnahme zum genannten Problem auf der Grundlage persönlicher Erfahrungen und Wertevorstellungen</w:t>
      </w:r>
    </w:p>
    <w:p w14:paraId="2102D635" w14:textId="77777777" w:rsidR="00B2343A" w:rsidRPr="00B2343A" w:rsidRDefault="00B2343A" w:rsidP="00B2343A">
      <w:pPr>
        <w:numPr>
          <w:ilvl w:val="0"/>
          <w:numId w:val="4"/>
        </w:numPr>
        <w:suppressLineNumbers/>
        <w:spacing w:line="276" w:lineRule="auto"/>
        <w:ind w:left="714" w:hanging="357"/>
        <w:jc w:val="left"/>
        <w:rPr>
          <w:rFonts w:cs="Arial"/>
          <w:lang w:val="de-DE"/>
        </w:rPr>
      </w:pPr>
      <w:r w:rsidRPr="00B2343A">
        <w:rPr>
          <w:rFonts w:cs="Arial"/>
          <w:lang w:val="de-DE"/>
        </w:rPr>
        <w:t>Sachbezogenheit und Differenziertheit in der Argumentation</w:t>
      </w:r>
    </w:p>
    <w:p w14:paraId="04E084E7" w14:textId="77777777" w:rsidR="00B2343A" w:rsidRDefault="00B2343A" w:rsidP="00B2343A">
      <w:pPr>
        <w:numPr>
          <w:ilvl w:val="0"/>
          <w:numId w:val="4"/>
        </w:numPr>
        <w:suppressLineNumbers/>
        <w:spacing w:after="200" w:line="276" w:lineRule="auto"/>
        <w:jc w:val="left"/>
        <w:rPr>
          <w:rFonts w:cs="Arial"/>
        </w:rPr>
      </w:pPr>
      <w:proofErr w:type="spellStart"/>
      <w:proofErr w:type="gramStart"/>
      <w:r>
        <w:rPr>
          <w:rFonts w:cs="Arial"/>
        </w:rPr>
        <w:t>schlüssige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Gedankenführung</w:t>
      </w:r>
      <w:proofErr w:type="spellEnd"/>
    </w:p>
    <w:p w14:paraId="7628B54B" w14:textId="5739C777" w:rsidR="00B2343A" w:rsidRDefault="00B2343A">
      <w:pPr>
        <w:spacing w:after="160" w:line="259" w:lineRule="auto"/>
        <w:jc w:val="left"/>
      </w:pPr>
      <w:r>
        <w:br w:type="page"/>
      </w:r>
    </w:p>
    <w:p w14:paraId="278B909F" w14:textId="77777777" w:rsidR="00B2343A" w:rsidRDefault="00B2343A" w:rsidP="00B2343A">
      <w:pPr>
        <w:suppressLineNumbers/>
        <w:rPr>
          <w:rFonts w:cs="Arial"/>
          <w:szCs w:val="36"/>
          <w:lang w:val="de-DE"/>
        </w:rPr>
      </w:pPr>
    </w:p>
    <w:p w14:paraId="3037E0D4" w14:textId="77777777" w:rsidR="00B2343A" w:rsidRPr="00B2343A" w:rsidRDefault="00B2343A" w:rsidP="00B2343A">
      <w:pPr>
        <w:suppressLineNumbers/>
        <w:rPr>
          <w:rFonts w:cs="Times New Roman"/>
          <w:b/>
          <w:szCs w:val="24"/>
          <w:lang w:val="de-DE"/>
        </w:rPr>
      </w:pPr>
      <w:r w:rsidRPr="00B2343A">
        <w:rPr>
          <w:b/>
          <w:lang w:val="de-DE"/>
        </w:rPr>
        <w:t>Erwarteter Stand der Kompetenzentwicklung und Hinweise zur Bewertung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204"/>
        <w:gridCol w:w="4188"/>
        <w:gridCol w:w="708"/>
      </w:tblGrid>
      <w:tr w:rsidR="001E1E16" w14:paraId="7EB67880" w14:textId="77777777" w:rsidTr="00B234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0047" w14:textId="77777777" w:rsidR="00B2343A" w:rsidRPr="00B2343A" w:rsidRDefault="00B2343A">
            <w:pPr>
              <w:rPr>
                <w:rFonts w:cs="Arial"/>
                <w:b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86C6" w14:textId="77777777" w:rsidR="00B2343A" w:rsidRDefault="00B2343A">
            <w:pPr>
              <w:spacing w:before="60" w:after="60" w:line="240" w:lineRule="auto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Kompetenzen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31BF" w14:textId="77777777" w:rsidR="00B2343A" w:rsidRDefault="00B2343A">
            <w:pPr>
              <w:spacing w:before="60" w:after="60" w:line="240" w:lineRule="auto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Erwartete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Schülerleistung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41BC" w14:textId="77777777" w:rsidR="00B2343A" w:rsidRDefault="00B234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AFB</w:t>
            </w:r>
          </w:p>
        </w:tc>
      </w:tr>
      <w:tr w:rsidR="001E1E16" w14:paraId="78DB1989" w14:textId="77777777" w:rsidTr="00B234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B0F9" w14:textId="77777777" w:rsidR="00B2343A" w:rsidRPr="00D05A6D" w:rsidRDefault="00B2343A" w:rsidP="00D05A6D">
            <w:pPr>
              <w:rPr>
                <w:rFonts w:cs="Arial"/>
                <w:b/>
                <w:sz w:val="20"/>
                <w:szCs w:val="20"/>
              </w:rPr>
            </w:pPr>
            <w:r w:rsidRPr="00D05A6D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1EA4" w14:textId="77777777" w:rsidR="00B2343A" w:rsidRPr="00D05A6D" w:rsidRDefault="00B2343A" w:rsidP="00D05A6D">
            <w:pPr>
              <w:tabs>
                <w:tab w:val="left" w:pos="0"/>
              </w:tabs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D05A6D">
              <w:rPr>
                <w:rFonts w:cs="Arial"/>
                <w:sz w:val="20"/>
                <w:szCs w:val="20"/>
                <w:lang w:val="de-DE"/>
              </w:rPr>
              <w:t>Die Schülerinnen und Schüler können …</w:t>
            </w:r>
          </w:p>
          <w:p w14:paraId="446F5FC8" w14:textId="77777777" w:rsidR="00B2343A" w:rsidRPr="00D05A6D" w:rsidRDefault="00B2343A" w:rsidP="00D05A6D">
            <w:pPr>
              <w:tabs>
                <w:tab w:val="left" w:pos="0"/>
              </w:tabs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D05A6D">
              <w:rPr>
                <w:rFonts w:cs="Arial"/>
                <w:b/>
                <w:bCs/>
                <w:sz w:val="20"/>
                <w:szCs w:val="20"/>
              </w:rPr>
              <w:t>Leseverstehen</w:t>
            </w:r>
            <w:proofErr w:type="spellEnd"/>
            <w:r w:rsidRPr="00D05A6D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14:paraId="7FBA4C33" w14:textId="5B611C4A" w:rsidR="00B2343A" w:rsidRPr="00D05A6D" w:rsidRDefault="007706F2" w:rsidP="00D05A6D">
            <w:pPr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0"/>
                <w:szCs w:val="20"/>
                <w:lang w:val="de-DE"/>
              </w:rPr>
            </w:pPr>
            <w:r w:rsidRPr="00D05A6D">
              <w:rPr>
                <w:rFonts w:cs="Arial"/>
                <w:color w:val="000000" w:themeColor="text1"/>
                <w:sz w:val="20"/>
                <w:szCs w:val="20"/>
                <w:lang w:val="de-DE"/>
              </w:rPr>
              <w:t>Texten weniger vertrauten Inhalts die Hauptaussagen entnehmen und deren unterstützende sprachliche und/oder inhaltliche Einzelinformationen verstehen</w:t>
            </w:r>
          </w:p>
          <w:p w14:paraId="290A4AD9" w14:textId="77777777" w:rsidR="00B2343A" w:rsidRPr="00D05A6D" w:rsidRDefault="00B2343A" w:rsidP="00D05A6D">
            <w:pPr>
              <w:tabs>
                <w:tab w:val="left" w:pos="0"/>
                <w:tab w:val="left" w:pos="284"/>
              </w:tabs>
              <w:spacing w:line="240" w:lineRule="auto"/>
              <w:ind w:left="284"/>
              <w:rPr>
                <w:rFonts w:cs="Arial"/>
                <w:bCs/>
                <w:sz w:val="20"/>
                <w:szCs w:val="20"/>
                <w:lang w:val="de-DE"/>
              </w:rPr>
            </w:pPr>
          </w:p>
          <w:p w14:paraId="0AE6264D" w14:textId="77777777" w:rsidR="00B2343A" w:rsidRPr="00D05A6D" w:rsidRDefault="00B2343A" w:rsidP="00D05A6D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D05A6D">
              <w:rPr>
                <w:rFonts w:cs="Arial"/>
                <w:b/>
                <w:bCs/>
                <w:sz w:val="20"/>
                <w:szCs w:val="20"/>
              </w:rPr>
              <w:t>Schreiben</w:t>
            </w:r>
            <w:proofErr w:type="spellEnd"/>
            <w:r w:rsidRPr="00D05A6D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14:paraId="3A5805AE" w14:textId="3A404095" w:rsidR="00B2343A" w:rsidRPr="00D05A6D" w:rsidRDefault="007706F2" w:rsidP="00D05A6D">
            <w:pPr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0"/>
                <w:szCs w:val="20"/>
                <w:lang w:val="de-DE"/>
              </w:rPr>
            </w:pPr>
            <w:r w:rsidRPr="00D05A6D">
              <w:rPr>
                <w:rFonts w:cs="Arial"/>
                <w:color w:val="000000" w:themeColor="text1"/>
                <w:sz w:val="20"/>
                <w:szCs w:val="20"/>
                <w:lang w:val="de-DE"/>
              </w:rPr>
              <w:t>strukturierte, kohärente Texte zu Themen des fachlichen und persönlichen Interesses adressatengerecht und textsortenspezifisch verfassen</w:t>
            </w:r>
          </w:p>
          <w:p w14:paraId="5DDEB668" w14:textId="77777777" w:rsidR="00B2343A" w:rsidRPr="00D05A6D" w:rsidRDefault="00B2343A" w:rsidP="00D05A6D">
            <w:pPr>
              <w:tabs>
                <w:tab w:val="left" w:pos="0"/>
                <w:tab w:val="left" w:pos="284"/>
              </w:tabs>
              <w:spacing w:line="240" w:lineRule="auto"/>
              <w:ind w:left="284"/>
              <w:rPr>
                <w:rFonts w:cs="Arial"/>
                <w:bCs/>
                <w:sz w:val="20"/>
                <w:szCs w:val="20"/>
                <w:lang w:val="de-DE"/>
              </w:rPr>
            </w:pPr>
          </w:p>
          <w:p w14:paraId="44089796" w14:textId="77777777" w:rsidR="00B2343A" w:rsidRPr="00D05A6D" w:rsidRDefault="00B2343A" w:rsidP="00D05A6D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D05A6D">
              <w:rPr>
                <w:rFonts w:cs="Arial"/>
                <w:b/>
                <w:bCs/>
                <w:sz w:val="20"/>
                <w:szCs w:val="20"/>
              </w:rPr>
              <w:t>Text</w:t>
            </w:r>
            <w:proofErr w:type="spellEnd"/>
            <w:r w:rsidRPr="00D05A6D">
              <w:rPr>
                <w:rFonts w:cs="Arial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D05A6D">
              <w:rPr>
                <w:rFonts w:cs="Arial"/>
                <w:b/>
                <w:bCs/>
                <w:sz w:val="20"/>
                <w:szCs w:val="20"/>
              </w:rPr>
              <w:t>und</w:t>
            </w:r>
            <w:proofErr w:type="spellEnd"/>
            <w:r w:rsidRPr="00D05A6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A6D">
              <w:rPr>
                <w:rFonts w:cs="Arial"/>
                <w:b/>
                <w:bCs/>
                <w:sz w:val="20"/>
                <w:szCs w:val="20"/>
              </w:rPr>
              <w:t>Medienkompetenz</w:t>
            </w:r>
            <w:proofErr w:type="spellEnd"/>
          </w:p>
          <w:p w14:paraId="4A1B9D41" w14:textId="77777777" w:rsidR="00B2343A" w:rsidRPr="00D05A6D" w:rsidRDefault="007706F2" w:rsidP="00D05A6D">
            <w:pPr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0"/>
                <w:szCs w:val="20"/>
                <w:lang w:val="de-DE"/>
              </w:rPr>
            </w:pPr>
            <w:r w:rsidRPr="00D05A6D">
              <w:rPr>
                <w:rFonts w:cs="Arial"/>
                <w:color w:val="000000" w:themeColor="text1"/>
                <w:sz w:val="20"/>
                <w:szCs w:val="20"/>
                <w:lang w:val="de-DE"/>
              </w:rPr>
              <w:t>sprachlich und inhaltlich komplexe, literarische und nicht-literarische Texte verstehen und strukturiert zusammenfassen</w:t>
            </w:r>
          </w:p>
          <w:p w14:paraId="68AAC2C5" w14:textId="77777777" w:rsidR="007706F2" w:rsidRPr="00D05A6D" w:rsidRDefault="007706F2" w:rsidP="00D05A6D">
            <w:pPr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0"/>
                <w:szCs w:val="20"/>
                <w:lang w:val="de-DE"/>
              </w:rPr>
            </w:pPr>
            <w:r w:rsidRPr="00D05A6D">
              <w:rPr>
                <w:rFonts w:cs="Arial"/>
                <w:color w:val="000000" w:themeColor="text1"/>
                <w:sz w:val="20"/>
                <w:szCs w:val="20"/>
                <w:lang w:val="de-DE"/>
              </w:rPr>
              <w:t>eine in sich geschlossene, analytisch-deutende und/oder kommentierende Darstellung produzieren</w:t>
            </w:r>
          </w:p>
          <w:p w14:paraId="18AC2D3C" w14:textId="281F8844" w:rsidR="00DB04AF" w:rsidRPr="00D05A6D" w:rsidRDefault="00DB04AF" w:rsidP="00D05A6D">
            <w:pPr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 w:rsidRPr="00D05A6D">
              <w:rPr>
                <w:rFonts w:cs="Arial"/>
                <w:color w:val="000000" w:themeColor="text1"/>
                <w:sz w:val="20"/>
                <w:szCs w:val="20"/>
              </w:rPr>
              <w:t>Schreibprozess</w:t>
            </w:r>
            <w:proofErr w:type="spellEnd"/>
            <w:r w:rsidRPr="00D05A6D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5A6D">
              <w:rPr>
                <w:rFonts w:cs="Arial"/>
                <w:color w:val="000000" w:themeColor="text1"/>
                <w:sz w:val="20"/>
                <w:szCs w:val="20"/>
              </w:rPr>
              <w:t>selbstständig</w:t>
            </w:r>
            <w:proofErr w:type="spellEnd"/>
            <w:r w:rsidRPr="00D05A6D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5A6D">
              <w:rPr>
                <w:rFonts w:cs="Arial"/>
                <w:color w:val="000000" w:themeColor="text1"/>
                <w:sz w:val="20"/>
                <w:szCs w:val="20"/>
              </w:rPr>
              <w:t>organisieren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252D" w14:textId="60F491DC" w:rsidR="00B2343A" w:rsidRPr="00B2343A" w:rsidRDefault="00B2343A">
            <w:pPr>
              <w:tabs>
                <w:tab w:val="left" w:pos="34"/>
              </w:tabs>
              <w:spacing w:line="276" w:lineRule="auto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B2343A">
              <w:rPr>
                <w:rFonts w:cs="Arial"/>
                <w:sz w:val="20"/>
                <w:szCs w:val="20"/>
                <w:lang w:val="de-DE"/>
              </w:rPr>
              <w:t xml:space="preserve">Es wird erwartet, dass die Schülerinnen und Schüler auf der Basis des Materials </w:t>
            </w:r>
            <w:r>
              <w:rPr>
                <w:rFonts w:cs="Arial"/>
                <w:sz w:val="20"/>
                <w:szCs w:val="20"/>
                <w:lang w:val="de-DE"/>
              </w:rPr>
              <w:t>die Situation im Dorf an diesem Morgen darstellen</w:t>
            </w:r>
            <w:r w:rsidRPr="00B2343A">
              <w:rPr>
                <w:rFonts w:cs="Arial"/>
                <w:sz w:val="20"/>
                <w:szCs w:val="20"/>
                <w:lang w:val="de-DE"/>
              </w:rPr>
              <w:t>.</w:t>
            </w:r>
          </w:p>
          <w:p w14:paraId="3DAEE2AD" w14:textId="77777777" w:rsidR="00B2343A" w:rsidRPr="00B2343A" w:rsidRDefault="00B2343A">
            <w:pPr>
              <w:tabs>
                <w:tab w:val="left" w:pos="34"/>
              </w:tabs>
              <w:spacing w:line="276" w:lineRule="auto"/>
              <w:jc w:val="left"/>
              <w:rPr>
                <w:rFonts w:cs="Arial"/>
                <w:sz w:val="20"/>
                <w:szCs w:val="20"/>
                <w:lang w:val="de-DE"/>
              </w:rPr>
            </w:pPr>
          </w:p>
          <w:p w14:paraId="793ACA94" w14:textId="77777777" w:rsidR="00B2343A" w:rsidRDefault="00B2343A">
            <w:pPr>
              <w:tabs>
                <w:tab w:val="left" w:pos="0"/>
                <w:tab w:val="left" w:pos="284"/>
              </w:tabs>
              <w:spacing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Inhaltliche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Aspekte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14:paraId="5F7A97C2" w14:textId="6EB8205D" w:rsidR="00B2343A" w:rsidRDefault="00B2343A" w:rsidP="00B2343A">
            <w:pPr>
              <w:numPr>
                <w:ilvl w:val="0"/>
                <w:numId w:val="5"/>
              </w:numPr>
              <w:tabs>
                <w:tab w:val="left" w:pos="357"/>
              </w:tabs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extrait</w:t>
            </w:r>
            <w:proofErr w:type="gramEnd"/>
            <w:r>
              <w:rPr>
                <w:sz w:val="20"/>
                <w:szCs w:val="20"/>
              </w:rPr>
              <w:t xml:space="preserve"> du roman </w:t>
            </w:r>
            <w:r>
              <w:rPr>
                <w:i/>
                <w:sz w:val="20"/>
                <w:szCs w:val="20"/>
              </w:rPr>
              <w:t xml:space="preserve">Règne animal </w:t>
            </w:r>
            <w:r>
              <w:rPr>
                <w:sz w:val="20"/>
                <w:szCs w:val="20"/>
              </w:rPr>
              <w:t xml:space="preserve">von J.-B. Del </w:t>
            </w:r>
            <w:proofErr w:type="spellStart"/>
            <w:r>
              <w:rPr>
                <w:sz w:val="20"/>
                <w:szCs w:val="20"/>
              </w:rPr>
              <w:t>Amo</w:t>
            </w:r>
            <w:proofErr w:type="spellEnd"/>
            <w:r>
              <w:rPr>
                <w:sz w:val="20"/>
                <w:szCs w:val="20"/>
              </w:rPr>
              <w:t xml:space="preserve"> (2016)</w:t>
            </w:r>
          </w:p>
          <w:p w14:paraId="7D1CE163" w14:textId="725CD54D" w:rsidR="00B2343A" w:rsidRDefault="00B2343A" w:rsidP="00B2343A">
            <w:pPr>
              <w:numPr>
                <w:ilvl w:val="0"/>
                <w:numId w:val="5"/>
              </w:numPr>
              <w:tabs>
                <w:tab w:val="left" w:pos="357"/>
              </w:tabs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août</w:t>
            </w:r>
            <w:proofErr w:type="gramEnd"/>
            <w:r>
              <w:rPr>
                <w:sz w:val="20"/>
                <w:szCs w:val="20"/>
              </w:rPr>
              <w:t xml:space="preserve"> 1914 à </w:t>
            </w:r>
            <w:proofErr w:type="spellStart"/>
            <w:r>
              <w:rPr>
                <w:sz w:val="20"/>
                <w:szCs w:val="20"/>
              </w:rPr>
              <w:t>Poy-Larroque</w:t>
            </w:r>
            <w:proofErr w:type="spellEnd"/>
            <w:r>
              <w:rPr>
                <w:sz w:val="20"/>
                <w:szCs w:val="20"/>
              </w:rPr>
              <w:t>, un petit village</w:t>
            </w:r>
          </w:p>
          <w:p w14:paraId="6E6FEFD1" w14:textId="476D44F2" w:rsidR="00B2343A" w:rsidRDefault="00B2343A" w:rsidP="00B2343A">
            <w:pPr>
              <w:numPr>
                <w:ilvl w:val="0"/>
                <w:numId w:val="5"/>
              </w:numPr>
              <w:tabs>
                <w:tab w:val="left" w:pos="357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Annonce de la déclaration de guerre/ mobilisation générale</w:t>
            </w:r>
          </w:p>
          <w:p w14:paraId="45FAC0AB" w14:textId="3F291158" w:rsidR="00B2343A" w:rsidRDefault="00B2343A" w:rsidP="00B2343A">
            <w:pPr>
              <w:numPr>
                <w:ilvl w:val="0"/>
                <w:numId w:val="5"/>
              </w:numPr>
              <w:tabs>
                <w:tab w:val="left" w:pos="357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Réactions diverse</w:t>
            </w:r>
            <w:r w:rsidR="001E1E1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des villageois : </w:t>
            </w:r>
            <w:r w:rsidR="001E1E16">
              <w:rPr>
                <w:sz w:val="20"/>
                <w:szCs w:val="20"/>
              </w:rPr>
              <w:t>fanfaronnades, étonnement, désarroi</w:t>
            </w:r>
          </w:p>
          <w:p w14:paraId="3AA1253F" w14:textId="322B8D49" w:rsidR="001E1E16" w:rsidRDefault="001E1E16" w:rsidP="00B2343A">
            <w:pPr>
              <w:numPr>
                <w:ilvl w:val="0"/>
                <w:numId w:val="5"/>
              </w:numPr>
              <w:tabs>
                <w:tab w:val="left" w:pos="357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Conscience que faire la guerre c’est tuer</w:t>
            </w:r>
          </w:p>
          <w:p w14:paraId="4BD80AED" w14:textId="06E1DC45" w:rsidR="001E1E16" w:rsidRDefault="001E1E16" w:rsidP="00B2343A">
            <w:pPr>
              <w:numPr>
                <w:ilvl w:val="0"/>
                <w:numId w:val="5"/>
              </w:numPr>
              <w:tabs>
                <w:tab w:val="left" w:pos="357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Préparatifs de départs par les villageois</w:t>
            </w:r>
          </w:p>
          <w:p w14:paraId="21CBF725" w14:textId="275CDE28" w:rsidR="001E1E16" w:rsidRDefault="001E1E16" w:rsidP="00B2343A">
            <w:pPr>
              <w:numPr>
                <w:ilvl w:val="0"/>
                <w:numId w:val="5"/>
              </w:numPr>
              <w:tabs>
                <w:tab w:val="left" w:pos="357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Elan patriotique à la permanence de la mairie</w:t>
            </w:r>
          </w:p>
          <w:p w14:paraId="30C37874" w14:textId="265CE086" w:rsidR="001E1E16" w:rsidRDefault="001E1E16" w:rsidP="00B2343A">
            <w:pPr>
              <w:numPr>
                <w:ilvl w:val="0"/>
                <w:numId w:val="5"/>
              </w:numPr>
              <w:tabs>
                <w:tab w:val="left" w:pos="357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Adieux des soldats à leur famille / à leurs animaux</w:t>
            </w:r>
          </w:p>
          <w:p w14:paraId="62D63705" w14:textId="3EB10802" w:rsidR="00B2343A" w:rsidRDefault="001E1E16" w:rsidP="00B02D71">
            <w:pPr>
              <w:numPr>
                <w:ilvl w:val="0"/>
                <w:numId w:val="5"/>
              </w:numPr>
              <w:tabs>
                <w:tab w:val="left" w:pos="357"/>
              </w:tabs>
              <w:spacing w:after="120" w:line="240" w:lineRule="auto"/>
              <w:ind w:left="357" w:hanging="3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Sentiment de nostalgie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A1D8" w14:textId="77777777" w:rsidR="00B2343A" w:rsidRDefault="00B2343A">
            <w:pPr>
              <w:spacing w:line="240" w:lineRule="auto"/>
              <w:rPr>
                <w:rFonts w:cs="Arial"/>
                <w:b/>
                <w:sz w:val="24"/>
                <w:szCs w:val="24"/>
                <w:lang w:val="de-DE"/>
              </w:rPr>
            </w:pPr>
            <w:r>
              <w:rPr>
                <w:rFonts w:cs="Arial"/>
                <w:b/>
                <w:sz w:val="24"/>
              </w:rPr>
              <w:t>I</w:t>
            </w:r>
          </w:p>
          <w:p w14:paraId="3F92ABF1" w14:textId="77777777" w:rsidR="00B2343A" w:rsidRDefault="00B2343A">
            <w:pPr>
              <w:spacing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30%</w:t>
            </w:r>
          </w:p>
        </w:tc>
      </w:tr>
      <w:tr w:rsidR="001E1E16" w14:paraId="2DC4EF37" w14:textId="77777777" w:rsidTr="00B2343A">
        <w:trPr>
          <w:trHeight w:val="2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8692" w14:textId="77777777" w:rsidR="00B2343A" w:rsidRPr="00D05A6D" w:rsidRDefault="00B2343A" w:rsidP="00D05A6D">
            <w:pPr>
              <w:rPr>
                <w:rFonts w:cs="Arial"/>
                <w:b/>
                <w:sz w:val="20"/>
                <w:szCs w:val="20"/>
              </w:rPr>
            </w:pPr>
            <w:r w:rsidRPr="00D05A6D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54CC" w14:textId="77777777" w:rsidR="00B2343A" w:rsidRPr="00D05A6D" w:rsidRDefault="00B2343A" w:rsidP="00D05A6D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Cs/>
                <w:sz w:val="20"/>
                <w:szCs w:val="20"/>
                <w:lang w:val="de-DE"/>
              </w:rPr>
            </w:pPr>
            <w:r w:rsidRPr="00D05A6D">
              <w:rPr>
                <w:rFonts w:cs="Arial"/>
                <w:bCs/>
                <w:sz w:val="20"/>
                <w:szCs w:val="20"/>
                <w:lang w:val="de-DE"/>
              </w:rPr>
              <w:t>Die Schülerinnen und Schüler können …</w:t>
            </w:r>
          </w:p>
          <w:p w14:paraId="0AE3F413" w14:textId="77777777" w:rsidR="00B2343A" w:rsidRPr="00D05A6D" w:rsidRDefault="00B2343A" w:rsidP="00D05A6D">
            <w:pPr>
              <w:tabs>
                <w:tab w:val="left" w:pos="-8"/>
                <w:tab w:val="left" w:pos="284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D05A6D">
              <w:rPr>
                <w:rFonts w:cs="Arial"/>
                <w:b/>
                <w:bCs/>
                <w:sz w:val="20"/>
                <w:szCs w:val="20"/>
              </w:rPr>
              <w:t>Leseverstehen</w:t>
            </w:r>
            <w:proofErr w:type="spellEnd"/>
            <w:r w:rsidRPr="00D05A6D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14:paraId="27579C5E" w14:textId="77777777" w:rsidR="00DB04AF" w:rsidRPr="00D05A6D" w:rsidRDefault="00DB04AF" w:rsidP="00D05A6D">
            <w:pPr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0"/>
                <w:szCs w:val="20"/>
                <w:lang w:val="de-DE"/>
              </w:rPr>
            </w:pPr>
            <w:r w:rsidRPr="00D05A6D">
              <w:rPr>
                <w:rFonts w:cs="Arial"/>
                <w:color w:val="000000" w:themeColor="text1"/>
                <w:sz w:val="20"/>
                <w:szCs w:val="20"/>
                <w:lang w:val="de-DE"/>
              </w:rPr>
              <w:t>Texten weniger vertrauten Inhalts die Hauptaussagen entnehmen und deren unterstützende sprachliche und/oder inhaltliche Einzelinformationen verstehen</w:t>
            </w:r>
            <w:r w:rsidRPr="00D05A6D">
              <w:rPr>
                <w:sz w:val="20"/>
                <w:szCs w:val="20"/>
                <w:lang w:val="de-DE"/>
              </w:rPr>
              <w:t xml:space="preserve"> </w:t>
            </w:r>
          </w:p>
          <w:p w14:paraId="661727D6" w14:textId="6245B5AD" w:rsidR="00B2343A" w:rsidRPr="00D05A6D" w:rsidRDefault="00B2343A" w:rsidP="00D05A6D">
            <w:pPr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0"/>
                <w:szCs w:val="20"/>
                <w:lang w:val="de-DE"/>
              </w:rPr>
            </w:pPr>
            <w:r w:rsidRPr="00D05A6D">
              <w:rPr>
                <w:sz w:val="20"/>
                <w:szCs w:val="20"/>
                <w:lang w:val="de-DE"/>
              </w:rPr>
              <w:t>die inhaltliche Struktur eines Textes selbstständig nachvollziehen, Textsorten und Gestaltungsmerkmale in ihrer Wirkung verstehen</w:t>
            </w:r>
          </w:p>
          <w:p w14:paraId="216019A8" w14:textId="77777777" w:rsidR="00B2343A" w:rsidRPr="00D05A6D" w:rsidRDefault="00B2343A" w:rsidP="00D05A6D">
            <w:pPr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D05A6D">
              <w:rPr>
                <w:sz w:val="20"/>
                <w:szCs w:val="20"/>
                <w:lang w:val="de-DE"/>
              </w:rPr>
              <w:t>die Absicht und Wirkung von Texten unterschiedlicher Entstehungszeiten unter Berücksichtigung kultureller Aspekte selbstständig nachvollziehen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FE7F" w14:textId="7EDDED4C" w:rsidR="00B2343A" w:rsidRPr="00B2343A" w:rsidRDefault="00B2343A">
            <w:pPr>
              <w:tabs>
                <w:tab w:val="left" w:pos="0"/>
                <w:tab w:val="left" w:pos="284"/>
              </w:tabs>
              <w:spacing w:line="276" w:lineRule="auto"/>
              <w:jc w:val="left"/>
              <w:rPr>
                <w:rFonts w:cs="Arial"/>
                <w:bCs/>
                <w:sz w:val="20"/>
                <w:szCs w:val="20"/>
                <w:lang w:val="de-DE"/>
              </w:rPr>
            </w:pPr>
            <w:r w:rsidRPr="00B2343A">
              <w:rPr>
                <w:rFonts w:cs="Arial"/>
                <w:bCs/>
                <w:sz w:val="20"/>
                <w:szCs w:val="20"/>
                <w:lang w:val="de-DE"/>
              </w:rPr>
              <w:t xml:space="preserve">Es wird erwartet, dass die Schülerinnen und Schüler </w:t>
            </w:r>
            <w:r w:rsidR="001E1E16">
              <w:rPr>
                <w:rFonts w:cs="Arial"/>
                <w:bCs/>
                <w:sz w:val="20"/>
                <w:szCs w:val="20"/>
                <w:lang w:val="de-DE"/>
              </w:rPr>
              <w:t xml:space="preserve">die Ambivalenz des Verhältnisses der Bauer den Tieren gegenüber </w:t>
            </w:r>
            <w:r w:rsidRPr="00B2343A">
              <w:rPr>
                <w:rFonts w:cs="Arial"/>
                <w:bCs/>
                <w:sz w:val="20"/>
                <w:szCs w:val="20"/>
                <w:lang w:val="de-DE"/>
              </w:rPr>
              <w:t>kohärent und strukturiert herausarbeiten und ihre Deutungen durch Textbezüge belegen.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3E61" w14:textId="77777777" w:rsidR="00B2343A" w:rsidRDefault="00B2343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</w:rPr>
              <w:t>II</w:t>
            </w:r>
          </w:p>
          <w:p w14:paraId="2EB9ECFA" w14:textId="77777777" w:rsidR="00B2343A" w:rsidRDefault="00B2343A">
            <w:pPr>
              <w:spacing w:after="200" w:line="240" w:lineRule="auto"/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50%</w:t>
            </w:r>
          </w:p>
        </w:tc>
      </w:tr>
    </w:tbl>
    <w:p w14:paraId="7719D3E3" w14:textId="77777777" w:rsidR="00B2343A" w:rsidRDefault="00B2343A" w:rsidP="00B2343A">
      <w:pPr>
        <w:suppressLineNumbers/>
        <w:rPr>
          <w:rFonts w:eastAsia="Times New Roman" w:cs="Times New Roman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200"/>
        <w:gridCol w:w="4193"/>
        <w:gridCol w:w="706"/>
      </w:tblGrid>
      <w:tr w:rsidR="00B2343A" w14:paraId="5F9ACF32" w14:textId="77777777" w:rsidTr="00B2343A">
        <w:trPr>
          <w:trHeight w:val="5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B389" w14:textId="77777777" w:rsidR="00B2343A" w:rsidRDefault="00B2343A">
            <w:pPr>
              <w:rPr>
                <w:rFonts w:cs="Arial"/>
                <w:b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6336" w14:textId="41B52B75" w:rsidR="00B2343A" w:rsidRPr="00D05A6D" w:rsidRDefault="00B2343A" w:rsidP="00D05A6D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D05A6D">
              <w:rPr>
                <w:rFonts w:cs="Arial"/>
                <w:b/>
                <w:bCs/>
                <w:sz w:val="20"/>
                <w:szCs w:val="20"/>
              </w:rPr>
              <w:t>Schreiben</w:t>
            </w:r>
            <w:proofErr w:type="spellEnd"/>
            <w:r w:rsidRPr="00D05A6D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14:paraId="5B0103A7" w14:textId="77777777" w:rsidR="00B2343A" w:rsidRPr="00D05A6D" w:rsidRDefault="00B2343A" w:rsidP="00D05A6D">
            <w:pPr>
              <w:numPr>
                <w:ilvl w:val="0"/>
                <w:numId w:val="6"/>
              </w:numPr>
              <w:spacing w:after="60" w:line="240" w:lineRule="auto"/>
              <w:rPr>
                <w:rFonts w:cs="Arial"/>
                <w:bCs/>
                <w:sz w:val="20"/>
                <w:szCs w:val="20"/>
                <w:lang w:val="de-DE"/>
              </w:rPr>
            </w:pPr>
            <w:r w:rsidRPr="00D05A6D">
              <w:rPr>
                <w:sz w:val="20"/>
                <w:szCs w:val="20"/>
                <w:lang w:val="de-DE"/>
              </w:rPr>
              <w:t>Informationen strukturiert und kohärent darstellen</w:t>
            </w:r>
            <w:r w:rsidRPr="00D05A6D">
              <w:rPr>
                <w:rFonts w:cs="Arial"/>
                <w:bCs/>
                <w:sz w:val="20"/>
                <w:szCs w:val="20"/>
                <w:lang w:val="de-DE"/>
              </w:rPr>
              <w:t>.</w:t>
            </w:r>
          </w:p>
          <w:p w14:paraId="50F61361" w14:textId="77777777" w:rsidR="00B2343A" w:rsidRPr="00D05A6D" w:rsidRDefault="00B2343A" w:rsidP="00D05A6D">
            <w:pPr>
              <w:tabs>
                <w:tab w:val="left" w:pos="0"/>
                <w:tab w:val="left" w:pos="284"/>
              </w:tabs>
              <w:spacing w:line="240" w:lineRule="auto"/>
              <w:ind w:left="284" w:hanging="284"/>
              <w:rPr>
                <w:rFonts w:cs="Arial"/>
                <w:bCs/>
                <w:sz w:val="20"/>
                <w:szCs w:val="20"/>
                <w:lang w:val="de-DE"/>
              </w:rPr>
            </w:pPr>
          </w:p>
          <w:p w14:paraId="0B5257CB" w14:textId="77777777" w:rsidR="00B2343A" w:rsidRPr="00D05A6D" w:rsidRDefault="00B2343A" w:rsidP="00D05A6D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D05A6D">
              <w:rPr>
                <w:rFonts w:cs="Arial"/>
                <w:b/>
                <w:bCs/>
                <w:sz w:val="20"/>
                <w:szCs w:val="20"/>
              </w:rPr>
              <w:t>Text</w:t>
            </w:r>
            <w:proofErr w:type="spellEnd"/>
            <w:r w:rsidRPr="00D05A6D">
              <w:rPr>
                <w:rFonts w:cs="Arial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D05A6D">
              <w:rPr>
                <w:rFonts w:cs="Arial"/>
                <w:b/>
                <w:bCs/>
                <w:sz w:val="20"/>
                <w:szCs w:val="20"/>
              </w:rPr>
              <w:t>und</w:t>
            </w:r>
            <w:proofErr w:type="spellEnd"/>
            <w:r w:rsidRPr="00D05A6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A6D">
              <w:rPr>
                <w:rFonts w:cs="Arial"/>
                <w:b/>
                <w:bCs/>
                <w:sz w:val="20"/>
                <w:szCs w:val="20"/>
              </w:rPr>
              <w:t>Medienkompetenz</w:t>
            </w:r>
            <w:proofErr w:type="spellEnd"/>
            <w:r w:rsidRPr="00D05A6D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14:paraId="4824BD8B" w14:textId="77777777" w:rsidR="00DB04AF" w:rsidRPr="00D05A6D" w:rsidRDefault="00DB04AF" w:rsidP="00D05A6D">
            <w:pPr>
              <w:numPr>
                <w:ilvl w:val="0"/>
                <w:numId w:val="7"/>
              </w:numPr>
              <w:spacing w:after="60" w:line="240" w:lineRule="auto"/>
              <w:rPr>
                <w:rFonts w:cs="Arial"/>
                <w:bCs/>
                <w:sz w:val="20"/>
                <w:szCs w:val="20"/>
                <w:lang w:val="de-DE"/>
              </w:rPr>
            </w:pPr>
            <w:r w:rsidRPr="00D05A6D">
              <w:rPr>
                <w:rFonts w:cs="Arial"/>
                <w:color w:val="000000" w:themeColor="text1"/>
                <w:sz w:val="20"/>
                <w:szCs w:val="20"/>
                <w:lang w:val="de-DE"/>
              </w:rPr>
              <w:t xml:space="preserve">eine in sich geschlossene, analytisch-deutende und/oder kommentierende Darstellung produzieren </w:t>
            </w:r>
          </w:p>
          <w:p w14:paraId="42EF31E8" w14:textId="77777777" w:rsidR="00DB04AF" w:rsidRPr="00D05A6D" w:rsidRDefault="00DB04AF" w:rsidP="00D05A6D">
            <w:pPr>
              <w:numPr>
                <w:ilvl w:val="0"/>
                <w:numId w:val="7"/>
              </w:numPr>
              <w:spacing w:after="60" w:line="240" w:lineRule="auto"/>
              <w:rPr>
                <w:rFonts w:cs="Arial"/>
                <w:bCs/>
                <w:sz w:val="20"/>
                <w:szCs w:val="20"/>
                <w:lang w:val="de-DE"/>
              </w:rPr>
            </w:pPr>
            <w:proofErr w:type="spellStart"/>
            <w:r w:rsidRPr="00D05A6D">
              <w:rPr>
                <w:rFonts w:cs="Arial"/>
                <w:color w:val="000000" w:themeColor="text1"/>
                <w:sz w:val="20"/>
                <w:szCs w:val="20"/>
              </w:rPr>
              <w:t>Schreibprozess</w:t>
            </w:r>
            <w:proofErr w:type="spellEnd"/>
            <w:r w:rsidRPr="00D05A6D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5A6D">
              <w:rPr>
                <w:rFonts w:cs="Arial"/>
                <w:color w:val="000000" w:themeColor="text1"/>
                <w:sz w:val="20"/>
                <w:szCs w:val="20"/>
              </w:rPr>
              <w:t>selbstständig</w:t>
            </w:r>
            <w:proofErr w:type="spellEnd"/>
            <w:r w:rsidRPr="00D05A6D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5A6D">
              <w:rPr>
                <w:rFonts w:cs="Arial"/>
                <w:color w:val="000000" w:themeColor="text1"/>
                <w:sz w:val="20"/>
                <w:szCs w:val="20"/>
              </w:rPr>
              <w:t>organisieren</w:t>
            </w:r>
            <w:proofErr w:type="spellEnd"/>
            <w:r w:rsidRPr="00D05A6D">
              <w:rPr>
                <w:rFonts w:cs="Arial"/>
                <w:color w:val="000000" w:themeColor="text1"/>
                <w:sz w:val="20"/>
                <w:szCs w:val="20"/>
                <w:lang w:val="de-DE"/>
              </w:rPr>
              <w:t xml:space="preserve"> </w:t>
            </w:r>
          </w:p>
          <w:p w14:paraId="70FEBB45" w14:textId="14B6C6A4" w:rsidR="00B2343A" w:rsidRPr="00D05A6D" w:rsidRDefault="00DB04AF" w:rsidP="00D05A6D">
            <w:pPr>
              <w:numPr>
                <w:ilvl w:val="0"/>
                <w:numId w:val="7"/>
              </w:numPr>
              <w:spacing w:after="60" w:line="240" w:lineRule="auto"/>
              <w:rPr>
                <w:rFonts w:cs="Arial"/>
                <w:bCs/>
                <w:sz w:val="20"/>
                <w:szCs w:val="20"/>
                <w:lang w:val="de-DE"/>
              </w:rPr>
            </w:pPr>
            <w:r w:rsidRPr="00D05A6D">
              <w:rPr>
                <w:rFonts w:cs="Arial"/>
                <w:color w:val="000000" w:themeColor="text1"/>
                <w:sz w:val="20"/>
                <w:szCs w:val="20"/>
                <w:lang w:val="de-DE"/>
              </w:rPr>
              <w:t>mithilfe sprachlichen, inhaltlichen sowie textsortenspezifischen und ggf. stilistisch-rhetorischen Wissens literarische und nicht-literarische Texte aufgabenbezogen analysieren und die getroffenen Aussagen am Text belegen</w:t>
            </w:r>
          </w:p>
          <w:p w14:paraId="77632C91" w14:textId="4149DFE7" w:rsidR="00B2343A" w:rsidRPr="00D05A6D" w:rsidRDefault="00DB04AF" w:rsidP="00D05A6D">
            <w:pPr>
              <w:numPr>
                <w:ilvl w:val="0"/>
                <w:numId w:val="7"/>
              </w:numPr>
              <w:spacing w:after="60" w:line="240" w:lineRule="auto"/>
              <w:rPr>
                <w:rFonts w:cs="Arial"/>
                <w:bCs/>
                <w:sz w:val="20"/>
                <w:szCs w:val="20"/>
                <w:lang w:val="de-DE"/>
              </w:rPr>
            </w:pPr>
            <w:r w:rsidRPr="00D05A6D">
              <w:rPr>
                <w:rFonts w:cs="Arial"/>
                <w:color w:val="000000" w:themeColor="text1"/>
                <w:sz w:val="20"/>
                <w:szCs w:val="20"/>
                <w:lang w:val="de-DE"/>
              </w:rPr>
              <w:t>die Absicht und Wirkung von Texten unterschiedlicher Entstehungszeiten unter Berücksichtigung kultureller Aspekte nachvollziehen</w:t>
            </w:r>
          </w:p>
          <w:p w14:paraId="32B1A319" w14:textId="6D5A7130" w:rsidR="00B2343A" w:rsidRPr="00D05A6D" w:rsidRDefault="00B2343A" w:rsidP="00D05A6D">
            <w:pPr>
              <w:spacing w:after="60" w:line="240" w:lineRule="auto"/>
              <w:rPr>
                <w:rFonts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C9A0" w14:textId="77777777" w:rsidR="00B2343A" w:rsidRDefault="00B2343A">
            <w:pPr>
              <w:tabs>
                <w:tab w:val="left" w:pos="0"/>
                <w:tab w:val="left" w:pos="284"/>
              </w:tabs>
              <w:spacing w:line="240" w:lineRule="auto"/>
              <w:ind w:left="284" w:hanging="284"/>
              <w:jc w:val="left"/>
              <w:rPr>
                <w:rFonts w:cs="Arial"/>
                <w:b/>
                <w:bCs/>
                <w:sz w:val="20"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Inhaltliche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</w:rPr>
              <w:t>Aspekte</w:t>
            </w:r>
            <w:proofErr w:type="spellEnd"/>
            <w:r>
              <w:rPr>
                <w:rFonts w:cs="Arial"/>
                <w:b/>
                <w:bCs/>
                <w:sz w:val="20"/>
              </w:rPr>
              <w:t>:</w:t>
            </w:r>
          </w:p>
          <w:p w14:paraId="493C1A33" w14:textId="3A9EEBB4" w:rsidR="008F4AD3" w:rsidRDefault="001E1E16" w:rsidP="00B02D71">
            <w:pPr>
              <w:numPr>
                <w:ilvl w:val="0"/>
                <w:numId w:val="8"/>
              </w:numPr>
              <w:spacing w:line="240" w:lineRule="auto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Relation aux animaux caractérisée par la brutalité : les paysans tuent les animaux</w:t>
            </w:r>
            <w:r w:rsidR="005B37B3">
              <w:rPr>
                <w:rFonts w:cs="Arial"/>
                <w:bCs/>
                <w:sz w:val="20"/>
              </w:rPr>
              <w:t xml:space="preserve"> pour</w:t>
            </w:r>
          </w:p>
          <w:p w14:paraId="721D9C7A" w14:textId="1F9BA939" w:rsidR="005B37B3" w:rsidRDefault="001E1E16" w:rsidP="00B02D71">
            <w:pPr>
              <w:numPr>
                <w:ilvl w:val="0"/>
                <w:numId w:val="15"/>
              </w:numPr>
              <w:spacing w:line="240" w:lineRule="auto"/>
              <w:ind w:left="641"/>
              <w:rPr>
                <w:rFonts w:cs="Arial"/>
                <w:bCs/>
                <w:sz w:val="20"/>
              </w:rPr>
            </w:pPr>
            <w:proofErr w:type="gramStart"/>
            <w:r>
              <w:rPr>
                <w:rFonts w:cs="Arial"/>
                <w:bCs/>
                <w:sz w:val="20"/>
              </w:rPr>
              <w:t>se</w:t>
            </w:r>
            <w:proofErr w:type="gramEnd"/>
            <w:r>
              <w:rPr>
                <w:rFonts w:cs="Arial"/>
                <w:bCs/>
                <w:sz w:val="20"/>
              </w:rPr>
              <w:t xml:space="preserve"> nourrir, vendre</w:t>
            </w:r>
            <w:r w:rsidR="005B37B3">
              <w:rPr>
                <w:rFonts w:cs="Arial"/>
                <w:bCs/>
                <w:sz w:val="20"/>
              </w:rPr>
              <w:t xml:space="preserve"> (animaux domestiques : porcs, lapins, oies… ou sauvages : sangliers)</w:t>
            </w:r>
          </w:p>
          <w:p w14:paraId="13FFF7DA" w14:textId="6E215599" w:rsidR="001E1E16" w:rsidRDefault="001E1E16" w:rsidP="00B02D71">
            <w:pPr>
              <w:numPr>
                <w:ilvl w:val="0"/>
                <w:numId w:val="15"/>
              </w:numPr>
              <w:spacing w:line="240" w:lineRule="auto"/>
              <w:ind w:left="851" w:hanging="567"/>
              <w:rPr>
                <w:rFonts w:cs="Arial"/>
                <w:bCs/>
                <w:sz w:val="20"/>
              </w:rPr>
            </w:pPr>
            <w:proofErr w:type="gramStart"/>
            <w:r>
              <w:rPr>
                <w:rFonts w:cs="Arial"/>
                <w:bCs/>
                <w:sz w:val="20"/>
              </w:rPr>
              <w:t>combattre</w:t>
            </w:r>
            <w:proofErr w:type="gramEnd"/>
            <w:r>
              <w:rPr>
                <w:rFonts w:cs="Arial"/>
                <w:bCs/>
                <w:sz w:val="20"/>
              </w:rPr>
              <w:t xml:space="preserve"> les animaux </w:t>
            </w:r>
            <w:r w:rsidR="005B37B3">
              <w:rPr>
                <w:rFonts w:cs="Arial"/>
                <w:bCs/>
                <w:sz w:val="20"/>
              </w:rPr>
              <w:t>« </w:t>
            </w:r>
            <w:r>
              <w:rPr>
                <w:rFonts w:cs="Arial"/>
                <w:bCs/>
                <w:sz w:val="20"/>
              </w:rPr>
              <w:t>nuisibles</w:t>
            </w:r>
            <w:r w:rsidR="005B37B3">
              <w:rPr>
                <w:rFonts w:cs="Arial"/>
                <w:bCs/>
                <w:sz w:val="20"/>
              </w:rPr>
              <w:t> » : rats, renards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75A5ED44" w14:textId="213A25E0" w:rsidR="00B2343A" w:rsidRDefault="001E1E16" w:rsidP="00B02D71">
            <w:pPr>
              <w:numPr>
                <w:ilvl w:val="0"/>
                <w:numId w:val="8"/>
              </w:numPr>
              <w:spacing w:line="240" w:lineRule="auto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Reproduction </w:t>
            </w:r>
            <w:proofErr w:type="spellStart"/>
            <w:r>
              <w:rPr>
                <w:rFonts w:cs="Arial"/>
                <w:bCs/>
                <w:sz w:val="20"/>
              </w:rPr>
              <w:t>par là</w:t>
            </w:r>
            <w:proofErr w:type="spellEnd"/>
            <w:r>
              <w:rPr>
                <w:rFonts w:cs="Arial"/>
                <w:bCs/>
                <w:sz w:val="20"/>
              </w:rPr>
              <w:t xml:space="preserve"> de comportements ancestraux</w:t>
            </w:r>
            <w:r w:rsidR="00B02D71">
              <w:rPr>
                <w:rFonts w:cs="Arial"/>
                <w:bCs/>
                <w:sz w:val="20"/>
              </w:rPr>
              <w:t xml:space="preserve"> (où la </w:t>
            </w:r>
            <w:proofErr w:type="spellStart"/>
            <w:r w:rsidR="00B02D71">
              <w:rPr>
                <w:rFonts w:cs="Arial"/>
                <w:bCs/>
                <w:sz w:val="20"/>
              </w:rPr>
              <w:t>brutallité</w:t>
            </w:r>
            <w:proofErr w:type="spellEnd"/>
            <w:r w:rsidR="00B02D71">
              <w:rPr>
                <w:rFonts w:cs="Arial"/>
                <w:bCs/>
                <w:sz w:val="20"/>
              </w:rPr>
              <w:t xml:space="preserve"> n’est pas gratuite ≠ guerre)</w:t>
            </w:r>
          </w:p>
          <w:p w14:paraId="562AF964" w14:textId="23DB0DEC" w:rsidR="008F4AD3" w:rsidRDefault="008F4AD3" w:rsidP="00B02D71">
            <w:pPr>
              <w:numPr>
                <w:ilvl w:val="0"/>
                <w:numId w:val="8"/>
              </w:numPr>
              <w:spacing w:line="240" w:lineRule="auto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Découverte (ou redécouverte d’un attachement pour</w:t>
            </w:r>
            <w:r w:rsidR="005B37B3">
              <w:rPr>
                <w:rFonts w:cs="Arial"/>
                <w:bCs/>
                <w:sz w:val="20"/>
              </w:rPr>
              <w:t xml:space="preserve"> les animaux, </w:t>
            </w:r>
            <w:r w:rsidR="00B02D71">
              <w:rPr>
                <w:rFonts w:cs="Arial"/>
                <w:bCs/>
                <w:sz w:val="20"/>
              </w:rPr>
              <w:t>représentant</w:t>
            </w:r>
            <w:r w:rsidR="005B37B3">
              <w:rPr>
                <w:rFonts w:cs="Arial"/>
                <w:bCs/>
                <w:sz w:val="20"/>
              </w:rPr>
              <w:t xml:space="preserve">, par exemple, </w:t>
            </w:r>
          </w:p>
          <w:p w14:paraId="00A1B78E" w14:textId="1F84C7B2" w:rsidR="005B37B3" w:rsidRPr="0042093C" w:rsidRDefault="00B02D71" w:rsidP="00B02D71">
            <w:pPr>
              <w:numPr>
                <w:ilvl w:val="0"/>
                <w:numId w:val="16"/>
              </w:numPr>
              <w:spacing w:line="240" w:lineRule="auto"/>
              <w:ind w:left="641"/>
              <w:rPr>
                <w:rFonts w:cs="Arial"/>
                <w:bCs/>
                <w:sz w:val="20"/>
              </w:rPr>
            </w:pPr>
            <w:proofErr w:type="gramStart"/>
            <w:r>
              <w:rPr>
                <w:rFonts w:cs="Arial"/>
                <w:bCs/>
                <w:sz w:val="20"/>
              </w:rPr>
              <w:t>une</w:t>
            </w:r>
            <w:proofErr w:type="gramEnd"/>
            <w:r>
              <w:rPr>
                <w:rFonts w:cs="Arial"/>
                <w:bCs/>
                <w:sz w:val="20"/>
              </w:rPr>
              <w:t xml:space="preserve"> </w:t>
            </w:r>
            <w:r w:rsidR="0042093C">
              <w:rPr>
                <w:rFonts w:cs="Arial"/>
                <w:bCs/>
                <w:sz w:val="20"/>
              </w:rPr>
              <w:t>nourriture assurée (« pis nourricier »)</w:t>
            </w:r>
          </w:p>
          <w:p w14:paraId="46FD2E8E" w14:textId="4167D18D" w:rsidR="005B37B3" w:rsidRDefault="00B02D71" w:rsidP="00B02D71">
            <w:pPr>
              <w:numPr>
                <w:ilvl w:val="0"/>
                <w:numId w:val="16"/>
              </w:numPr>
              <w:spacing w:line="240" w:lineRule="auto"/>
              <w:ind w:left="641"/>
              <w:rPr>
                <w:rFonts w:cs="Arial"/>
                <w:bCs/>
                <w:sz w:val="20"/>
              </w:rPr>
            </w:pPr>
            <w:proofErr w:type="gramStart"/>
            <w:r>
              <w:rPr>
                <w:rFonts w:cs="Arial"/>
                <w:bCs/>
                <w:sz w:val="20"/>
              </w:rPr>
              <w:t>la</w:t>
            </w:r>
            <w:proofErr w:type="gramEnd"/>
            <w:r>
              <w:rPr>
                <w:rFonts w:cs="Arial"/>
                <w:bCs/>
                <w:sz w:val="20"/>
              </w:rPr>
              <w:t xml:space="preserve"> </w:t>
            </w:r>
            <w:r w:rsidR="005B37B3">
              <w:rPr>
                <w:rFonts w:cs="Arial"/>
                <w:bCs/>
                <w:sz w:val="20"/>
              </w:rPr>
              <w:t>chaleur</w:t>
            </w:r>
            <w:r w:rsidR="0042093C">
              <w:rPr>
                <w:rFonts w:cs="Arial"/>
                <w:bCs/>
                <w:sz w:val="20"/>
              </w:rPr>
              <w:t xml:space="preserve"> (« odeur chaude et âcre »)</w:t>
            </w:r>
          </w:p>
          <w:p w14:paraId="2FB511DC" w14:textId="3E919905" w:rsidR="005B37B3" w:rsidRDefault="00B02D71" w:rsidP="00B02D71">
            <w:pPr>
              <w:numPr>
                <w:ilvl w:val="0"/>
                <w:numId w:val="16"/>
              </w:numPr>
              <w:spacing w:line="240" w:lineRule="auto"/>
              <w:ind w:left="641"/>
              <w:rPr>
                <w:rFonts w:cs="Arial"/>
                <w:bCs/>
                <w:sz w:val="20"/>
              </w:rPr>
            </w:pPr>
            <w:proofErr w:type="gramStart"/>
            <w:r>
              <w:rPr>
                <w:rFonts w:cs="Arial"/>
                <w:bCs/>
                <w:sz w:val="20"/>
              </w:rPr>
              <w:t>l’</w:t>
            </w:r>
            <w:r w:rsidR="005B37B3">
              <w:rPr>
                <w:rFonts w:cs="Arial"/>
                <w:bCs/>
                <w:sz w:val="20"/>
              </w:rPr>
              <w:t>affection</w:t>
            </w:r>
            <w:proofErr w:type="gramEnd"/>
            <w:r w:rsidR="0042093C">
              <w:rPr>
                <w:rFonts w:cs="Arial"/>
                <w:bCs/>
                <w:sz w:val="20"/>
              </w:rPr>
              <w:t xml:space="preserve"> (« chevreau qui tête », « flattent le chanfrein »)</w:t>
            </w:r>
          </w:p>
          <w:p w14:paraId="49E5B250" w14:textId="340DA385" w:rsidR="0042093C" w:rsidRDefault="00B02D71" w:rsidP="00B02D71">
            <w:pPr>
              <w:numPr>
                <w:ilvl w:val="0"/>
                <w:numId w:val="16"/>
              </w:numPr>
              <w:spacing w:line="240" w:lineRule="auto"/>
              <w:ind w:left="641"/>
              <w:rPr>
                <w:rFonts w:cs="Arial"/>
                <w:bCs/>
                <w:sz w:val="20"/>
              </w:rPr>
            </w:pPr>
            <w:proofErr w:type="gramStart"/>
            <w:r>
              <w:rPr>
                <w:rFonts w:cs="Arial"/>
                <w:bCs/>
                <w:sz w:val="20"/>
              </w:rPr>
              <w:t>une</w:t>
            </w:r>
            <w:proofErr w:type="gramEnd"/>
            <w:r>
              <w:rPr>
                <w:rFonts w:cs="Arial"/>
                <w:bCs/>
                <w:sz w:val="20"/>
              </w:rPr>
              <w:t xml:space="preserve"> </w:t>
            </w:r>
            <w:r w:rsidR="0042093C">
              <w:rPr>
                <w:rFonts w:cs="Arial"/>
                <w:bCs/>
                <w:sz w:val="20"/>
              </w:rPr>
              <w:t>protection quasi maternelle (« flanc d’une pouliche »)</w:t>
            </w:r>
          </w:p>
          <w:p w14:paraId="6D915251" w14:textId="48DF2C24" w:rsidR="0042093C" w:rsidRDefault="00B02D71" w:rsidP="00B02D71">
            <w:pPr>
              <w:numPr>
                <w:ilvl w:val="0"/>
                <w:numId w:val="16"/>
              </w:numPr>
              <w:spacing w:line="240" w:lineRule="auto"/>
              <w:ind w:left="641"/>
              <w:rPr>
                <w:rFonts w:cs="Arial"/>
                <w:bCs/>
                <w:sz w:val="20"/>
              </w:rPr>
            </w:pPr>
            <w:proofErr w:type="gramStart"/>
            <w:r>
              <w:rPr>
                <w:rFonts w:cs="Arial"/>
                <w:bCs/>
                <w:sz w:val="20"/>
              </w:rPr>
              <w:t>le</w:t>
            </w:r>
            <w:proofErr w:type="gramEnd"/>
            <w:r>
              <w:rPr>
                <w:rFonts w:cs="Arial"/>
                <w:bCs/>
                <w:sz w:val="20"/>
              </w:rPr>
              <w:t xml:space="preserve"> </w:t>
            </w:r>
            <w:r w:rsidR="0042093C">
              <w:rPr>
                <w:rFonts w:cs="Arial"/>
                <w:bCs/>
                <w:sz w:val="20"/>
              </w:rPr>
              <w:t xml:space="preserve">calme et </w:t>
            </w:r>
            <w:r>
              <w:rPr>
                <w:rFonts w:cs="Arial"/>
                <w:bCs/>
                <w:sz w:val="20"/>
              </w:rPr>
              <w:t xml:space="preserve">la </w:t>
            </w:r>
            <w:r w:rsidR="0042093C">
              <w:rPr>
                <w:rFonts w:cs="Arial"/>
                <w:bCs/>
                <w:sz w:val="20"/>
              </w:rPr>
              <w:t>beauté (« chant du hibou »)</w:t>
            </w:r>
          </w:p>
          <w:p w14:paraId="7D9E5B1A" w14:textId="7F364BB0" w:rsidR="00B2343A" w:rsidRDefault="00814ACF" w:rsidP="00B02D71">
            <w:pPr>
              <w:numPr>
                <w:ilvl w:val="0"/>
                <w:numId w:val="8"/>
              </w:numPr>
              <w:spacing w:line="240" w:lineRule="auto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Animaux deviennent </w:t>
            </w:r>
            <w:r w:rsidR="00B02D71">
              <w:rPr>
                <w:rFonts w:cs="Arial"/>
                <w:bCs/>
                <w:sz w:val="20"/>
              </w:rPr>
              <w:t>le symbole de l’attachement des paysans à un monde qu’ils vont quitter et pour lequel ils éprouvent déjà une profonde nostalgie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609" w14:textId="77777777" w:rsidR="00B2343A" w:rsidRDefault="00B2343A">
            <w:pPr>
              <w:spacing w:after="200" w:line="276" w:lineRule="auto"/>
              <w:jc w:val="left"/>
              <w:rPr>
                <w:rFonts w:cs="Arial"/>
                <w:b/>
                <w:sz w:val="24"/>
              </w:rPr>
            </w:pPr>
          </w:p>
        </w:tc>
      </w:tr>
      <w:tr w:rsidR="00B2343A" w:rsidRPr="00DB04AF" w14:paraId="79D2E4DA" w14:textId="77777777" w:rsidTr="00B234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8888" w14:textId="77777777" w:rsidR="00B2343A" w:rsidRPr="00DB04AF" w:rsidRDefault="00B2343A">
            <w:pPr>
              <w:rPr>
                <w:rFonts w:cs="Arial"/>
                <w:b/>
                <w:szCs w:val="20"/>
                <w:lang w:val="de-DE"/>
              </w:rPr>
            </w:pPr>
            <w:r w:rsidRPr="00DB04AF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9B4E" w14:textId="77777777" w:rsidR="00B2343A" w:rsidRPr="00D05A6D" w:rsidRDefault="00B2343A" w:rsidP="00D05A6D">
            <w:pPr>
              <w:tabs>
                <w:tab w:val="left" w:pos="0"/>
                <w:tab w:val="left" w:pos="284"/>
              </w:tabs>
              <w:spacing w:line="240" w:lineRule="auto"/>
              <w:ind w:left="360" w:hanging="327"/>
              <w:contextualSpacing/>
              <w:rPr>
                <w:rFonts w:cs="Arial"/>
                <w:bCs/>
                <w:sz w:val="20"/>
                <w:szCs w:val="20"/>
                <w:lang w:val="de-DE"/>
              </w:rPr>
            </w:pPr>
            <w:r w:rsidRPr="00D05A6D">
              <w:rPr>
                <w:rFonts w:cs="Arial"/>
                <w:bCs/>
                <w:sz w:val="20"/>
                <w:szCs w:val="20"/>
                <w:lang w:val="de-DE"/>
              </w:rPr>
              <w:t>Die Schülerinnen und Schüler können …</w:t>
            </w:r>
          </w:p>
          <w:p w14:paraId="012FC745" w14:textId="77777777" w:rsidR="00B2343A" w:rsidRPr="00D05A6D" w:rsidRDefault="00B2343A" w:rsidP="00D05A6D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Cs/>
                <w:sz w:val="20"/>
                <w:szCs w:val="20"/>
                <w:lang w:val="de-DE"/>
              </w:rPr>
            </w:pPr>
          </w:p>
          <w:p w14:paraId="20FC63EE" w14:textId="77777777" w:rsidR="00B2343A" w:rsidRPr="00D05A6D" w:rsidRDefault="00B2343A" w:rsidP="00D05A6D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D05A6D">
              <w:rPr>
                <w:rFonts w:cs="Arial"/>
                <w:b/>
                <w:bCs/>
                <w:sz w:val="20"/>
                <w:szCs w:val="20"/>
              </w:rPr>
              <w:t>Schreiben</w:t>
            </w:r>
            <w:proofErr w:type="spellEnd"/>
          </w:p>
          <w:p w14:paraId="7C4766CE" w14:textId="77777777" w:rsidR="00DB04AF" w:rsidRPr="00D05A6D" w:rsidRDefault="00DB04AF" w:rsidP="00D05A6D">
            <w:pPr>
              <w:numPr>
                <w:ilvl w:val="0"/>
                <w:numId w:val="10"/>
              </w:numPr>
              <w:spacing w:after="60" w:line="240" w:lineRule="auto"/>
              <w:rPr>
                <w:rFonts w:cs="Arial"/>
                <w:bCs/>
                <w:sz w:val="20"/>
                <w:szCs w:val="20"/>
                <w:lang w:val="de-DE"/>
              </w:rPr>
            </w:pPr>
            <w:r w:rsidRPr="00D05A6D">
              <w:rPr>
                <w:rFonts w:cs="Arial"/>
                <w:color w:val="000000" w:themeColor="text1"/>
                <w:sz w:val="20"/>
                <w:szCs w:val="20"/>
                <w:lang w:val="de-DE"/>
              </w:rPr>
              <w:t>strukturierte, kohärente Texte zu Themen des fachlichen und persönlichen Interesses adressatengerecht und textsortenspezifisch verfassen</w:t>
            </w:r>
          </w:p>
          <w:p w14:paraId="0D926E58" w14:textId="01142120" w:rsidR="00B2343A" w:rsidRPr="00D05A6D" w:rsidRDefault="00DB04AF" w:rsidP="00D05A6D">
            <w:pPr>
              <w:numPr>
                <w:ilvl w:val="0"/>
                <w:numId w:val="10"/>
              </w:numPr>
              <w:spacing w:after="60" w:line="240" w:lineRule="auto"/>
              <w:rPr>
                <w:rFonts w:cs="Arial"/>
                <w:bCs/>
                <w:sz w:val="20"/>
                <w:szCs w:val="20"/>
                <w:lang w:val="de-DE"/>
              </w:rPr>
            </w:pPr>
            <w:r w:rsidRPr="00D05A6D">
              <w:rPr>
                <w:rFonts w:cs="Arial"/>
                <w:color w:val="000000" w:themeColor="text1"/>
                <w:sz w:val="20"/>
                <w:szCs w:val="20"/>
                <w:lang w:val="de-DE"/>
              </w:rPr>
              <w:t xml:space="preserve"> sich argumentativ mit unterschiedlichen Positionen aus</w:t>
            </w:r>
            <w:r w:rsidRPr="00D05A6D">
              <w:rPr>
                <w:rFonts w:cs="Arial"/>
                <w:color w:val="000000" w:themeColor="text1"/>
                <w:sz w:val="20"/>
                <w:szCs w:val="20"/>
                <w:lang w:val="de-DE"/>
              </w:rPr>
              <w:softHyphen/>
              <w:t>einandersetzen</w:t>
            </w:r>
          </w:p>
          <w:p w14:paraId="459FCC85" w14:textId="77777777" w:rsidR="00B2343A" w:rsidRPr="00D05A6D" w:rsidRDefault="00B2343A" w:rsidP="00D05A6D">
            <w:pPr>
              <w:tabs>
                <w:tab w:val="left" w:pos="0"/>
                <w:tab w:val="left" w:pos="284"/>
              </w:tabs>
              <w:spacing w:line="240" w:lineRule="auto"/>
              <w:ind w:left="284"/>
              <w:rPr>
                <w:rFonts w:cs="Arial"/>
                <w:bCs/>
                <w:sz w:val="20"/>
                <w:szCs w:val="20"/>
                <w:lang w:val="de-DE"/>
              </w:rPr>
            </w:pPr>
          </w:p>
          <w:p w14:paraId="1E75E266" w14:textId="77777777" w:rsidR="00B2343A" w:rsidRPr="00D05A6D" w:rsidRDefault="00B2343A" w:rsidP="00D05A6D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D05A6D">
              <w:rPr>
                <w:rFonts w:cs="Arial"/>
                <w:b/>
                <w:bCs/>
                <w:sz w:val="20"/>
                <w:szCs w:val="20"/>
              </w:rPr>
              <w:t>Text</w:t>
            </w:r>
            <w:proofErr w:type="spellEnd"/>
            <w:r w:rsidRPr="00D05A6D">
              <w:rPr>
                <w:rFonts w:cs="Arial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D05A6D">
              <w:rPr>
                <w:rFonts w:cs="Arial"/>
                <w:b/>
                <w:bCs/>
                <w:sz w:val="20"/>
                <w:szCs w:val="20"/>
              </w:rPr>
              <w:t>und</w:t>
            </w:r>
            <w:proofErr w:type="spellEnd"/>
            <w:r w:rsidRPr="00D05A6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A6D">
              <w:rPr>
                <w:rFonts w:cs="Arial"/>
                <w:b/>
                <w:bCs/>
                <w:sz w:val="20"/>
                <w:szCs w:val="20"/>
              </w:rPr>
              <w:t>Medienkompetenz</w:t>
            </w:r>
            <w:proofErr w:type="spellEnd"/>
          </w:p>
          <w:p w14:paraId="2B7B1735" w14:textId="77777777" w:rsidR="00B2343A" w:rsidRPr="00D05A6D" w:rsidRDefault="00B2343A" w:rsidP="00D05A6D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  <w:p w14:paraId="2C360FEA" w14:textId="37D5BF8D" w:rsidR="00B2343A" w:rsidRPr="00D05A6D" w:rsidRDefault="00DB04AF" w:rsidP="00D05A6D">
            <w:pPr>
              <w:numPr>
                <w:ilvl w:val="0"/>
                <w:numId w:val="11"/>
              </w:numPr>
              <w:spacing w:after="60" w:line="240" w:lineRule="auto"/>
              <w:rPr>
                <w:rFonts w:cs="Arial"/>
                <w:bCs/>
                <w:sz w:val="20"/>
                <w:szCs w:val="20"/>
                <w:lang w:val="de-DE"/>
              </w:rPr>
            </w:pPr>
            <w:r w:rsidRPr="00D05A6D">
              <w:rPr>
                <w:rFonts w:cs="Arial"/>
                <w:color w:val="000000" w:themeColor="text1"/>
                <w:sz w:val="20"/>
                <w:szCs w:val="20"/>
                <w:lang w:val="de-DE"/>
              </w:rPr>
              <w:t>eine in sich geschlossene, analytisch-deutende und/oder kommentierende Darstellung produzieren</w:t>
            </w:r>
          </w:p>
          <w:p w14:paraId="310D5EAC" w14:textId="77777777" w:rsidR="00B2343A" w:rsidRPr="00D05A6D" w:rsidRDefault="00B2343A" w:rsidP="00D05A6D">
            <w:pPr>
              <w:numPr>
                <w:ilvl w:val="0"/>
                <w:numId w:val="11"/>
              </w:numPr>
              <w:spacing w:after="60" w:line="240" w:lineRule="auto"/>
              <w:rPr>
                <w:rFonts w:cs="Arial"/>
                <w:bCs/>
                <w:sz w:val="20"/>
                <w:szCs w:val="20"/>
              </w:rPr>
            </w:pPr>
            <w:proofErr w:type="gramStart"/>
            <w:r w:rsidRPr="00D05A6D">
              <w:rPr>
                <w:rFonts w:cs="Arial"/>
                <w:bCs/>
                <w:sz w:val="20"/>
                <w:szCs w:val="20"/>
              </w:rPr>
              <w:t>den</w:t>
            </w:r>
            <w:proofErr w:type="gramEnd"/>
            <w:r w:rsidRPr="00D05A6D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05A6D">
              <w:rPr>
                <w:rFonts w:cs="Arial"/>
                <w:bCs/>
                <w:sz w:val="20"/>
                <w:szCs w:val="20"/>
              </w:rPr>
              <w:t>Schreibprozess</w:t>
            </w:r>
            <w:proofErr w:type="spellEnd"/>
            <w:r w:rsidRPr="00D05A6D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05A6D">
              <w:rPr>
                <w:rFonts w:cs="Arial"/>
                <w:bCs/>
                <w:sz w:val="20"/>
                <w:szCs w:val="20"/>
              </w:rPr>
              <w:t>selbstständig</w:t>
            </w:r>
            <w:proofErr w:type="spellEnd"/>
            <w:r w:rsidRPr="00D05A6D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05A6D">
              <w:rPr>
                <w:rFonts w:cs="Arial"/>
                <w:bCs/>
                <w:sz w:val="20"/>
                <w:szCs w:val="20"/>
              </w:rPr>
              <w:t>organisieren</w:t>
            </w:r>
            <w:proofErr w:type="spellEnd"/>
          </w:p>
          <w:p w14:paraId="68F5BE14" w14:textId="77777777" w:rsidR="00B2343A" w:rsidRPr="00D05A6D" w:rsidRDefault="00B2343A" w:rsidP="00D05A6D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bookmarkStart w:id="5" w:name="_GoBack"/>
            <w:bookmarkEnd w:id="5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FE0D" w14:textId="77777777" w:rsidR="00B2343A" w:rsidRPr="00DB04AF" w:rsidRDefault="00B2343A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Cs/>
                <w:sz w:val="18"/>
                <w:lang w:val="de-DE"/>
              </w:rPr>
            </w:pPr>
            <w:r w:rsidRPr="00DB04AF">
              <w:rPr>
                <w:rFonts w:cs="Arial"/>
                <w:bCs/>
                <w:sz w:val="18"/>
                <w:szCs w:val="20"/>
                <w:lang w:val="de-DE"/>
              </w:rPr>
              <w:t>Es wird erwartet, dass die Schülerinnen und Schüler zu dem gegebenen Zitat auf der Basis ihrer eigenen Erfahrungen Stellung nehmen.</w:t>
            </w:r>
          </w:p>
          <w:p w14:paraId="66E40B11" w14:textId="77777777" w:rsidR="00B2343A" w:rsidRPr="00DB04AF" w:rsidRDefault="00B2343A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Cs/>
                <w:sz w:val="18"/>
                <w:szCs w:val="20"/>
                <w:lang w:val="de-DE"/>
              </w:rPr>
            </w:pPr>
          </w:p>
          <w:p w14:paraId="55897CEA" w14:textId="2E928A37" w:rsidR="00B2343A" w:rsidRPr="00DB04AF" w:rsidRDefault="00B2343A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/>
                <w:bCs/>
                <w:sz w:val="18"/>
                <w:szCs w:val="20"/>
              </w:rPr>
            </w:pPr>
            <w:r w:rsidRPr="00DB04AF">
              <w:rPr>
                <w:rFonts w:cs="Arial"/>
                <w:b/>
                <w:bCs/>
                <w:sz w:val="18"/>
                <w:szCs w:val="20"/>
              </w:rPr>
              <w:t>Éléments d</w:t>
            </w:r>
            <w:r w:rsidR="00440862" w:rsidRPr="00DB04AF">
              <w:rPr>
                <w:rFonts w:cs="Arial"/>
                <w:b/>
                <w:bCs/>
                <w:sz w:val="18"/>
                <w:szCs w:val="20"/>
              </w:rPr>
              <w:t>e réponse</w:t>
            </w:r>
            <w:r w:rsidRPr="00DB04AF">
              <w:rPr>
                <w:rFonts w:cs="Arial"/>
                <w:b/>
                <w:bCs/>
                <w:sz w:val="18"/>
                <w:szCs w:val="20"/>
              </w:rPr>
              <w:t>:</w:t>
            </w:r>
          </w:p>
          <w:p w14:paraId="168A12DF" w14:textId="77777777" w:rsidR="00B2343A" w:rsidRPr="00DB04AF" w:rsidRDefault="00B2343A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Cs/>
                <w:sz w:val="18"/>
                <w:szCs w:val="20"/>
              </w:rPr>
            </w:pPr>
          </w:p>
          <w:p w14:paraId="71AFCFCA" w14:textId="4ECBC7C2" w:rsidR="00B2343A" w:rsidRPr="00DB04AF" w:rsidRDefault="00B2343A" w:rsidP="00B2343A">
            <w:pPr>
              <w:numPr>
                <w:ilvl w:val="0"/>
                <w:numId w:val="13"/>
              </w:numPr>
              <w:spacing w:after="60" w:line="240" w:lineRule="auto"/>
              <w:jc w:val="left"/>
              <w:rPr>
                <w:rFonts w:cs="Arial"/>
                <w:bCs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7C8F" w14:textId="77777777" w:rsidR="00B2343A" w:rsidRPr="00DB04AF" w:rsidRDefault="00B2343A">
            <w:pPr>
              <w:spacing w:line="240" w:lineRule="auto"/>
              <w:rPr>
                <w:rFonts w:cs="Arial"/>
                <w:b/>
                <w:szCs w:val="20"/>
              </w:rPr>
            </w:pPr>
            <w:r w:rsidRPr="00DB04AF">
              <w:rPr>
                <w:rFonts w:cs="Arial"/>
                <w:b/>
                <w:szCs w:val="20"/>
              </w:rPr>
              <w:t>III</w:t>
            </w:r>
          </w:p>
          <w:p w14:paraId="668E3D4F" w14:textId="77777777" w:rsidR="00B2343A" w:rsidRPr="00DB04AF" w:rsidRDefault="00B2343A">
            <w:pPr>
              <w:spacing w:line="240" w:lineRule="auto"/>
              <w:rPr>
                <w:rFonts w:cs="Arial"/>
                <w:b/>
                <w:szCs w:val="20"/>
              </w:rPr>
            </w:pPr>
            <w:r w:rsidRPr="00DB04AF">
              <w:rPr>
                <w:rFonts w:cs="Arial"/>
                <w:b/>
                <w:szCs w:val="20"/>
              </w:rPr>
              <w:t>20%</w:t>
            </w:r>
          </w:p>
        </w:tc>
      </w:tr>
    </w:tbl>
    <w:p w14:paraId="2AA26CBE" w14:textId="77777777" w:rsidR="00B2343A" w:rsidRPr="00DB04AF" w:rsidRDefault="00B2343A" w:rsidP="00B2343A">
      <w:pPr>
        <w:pStyle w:val="berschrift7"/>
        <w:suppressLineNumbers/>
        <w:rPr>
          <w:sz w:val="20"/>
          <w:szCs w:val="22"/>
          <w:lang w:val="fr-FR"/>
        </w:rPr>
      </w:pPr>
    </w:p>
    <w:p w14:paraId="5EA60FA6" w14:textId="77777777" w:rsidR="00F24163" w:rsidRPr="004E2C9B" w:rsidRDefault="00F24163" w:rsidP="00B2343A"/>
    <w:sectPr w:rsidR="00F24163" w:rsidRPr="004E2C9B" w:rsidSect="003C7B42">
      <w:type w:val="continuous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EABF8" w14:textId="77777777" w:rsidR="00B0676D" w:rsidRDefault="00B0676D" w:rsidP="00A94E4A">
      <w:pPr>
        <w:spacing w:line="240" w:lineRule="auto"/>
      </w:pPr>
      <w:r>
        <w:separator/>
      </w:r>
    </w:p>
  </w:endnote>
  <w:endnote w:type="continuationSeparator" w:id="0">
    <w:p w14:paraId="5249D3EC" w14:textId="77777777" w:rsidR="00B0676D" w:rsidRDefault="00B0676D" w:rsidP="00A94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471564"/>
      <w:docPartObj>
        <w:docPartGallery w:val="Page Numbers (Bottom of Page)"/>
        <w:docPartUnique/>
      </w:docPartObj>
    </w:sdtPr>
    <w:sdtEndPr/>
    <w:sdtContent>
      <w:p w14:paraId="6B3A2885" w14:textId="77777777" w:rsidR="003C7B42" w:rsidRPr="009909FC" w:rsidRDefault="003C7B42" w:rsidP="003C7B42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cs="Arial"/>
            <w:sz w:val="16"/>
            <w:szCs w:val="16"/>
          </w:rPr>
        </w:pPr>
        <w:r w:rsidRPr="009C5BAE">
          <w:rPr>
            <w:rFonts w:cs="Arial"/>
            <w:sz w:val="16"/>
            <w:szCs w:val="16"/>
          </w:rPr>
          <w:t xml:space="preserve">Quelle: </w:t>
        </w:r>
        <w:proofErr w:type="spellStart"/>
        <w:r w:rsidRPr="009C5BAE">
          <w:rPr>
            <w:rFonts w:cs="Arial"/>
            <w:sz w:val="16"/>
            <w:szCs w:val="16"/>
            <w:lang w:eastAsia="de-DE"/>
          </w:rPr>
          <w:t>Landesinstitut</w:t>
        </w:r>
        <w:proofErr w:type="spellEnd"/>
        <w:r w:rsidRPr="009C5BAE">
          <w:rPr>
            <w:rFonts w:cs="Arial"/>
            <w:sz w:val="16"/>
            <w:szCs w:val="16"/>
            <w:lang w:eastAsia="de-DE"/>
          </w:rPr>
          <w:t xml:space="preserve"> </w:t>
        </w:r>
        <w:proofErr w:type="spellStart"/>
        <w:r w:rsidRPr="009C5BAE">
          <w:rPr>
            <w:rFonts w:cs="Arial"/>
            <w:sz w:val="16"/>
            <w:szCs w:val="16"/>
            <w:lang w:eastAsia="de-DE"/>
          </w:rPr>
          <w:t>für</w:t>
        </w:r>
        <w:proofErr w:type="spellEnd"/>
        <w:r w:rsidRPr="009C5BAE">
          <w:rPr>
            <w:rFonts w:cs="Arial"/>
            <w:sz w:val="16"/>
            <w:szCs w:val="16"/>
            <w:lang w:eastAsia="de-DE"/>
          </w:rPr>
          <w:t xml:space="preserve"> </w:t>
        </w:r>
        <w:proofErr w:type="spellStart"/>
        <w:r w:rsidRPr="009C5BAE">
          <w:rPr>
            <w:rFonts w:cs="Arial"/>
            <w:sz w:val="16"/>
            <w:szCs w:val="16"/>
            <w:lang w:eastAsia="de-DE"/>
          </w:rPr>
          <w:t>Schulqualität</w:t>
        </w:r>
        <w:proofErr w:type="spellEnd"/>
        <w:r w:rsidRPr="009C5BAE">
          <w:rPr>
            <w:rFonts w:cs="Arial"/>
            <w:sz w:val="16"/>
            <w:szCs w:val="16"/>
            <w:lang w:eastAsia="de-DE"/>
          </w:rPr>
          <w:t xml:space="preserve"> </w:t>
        </w:r>
        <w:proofErr w:type="spellStart"/>
        <w:r w:rsidRPr="009C5BAE">
          <w:rPr>
            <w:rFonts w:cs="Arial"/>
            <w:sz w:val="16"/>
            <w:szCs w:val="16"/>
            <w:lang w:eastAsia="de-DE"/>
          </w:rPr>
          <w:t>und</w:t>
        </w:r>
        <w:proofErr w:type="spellEnd"/>
        <w:r w:rsidRPr="009C5BAE">
          <w:rPr>
            <w:rFonts w:cs="Arial"/>
            <w:sz w:val="16"/>
            <w:szCs w:val="16"/>
            <w:lang w:eastAsia="de-DE"/>
          </w:rPr>
          <w:t xml:space="preserve"> </w:t>
        </w:r>
        <w:proofErr w:type="spellStart"/>
        <w:r w:rsidRPr="009C5BAE">
          <w:rPr>
            <w:rFonts w:cs="Arial"/>
            <w:sz w:val="16"/>
            <w:szCs w:val="16"/>
            <w:lang w:eastAsia="de-DE"/>
          </w:rPr>
          <w:t>Lehrerbildung</w:t>
        </w:r>
        <w:proofErr w:type="spellEnd"/>
        <w:r w:rsidRPr="009C5BAE">
          <w:rPr>
            <w:rFonts w:cs="Arial"/>
            <w:sz w:val="16"/>
            <w:szCs w:val="16"/>
            <w:lang w:eastAsia="de-DE"/>
          </w:rPr>
          <w:t xml:space="preserve"> Sachsen-Anhalt (LISA)</w:t>
        </w:r>
        <w:r w:rsidRPr="009C5BAE">
          <w:rPr>
            <w:rFonts w:cs="Arial"/>
            <w:sz w:val="16"/>
            <w:szCs w:val="16"/>
          </w:rPr>
          <w:t xml:space="preserve"> (http://www.bildung-lsa.de) | </w:t>
        </w:r>
        <w:proofErr w:type="spellStart"/>
        <w:r w:rsidRPr="009C5BAE">
          <w:rPr>
            <w:rFonts w:cs="Arial"/>
            <w:sz w:val="16"/>
            <w:szCs w:val="16"/>
          </w:rPr>
          <w:t>Lizenz</w:t>
        </w:r>
        <w:proofErr w:type="spellEnd"/>
        <w:r w:rsidRPr="009C5BAE">
          <w:rPr>
            <w:rFonts w:cs="Arial"/>
            <w:sz w:val="16"/>
            <w:szCs w:val="16"/>
          </w:rPr>
          <w:t>: (CC BY-SA 4.0)</w:t>
        </w:r>
      </w:p>
      <w:p w14:paraId="4572BAD4" w14:textId="35345C23" w:rsidR="003C7879" w:rsidRDefault="003C7879" w:rsidP="003C7B42">
        <w:pPr>
          <w:pStyle w:val="Fuzeile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B42" w:rsidRPr="003C7B42">
          <w:rPr>
            <w:noProof/>
            <w:lang w:val="de-DE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17363" w14:textId="77777777" w:rsidR="00B0676D" w:rsidRDefault="00B0676D" w:rsidP="00A94E4A">
      <w:pPr>
        <w:spacing w:line="240" w:lineRule="auto"/>
      </w:pPr>
      <w:r>
        <w:separator/>
      </w:r>
    </w:p>
  </w:footnote>
  <w:footnote w:type="continuationSeparator" w:id="0">
    <w:p w14:paraId="5347ECB6" w14:textId="77777777" w:rsidR="00B0676D" w:rsidRDefault="00B0676D" w:rsidP="00A94E4A">
      <w:pPr>
        <w:spacing w:line="240" w:lineRule="auto"/>
      </w:pPr>
      <w:r>
        <w:continuationSeparator/>
      </w:r>
    </w:p>
  </w:footnote>
  <w:footnote w:id="1">
    <w:p w14:paraId="75A92585" w14:textId="0FB2C640" w:rsidR="00A94E4A" w:rsidRPr="006911D9" w:rsidRDefault="00A94E4A">
      <w:pPr>
        <w:pStyle w:val="Funotentext"/>
        <w:rPr>
          <w:sz w:val="18"/>
          <w:szCs w:val="18"/>
        </w:rPr>
      </w:pPr>
      <w:r w:rsidRPr="006911D9">
        <w:rPr>
          <w:rStyle w:val="Funotenzeichen"/>
          <w:sz w:val="18"/>
          <w:szCs w:val="18"/>
        </w:rPr>
        <w:footnoteRef/>
      </w:r>
      <w:r w:rsidRPr="006911D9">
        <w:rPr>
          <w:sz w:val="18"/>
          <w:szCs w:val="18"/>
        </w:rPr>
        <w:t xml:space="preserve"> </w:t>
      </w:r>
      <w:r w:rsidRPr="006911D9">
        <w:rPr>
          <w:sz w:val="18"/>
          <w:szCs w:val="18"/>
        </w:rPr>
        <w:tab/>
      </w:r>
      <w:proofErr w:type="gramStart"/>
      <w:r w:rsidR="000F1BBA" w:rsidRPr="006911D9">
        <w:rPr>
          <w:sz w:val="18"/>
          <w:szCs w:val="18"/>
        </w:rPr>
        <w:t>les</w:t>
      </w:r>
      <w:proofErr w:type="gramEnd"/>
      <w:r w:rsidR="000F1BBA" w:rsidRPr="006911D9">
        <w:rPr>
          <w:sz w:val="18"/>
          <w:szCs w:val="18"/>
        </w:rPr>
        <w:t xml:space="preserve"> limbes (m. pl.) : ici, région indéfinie et mal connue.</w:t>
      </w:r>
    </w:p>
  </w:footnote>
  <w:footnote w:id="2">
    <w:p w14:paraId="08F5060E" w14:textId="5B2EAF3F" w:rsidR="00A94E4A" w:rsidRPr="006911D9" w:rsidRDefault="00A94E4A">
      <w:pPr>
        <w:pStyle w:val="Funotentext"/>
        <w:rPr>
          <w:sz w:val="18"/>
          <w:szCs w:val="18"/>
        </w:rPr>
      </w:pPr>
      <w:r w:rsidRPr="006911D9">
        <w:rPr>
          <w:rStyle w:val="Funotenzeichen"/>
          <w:sz w:val="18"/>
          <w:szCs w:val="18"/>
        </w:rPr>
        <w:footnoteRef/>
      </w:r>
      <w:r w:rsidRPr="006911D9">
        <w:rPr>
          <w:sz w:val="18"/>
          <w:szCs w:val="18"/>
        </w:rPr>
        <w:t xml:space="preserve"> </w:t>
      </w:r>
      <w:r w:rsidRPr="006911D9">
        <w:rPr>
          <w:sz w:val="18"/>
          <w:szCs w:val="18"/>
        </w:rPr>
        <w:tab/>
      </w:r>
      <w:proofErr w:type="gramStart"/>
      <w:r w:rsidR="000F1BBA" w:rsidRPr="006911D9">
        <w:rPr>
          <w:sz w:val="18"/>
          <w:szCs w:val="18"/>
        </w:rPr>
        <w:t>débourrer</w:t>
      </w:r>
      <w:proofErr w:type="gramEnd"/>
      <w:r w:rsidR="000F1BBA" w:rsidRPr="006911D9">
        <w:rPr>
          <w:sz w:val="18"/>
          <w:szCs w:val="18"/>
        </w:rPr>
        <w:t> : dresser un cheval et l’habituer à être monté.</w:t>
      </w:r>
    </w:p>
  </w:footnote>
  <w:footnote w:id="3">
    <w:p w14:paraId="1D67BA8C" w14:textId="4476FEA4" w:rsidR="00A94E4A" w:rsidRPr="006911D9" w:rsidRDefault="00A94E4A">
      <w:pPr>
        <w:pStyle w:val="Funotentext"/>
        <w:rPr>
          <w:sz w:val="18"/>
          <w:szCs w:val="18"/>
        </w:rPr>
      </w:pPr>
      <w:r w:rsidRPr="006911D9">
        <w:rPr>
          <w:rStyle w:val="Funotenzeichen"/>
          <w:sz w:val="18"/>
          <w:szCs w:val="18"/>
        </w:rPr>
        <w:footnoteRef/>
      </w:r>
      <w:r w:rsidRPr="006911D9">
        <w:rPr>
          <w:sz w:val="18"/>
          <w:szCs w:val="18"/>
        </w:rPr>
        <w:t xml:space="preserve"> </w:t>
      </w:r>
      <w:r w:rsidRPr="006911D9">
        <w:rPr>
          <w:sz w:val="18"/>
          <w:szCs w:val="18"/>
        </w:rPr>
        <w:tab/>
      </w:r>
      <w:proofErr w:type="gramStart"/>
      <w:r w:rsidR="00BF02A6" w:rsidRPr="006911D9">
        <w:rPr>
          <w:sz w:val="18"/>
          <w:szCs w:val="18"/>
        </w:rPr>
        <w:t>l’orbite</w:t>
      </w:r>
      <w:proofErr w:type="gramEnd"/>
      <w:r w:rsidR="00BF02A6" w:rsidRPr="006911D9">
        <w:rPr>
          <w:sz w:val="18"/>
          <w:szCs w:val="18"/>
        </w:rPr>
        <w:t xml:space="preserve"> (f.) cavité de l’os crânien où se trouvent les yeux.</w:t>
      </w:r>
    </w:p>
  </w:footnote>
  <w:footnote w:id="4">
    <w:p w14:paraId="24B9CBD1" w14:textId="6BCEFB3D" w:rsidR="00BF02A6" w:rsidRPr="006911D9" w:rsidRDefault="00BF02A6">
      <w:pPr>
        <w:pStyle w:val="Funotentext"/>
        <w:rPr>
          <w:sz w:val="18"/>
          <w:szCs w:val="18"/>
        </w:rPr>
      </w:pPr>
      <w:r w:rsidRPr="006911D9">
        <w:rPr>
          <w:rStyle w:val="Funotenzeichen"/>
          <w:sz w:val="18"/>
          <w:szCs w:val="18"/>
        </w:rPr>
        <w:footnoteRef/>
      </w:r>
      <w:r w:rsidRPr="006911D9">
        <w:rPr>
          <w:sz w:val="18"/>
          <w:szCs w:val="18"/>
        </w:rPr>
        <w:t xml:space="preserve"> </w:t>
      </w:r>
      <w:r w:rsidRPr="006911D9">
        <w:rPr>
          <w:sz w:val="18"/>
          <w:szCs w:val="18"/>
        </w:rPr>
        <w:tab/>
      </w:r>
      <w:proofErr w:type="gramStart"/>
      <w:r w:rsidRPr="006911D9">
        <w:rPr>
          <w:sz w:val="18"/>
          <w:szCs w:val="18"/>
        </w:rPr>
        <w:t>tirer</w:t>
      </w:r>
      <w:proofErr w:type="gramEnd"/>
      <w:r w:rsidRPr="006911D9">
        <w:rPr>
          <w:sz w:val="18"/>
          <w:szCs w:val="18"/>
        </w:rPr>
        <w:t> :   ici, tuer avec un fusil.</w:t>
      </w:r>
    </w:p>
  </w:footnote>
  <w:footnote w:id="5">
    <w:p w14:paraId="5FB84D7A" w14:textId="5E644293" w:rsidR="00A94E4A" w:rsidRPr="006911D9" w:rsidRDefault="00A94E4A">
      <w:pPr>
        <w:pStyle w:val="Funotentext"/>
        <w:rPr>
          <w:sz w:val="18"/>
          <w:szCs w:val="18"/>
        </w:rPr>
      </w:pPr>
      <w:r w:rsidRPr="006911D9">
        <w:rPr>
          <w:rStyle w:val="Funotenzeichen"/>
          <w:sz w:val="18"/>
          <w:szCs w:val="18"/>
        </w:rPr>
        <w:footnoteRef/>
      </w:r>
      <w:r w:rsidRPr="006911D9">
        <w:rPr>
          <w:sz w:val="18"/>
          <w:szCs w:val="18"/>
        </w:rPr>
        <w:t xml:space="preserve"> </w:t>
      </w:r>
      <w:r w:rsidRPr="006911D9">
        <w:rPr>
          <w:sz w:val="18"/>
          <w:szCs w:val="18"/>
        </w:rPr>
        <w:tab/>
      </w:r>
      <w:proofErr w:type="gramStart"/>
      <w:r w:rsidR="00BF02A6" w:rsidRPr="006911D9">
        <w:rPr>
          <w:sz w:val="18"/>
          <w:szCs w:val="18"/>
        </w:rPr>
        <w:t>ôter</w:t>
      </w:r>
      <w:proofErr w:type="gramEnd"/>
      <w:r w:rsidR="00BF02A6" w:rsidRPr="006911D9">
        <w:rPr>
          <w:sz w:val="18"/>
          <w:szCs w:val="18"/>
        </w:rPr>
        <w:t> : enlever.</w:t>
      </w:r>
    </w:p>
  </w:footnote>
  <w:footnote w:id="6">
    <w:p w14:paraId="4DD3B298" w14:textId="1615169E" w:rsidR="00A94E4A" w:rsidRPr="006911D9" w:rsidRDefault="00A94E4A">
      <w:pPr>
        <w:pStyle w:val="Funotentext"/>
        <w:rPr>
          <w:sz w:val="18"/>
          <w:szCs w:val="18"/>
        </w:rPr>
      </w:pPr>
      <w:r w:rsidRPr="006911D9">
        <w:rPr>
          <w:rStyle w:val="Funotenzeichen"/>
          <w:sz w:val="18"/>
          <w:szCs w:val="18"/>
        </w:rPr>
        <w:footnoteRef/>
      </w:r>
      <w:r w:rsidRPr="006911D9">
        <w:rPr>
          <w:sz w:val="18"/>
          <w:szCs w:val="18"/>
        </w:rPr>
        <w:t xml:space="preserve"> </w:t>
      </w:r>
      <w:r w:rsidRPr="006911D9">
        <w:rPr>
          <w:sz w:val="18"/>
          <w:szCs w:val="18"/>
        </w:rPr>
        <w:tab/>
      </w:r>
      <w:proofErr w:type="gramStart"/>
      <w:r w:rsidR="00DC2AF1" w:rsidRPr="006911D9">
        <w:rPr>
          <w:sz w:val="18"/>
          <w:szCs w:val="18"/>
        </w:rPr>
        <w:t>le</w:t>
      </w:r>
      <w:proofErr w:type="gramEnd"/>
      <w:r w:rsidR="00DC2AF1" w:rsidRPr="006911D9">
        <w:rPr>
          <w:sz w:val="18"/>
          <w:szCs w:val="18"/>
        </w:rPr>
        <w:t xml:space="preserve"> goret : jeune cochon.</w:t>
      </w:r>
    </w:p>
  </w:footnote>
  <w:footnote w:id="7">
    <w:p w14:paraId="632B8E80" w14:textId="0D08FD6B" w:rsidR="00A94E4A" w:rsidRPr="006911D9" w:rsidRDefault="00A94E4A">
      <w:pPr>
        <w:pStyle w:val="Funotentext"/>
        <w:rPr>
          <w:sz w:val="18"/>
          <w:szCs w:val="18"/>
        </w:rPr>
      </w:pPr>
      <w:r w:rsidRPr="006911D9">
        <w:rPr>
          <w:rStyle w:val="Funotenzeichen"/>
          <w:sz w:val="18"/>
          <w:szCs w:val="18"/>
        </w:rPr>
        <w:footnoteRef/>
      </w:r>
      <w:r w:rsidRPr="006911D9">
        <w:rPr>
          <w:sz w:val="18"/>
          <w:szCs w:val="18"/>
        </w:rPr>
        <w:t xml:space="preserve"> </w:t>
      </w:r>
      <w:r w:rsidRPr="006911D9">
        <w:rPr>
          <w:sz w:val="18"/>
          <w:szCs w:val="18"/>
        </w:rPr>
        <w:tab/>
      </w:r>
      <w:proofErr w:type="gramStart"/>
      <w:r w:rsidR="00DC2AF1" w:rsidRPr="006911D9">
        <w:rPr>
          <w:sz w:val="18"/>
          <w:szCs w:val="18"/>
        </w:rPr>
        <w:t>un</w:t>
      </w:r>
      <w:proofErr w:type="gramEnd"/>
      <w:r w:rsidR="00DC2AF1" w:rsidRPr="006911D9">
        <w:rPr>
          <w:sz w:val="18"/>
          <w:szCs w:val="18"/>
        </w:rPr>
        <w:t xml:space="preserve"> Boche : terme péjoratif pour « un Allemand ».</w:t>
      </w:r>
    </w:p>
  </w:footnote>
  <w:footnote w:id="8">
    <w:p w14:paraId="1237C42D" w14:textId="1C5EBB38" w:rsidR="00A94E4A" w:rsidRPr="006911D9" w:rsidRDefault="00A94E4A">
      <w:pPr>
        <w:pStyle w:val="Funotentext"/>
        <w:rPr>
          <w:sz w:val="18"/>
          <w:szCs w:val="18"/>
        </w:rPr>
      </w:pPr>
      <w:r w:rsidRPr="006911D9">
        <w:rPr>
          <w:rStyle w:val="Funotenzeichen"/>
          <w:sz w:val="18"/>
          <w:szCs w:val="18"/>
        </w:rPr>
        <w:footnoteRef/>
      </w:r>
      <w:r w:rsidRPr="006911D9">
        <w:rPr>
          <w:sz w:val="18"/>
          <w:szCs w:val="18"/>
        </w:rPr>
        <w:t xml:space="preserve"> </w:t>
      </w:r>
      <w:r w:rsidRPr="006911D9">
        <w:rPr>
          <w:sz w:val="18"/>
          <w:szCs w:val="18"/>
        </w:rPr>
        <w:tab/>
      </w:r>
      <w:proofErr w:type="gramStart"/>
      <w:r w:rsidR="00DC2AF1" w:rsidRPr="006911D9">
        <w:rPr>
          <w:sz w:val="18"/>
          <w:szCs w:val="18"/>
        </w:rPr>
        <w:t>le</w:t>
      </w:r>
      <w:proofErr w:type="gramEnd"/>
      <w:r w:rsidR="00DC2AF1" w:rsidRPr="006911D9">
        <w:rPr>
          <w:sz w:val="18"/>
          <w:szCs w:val="18"/>
        </w:rPr>
        <w:t xml:space="preserve"> fanfaron : </w:t>
      </w:r>
      <w:proofErr w:type="spellStart"/>
      <w:r w:rsidR="00DC2AF1" w:rsidRPr="006911D9">
        <w:rPr>
          <w:sz w:val="18"/>
          <w:szCs w:val="18"/>
        </w:rPr>
        <w:t>Angeber</w:t>
      </w:r>
      <w:proofErr w:type="spellEnd"/>
      <w:r w:rsidR="00DC2AF1" w:rsidRPr="006911D9">
        <w:rPr>
          <w:sz w:val="18"/>
          <w:szCs w:val="18"/>
        </w:rPr>
        <w:t>.</w:t>
      </w:r>
    </w:p>
  </w:footnote>
  <w:footnote w:id="9">
    <w:p w14:paraId="4373A78D" w14:textId="66A8678F" w:rsidR="00A94E4A" w:rsidRPr="006911D9" w:rsidRDefault="00A94E4A">
      <w:pPr>
        <w:pStyle w:val="Funotentext"/>
        <w:rPr>
          <w:sz w:val="18"/>
          <w:szCs w:val="18"/>
        </w:rPr>
      </w:pPr>
      <w:r w:rsidRPr="006911D9">
        <w:rPr>
          <w:rStyle w:val="Funotenzeichen"/>
          <w:sz w:val="18"/>
          <w:szCs w:val="18"/>
        </w:rPr>
        <w:footnoteRef/>
      </w:r>
      <w:r w:rsidRPr="006911D9">
        <w:rPr>
          <w:sz w:val="18"/>
          <w:szCs w:val="18"/>
        </w:rPr>
        <w:t xml:space="preserve"> </w:t>
      </w:r>
      <w:r w:rsidRPr="006911D9">
        <w:rPr>
          <w:sz w:val="18"/>
          <w:szCs w:val="18"/>
        </w:rPr>
        <w:tab/>
      </w:r>
      <w:proofErr w:type="gramStart"/>
      <w:r w:rsidR="00DC2AF1" w:rsidRPr="006911D9">
        <w:rPr>
          <w:sz w:val="18"/>
          <w:szCs w:val="18"/>
        </w:rPr>
        <w:t>dézinguer</w:t>
      </w:r>
      <w:proofErr w:type="gramEnd"/>
      <w:r w:rsidR="00DC2AF1" w:rsidRPr="006911D9">
        <w:rPr>
          <w:sz w:val="18"/>
          <w:szCs w:val="18"/>
        </w:rPr>
        <w:t xml:space="preserve"> </w:t>
      </w:r>
      <w:proofErr w:type="spellStart"/>
      <w:r w:rsidR="00DC2AF1" w:rsidRPr="006911D9">
        <w:rPr>
          <w:sz w:val="18"/>
          <w:szCs w:val="18"/>
        </w:rPr>
        <w:t>qn</w:t>
      </w:r>
      <w:proofErr w:type="spellEnd"/>
      <w:r w:rsidR="00DC2AF1" w:rsidRPr="006911D9">
        <w:rPr>
          <w:sz w:val="18"/>
          <w:szCs w:val="18"/>
        </w:rPr>
        <w:t xml:space="preserve"> (</w:t>
      </w:r>
      <w:proofErr w:type="spellStart"/>
      <w:r w:rsidR="00DC2AF1" w:rsidRPr="006911D9">
        <w:rPr>
          <w:sz w:val="18"/>
          <w:szCs w:val="18"/>
        </w:rPr>
        <w:t>umgs</w:t>
      </w:r>
      <w:proofErr w:type="spellEnd"/>
      <w:r w:rsidR="00DC2AF1" w:rsidRPr="006911D9">
        <w:rPr>
          <w:sz w:val="18"/>
          <w:szCs w:val="18"/>
        </w:rPr>
        <w:t>.) : tuer.</w:t>
      </w:r>
    </w:p>
  </w:footnote>
  <w:footnote w:id="10">
    <w:p w14:paraId="38BB5693" w14:textId="41303E76" w:rsidR="00A94E4A" w:rsidRPr="006911D9" w:rsidRDefault="00A94E4A">
      <w:pPr>
        <w:pStyle w:val="Funotentext"/>
        <w:rPr>
          <w:sz w:val="18"/>
          <w:szCs w:val="18"/>
        </w:rPr>
      </w:pPr>
      <w:r w:rsidRPr="006911D9">
        <w:rPr>
          <w:rStyle w:val="Funotenzeichen"/>
          <w:sz w:val="18"/>
          <w:szCs w:val="18"/>
        </w:rPr>
        <w:footnoteRef/>
      </w:r>
      <w:r w:rsidRPr="006911D9">
        <w:rPr>
          <w:sz w:val="18"/>
          <w:szCs w:val="18"/>
        </w:rPr>
        <w:t xml:space="preserve"> </w:t>
      </w:r>
      <w:r w:rsidRPr="006911D9">
        <w:rPr>
          <w:sz w:val="18"/>
          <w:szCs w:val="18"/>
        </w:rPr>
        <w:tab/>
      </w:r>
      <w:proofErr w:type="gramStart"/>
      <w:r w:rsidR="00DC2AF1" w:rsidRPr="006911D9">
        <w:rPr>
          <w:sz w:val="18"/>
          <w:szCs w:val="18"/>
        </w:rPr>
        <w:t>une</w:t>
      </w:r>
      <w:proofErr w:type="gramEnd"/>
      <w:r w:rsidR="00DC2AF1" w:rsidRPr="006911D9">
        <w:rPr>
          <w:sz w:val="18"/>
          <w:szCs w:val="18"/>
        </w:rPr>
        <w:t xml:space="preserve"> permanence : ici bureau ouvert jour et nuit pour accueillir les personnes mobilisées.</w:t>
      </w:r>
    </w:p>
  </w:footnote>
  <w:footnote w:id="11">
    <w:p w14:paraId="19EEF3C9" w14:textId="0BE7D48B" w:rsidR="00D54DAE" w:rsidRPr="006911D9" w:rsidRDefault="00D54DAE">
      <w:pPr>
        <w:pStyle w:val="Funotentext"/>
        <w:rPr>
          <w:sz w:val="18"/>
          <w:szCs w:val="18"/>
        </w:rPr>
      </w:pPr>
      <w:r w:rsidRPr="006911D9">
        <w:rPr>
          <w:rStyle w:val="Funotenzeichen"/>
          <w:sz w:val="18"/>
          <w:szCs w:val="18"/>
        </w:rPr>
        <w:footnoteRef/>
      </w:r>
      <w:r w:rsidRPr="006911D9">
        <w:rPr>
          <w:sz w:val="18"/>
          <w:szCs w:val="18"/>
        </w:rPr>
        <w:t xml:space="preserve"> </w:t>
      </w:r>
      <w:r w:rsidRPr="006911D9">
        <w:rPr>
          <w:sz w:val="18"/>
          <w:szCs w:val="18"/>
        </w:rPr>
        <w:tab/>
      </w:r>
      <w:proofErr w:type="gramStart"/>
      <w:r w:rsidR="00DC2AF1" w:rsidRPr="006911D9">
        <w:rPr>
          <w:sz w:val="18"/>
          <w:szCs w:val="18"/>
        </w:rPr>
        <w:t>une</w:t>
      </w:r>
      <w:proofErr w:type="gramEnd"/>
      <w:r w:rsidR="00DC2AF1" w:rsidRPr="006911D9">
        <w:rPr>
          <w:sz w:val="18"/>
          <w:szCs w:val="18"/>
        </w:rPr>
        <w:t xml:space="preserve"> bête de réforme : animal </w:t>
      </w:r>
      <w:r w:rsidR="006911D9" w:rsidRPr="006911D9">
        <w:rPr>
          <w:sz w:val="18"/>
          <w:szCs w:val="18"/>
        </w:rPr>
        <w:t>domestique devenu inutile.</w:t>
      </w:r>
      <w:r w:rsidR="00DC2AF1" w:rsidRPr="006911D9">
        <w:rPr>
          <w:sz w:val="18"/>
          <w:szCs w:val="18"/>
        </w:rPr>
        <w:t xml:space="preserve"> </w:t>
      </w:r>
    </w:p>
  </w:footnote>
  <w:footnote w:id="12">
    <w:p w14:paraId="48E04B34" w14:textId="1F2DF1BE" w:rsidR="00D54DAE" w:rsidRPr="006911D9" w:rsidRDefault="00D54DAE">
      <w:pPr>
        <w:pStyle w:val="Funotentext"/>
        <w:rPr>
          <w:sz w:val="18"/>
          <w:szCs w:val="18"/>
        </w:rPr>
      </w:pPr>
      <w:r w:rsidRPr="006911D9">
        <w:rPr>
          <w:rStyle w:val="Funotenzeichen"/>
          <w:sz w:val="18"/>
          <w:szCs w:val="18"/>
        </w:rPr>
        <w:footnoteRef/>
      </w:r>
      <w:r w:rsidRPr="006911D9">
        <w:rPr>
          <w:sz w:val="18"/>
          <w:szCs w:val="18"/>
        </w:rPr>
        <w:t xml:space="preserve"> </w:t>
      </w:r>
      <w:r w:rsidRPr="006911D9">
        <w:rPr>
          <w:sz w:val="18"/>
          <w:szCs w:val="18"/>
        </w:rPr>
        <w:tab/>
      </w:r>
      <w:proofErr w:type="gramStart"/>
      <w:r w:rsidR="006911D9" w:rsidRPr="006911D9">
        <w:rPr>
          <w:sz w:val="18"/>
          <w:szCs w:val="18"/>
        </w:rPr>
        <w:t>entonner</w:t>
      </w:r>
      <w:proofErr w:type="gramEnd"/>
      <w:r w:rsidR="006911D9" w:rsidRPr="006911D9">
        <w:rPr>
          <w:sz w:val="18"/>
          <w:szCs w:val="18"/>
        </w:rPr>
        <w:t> : commencer à chanter.</w:t>
      </w:r>
    </w:p>
  </w:footnote>
  <w:footnote w:id="13">
    <w:p w14:paraId="7D3439D5" w14:textId="36B967CA" w:rsidR="00D54DAE" w:rsidRPr="006911D9" w:rsidRDefault="00D54DAE">
      <w:pPr>
        <w:pStyle w:val="Funotentext"/>
        <w:rPr>
          <w:sz w:val="18"/>
          <w:szCs w:val="18"/>
        </w:rPr>
      </w:pPr>
      <w:r w:rsidRPr="006911D9">
        <w:rPr>
          <w:rStyle w:val="Funotenzeichen"/>
          <w:sz w:val="18"/>
          <w:szCs w:val="18"/>
        </w:rPr>
        <w:footnoteRef/>
      </w:r>
      <w:r w:rsidRPr="006911D9">
        <w:rPr>
          <w:sz w:val="18"/>
          <w:szCs w:val="18"/>
        </w:rPr>
        <w:t xml:space="preserve"> </w:t>
      </w:r>
      <w:r w:rsidRPr="006911D9">
        <w:rPr>
          <w:sz w:val="18"/>
          <w:szCs w:val="18"/>
        </w:rPr>
        <w:tab/>
      </w:r>
      <w:proofErr w:type="gramStart"/>
      <w:r w:rsidR="006911D9" w:rsidRPr="006911D9">
        <w:rPr>
          <w:sz w:val="18"/>
          <w:szCs w:val="18"/>
        </w:rPr>
        <w:t>étreindre</w:t>
      </w:r>
      <w:proofErr w:type="gramEnd"/>
      <w:r w:rsidR="006911D9" w:rsidRPr="006911D9">
        <w:rPr>
          <w:sz w:val="18"/>
          <w:szCs w:val="18"/>
        </w:rPr>
        <w:t> : embrasser.</w:t>
      </w:r>
    </w:p>
  </w:footnote>
  <w:footnote w:id="14">
    <w:p w14:paraId="04C0D0FD" w14:textId="4D5EF9D6" w:rsidR="00D54DAE" w:rsidRPr="006911D9" w:rsidRDefault="00D54DAE">
      <w:pPr>
        <w:pStyle w:val="Funotentext"/>
        <w:rPr>
          <w:sz w:val="18"/>
          <w:szCs w:val="18"/>
        </w:rPr>
      </w:pPr>
      <w:r w:rsidRPr="006911D9">
        <w:rPr>
          <w:rStyle w:val="Funotenzeichen"/>
          <w:sz w:val="18"/>
          <w:szCs w:val="18"/>
        </w:rPr>
        <w:footnoteRef/>
      </w:r>
      <w:r w:rsidRPr="006911D9">
        <w:rPr>
          <w:sz w:val="18"/>
          <w:szCs w:val="18"/>
        </w:rPr>
        <w:t xml:space="preserve"> </w:t>
      </w:r>
      <w:r w:rsidRPr="006911D9">
        <w:rPr>
          <w:sz w:val="18"/>
          <w:szCs w:val="18"/>
        </w:rPr>
        <w:tab/>
      </w:r>
      <w:proofErr w:type="gramStart"/>
      <w:r w:rsidR="006911D9" w:rsidRPr="006911D9">
        <w:rPr>
          <w:sz w:val="18"/>
          <w:szCs w:val="18"/>
        </w:rPr>
        <w:t>le</w:t>
      </w:r>
      <w:proofErr w:type="gramEnd"/>
      <w:r w:rsidR="006911D9" w:rsidRPr="006911D9">
        <w:rPr>
          <w:sz w:val="18"/>
          <w:szCs w:val="18"/>
        </w:rPr>
        <w:t xml:space="preserve"> chanfrein : ici la tête.</w:t>
      </w:r>
    </w:p>
  </w:footnote>
  <w:footnote w:id="15">
    <w:p w14:paraId="44C9A077" w14:textId="3E5CFB96" w:rsidR="006911D9" w:rsidRDefault="006911D9" w:rsidP="003C7B42">
      <w:pPr>
        <w:pStyle w:val="Funotentext"/>
        <w:spacing w:after="120"/>
      </w:pPr>
      <w:r w:rsidRPr="006911D9">
        <w:rPr>
          <w:rStyle w:val="Funotenzeichen"/>
          <w:sz w:val="18"/>
          <w:szCs w:val="18"/>
        </w:rPr>
        <w:footnoteRef/>
      </w:r>
      <w:r w:rsidRPr="006911D9">
        <w:rPr>
          <w:sz w:val="18"/>
          <w:szCs w:val="18"/>
        </w:rPr>
        <w:t xml:space="preserve"> </w:t>
      </w:r>
      <w:r w:rsidRPr="006911D9">
        <w:rPr>
          <w:sz w:val="18"/>
          <w:szCs w:val="18"/>
        </w:rPr>
        <w:tab/>
      </w:r>
      <w:proofErr w:type="gramStart"/>
      <w:r w:rsidRPr="006911D9">
        <w:rPr>
          <w:sz w:val="18"/>
          <w:szCs w:val="18"/>
        </w:rPr>
        <w:t>le</w:t>
      </w:r>
      <w:proofErr w:type="gramEnd"/>
      <w:r w:rsidRPr="006911D9">
        <w:rPr>
          <w:sz w:val="18"/>
          <w:szCs w:val="18"/>
        </w:rPr>
        <w:t xml:space="preserve"> pis : </w:t>
      </w:r>
      <w:proofErr w:type="spellStart"/>
      <w:r w:rsidRPr="006911D9">
        <w:rPr>
          <w:sz w:val="18"/>
          <w:szCs w:val="18"/>
        </w:rPr>
        <w:t>Euter</w:t>
      </w:r>
      <w:proofErr w:type="spellEnd"/>
      <w:r w:rsidRPr="006911D9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0C25A" w14:textId="5B37A8DF" w:rsidR="003C7B42" w:rsidRPr="003C7B42" w:rsidRDefault="003C7B42" w:rsidP="003C7B42">
    <w:pPr>
      <w:pStyle w:val="Kopfzeile"/>
      <w:pBdr>
        <w:bottom w:val="single" w:sz="4" w:space="1" w:color="auto"/>
      </w:pBdr>
      <w:tabs>
        <w:tab w:val="clear" w:pos="9072"/>
        <w:tab w:val="right" w:pos="9631"/>
      </w:tabs>
      <w:ind w:right="-7"/>
      <w:rPr>
        <w:rFonts w:cs="Arial"/>
        <w:sz w:val="16"/>
        <w:szCs w:val="16"/>
      </w:rPr>
    </w:pPr>
    <w:proofErr w:type="spellStart"/>
    <w:r w:rsidRPr="00531A96">
      <w:rPr>
        <w:rFonts w:cs="Arial"/>
        <w:sz w:val="16"/>
        <w:szCs w:val="16"/>
      </w:rPr>
      <w:t>Niveaubestimmende</w:t>
    </w:r>
    <w:proofErr w:type="spellEnd"/>
    <w:r w:rsidRPr="00531A96">
      <w:rPr>
        <w:rFonts w:cs="Arial"/>
        <w:sz w:val="16"/>
        <w:szCs w:val="16"/>
      </w:rPr>
      <w:t xml:space="preserve"> </w:t>
    </w:r>
    <w:proofErr w:type="spellStart"/>
    <w:r w:rsidRPr="00531A96">
      <w:rPr>
        <w:rFonts w:cs="Arial"/>
        <w:sz w:val="16"/>
        <w:szCs w:val="16"/>
      </w:rPr>
      <w:t>Aufgabe</w:t>
    </w:r>
    <w:proofErr w:type="spellEnd"/>
    <w:r w:rsidRPr="00531A96">
      <w:rPr>
        <w:rFonts w:cs="Arial"/>
        <w:sz w:val="16"/>
        <w:szCs w:val="16"/>
      </w:rPr>
      <w:t xml:space="preserve"> Gymnasium </w:t>
    </w:r>
    <w:proofErr w:type="spellStart"/>
    <w:r>
      <w:rPr>
        <w:rFonts w:cs="Arial"/>
        <w:sz w:val="16"/>
        <w:szCs w:val="16"/>
      </w:rPr>
      <w:t>Französisch</w:t>
    </w:r>
    <w:proofErr w:type="spellEnd"/>
    <w:r w:rsidRPr="00531A96">
      <w:rPr>
        <w:rFonts w:cs="Arial"/>
        <w:sz w:val="16"/>
        <w:szCs w:val="16"/>
      </w:rPr>
      <w:t xml:space="preserve">, </w:t>
    </w:r>
    <w:proofErr w:type="spellStart"/>
    <w:r w:rsidRPr="00531A96">
      <w:rPr>
        <w:rFonts w:cs="Arial"/>
        <w:sz w:val="16"/>
        <w:szCs w:val="16"/>
      </w:rPr>
      <w:t>Sjg</w:t>
    </w:r>
    <w:proofErr w:type="spellEnd"/>
    <w:r w:rsidRPr="00531A96">
      <w:rPr>
        <w:rFonts w:cs="Arial"/>
        <w:sz w:val="16"/>
        <w:szCs w:val="16"/>
      </w:rPr>
      <w:t xml:space="preserve">. </w:t>
    </w:r>
    <w:r>
      <w:rPr>
        <w:rFonts w:cs="Arial"/>
        <w:sz w:val="16"/>
        <w:szCs w:val="16"/>
      </w:rPr>
      <w:t>11/12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BB9"/>
    <w:multiLevelType w:val="hybridMultilevel"/>
    <w:tmpl w:val="B9384BE2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2999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ind w:left="3719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ind w:left="4439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ind w:left="5159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ind w:left="5879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ind w:left="6599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ind w:left="7319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ind w:left="8039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57E53A7"/>
    <w:multiLevelType w:val="hybridMultilevel"/>
    <w:tmpl w:val="07A0CFDE"/>
    <w:lvl w:ilvl="0" w:tplc="0407000B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" w15:restartNumberingAfterBreak="0">
    <w:nsid w:val="10860926"/>
    <w:multiLevelType w:val="hybridMultilevel"/>
    <w:tmpl w:val="6EEAA08E"/>
    <w:lvl w:ilvl="0" w:tplc="E85CACCE">
      <w:start w:val="1"/>
      <w:numFmt w:val="bullet"/>
      <w:lvlText w:val="–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A3722F"/>
    <w:multiLevelType w:val="hybridMultilevel"/>
    <w:tmpl w:val="6FB611B2"/>
    <w:lvl w:ilvl="0" w:tplc="E85CACCE">
      <w:start w:val="1"/>
      <w:numFmt w:val="bullet"/>
      <w:lvlText w:val="–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D30632"/>
    <w:multiLevelType w:val="hybridMultilevel"/>
    <w:tmpl w:val="6E22AC7E"/>
    <w:lvl w:ilvl="0" w:tplc="8D9637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254F9B"/>
    <w:multiLevelType w:val="hybridMultilevel"/>
    <w:tmpl w:val="80DE2A2A"/>
    <w:lvl w:ilvl="0" w:tplc="8D9637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F82BBB"/>
    <w:multiLevelType w:val="hybridMultilevel"/>
    <w:tmpl w:val="CF4C4768"/>
    <w:lvl w:ilvl="0" w:tplc="E85CACCE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Courier New" w:hAnsi="Courier New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48942706"/>
    <w:multiLevelType w:val="hybridMultilevel"/>
    <w:tmpl w:val="9E26B9EE"/>
    <w:lvl w:ilvl="0" w:tplc="E85CACCE">
      <w:start w:val="1"/>
      <w:numFmt w:val="bullet"/>
      <w:lvlText w:val="–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7B1C03"/>
    <w:multiLevelType w:val="hybridMultilevel"/>
    <w:tmpl w:val="9056CAFE"/>
    <w:lvl w:ilvl="0" w:tplc="E85CACCE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Courier New" w:hAnsi="Courier New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5A105E1B"/>
    <w:multiLevelType w:val="hybridMultilevel"/>
    <w:tmpl w:val="F17CE7A0"/>
    <w:lvl w:ilvl="0" w:tplc="E85CACCE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Courier New" w:hAnsi="Courier New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0" w15:restartNumberingAfterBreak="0">
    <w:nsid w:val="5F3011A0"/>
    <w:multiLevelType w:val="hybridMultilevel"/>
    <w:tmpl w:val="C2420892"/>
    <w:lvl w:ilvl="0" w:tplc="E85CACCE">
      <w:start w:val="1"/>
      <w:numFmt w:val="bullet"/>
      <w:lvlText w:val="–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176509"/>
    <w:multiLevelType w:val="hybridMultilevel"/>
    <w:tmpl w:val="908CD9C4"/>
    <w:lvl w:ilvl="0" w:tplc="E85CACCE">
      <w:start w:val="1"/>
      <w:numFmt w:val="bullet"/>
      <w:lvlText w:val="–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9C3A86"/>
    <w:multiLevelType w:val="hybridMultilevel"/>
    <w:tmpl w:val="DFEC18C2"/>
    <w:lvl w:ilvl="0" w:tplc="0407000B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72DA54F2"/>
    <w:multiLevelType w:val="hybridMultilevel"/>
    <w:tmpl w:val="2C8439AE"/>
    <w:lvl w:ilvl="0" w:tplc="8D9637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366034"/>
    <w:multiLevelType w:val="hybridMultilevel"/>
    <w:tmpl w:val="0F467024"/>
    <w:lvl w:ilvl="0" w:tplc="0407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92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508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0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14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  <w:num w:numId="14">
    <w:abstractNumId w:val="2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9B"/>
    <w:rsid w:val="00022CED"/>
    <w:rsid w:val="00061067"/>
    <w:rsid w:val="000D0A8F"/>
    <w:rsid w:val="000D482A"/>
    <w:rsid w:val="000E1F65"/>
    <w:rsid w:val="000F1BBA"/>
    <w:rsid w:val="00127462"/>
    <w:rsid w:val="00151B24"/>
    <w:rsid w:val="00175C29"/>
    <w:rsid w:val="00176014"/>
    <w:rsid w:val="001E1E16"/>
    <w:rsid w:val="001E30E2"/>
    <w:rsid w:val="002E164A"/>
    <w:rsid w:val="0037530C"/>
    <w:rsid w:val="003C52C9"/>
    <w:rsid w:val="003C7879"/>
    <w:rsid w:val="003C7B42"/>
    <w:rsid w:val="0042093C"/>
    <w:rsid w:val="00440862"/>
    <w:rsid w:val="004E2C9B"/>
    <w:rsid w:val="005056F1"/>
    <w:rsid w:val="00534091"/>
    <w:rsid w:val="005B37B3"/>
    <w:rsid w:val="005C37EA"/>
    <w:rsid w:val="005D1F93"/>
    <w:rsid w:val="006911D9"/>
    <w:rsid w:val="00764531"/>
    <w:rsid w:val="007706F2"/>
    <w:rsid w:val="007B348D"/>
    <w:rsid w:val="007B409C"/>
    <w:rsid w:val="007D7690"/>
    <w:rsid w:val="00814ACF"/>
    <w:rsid w:val="008C2E95"/>
    <w:rsid w:val="008F4AD3"/>
    <w:rsid w:val="00923CB4"/>
    <w:rsid w:val="00983DDD"/>
    <w:rsid w:val="00A070E6"/>
    <w:rsid w:val="00A20F4B"/>
    <w:rsid w:val="00A27D2B"/>
    <w:rsid w:val="00A94E4A"/>
    <w:rsid w:val="00AE7157"/>
    <w:rsid w:val="00B02D71"/>
    <w:rsid w:val="00B0676D"/>
    <w:rsid w:val="00B2343A"/>
    <w:rsid w:val="00B51B3B"/>
    <w:rsid w:val="00BE10F5"/>
    <w:rsid w:val="00BF02A6"/>
    <w:rsid w:val="00C03A3A"/>
    <w:rsid w:val="00C178A4"/>
    <w:rsid w:val="00C95A0C"/>
    <w:rsid w:val="00D05A6D"/>
    <w:rsid w:val="00D45D7B"/>
    <w:rsid w:val="00D54DAE"/>
    <w:rsid w:val="00D65525"/>
    <w:rsid w:val="00DB04AF"/>
    <w:rsid w:val="00DC2AF1"/>
    <w:rsid w:val="00DD69B7"/>
    <w:rsid w:val="00E17E92"/>
    <w:rsid w:val="00E270CE"/>
    <w:rsid w:val="00F24163"/>
    <w:rsid w:val="00F26227"/>
    <w:rsid w:val="00F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81EF6"/>
  <w15:chartTrackingRefBased/>
  <w15:docId w15:val="{BC07C3CA-C80C-4169-97F2-ABD9501A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530C"/>
    <w:pPr>
      <w:spacing w:after="0" w:line="360" w:lineRule="auto"/>
      <w:jc w:val="both"/>
    </w:pPr>
    <w:rPr>
      <w:rFonts w:ascii="Arial" w:hAnsi="Arial"/>
      <w:lang w:val="fr-FR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2343A"/>
    <w:pPr>
      <w:tabs>
        <w:tab w:val="left" w:pos="851"/>
      </w:tabs>
      <w:ind w:left="851" w:hanging="851"/>
      <w:outlineLvl w:val="6"/>
    </w:pPr>
    <w:rPr>
      <w:rFonts w:eastAsia="Times New Roman" w:cs="Times New Roman"/>
      <w:b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37530C"/>
    <w:rPr>
      <w:rFonts w:ascii="Arial" w:hAnsi="Arial"/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94E4A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94E4A"/>
    <w:rPr>
      <w:rFonts w:ascii="Arial" w:hAnsi="Arial"/>
      <w:sz w:val="20"/>
      <w:szCs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94E4A"/>
    <w:rPr>
      <w:vertAlign w:val="superscript"/>
    </w:rPr>
  </w:style>
  <w:style w:type="character" w:customStyle="1" w:styleId="berschrift7Zchn">
    <w:name w:val="Überschrift 7 Zchn"/>
    <w:basedOn w:val="Absatz-Standardschriftart"/>
    <w:link w:val="berschrift7"/>
    <w:semiHidden/>
    <w:rsid w:val="00B2343A"/>
    <w:rPr>
      <w:rFonts w:ascii="Arial" w:eastAsia="Times New Roman" w:hAnsi="Arial" w:cs="Times New Roman"/>
      <w:b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061067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8F4AD3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02D7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C787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7879"/>
    <w:rPr>
      <w:rFonts w:ascii="Arial" w:hAnsi="Arial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3C787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7879"/>
    <w:rPr>
      <w:rFonts w:ascii="Arial" w:hAnsi="Arial"/>
      <w:lang w:val="fr-FR"/>
    </w:rPr>
  </w:style>
  <w:style w:type="paragraph" w:styleId="Listenabsatz">
    <w:name w:val="List Paragraph"/>
    <w:basedOn w:val="Standard"/>
    <w:uiPriority w:val="34"/>
    <w:qFormat/>
    <w:rsid w:val="00440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FEF48-9771-4457-90F1-8FAED42E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1316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Losfeld</dc:creator>
  <cp:keywords/>
  <dc:description/>
  <cp:lastModifiedBy>Reinpold, Carmen</cp:lastModifiedBy>
  <cp:revision>28</cp:revision>
  <cp:lastPrinted>2024-03-07T13:09:00Z</cp:lastPrinted>
  <dcterms:created xsi:type="dcterms:W3CDTF">2021-11-17T05:40:00Z</dcterms:created>
  <dcterms:modified xsi:type="dcterms:W3CDTF">2024-03-07T13:14:00Z</dcterms:modified>
</cp:coreProperties>
</file>