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111"/>
      </w:tblGrid>
      <w:tr w:rsidR="00B26005" w14:paraId="5620A56C" w14:textId="77777777" w:rsidTr="00747A01">
        <w:trPr>
          <w:trHeight w:val="1046"/>
        </w:trPr>
        <w:tc>
          <w:tcPr>
            <w:tcW w:w="5670" w:type="dxa"/>
            <w:vAlign w:val="center"/>
          </w:tcPr>
          <w:p w14:paraId="17423D95" w14:textId="035810F7" w:rsidR="00B26005" w:rsidRPr="00B26005" w:rsidRDefault="00B26005" w:rsidP="00B26005">
            <w:pPr>
              <w:pStyle w:val="berschrift1"/>
              <w:spacing w:before="0" w:after="120"/>
              <w:outlineLvl w:val="0"/>
              <w:rPr>
                <w:rFonts w:ascii="Arial" w:hAnsi="Arial" w:cs="Arial"/>
                <w:b/>
                <w:color w:val="auto"/>
                <w:sz w:val="24"/>
                <w:szCs w:val="24"/>
                <w:lang w:val="de-DE"/>
              </w:rPr>
            </w:pPr>
            <w:r w:rsidRPr="00B26005">
              <w:rPr>
                <w:rFonts w:ascii="Arial" w:hAnsi="Arial" w:cs="Arial"/>
                <w:b/>
                <w:color w:val="auto"/>
                <w:sz w:val="24"/>
                <w:szCs w:val="24"/>
                <w:lang w:val="de-DE"/>
              </w:rPr>
              <w:t>Jeder ist gefragt – Gottes gute Schöpfung bewahren</w:t>
            </w:r>
            <w:bookmarkStart w:id="0" w:name="_GoBack"/>
            <w:bookmarkEnd w:id="0"/>
          </w:p>
        </w:tc>
        <w:tc>
          <w:tcPr>
            <w:tcW w:w="4111" w:type="dxa"/>
            <w:vAlign w:val="center"/>
          </w:tcPr>
          <w:p w14:paraId="63412B22" w14:textId="77777777" w:rsidR="00B26005" w:rsidRDefault="00B26005" w:rsidP="00747A01">
            <w:pPr>
              <w:pStyle w:val="berschrift1"/>
              <w:spacing w:before="0"/>
              <w:jc w:val="right"/>
              <w:outlineLvl w:val="0"/>
              <w:rPr>
                <w:rFonts w:ascii="Arial" w:hAnsi="Arial"/>
                <w:b/>
                <w:bCs/>
                <w:color w:val="000000"/>
                <w:sz w:val="22"/>
                <w:szCs w:val="22"/>
                <w:u w:color="000000"/>
                <w:lang w:val="de-DE"/>
              </w:rPr>
            </w:pPr>
            <w:r>
              <w:rPr>
                <w:rFonts w:ascii="Arial" w:hAnsi="Arial"/>
                <w:b/>
                <w:bCs/>
                <w:noProof/>
                <w:color w:val="000000"/>
                <w:sz w:val="22"/>
                <w:szCs w:val="22"/>
                <w:u w:color="000000"/>
                <w:lang w:val="de-DE" w:eastAsia="zh-CN"/>
              </w:rPr>
              <w:drawing>
                <wp:inline distT="0" distB="0" distL="0" distR="0" wp14:anchorId="3D76F38E" wp14:editId="176A67D4">
                  <wp:extent cx="1080000" cy="545418"/>
                  <wp:effectExtent l="0" t="0" r="635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 nba grü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545418"/>
                          </a:xfrm>
                          <a:prstGeom prst="rect">
                            <a:avLst/>
                          </a:prstGeom>
                        </pic:spPr>
                      </pic:pic>
                    </a:graphicData>
                  </a:graphic>
                </wp:inline>
              </w:drawing>
            </w:r>
          </w:p>
        </w:tc>
      </w:tr>
    </w:tbl>
    <w:p w14:paraId="56417FEE" w14:textId="77777777" w:rsidR="00B26005" w:rsidRPr="00B26005" w:rsidRDefault="00B26005" w:rsidP="00B26005">
      <w:pPr>
        <w:pStyle w:val="berschrift2"/>
        <w:spacing w:before="0" w:after="120"/>
        <w:rPr>
          <w:rFonts w:ascii="Arial" w:hAnsi="Arial" w:cs="Arial"/>
          <w:color w:val="auto"/>
          <w:sz w:val="22"/>
          <w:szCs w:val="22"/>
          <w:lang w:val="de-DE"/>
        </w:rPr>
      </w:pPr>
    </w:p>
    <w:p w14:paraId="146D8020" w14:textId="12DA281C" w:rsidR="00500A47" w:rsidRPr="00B26005" w:rsidRDefault="00500A47" w:rsidP="00220579">
      <w:pPr>
        <w:pStyle w:val="berschrift2"/>
        <w:numPr>
          <w:ilvl w:val="0"/>
          <w:numId w:val="1"/>
        </w:numPr>
        <w:spacing w:before="0" w:after="120"/>
        <w:ind w:left="357" w:hanging="357"/>
        <w:rPr>
          <w:rFonts w:ascii="Arial" w:hAnsi="Arial" w:cs="Arial"/>
          <w:b/>
          <w:color w:val="auto"/>
          <w:sz w:val="22"/>
          <w:szCs w:val="22"/>
          <w:lang w:val="de-DE"/>
        </w:rPr>
      </w:pPr>
      <w:r w:rsidRPr="00B26005">
        <w:rPr>
          <w:rFonts w:ascii="Arial" w:hAnsi="Arial" w:cs="Arial"/>
          <w:b/>
          <w:color w:val="auto"/>
          <w:sz w:val="22"/>
          <w:szCs w:val="22"/>
          <w:lang w:val="de-DE"/>
        </w:rPr>
        <w:t>Einordnung in den Fachlehrplan Gymnasium</w:t>
      </w:r>
    </w:p>
    <w:tbl>
      <w:tblPr>
        <w:tblW w:w="9585" w:type="dxa"/>
        <w:tblInd w:w="51" w:type="dxa"/>
        <w:tblLayout w:type="fixed"/>
        <w:tblCellMar>
          <w:left w:w="10" w:type="dxa"/>
          <w:right w:w="10" w:type="dxa"/>
        </w:tblCellMar>
        <w:tblLook w:val="04A0" w:firstRow="1" w:lastRow="0" w:firstColumn="1" w:lastColumn="0" w:noHBand="0" w:noVBand="1"/>
      </w:tblPr>
      <w:tblGrid>
        <w:gridCol w:w="9585"/>
      </w:tblGrid>
      <w:tr w:rsidR="00500A47" w:rsidRPr="00B26005" w14:paraId="43629259" w14:textId="77777777" w:rsidTr="00695BB4">
        <w:tc>
          <w:tcPr>
            <w:tcW w:w="9585" w:type="dxa"/>
            <w:tcBorders>
              <w:top w:val="single" w:sz="4" w:space="0" w:color="00000A"/>
              <w:left w:val="single" w:sz="4" w:space="0" w:color="00000A"/>
              <w:bottom w:val="single" w:sz="4" w:space="0" w:color="00000A"/>
              <w:right w:val="single" w:sz="4" w:space="0" w:color="00000A"/>
            </w:tcBorders>
            <w:tcMar>
              <w:top w:w="85" w:type="dxa"/>
              <w:left w:w="108" w:type="dxa"/>
              <w:bottom w:w="85" w:type="dxa"/>
              <w:right w:w="108" w:type="dxa"/>
            </w:tcMar>
            <w:hideMark/>
          </w:tcPr>
          <w:p w14:paraId="47D9191A" w14:textId="77777777" w:rsidR="00695BB4" w:rsidRPr="00B26005" w:rsidRDefault="00500A47" w:rsidP="00B26005">
            <w:pPr>
              <w:rPr>
                <w:rFonts w:ascii="Arial" w:hAnsi="Arial" w:cs="Arial"/>
                <w:sz w:val="22"/>
                <w:szCs w:val="22"/>
                <w:lang w:val="de-DE"/>
              </w:rPr>
            </w:pPr>
            <w:r w:rsidRPr="00B26005">
              <w:rPr>
                <w:rFonts w:ascii="Arial" w:hAnsi="Arial" w:cs="Arial"/>
                <w:b/>
                <w:bCs/>
                <w:sz w:val="22"/>
                <w:szCs w:val="22"/>
                <w:lang w:val="de-DE"/>
              </w:rPr>
              <w:t>Kompetenzschwerpunkt</w:t>
            </w:r>
            <w:r w:rsidR="00695BB4" w:rsidRPr="00B26005">
              <w:rPr>
                <w:rFonts w:ascii="Arial" w:hAnsi="Arial" w:cs="Arial"/>
                <w:b/>
                <w:bCs/>
                <w:sz w:val="22"/>
                <w:szCs w:val="22"/>
                <w:lang w:val="de-DE"/>
              </w:rPr>
              <w:t xml:space="preserve"> </w:t>
            </w:r>
            <w:r w:rsidRPr="00B26005">
              <w:rPr>
                <w:rFonts w:ascii="Arial" w:hAnsi="Arial" w:cs="Arial"/>
                <w:b/>
                <w:bCs/>
                <w:sz w:val="22"/>
                <w:szCs w:val="22"/>
                <w:lang w:val="de-DE"/>
              </w:rPr>
              <w:t>Theologie</w:t>
            </w:r>
            <w:r w:rsidR="00695BB4" w:rsidRPr="00B26005">
              <w:rPr>
                <w:rFonts w:ascii="Arial" w:hAnsi="Arial" w:cs="Arial"/>
                <w:b/>
                <w:bCs/>
                <w:sz w:val="22"/>
                <w:szCs w:val="22"/>
                <w:lang w:val="de-DE"/>
              </w:rPr>
              <w:t>:</w:t>
            </w:r>
            <w:r w:rsidR="00695BB4" w:rsidRPr="00B26005">
              <w:rPr>
                <w:sz w:val="22"/>
                <w:szCs w:val="22"/>
                <w:lang w:val="de-DE"/>
              </w:rPr>
              <w:t xml:space="preserve"> </w:t>
            </w:r>
          </w:p>
          <w:p w14:paraId="6EA4CD3D" w14:textId="3E91802A" w:rsidR="00695BB4" w:rsidRPr="00EC58B1" w:rsidRDefault="00695BB4" w:rsidP="00B26005">
            <w:pPr>
              <w:rPr>
                <w:rFonts w:ascii="Arial" w:hAnsi="Arial" w:cs="Arial"/>
                <w:bCs/>
                <w:sz w:val="22"/>
                <w:szCs w:val="22"/>
                <w:lang w:val="de-DE"/>
              </w:rPr>
            </w:pPr>
            <w:r w:rsidRPr="00EC58B1">
              <w:rPr>
                <w:rFonts w:ascii="Arial" w:hAnsi="Arial" w:cs="Arial"/>
                <w:bCs/>
                <w:sz w:val="22"/>
                <w:szCs w:val="22"/>
                <w:lang w:val="de-DE"/>
              </w:rPr>
              <w:t>Gottesvorstellunge</w:t>
            </w:r>
            <w:r w:rsidR="00B26005">
              <w:rPr>
                <w:rFonts w:ascii="Arial" w:hAnsi="Arial" w:cs="Arial"/>
                <w:bCs/>
                <w:sz w:val="22"/>
                <w:szCs w:val="22"/>
                <w:lang w:val="de-DE"/>
              </w:rPr>
              <w:t>n in ihrer Vielfalt diskutieren</w:t>
            </w:r>
          </w:p>
        </w:tc>
      </w:tr>
      <w:tr w:rsidR="00500A47" w:rsidRPr="00B26005" w14:paraId="5CDFE89C" w14:textId="77777777" w:rsidTr="00695BB4">
        <w:tc>
          <w:tcPr>
            <w:tcW w:w="9585" w:type="dxa"/>
            <w:tcBorders>
              <w:top w:val="single" w:sz="4" w:space="0" w:color="00000A"/>
              <w:left w:val="single" w:sz="4" w:space="0" w:color="00000A"/>
              <w:bottom w:val="single" w:sz="4" w:space="0" w:color="00000A"/>
              <w:right w:val="single" w:sz="4" w:space="0" w:color="00000A"/>
            </w:tcBorders>
            <w:tcMar>
              <w:top w:w="85" w:type="dxa"/>
              <w:left w:w="108" w:type="dxa"/>
              <w:bottom w:w="85" w:type="dxa"/>
              <w:right w:w="108" w:type="dxa"/>
            </w:tcMar>
          </w:tcPr>
          <w:p w14:paraId="37953D78" w14:textId="77777777" w:rsidR="00500A47" w:rsidRPr="00B26005" w:rsidRDefault="00695BB4" w:rsidP="00B26005">
            <w:pPr>
              <w:rPr>
                <w:rFonts w:ascii="Arial" w:hAnsi="Arial" w:cs="Arial"/>
                <w:b/>
                <w:sz w:val="22"/>
                <w:szCs w:val="22"/>
                <w:lang w:val="de-DE"/>
              </w:rPr>
            </w:pPr>
            <w:r w:rsidRPr="00B26005">
              <w:rPr>
                <w:rFonts w:ascii="Arial" w:hAnsi="Arial" w:cs="Arial"/>
                <w:b/>
                <w:sz w:val="22"/>
                <w:szCs w:val="22"/>
                <w:lang w:val="de-DE"/>
              </w:rPr>
              <w:t xml:space="preserve">zu entwickelnde (bzw. zu überprüfende) </w:t>
            </w:r>
            <w:r w:rsidR="00500A47" w:rsidRPr="00B26005">
              <w:rPr>
                <w:rFonts w:ascii="Arial" w:hAnsi="Arial" w:cs="Arial"/>
                <w:b/>
                <w:sz w:val="22"/>
                <w:szCs w:val="22"/>
                <w:lang w:val="de-DE"/>
              </w:rPr>
              <w:t>Kompetenzen:</w:t>
            </w:r>
          </w:p>
          <w:p w14:paraId="7363F5F7" w14:textId="77777777" w:rsidR="00500A47" w:rsidRPr="00B26005" w:rsidRDefault="00500A47" w:rsidP="00B26005">
            <w:pPr>
              <w:pStyle w:val="Listenabsatz"/>
              <w:numPr>
                <w:ilvl w:val="0"/>
                <w:numId w:val="5"/>
              </w:numPr>
              <w:contextualSpacing w:val="0"/>
              <w:rPr>
                <w:rFonts w:ascii="Arial" w:hAnsi="Arial" w:cs="Arial"/>
                <w:sz w:val="22"/>
                <w:szCs w:val="22"/>
                <w:lang w:val="de-DE"/>
              </w:rPr>
            </w:pPr>
            <w:r w:rsidRPr="00B26005">
              <w:rPr>
                <w:rFonts w:ascii="Arial" w:hAnsi="Arial" w:cs="Arial"/>
                <w:sz w:val="22"/>
                <w:szCs w:val="22"/>
                <w:lang w:val="de-DE"/>
              </w:rPr>
              <w:t>Den Schöpfungserhalt als Basis eines sozialen Miteinanders beurteilen</w:t>
            </w:r>
            <w:r w:rsidR="00695BB4" w:rsidRPr="00B26005">
              <w:rPr>
                <w:rFonts w:ascii="Arial" w:hAnsi="Arial" w:cs="Arial"/>
                <w:sz w:val="22"/>
                <w:szCs w:val="22"/>
                <w:lang w:val="de-DE"/>
              </w:rPr>
              <w:t>.</w:t>
            </w:r>
          </w:p>
        </w:tc>
      </w:tr>
      <w:tr w:rsidR="00500A47" w:rsidRPr="00695BB4" w14:paraId="4C62CD8A" w14:textId="77777777" w:rsidTr="00695BB4">
        <w:tc>
          <w:tcPr>
            <w:tcW w:w="9585" w:type="dxa"/>
            <w:tcBorders>
              <w:top w:val="single" w:sz="4" w:space="0" w:color="00000A"/>
              <w:left w:val="single" w:sz="4" w:space="0" w:color="00000A"/>
              <w:bottom w:val="single" w:sz="4" w:space="0" w:color="00000A"/>
              <w:right w:val="single" w:sz="4" w:space="0" w:color="00000A"/>
            </w:tcBorders>
            <w:tcMar>
              <w:top w:w="85" w:type="dxa"/>
              <w:left w:w="108" w:type="dxa"/>
              <w:bottom w:w="85" w:type="dxa"/>
              <w:right w:w="108" w:type="dxa"/>
            </w:tcMar>
            <w:hideMark/>
          </w:tcPr>
          <w:p w14:paraId="14EB8776" w14:textId="77777777" w:rsidR="00500A47" w:rsidRPr="00B26005" w:rsidRDefault="00695BB4" w:rsidP="00B26005">
            <w:pPr>
              <w:rPr>
                <w:rFonts w:ascii="Arial" w:hAnsi="Arial" w:cs="Arial"/>
                <w:bCs/>
                <w:sz w:val="22"/>
                <w:szCs w:val="22"/>
                <w:lang w:val="de-DE"/>
              </w:rPr>
            </w:pPr>
            <w:r w:rsidRPr="00B26005">
              <w:rPr>
                <w:rFonts w:ascii="Arial" w:hAnsi="Arial" w:cs="Arial"/>
                <w:b/>
                <w:bCs/>
                <w:sz w:val="22"/>
                <w:szCs w:val="22"/>
                <w:lang w:val="de-DE"/>
              </w:rPr>
              <w:t>Bezug zu g</w:t>
            </w:r>
            <w:r w:rsidR="00500A47" w:rsidRPr="00B26005">
              <w:rPr>
                <w:rFonts w:ascii="Arial" w:hAnsi="Arial" w:cs="Arial"/>
                <w:b/>
                <w:bCs/>
                <w:sz w:val="22"/>
                <w:szCs w:val="22"/>
                <w:lang w:val="de-DE"/>
              </w:rPr>
              <w:t>rundlegende</w:t>
            </w:r>
            <w:r w:rsidRPr="00B26005">
              <w:rPr>
                <w:rFonts w:ascii="Arial" w:hAnsi="Arial" w:cs="Arial"/>
                <w:b/>
                <w:bCs/>
                <w:sz w:val="22"/>
                <w:szCs w:val="22"/>
                <w:lang w:val="de-DE"/>
              </w:rPr>
              <w:t>n</w:t>
            </w:r>
            <w:r w:rsidR="00500A47" w:rsidRPr="00B26005">
              <w:rPr>
                <w:rFonts w:ascii="Arial" w:hAnsi="Arial" w:cs="Arial"/>
                <w:b/>
                <w:bCs/>
                <w:sz w:val="22"/>
                <w:szCs w:val="22"/>
                <w:lang w:val="de-DE"/>
              </w:rPr>
              <w:t xml:space="preserve"> Wissensbestände</w:t>
            </w:r>
            <w:r w:rsidRPr="00B26005">
              <w:rPr>
                <w:rFonts w:ascii="Arial" w:hAnsi="Arial" w:cs="Arial"/>
                <w:b/>
                <w:bCs/>
                <w:sz w:val="22"/>
                <w:szCs w:val="22"/>
                <w:lang w:val="de-DE"/>
              </w:rPr>
              <w:t>n</w:t>
            </w:r>
            <w:r w:rsidR="00500A47" w:rsidRPr="00B26005">
              <w:rPr>
                <w:rFonts w:ascii="Arial" w:hAnsi="Arial" w:cs="Arial"/>
                <w:bCs/>
                <w:sz w:val="22"/>
                <w:szCs w:val="22"/>
                <w:lang w:val="de-DE"/>
              </w:rPr>
              <w:t>:</w:t>
            </w:r>
          </w:p>
          <w:p w14:paraId="2AB864BA" w14:textId="77777777" w:rsidR="004B7D74" w:rsidRPr="00B26005" w:rsidRDefault="004B7D74" w:rsidP="00B26005">
            <w:pPr>
              <w:pStyle w:val="Listenabsatz"/>
              <w:numPr>
                <w:ilvl w:val="0"/>
                <w:numId w:val="5"/>
              </w:numPr>
              <w:contextualSpacing w:val="0"/>
              <w:rPr>
                <w:rFonts w:ascii="Arial" w:hAnsi="Arial" w:cs="Arial"/>
                <w:sz w:val="22"/>
                <w:szCs w:val="22"/>
                <w:lang w:val="de-DE"/>
              </w:rPr>
            </w:pPr>
            <w:r w:rsidRPr="00B26005">
              <w:rPr>
                <w:rFonts w:ascii="Arial" w:hAnsi="Arial" w:cs="Arial"/>
                <w:sz w:val="22"/>
                <w:szCs w:val="22"/>
                <w:lang w:val="de-DE"/>
              </w:rPr>
              <w:t>Gottesbilder des AT und NT: 1. Mose 1,1 (Gott als Schöpfer)</w:t>
            </w:r>
          </w:p>
          <w:p w14:paraId="7EFD0982" w14:textId="77777777" w:rsidR="00500A47" w:rsidRPr="00B26005" w:rsidRDefault="00695BB4" w:rsidP="00B26005">
            <w:pPr>
              <w:pStyle w:val="Listenabsatz"/>
              <w:numPr>
                <w:ilvl w:val="0"/>
                <w:numId w:val="5"/>
              </w:numPr>
              <w:contextualSpacing w:val="0"/>
              <w:rPr>
                <w:rFonts w:ascii="Arial" w:hAnsi="Arial" w:cs="Arial"/>
                <w:sz w:val="22"/>
                <w:szCs w:val="22"/>
                <w:lang w:val="de-DE"/>
              </w:rPr>
            </w:pPr>
            <w:r w:rsidRPr="00B26005">
              <w:rPr>
                <w:rFonts w:ascii="Arial" w:hAnsi="Arial" w:cs="Arial"/>
                <w:sz w:val="22"/>
                <w:szCs w:val="22"/>
                <w:lang w:val="de-DE"/>
              </w:rPr>
              <w:t>1. Mose 1,28</w:t>
            </w:r>
          </w:p>
        </w:tc>
      </w:tr>
      <w:tr w:rsidR="00500A47" w:rsidRPr="00AD7F51" w14:paraId="324C9E48" w14:textId="77777777" w:rsidTr="00695BB4">
        <w:tc>
          <w:tcPr>
            <w:tcW w:w="9585" w:type="dxa"/>
            <w:tcBorders>
              <w:top w:val="single" w:sz="4" w:space="0" w:color="00000A"/>
              <w:left w:val="single" w:sz="4" w:space="0" w:color="00000A"/>
              <w:bottom w:val="single" w:sz="4" w:space="0" w:color="00000A"/>
              <w:right w:val="single" w:sz="4" w:space="0" w:color="00000A"/>
            </w:tcBorders>
            <w:tcMar>
              <w:top w:w="85" w:type="dxa"/>
              <w:left w:w="108" w:type="dxa"/>
              <w:bottom w:w="85" w:type="dxa"/>
              <w:right w:w="108" w:type="dxa"/>
            </w:tcMar>
            <w:hideMark/>
          </w:tcPr>
          <w:p w14:paraId="05741728" w14:textId="77777777" w:rsidR="00500A47" w:rsidRPr="00B26005" w:rsidRDefault="00500A47" w:rsidP="00B26005">
            <w:pPr>
              <w:rPr>
                <w:rFonts w:ascii="Arial" w:hAnsi="Arial" w:cs="Arial"/>
                <w:bCs/>
                <w:sz w:val="22"/>
                <w:szCs w:val="22"/>
                <w:lang w:val="de-DE"/>
              </w:rPr>
            </w:pPr>
            <w:r w:rsidRPr="00B26005">
              <w:rPr>
                <w:rFonts w:ascii="Arial" w:hAnsi="Arial" w:cs="Arial"/>
                <w:b/>
                <w:bCs/>
                <w:sz w:val="22"/>
                <w:szCs w:val="22"/>
                <w:lang w:val="de-DE"/>
              </w:rPr>
              <w:t>Beitrag zur Entwicklung von Schlüsselkompetenzen</w:t>
            </w:r>
            <w:r w:rsidRPr="00B26005">
              <w:rPr>
                <w:rFonts w:ascii="Arial" w:hAnsi="Arial" w:cs="Arial"/>
                <w:bCs/>
                <w:sz w:val="22"/>
                <w:szCs w:val="22"/>
                <w:lang w:val="de-DE"/>
              </w:rPr>
              <w:t>:</w:t>
            </w:r>
          </w:p>
          <w:p w14:paraId="51A8FBD9" w14:textId="77777777" w:rsidR="00500A47" w:rsidRPr="00B26005" w:rsidRDefault="00500A47" w:rsidP="00B26005">
            <w:pPr>
              <w:pStyle w:val="Listenabsatz"/>
              <w:numPr>
                <w:ilvl w:val="0"/>
                <w:numId w:val="5"/>
              </w:numPr>
              <w:contextualSpacing w:val="0"/>
              <w:rPr>
                <w:rFonts w:ascii="Arial" w:hAnsi="Arial" w:cs="Arial"/>
                <w:sz w:val="22"/>
                <w:szCs w:val="22"/>
                <w:lang w:val="de-DE"/>
              </w:rPr>
            </w:pPr>
            <w:r w:rsidRPr="00B26005">
              <w:rPr>
                <w:rFonts w:ascii="Arial" w:hAnsi="Arial" w:cs="Arial"/>
                <w:sz w:val="22"/>
                <w:szCs w:val="22"/>
                <w:lang w:val="de-DE"/>
              </w:rPr>
              <w:t>Lernkompetenz</w:t>
            </w:r>
          </w:p>
          <w:p w14:paraId="5AD29503" w14:textId="77777777" w:rsidR="00500A47" w:rsidRPr="00B26005" w:rsidRDefault="00500A47" w:rsidP="00B26005">
            <w:pPr>
              <w:pStyle w:val="Listenabsatz"/>
              <w:numPr>
                <w:ilvl w:val="0"/>
                <w:numId w:val="5"/>
              </w:numPr>
              <w:contextualSpacing w:val="0"/>
              <w:rPr>
                <w:rFonts w:ascii="Arial" w:hAnsi="Arial" w:cs="Arial"/>
                <w:sz w:val="22"/>
                <w:szCs w:val="22"/>
                <w:lang w:val="de-DE"/>
              </w:rPr>
            </w:pPr>
            <w:r w:rsidRPr="00B26005">
              <w:rPr>
                <w:rFonts w:ascii="Arial" w:hAnsi="Arial" w:cs="Arial"/>
                <w:sz w:val="22"/>
                <w:szCs w:val="22"/>
                <w:lang w:val="de-DE"/>
              </w:rPr>
              <w:t>Medienkompetenz</w:t>
            </w:r>
          </w:p>
          <w:p w14:paraId="5BAB847B" w14:textId="77777777" w:rsidR="00500A47" w:rsidRPr="00B26005" w:rsidRDefault="00500A47" w:rsidP="00B26005">
            <w:pPr>
              <w:pStyle w:val="Listenabsatz"/>
              <w:numPr>
                <w:ilvl w:val="0"/>
                <w:numId w:val="5"/>
              </w:numPr>
              <w:contextualSpacing w:val="0"/>
              <w:rPr>
                <w:rFonts w:ascii="Arial" w:hAnsi="Arial" w:cs="Arial"/>
                <w:sz w:val="22"/>
                <w:szCs w:val="22"/>
                <w:lang w:val="de-DE"/>
              </w:rPr>
            </w:pPr>
            <w:r w:rsidRPr="00B26005">
              <w:rPr>
                <w:rFonts w:ascii="Arial" w:hAnsi="Arial" w:cs="Arial"/>
                <w:sz w:val="22"/>
                <w:szCs w:val="22"/>
                <w:lang w:val="de-DE"/>
              </w:rPr>
              <w:t>Sozialkompetenz</w:t>
            </w:r>
          </w:p>
          <w:p w14:paraId="5E064E34" w14:textId="77777777" w:rsidR="00500A47" w:rsidRPr="00B26005" w:rsidRDefault="00500A47" w:rsidP="00B26005">
            <w:pPr>
              <w:pStyle w:val="Listenabsatz"/>
              <w:numPr>
                <w:ilvl w:val="0"/>
                <w:numId w:val="5"/>
              </w:numPr>
              <w:contextualSpacing w:val="0"/>
              <w:rPr>
                <w:rFonts w:ascii="Arial" w:hAnsi="Arial" w:cs="Arial"/>
                <w:sz w:val="22"/>
                <w:szCs w:val="22"/>
                <w:lang w:val="de-DE"/>
              </w:rPr>
            </w:pPr>
            <w:r w:rsidRPr="00B26005">
              <w:rPr>
                <w:rFonts w:ascii="Arial" w:hAnsi="Arial" w:cs="Arial"/>
                <w:sz w:val="22"/>
                <w:szCs w:val="22"/>
                <w:lang w:val="de-DE"/>
              </w:rPr>
              <w:t>Sprachkompetenz</w:t>
            </w:r>
          </w:p>
          <w:p w14:paraId="32F313D5" w14:textId="77777777" w:rsidR="00500A47" w:rsidRPr="00B26005" w:rsidRDefault="00500A47" w:rsidP="00B26005">
            <w:pPr>
              <w:pStyle w:val="Listenabsatz"/>
              <w:numPr>
                <w:ilvl w:val="0"/>
                <w:numId w:val="5"/>
              </w:numPr>
              <w:contextualSpacing w:val="0"/>
              <w:rPr>
                <w:rFonts w:ascii="Arial" w:hAnsi="Arial" w:cs="Arial"/>
                <w:bCs/>
                <w:sz w:val="22"/>
                <w:szCs w:val="22"/>
                <w:lang w:val="de-DE"/>
              </w:rPr>
            </w:pPr>
            <w:r w:rsidRPr="00B26005">
              <w:rPr>
                <w:rFonts w:ascii="Arial" w:hAnsi="Arial" w:cs="Arial"/>
                <w:sz w:val="22"/>
                <w:szCs w:val="22"/>
                <w:lang w:val="de-DE"/>
              </w:rPr>
              <w:t>Wirtschaftliche Kompetenz</w:t>
            </w:r>
          </w:p>
        </w:tc>
      </w:tr>
      <w:tr w:rsidR="00500A47" w:rsidRPr="00AD7F51" w14:paraId="0D41BCFD" w14:textId="77777777" w:rsidTr="00695BB4">
        <w:tc>
          <w:tcPr>
            <w:tcW w:w="9585" w:type="dxa"/>
            <w:tcBorders>
              <w:top w:val="single" w:sz="4" w:space="0" w:color="00000A"/>
              <w:left w:val="single" w:sz="4" w:space="0" w:color="00000A"/>
              <w:bottom w:val="single" w:sz="4" w:space="0" w:color="00000A"/>
              <w:right w:val="single" w:sz="4" w:space="0" w:color="00000A"/>
            </w:tcBorders>
            <w:tcMar>
              <w:top w:w="85" w:type="dxa"/>
              <w:left w:w="108" w:type="dxa"/>
              <w:bottom w:w="85" w:type="dxa"/>
              <w:right w:w="108" w:type="dxa"/>
            </w:tcMar>
            <w:hideMark/>
          </w:tcPr>
          <w:p w14:paraId="40610A12" w14:textId="77777777" w:rsidR="00500A47" w:rsidRPr="00B26005" w:rsidRDefault="00500A47" w:rsidP="00B26005">
            <w:pPr>
              <w:rPr>
                <w:rFonts w:ascii="Arial" w:hAnsi="Arial" w:cs="Arial"/>
                <w:b/>
                <w:bCs/>
                <w:sz w:val="22"/>
                <w:szCs w:val="22"/>
                <w:lang w:val="de-DE"/>
              </w:rPr>
            </w:pPr>
            <w:r w:rsidRPr="00B26005">
              <w:rPr>
                <w:rFonts w:ascii="Arial" w:hAnsi="Arial" w:cs="Arial"/>
                <w:b/>
                <w:bCs/>
                <w:sz w:val="22"/>
                <w:szCs w:val="22"/>
                <w:lang w:val="de-DE"/>
              </w:rPr>
              <w:t>Beitrag zur Entwicklung fächerübergreifender Kompetenzen:</w:t>
            </w:r>
          </w:p>
          <w:p w14:paraId="65CC2D2D" w14:textId="77777777" w:rsidR="00695BB4" w:rsidRPr="00EC58B1" w:rsidRDefault="00500A47" w:rsidP="00B26005">
            <w:pPr>
              <w:pStyle w:val="Listenabsatz"/>
              <w:numPr>
                <w:ilvl w:val="0"/>
                <w:numId w:val="5"/>
              </w:numPr>
              <w:contextualSpacing w:val="0"/>
              <w:rPr>
                <w:rFonts w:ascii="Arial" w:hAnsi="Arial" w:cs="Arial"/>
                <w:sz w:val="22"/>
                <w:szCs w:val="22"/>
                <w:lang w:val="de-DE"/>
              </w:rPr>
            </w:pPr>
            <w:r w:rsidRPr="00EC58B1">
              <w:rPr>
                <w:rFonts w:ascii="Arial" w:hAnsi="Arial" w:cs="Arial"/>
                <w:b/>
                <w:sz w:val="22"/>
                <w:szCs w:val="22"/>
                <w:lang w:val="de-DE"/>
              </w:rPr>
              <w:t>Deutsch</w:t>
            </w:r>
            <w:r w:rsidRPr="00EC58B1">
              <w:rPr>
                <w:rFonts w:ascii="Arial" w:hAnsi="Arial" w:cs="Arial"/>
                <w:sz w:val="22"/>
                <w:szCs w:val="22"/>
                <w:lang w:val="de-DE"/>
              </w:rPr>
              <w:t>: Sprach- bzw. Redekompetenz (Formulieren, Rollenspiel),</w:t>
            </w:r>
            <w:r w:rsidR="00695BB4" w:rsidRPr="00EC58B1">
              <w:rPr>
                <w:rFonts w:ascii="Arial" w:hAnsi="Arial" w:cs="Arial"/>
                <w:sz w:val="22"/>
                <w:szCs w:val="22"/>
                <w:lang w:val="de-DE"/>
              </w:rPr>
              <w:t xml:space="preserve"> </w:t>
            </w:r>
            <w:r w:rsidRPr="00EC58B1">
              <w:rPr>
                <w:rFonts w:ascii="Arial" w:hAnsi="Arial" w:cs="Arial"/>
                <w:sz w:val="22"/>
                <w:szCs w:val="22"/>
                <w:lang w:val="de-DE"/>
              </w:rPr>
              <w:t>Argumentations</w:t>
            </w:r>
            <w:r w:rsidR="00695BB4" w:rsidRPr="00EC58B1">
              <w:rPr>
                <w:rFonts w:ascii="Arial" w:hAnsi="Arial" w:cs="Arial"/>
                <w:sz w:val="22"/>
                <w:szCs w:val="22"/>
                <w:lang w:val="de-DE"/>
              </w:rPr>
              <w:t>-</w:t>
            </w:r>
            <w:r w:rsidRPr="00EC58B1">
              <w:rPr>
                <w:rFonts w:ascii="Arial" w:hAnsi="Arial" w:cs="Arial"/>
                <w:sz w:val="22"/>
                <w:szCs w:val="22"/>
                <w:lang w:val="de-DE"/>
              </w:rPr>
              <w:t>kompetenz</w:t>
            </w:r>
          </w:p>
          <w:p w14:paraId="64EE12FA" w14:textId="77777777" w:rsidR="00695BB4" w:rsidRPr="00EC58B1" w:rsidRDefault="00695BB4" w:rsidP="00B26005">
            <w:pPr>
              <w:pStyle w:val="Listenabsatz"/>
              <w:numPr>
                <w:ilvl w:val="0"/>
                <w:numId w:val="5"/>
              </w:numPr>
              <w:contextualSpacing w:val="0"/>
              <w:rPr>
                <w:rFonts w:ascii="Arial" w:hAnsi="Arial" w:cs="Arial"/>
                <w:sz w:val="22"/>
                <w:szCs w:val="22"/>
                <w:lang w:val="de-DE"/>
              </w:rPr>
            </w:pPr>
            <w:r w:rsidRPr="00EC58B1">
              <w:rPr>
                <w:rFonts w:ascii="Arial" w:hAnsi="Arial" w:cs="Arial"/>
                <w:b/>
                <w:sz w:val="22"/>
                <w:szCs w:val="22"/>
                <w:lang w:val="de-DE"/>
              </w:rPr>
              <w:t>Kunst</w:t>
            </w:r>
            <w:r w:rsidRPr="00EC58B1">
              <w:rPr>
                <w:rFonts w:ascii="Arial" w:hAnsi="Arial" w:cs="Arial"/>
                <w:sz w:val="22"/>
                <w:szCs w:val="22"/>
                <w:lang w:val="de-DE"/>
              </w:rPr>
              <w:t>: Individuum und Kultur – Bilder verschiedener Kulturen beschreiben und Ausdrucksformen nutzen (eigene Emotionen, Eindrücke und Meinungen im Umgang mit Bildern selbstständig äußern)</w:t>
            </w:r>
          </w:p>
          <w:p w14:paraId="1C5AF5C9" w14:textId="77777777" w:rsidR="00500A47" w:rsidRPr="00EC58B1" w:rsidRDefault="00500A47" w:rsidP="00B26005">
            <w:pPr>
              <w:pStyle w:val="Listenabsatz"/>
              <w:numPr>
                <w:ilvl w:val="0"/>
                <w:numId w:val="5"/>
              </w:numPr>
              <w:contextualSpacing w:val="0"/>
              <w:rPr>
                <w:rFonts w:ascii="Arial" w:hAnsi="Arial" w:cs="Arial"/>
                <w:sz w:val="22"/>
                <w:szCs w:val="22"/>
                <w:lang w:val="de-DE"/>
              </w:rPr>
            </w:pPr>
            <w:r w:rsidRPr="00EC58B1">
              <w:rPr>
                <w:rFonts w:ascii="Arial" w:hAnsi="Arial" w:cs="Arial"/>
                <w:b/>
                <w:sz w:val="22"/>
                <w:szCs w:val="22"/>
                <w:lang w:val="de-DE"/>
              </w:rPr>
              <w:t>Moderne Medienwelten</w:t>
            </w:r>
            <w:r w:rsidRPr="00EC58B1">
              <w:rPr>
                <w:rFonts w:ascii="Arial" w:hAnsi="Arial" w:cs="Arial"/>
                <w:sz w:val="22"/>
                <w:szCs w:val="22"/>
                <w:lang w:val="de-DE"/>
              </w:rPr>
              <w:t>: zielorientierte Internetrecherche</w:t>
            </w:r>
          </w:p>
          <w:p w14:paraId="6893E840" w14:textId="1387DA20" w:rsidR="00500A47" w:rsidRPr="00AD7F51" w:rsidRDefault="00500A47" w:rsidP="00B26005">
            <w:pPr>
              <w:pStyle w:val="Listenabsatz"/>
              <w:numPr>
                <w:ilvl w:val="0"/>
                <w:numId w:val="5"/>
              </w:numPr>
              <w:contextualSpacing w:val="0"/>
              <w:rPr>
                <w:rFonts w:ascii="Arial" w:hAnsi="Arial" w:cs="Arial"/>
                <w:bCs/>
                <w:lang w:val="de-DE"/>
              </w:rPr>
            </w:pPr>
            <w:r w:rsidRPr="00EC58B1">
              <w:rPr>
                <w:rFonts w:ascii="Arial" w:hAnsi="Arial" w:cs="Arial"/>
                <w:b/>
                <w:sz w:val="22"/>
                <w:szCs w:val="22"/>
                <w:lang w:val="de-DE"/>
              </w:rPr>
              <w:t>Biologie</w:t>
            </w:r>
            <w:r w:rsidR="005E2B23">
              <w:rPr>
                <w:rFonts w:ascii="Arial" w:hAnsi="Arial" w:cs="Arial"/>
                <w:sz w:val="22"/>
                <w:szCs w:val="22"/>
                <w:lang w:val="de-DE"/>
              </w:rPr>
              <w:t>:</w:t>
            </w:r>
            <w:r w:rsidRPr="00EC58B1">
              <w:rPr>
                <w:rFonts w:ascii="Arial" w:hAnsi="Arial" w:cs="Arial"/>
                <w:sz w:val="22"/>
                <w:szCs w:val="22"/>
                <w:lang w:val="de-DE"/>
              </w:rPr>
              <w:t xml:space="preserve"> bewusste/ gesunde Ernährung</w:t>
            </w:r>
          </w:p>
        </w:tc>
      </w:tr>
    </w:tbl>
    <w:p w14:paraId="2DFBF24E" w14:textId="77777777" w:rsidR="00500A47" w:rsidRPr="00AD7F51" w:rsidRDefault="00500A47" w:rsidP="00220579">
      <w:pPr>
        <w:spacing w:after="120"/>
        <w:rPr>
          <w:rFonts w:ascii="Arial" w:hAnsi="Arial" w:cs="Arial"/>
          <w:noProof/>
          <w:lang w:val="de-DE"/>
        </w:rPr>
      </w:pPr>
    </w:p>
    <w:p w14:paraId="358B5D3F" w14:textId="77777777" w:rsidR="00500A47" w:rsidRPr="00B26005" w:rsidRDefault="00500A47" w:rsidP="00220579">
      <w:pPr>
        <w:pStyle w:val="berschrift2"/>
        <w:numPr>
          <w:ilvl w:val="0"/>
          <w:numId w:val="1"/>
        </w:numPr>
        <w:spacing w:before="0" w:after="120"/>
        <w:ind w:left="357" w:hanging="357"/>
        <w:rPr>
          <w:rFonts w:ascii="Arial" w:hAnsi="Arial" w:cs="Arial"/>
          <w:b/>
          <w:color w:val="auto"/>
          <w:sz w:val="22"/>
          <w:szCs w:val="22"/>
          <w:lang w:val="de-DE"/>
        </w:rPr>
      </w:pPr>
      <w:r w:rsidRPr="00B26005">
        <w:rPr>
          <w:rFonts w:ascii="Arial" w:hAnsi="Arial" w:cs="Arial"/>
          <w:b/>
          <w:color w:val="auto"/>
          <w:sz w:val="22"/>
          <w:szCs w:val="22"/>
          <w:lang w:val="de-DE"/>
        </w:rPr>
        <w:t>Anregungen und Hinweise zum unterrichtlichen Einsatz</w:t>
      </w:r>
    </w:p>
    <w:p w14:paraId="3E851B98" w14:textId="77777777" w:rsidR="001B0357" w:rsidRPr="00EC58B1" w:rsidRDefault="001B0357" w:rsidP="00220579">
      <w:pPr>
        <w:pStyle w:val="Listenabsatz"/>
        <w:spacing w:after="120"/>
        <w:ind w:left="0"/>
        <w:contextualSpacing w:val="0"/>
        <w:rPr>
          <w:rFonts w:ascii="Arial" w:hAnsi="Arial" w:cs="Arial"/>
          <w:b/>
          <w:sz w:val="22"/>
          <w:szCs w:val="22"/>
          <w:lang w:val="de-DE"/>
        </w:rPr>
      </w:pPr>
      <w:r w:rsidRPr="00EC58B1">
        <w:rPr>
          <w:rFonts w:ascii="Arial" w:hAnsi="Arial" w:cs="Arial"/>
          <w:b/>
          <w:sz w:val="22"/>
          <w:szCs w:val="22"/>
          <w:lang w:val="de-DE"/>
        </w:rPr>
        <w:t>Vorfeld</w:t>
      </w:r>
      <w:r w:rsidR="00911002" w:rsidRPr="00EC58B1">
        <w:rPr>
          <w:rFonts w:ascii="Arial" w:hAnsi="Arial" w:cs="Arial"/>
          <w:b/>
          <w:sz w:val="22"/>
          <w:szCs w:val="22"/>
          <w:lang w:val="de-DE"/>
        </w:rPr>
        <w:t>: Gottesbildern auf der Spur</w:t>
      </w:r>
    </w:p>
    <w:p w14:paraId="13806AAA" w14:textId="77777777" w:rsidR="001B0357" w:rsidRDefault="00054355" w:rsidP="00B26005">
      <w:pPr>
        <w:spacing w:line="360" w:lineRule="auto"/>
        <w:jc w:val="both"/>
        <w:rPr>
          <w:rFonts w:ascii="Arial" w:eastAsiaTheme="minorHAnsi" w:hAnsi="Arial" w:cs="Arial"/>
          <w:sz w:val="22"/>
          <w:szCs w:val="22"/>
          <w:lang w:val="de-DE" w:eastAsia="de-DE"/>
        </w:rPr>
      </w:pPr>
      <w:r w:rsidRPr="00EC58B1">
        <w:rPr>
          <w:rFonts w:ascii="Arial" w:eastAsiaTheme="minorHAnsi" w:hAnsi="Arial" w:cs="Arial"/>
          <w:sz w:val="22"/>
          <w:szCs w:val="22"/>
          <w:lang w:val="de-DE" w:eastAsia="de-DE"/>
        </w:rPr>
        <w:t xml:space="preserve">Die vorliegende nbA </w:t>
      </w:r>
      <w:r w:rsidR="000E0067">
        <w:rPr>
          <w:rFonts w:ascii="Arial" w:eastAsiaTheme="minorHAnsi" w:hAnsi="Arial" w:cs="Arial"/>
          <w:sz w:val="22"/>
          <w:szCs w:val="22"/>
          <w:lang w:val="de-DE" w:eastAsia="de-DE"/>
        </w:rPr>
        <w:t xml:space="preserve">verortet sich </w:t>
      </w:r>
      <w:r w:rsidR="00EC58B1">
        <w:rPr>
          <w:rFonts w:ascii="Arial" w:eastAsiaTheme="minorHAnsi" w:hAnsi="Arial" w:cs="Arial"/>
          <w:sz w:val="22"/>
          <w:szCs w:val="22"/>
          <w:lang w:val="de-DE" w:eastAsia="de-DE"/>
        </w:rPr>
        <w:t>im Kontext</w:t>
      </w:r>
      <w:r w:rsidR="001B0357" w:rsidRPr="00EC58B1">
        <w:rPr>
          <w:rFonts w:ascii="Arial" w:eastAsiaTheme="minorHAnsi" w:hAnsi="Arial" w:cs="Arial"/>
          <w:sz w:val="22"/>
          <w:szCs w:val="22"/>
          <w:lang w:val="de-DE" w:eastAsia="de-DE"/>
        </w:rPr>
        <w:t xml:space="preserve"> </w:t>
      </w:r>
      <w:r w:rsidRPr="00EC58B1">
        <w:rPr>
          <w:rFonts w:ascii="Arial" w:eastAsiaTheme="minorHAnsi" w:hAnsi="Arial" w:cs="Arial"/>
          <w:sz w:val="22"/>
          <w:szCs w:val="22"/>
          <w:lang w:val="de-DE" w:eastAsia="de-DE"/>
        </w:rPr>
        <w:t>„</w:t>
      </w:r>
      <w:r w:rsidR="004B7D74" w:rsidRPr="00EC58B1">
        <w:rPr>
          <w:rFonts w:ascii="Arial" w:eastAsiaTheme="minorHAnsi" w:hAnsi="Arial" w:cs="Arial"/>
          <w:sz w:val="22"/>
          <w:szCs w:val="22"/>
          <w:lang w:val="de-DE" w:eastAsia="de-DE"/>
        </w:rPr>
        <w:t>biblische Gottesvorstellungen im Horizont menschlicher Erfahrungen wahrnehmen und darstellen</w:t>
      </w:r>
      <w:r w:rsidRPr="00EC58B1">
        <w:rPr>
          <w:rFonts w:ascii="Arial" w:eastAsiaTheme="minorHAnsi" w:hAnsi="Arial" w:cs="Arial"/>
          <w:sz w:val="22"/>
          <w:szCs w:val="22"/>
          <w:lang w:val="de-DE" w:eastAsia="de-DE"/>
        </w:rPr>
        <w:t xml:space="preserve">“. </w:t>
      </w:r>
      <w:r w:rsidR="001B0357" w:rsidRPr="00EC58B1">
        <w:rPr>
          <w:rFonts w:ascii="Arial" w:eastAsiaTheme="minorHAnsi" w:hAnsi="Arial" w:cs="Arial"/>
          <w:sz w:val="22"/>
          <w:szCs w:val="22"/>
          <w:lang w:val="de-DE" w:eastAsia="de-DE"/>
        </w:rPr>
        <w:t xml:space="preserve">Deshalb sollten sich </w:t>
      </w:r>
      <w:r w:rsidR="000E0067" w:rsidRPr="00EC58B1">
        <w:rPr>
          <w:rFonts w:ascii="Arial" w:eastAsiaTheme="minorHAnsi" w:hAnsi="Arial" w:cs="Arial"/>
          <w:sz w:val="22"/>
          <w:szCs w:val="22"/>
          <w:lang w:val="de-DE" w:eastAsia="de-DE"/>
        </w:rPr>
        <w:t xml:space="preserve">die Schülerinnen und Schüler </w:t>
      </w:r>
      <w:r w:rsidR="001B0357" w:rsidRPr="00EC58B1">
        <w:rPr>
          <w:rFonts w:ascii="Arial" w:eastAsiaTheme="minorHAnsi" w:hAnsi="Arial" w:cs="Arial"/>
          <w:sz w:val="22"/>
          <w:szCs w:val="22"/>
          <w:lang w:val="de-DE" w:eastAsia="de-DE"/>
        </w:rPr>
        <w:t>i</w:t>
      </w:r>
      <w:r w:rsidRPr="00EC58B1">
        <w:rPr>
          <w:rFonts w:ascii="Arial" w:eastAsiaTheme="minorHAnsi" w:hAnsi="Arial" w:cs="Arial"/>
          <w:sz w:val="22"/>
          <w:szCs w:val="22"/>
          <w:lang w:val="de-DE" w:eastAsia="de-DE"/>
        </w:rPr>
        <w:t>m Vorfeld dieser Aufgabe anhand alttestamentlicher Geschichten (z. B. 1. Mose 4,-16 Kain und Abel, 1. Mose 6,5-9,17 Sintflut, 2. Mose 3</w:t>
      </w:r>
      <w:r w:rsidR="001B0357" w:rsidRPr="00EC58B1">
        <w:rPr>
          <w:rFonts w:ascii="Arial" w:eastAsiaTheme="minorHAnsi" w:hAnsi="Arial" w:cs="Arial"/>
          <w:sz w:val="22"/>
          <w:szCs w:val="22"/>
          <w:lang w:val="de-DE" w:eastAsia="de-DE"/>
        </w:rPr>
        <w:t xml:space="preserve"> </w:t>
      </w:r>
      <w:r w:rsidRPr="00EC58B1">
        <w:rPr>
          <w:rFonts w:ascii="Arial" w:eastAsiaTheme="minorHAnsi" w:hAnsi="Arial" w:cs="Arial"/>
          <w:sz w:val="22"/>
          <w:szCs w:val="22"/>
          <w:lang w:val="de-DE" w:eastAsia="de-DE"/>
        </w:rPr>
        <w:t xml:space="preserve">brennender Dornbusch) </w:t>
      </w:r>
      <w:r w:rsidR="001B0357" w:rsidRPr="00EC58B1">
        <w:rPr>
          <w:rFonts w:ascii="Arial" w:eastAsiaTheme="minorHAnsi" w:hAnsi="Arial" w:cs="Arial"/>
          <w:sz w:val="22"/>
          <w:szCs w:val="22"/>
          <w:lang w:val="de-DE" w:eastAsia="de-DE"/>
        </w:rPr>
        <w:t xml:space="preserve">verschiedene Gottesvorstellungen erarbeitet haben, </w:t>
      </w:r>
      <w:r w:rsidR="004B7D74" w:rsidRPr="00EC58B1">
        <w:rPr>
          <w:rFonts w:ascii="Arial" w:eastAsiaTheme="minorHAnsi" w:hAnsi="Arial" w:cs="Arial"/>
          <w:sz w:val="22"/>
          <w:szCs w:val="22"/>
          <w:lang w:val="de-DE" w:eastAsia="de-DE"/>
        </w:rPr>
        <w:t xml:space="preserve">um </w:t>
      </w:r>
      <w:r w:rsidR="00EC58B1">
        <w:rPr>
          <w:rFonts w:ascii="Arial" w:eastAsiaTheme="minorHAnsi" w:hAnsi="Arial" w:cs="Arial"/>
          <w:sz w:val="22"/>
          <w:szCs w:val="22"/>
          <w:lang w:val="de-DE" w:eastAsia="de-DE"/>
        </w:rPr>
        <w:t>bereits</w:t>
      </w:r>
      <w:r w:rsidR="001B0357" w:rsidRPr="00EC58B1">
        <w:rPr>
          <w:rFonts w:ascii="Arial" w:eastAsiaTheme="minorHAnsi" w:hAnsi="Arial" w:cs="Arial"/>
          <w:sz w:val="22"/>
          <w:szCs w:val="22"/>
          <w:lang w:val="de-DE" w:eastAsia="de-DE"/>
        </w:rPr>
        <w:t xml:space="preserve"> eigene kohärente Gottesvorstellungen zu entwickeln. </w:t>
      </w:r>
    </w:p>
    <w:p w14:paraId="4088CA6F" w14:textId="77777777" w:rsidR="00891A58" w:rsidRPr="00EC58B1" w:rsidRDefault="001B0357" w:rsidP="00B26005">
      <w:pPr>
        <w:pStyle w:val="Listenabsatz"/>
        <w:spacing w:line="360" w:lineRule="auto"/>
        <w:ind w:left="0"/>
        <w:contextualSpacing w:val="0"/>
        <w:jc w:val="both"/>
        <w:rPr>
          <w:rFonts w:ascii="Arial" w:hAnsi="Arial" w:cs="Arial"/>
          <w:b/>
          <w:sz w:val="22"/>
          <w:szCs w:val="22"/>
          <w:lang w:val="de-DE"/>
        </w:rPr>
      </w:pPr>
      <w:r w:rsidRPr="00EC58B1">
        <w:rPr>
          <w:rFonts w:ascii="Arial" w:hAnsi="Arial" w:cs="Arial"/>
          <w:b/>
          <w:sz w:val="22"/>
          <w:szCs w:val="22"/>
          <w:lang w:val="de-DE"/>
        </w:rPr>
        <w:t xml:space="preserve">Einstieg: </w:t>
      </w:r>
      <w:r w:rsidR="00911002" w:rsidRPr="00EC58B1">
        <w:rPr>
          <w:rFonts w:ascii="Arial" w:hAnsi="Arial" w:cs="Arial"/>
          <w:b/>
          <w:sz w:val="22"/>
          <w:szCs w:val="22"/>
          <w:lang w:val="de-DE"/>
        </w:rPr>
        <w:t xml:space="preserve">„Die Erde untertan machen“? </w:t>
      </w:r>
    </w:p>
    <w:p w14:paraId="5ACAD386" w14:textId="0EEC91EC" w:rsidR="000B010F" w:rsidRPr="00EC58B1" w:rsidRDefault="007F6CDE" w:rsidP="00B26005">
      <w:pPr>
        <w:spacing w:line="360" w:lineRule="auto"/>
        <w:jc w:val="both"/>
        <w:rPr>
          <w:rFonts w:ascii="Arial" w:eastAsiaTheme="minorHAnsi" w:hAnsi="Arial" w:cs="Arial"/>
          <w:sz w:val="22"/>
          <w:szCs w:val="22"/>
          <w:lang w:val="de-DE" w:eastAsia="de-DE"/>
        </w:rPr>
      </w:pPr>
      <w:r w:rsidRPr="00EC58B1">
        <w:rPr>
          <w:rFonts w:ascii="Arial" w:eastAsiaTheme="minorHAnsi" w:hAnsi="Arial" w:cs="Arial"/>
          <w:sz w:val="22"/>
          <w:szCs w:val="22"/>
          <w:lang w:val="de-DE" w:eastAsia="de-DE"/>
        </w:rPr>
        <w:t>Um die</w:t>
      </w:r>
      <w:r w:rsidR="00500A47" w:rsidRPr="00EC58B1">
        <w:rPr>
          <w:rFonts w:ascii="Arial" w:eastAsiaTheme="minorHAnsi" w:hAnsi="Arial" w:cs="Arial"/>
          <w:sz w:val="22"/>
          <w:szCs w:val="22"/>
          <w:lang w:val="de-DE" w:eastAsia="de-DE"/>
        </w:rPr>
        <w:t xml:space="preserve"> Motivation </w:t>
      </w:r>
      <w:r w:rsidR="00277D84" w:rsidRPr="00EC58B1">
        <w:rPr>
          <w:rFonts w:ascii="Arial" w:eastAsiaTheme="minorHAnsi" w:hAnsi="Arial" w:cs="Arial"/>
          <w:sz w:val="22"/>
          <w:szCs w:val="22"/>
          <w:lang w:val="de-DE" w:eastAsia="de-DE"/>
        </w:rPr>
        <w:t>sowie</w:t>
      </w:r>
      <w:r w:rsidRPr="00EC58B1">
        <w:rPr>
          <w:rFonts w:ascii="Arial" w:eastAsiaTheme="minorHAnsi" w:hAnsi="Arial" w:cs="Arial"/>
          <w:sz w:val="22"/>
          <w:szCs w:val="22"/>
          <w:lang w:val="de-DE" w:eastAsia="de-DE"/>
        </w:rPr>
        <w:t xml:space="preserve"> Neugier der Schülerinnen und Schüler zu wecken, überreicht die L</w:t>
      </w:r>
      <w:r w:rsidR="00500A47" w:rsidRPr="00EC58B1">
        <w:rPr>
          <w:rFonts w:ascii="Arial" w:eastAsiaTheme="minorHAnsi" w:hAnsi="Arial" w:cs="Arial"/>
          <w:sz w:val="22"/>
          <w:szCs w:val="22"/>
          <w:lang w:val="de-DE" w:eastAsia="de-DE"/>
        </w:rPr>
        <w:t xml:space="preserve">ehrkraft </w:t>
      </w:r>
      <w:r w:rsidR="00B747F7" w:rsidRPr="00EC58B1">
        <w:rPr>
          <w:rFonts w:ascii="Arial" w:eastAsiaTheme="minorHAnsi" w:hAnsi="Arial" w:cs="Arial"/>
          <w:sz w:val="22"/>
          <w:szCs w:val="22"/>
          <w:lang w:val="de-DE" w:eastAsia="de-DE"/>
        </w:rPr>
        <w:t>der Lerngruppe</w:t>
      </w:r>
      <w:r w:rsidR="00B5122A" w:rsidRPr="00EC58B1">
        <w:rPr>
          <w:rFonts w:ascii="Arial" w:eastAsiaTheme="minorHAnsi" w:hAnsi="Arial" w:cs="Arial"/>
          <w:sz w:val="22"/>
          <w:szCs w:val="22"/>
          <w:lang w:val="de-DE" w:eastAsia="de-DE"/>
        </w:rPr>
        <w:t xml:space="preserve"> </w:t>
      </w:r>
      <w:r w:rsidR="00500A47" w:rsidRPr="00EC58B1">
        <w:rPr>
          <w:rFonts w:ascii="Arial" w:eastAsiaTheme="minorHAnsi" w:hAnsi="Arial" w:cs="Arial"/>
          <w:sz w:val="22"/>
          <w:szCs w:val="22"/>
          <w:lang w:val="de-DE" w:eastAsia="de-DE"/>
        </w:rPr>
        <w:t xml:space="preserve">ein </w:t>
      </w:r>
      <w:r w:rsidRPr="00EC58B1">
        <w:rPr>
          <w:rFonts w:ascii="Arial" w:eastAsiaTheme="minorHAnsi" w:hAnsi="Arial" w:cs="Arial"/>
          <w:sz w:val="22"/>
          <w:szCs w:val="22"/>
          <w:lang w:val="de-DE" w:eastAsia="de-DE"/>
        </w:rPr>
        <w:t>Geschenkp</w:t>
      </w:r>
      <w:r w:rsidR="00500A47" w:rsidRPr="00EC58B1">
        <w:rPr>
          <w:rFonts w:ascii="Arial" w:eastAsiaTheme="minorHAnsi" w:hAnsi="Arial" w:cs="Arial"/>
          <w:sz w:val="22"/>
          <w:szCs w:val="22"/>
          <w:lang w:val="de-DE" w:eastAsia="de-DE"/>
        </w:rPr>
        <w:t>aket</w:t>
      </w:r>
      <w:r w:rsidRPr="00EC58B1">
        <w:rPr>
          <w:rFonts w:ascii="Arial" w:eastAsiaTheme="minorHAnsi" w:hAnsi="Arial" w:cs="Arial"/>
          <w:sz w:val="22"/>
          <w:szCs w:val="22"/>
          <w:lang w:val="de-DE" w:eastAsia="de-DE"/>
        </w:rPr>
        <w:t xml:space="preserve">, das eine Krone enthält. </w:t>
      </w:r>
      <w:r w:rsidR="00500A47" w:rsidRPr="00EC58B1">
        <w:rPr>
          <w:rFonts w:ascii="Arial" w:eastAsiaTheme="minorHAnsi" w:hAnsi="Arial" w:cs="Arial"/>
          <w:sz w:val="22"/>
          <w:szCs w:val="22"/>
          <w:lang w:val="de-DE" w:eastAsia="de-DE"/>
        </w:rPr>
        <w:t>Das Aufsetzen der Krone ermöglicht</w:t>
      </w:r>
      <w:r w:rsidRPr="00EC58B1">
        <w:rPr>
          <w:rFonts w:ascii="Arial" w:eastAsiaTheme="minorHAnsi" w:hAnsi="Arial" w:cs="Arial"/>
          <w:sz w:val="22"/>
          <w:szCs w:val="22"/>
          <w:lang w:val="de-DE" w:eastAsia="de-DE"/>
        </w:rPr>
        <w:t xml:space="preserve"> </w:t>
      </w:r>
      <w:r w:rsidR="00B5122A" w:rsidRPr="00EC58B1">
        <w:rPr>
          <w:rFonts w:ascii="Arial" w:eastAsiaTheme="minorHAnsi" w:hAnsi="Arial" w:cs="Arial"/>
          <w:sz w:val="22"/>
          <w:szCs w:val="22"/>
          <w:lang w:val="de-DE" w:eastAsia="de-DE"/>
        </w:rPr>
        <w:t xml:space="preserve">es </w:t>
      </w:r>
      <w:r w:rsidR="00EC58B1" w:rsidRPr="00EC58B1">
        <w:rPr>
          <w:rFonts w:ascii="Arial" w:eastAsiaTheme="minorHAnsi" w:hAnsi="Arial" w:cs="Arial"/>
          <w:sz w:val="22"/>
          <w:szCs w:val="22"/>
          <w:lang w:val="de-DE" w:eastAsia="de-DE"/>
        </w:rPr>
        <w:t>den Schülerinnen und Schülern</w:t>
      </w:r>
      <w:r w:rsidR="00500A47" w:rsidRPr="00EC58B1">
        <w:rPr>
          <w:rFonts w:ascii="Arial" w:eastAsiaTheme="minorHAnsi" w:hAnsi="Arial" w:cs="Arial"/>
          <w:sz w:val="22"/>
          <w:szCs w:val="22"/>
          <w:lang w:val="de-DE" w:eastAsia="de-DE"/>
        </w:rPr>
        <w:t xml:space="preserve"> sich haptisch und e</w:t>
      </w:r>
      <w:r w:rsidRPr="00EC58B1">
        <w:rPr>
          <w:rFonts w:ascii="Arial" w:eastAsiaTheme="minorHAnsi" w:hAnsi="Arial" w:cs="Arial"/>
          <w:sz w:val="22"/>
          <w:szCs w:val="22"/>
          <w:lang w:val="de-DE" w:eastAsia="de-DE"/>
        </w:rPr>
        <w:t xml:space="preserve">motional der Thematik zu nähern. </w:t>
      </w:r>
      <w:r w:rsidR="003376F5" w:rsidRPr="00EC58B1">
        <w:rPr>
          <w:rFonts w:ascii="Arial" w:eastAsiaTheme="minorHAnsi" w:hAnsi="Arial" w:cs="Arial"/>
          <w:sz w:val="22"/>
          <w:szCs w:val="22"/>
          <w:lang w:val="de-DE" w:eastAsia="de-DE"/>
        </w:rPr>
        <w:t>Theologisch</w:t>
      </w:r>
      <w:r w:rsidR="00EC58B1" w:rsidRPr="00EC58B1">
        <w:rPr>
          <w:rFonts w:ascii="Arial" w:eastAsiaTheme="minorHAnsi" w:hAnsi="Arial" w:cs="Arial"/>
          <w:sz w:val="22"/>
          <w:szCs w:val="22"/>
          <w:lang w:val="de-DE" w:eastAsia="de-DE"/>
        </w:rPr>
        <w:t xml:space="preserve"> </w:t>
      </w:r>
      <w:r w:rsidR="003376F5" w:rsidRPr="00EC58B1">
        <w:rPr>
          <w:rFonts w:ascii="Arial" w:eastAsiaTheme="minorHAnsi" w:hAnsi="Arial" w:cs="Arial"/>
          <w:sz w:val="22"/>
          <w:szCs w:val="22"/>
          <w:lang w:val="de-DE" w:eastAsia="de-DE"/>
        </w:rPr>
        <w:t xml:space="preserve">kann </w:t>
      </w:r>
      <w:r w:rsidR="00EC58B1">
        <w:rPr>
          <w:rFonts w:ascii="Arial" w:eastAsiaTheme="minorHAnsi" w:hAnsi="Arial" w:cs="Arial"/>
          <w:sz w:val="22"/>
          <w:szCs w:val="22"/>
          <w:lang w:val="de-DE" w:eastAsia="de-DE"/>
        </w:rPr>
        <w:t xml:space="preserve">so </w:t>
      </w:r>
      <w:r w:rsidR="003376F5" w:rsidRPr="00EC58B1">
        <w:rPr>
          <w:rFonts w:ascii="Arial" w:eastAsiaTheme="minorHAnsi" w:hAnsi="Arial" w:cs="Arial"/>
          <w:sz w:val="22"/>
          <w:szCs w:val="22"/>
          <w:lang w:val="de-DE" w:eastAsia="de-DE"/>
        </w:rPr>
        <w:t xml:space="preserve">die Gottesebenbildlichkeit des Menschen und der ihm von </w:t>
      </w:r>
      <w:r w:rsidR="00B747F7" w:rsidRPr="00EC58B1">
        <w:rPr>
          <w:rFonts w:ascii="Arial" w:eastAsiaTheme="minorHAnsi" w:hAnsi="Arial" w:cs="Arial"/>
          <w:sz w:val="22"/>
          <w:szCs w:val="22"/>
          <w:lang w:val="de-DE" w:eastAsia="de-DE"/>
        </w:rPr>
        <w:t>JHWH</w:t>
      </w:r>
      <w:r w:rsidR="003376F5" w:rsidRPr="00EC58B1">
        <w:rPr>
          <w:rFonts w:ascii="Arial" w:eastAsiaTheme="minorHAnsi" w:hAnsi="Arial" w:cs="Arial"/>
          <w:sz w:val="22"/>
          <w:szCs w:val="22"/>
          <w:lang w:val="de-DE" w:eastAsia="de-DE"/>
        </w:rPr>
        <w:t xml:space="preserve"> übertragene Herrschaftsauftrag </w:t>
      </w:r>
      <w:r w:rsidR="00EC58B1">
        <w:rPr>
          <w:rFonts w:ascii="Arial" w:eastAsiaTheme="minorHAnsi" w:hAnsi="Arial" w:cs="Arial"/>
          <w:sz w:val="22"/>
          <w:szCs w:val="22"/>
          <w:lang w:val="de-DE" w:eastAsia="de-DE"/>
        </w:rPr>
        <w:t>elementar</w:t>
      </w:r>
      <w:r w:rsidR="003376F5" w:rsidRPr="00EC58B1">
        <w:rPr>
          <w:rFonts w:ascii="Arial" w:eastAsiaTheme="minorHAnsi" w:hAnsi="Arial" w:cs="Arial"/>
          <w:sz w:val="22"/>
          <w:szCs w:val="22"/>
          <w:lang w:val="de-DE" w:eastAsia="de-DE"/>
        </w:rPr>
        <w:t xml:space="preserve"> </w:t>
      </w:r>
      <w:r w:rsidR="00EC58B1">
        <w:rPr>
          <w:rFonts w:ascii="Arial" w:eastAsiaTheme="minorHAnsi" w:hAnsi="Arial" w:cs="Arial"/>
          <w:sz w:val="22"/>
          <w:szCs w:val="22"/>
          <w:lang w:val="de-DE" w:eastAsia="de-DE"/>
        </w:rPr>
        <w:t xml:space="preserve">verstanden </w:t>
      </w:r>
      <w:r w:rsidR="003376F5" w:rsidRPr="00EC58B1">
        <w:rPr>
          <w:rFonts w:ascii="Arial" w:eastAsiaTheme="minorHAnsi" w:hAnsi="Arial" w:cs="Arial"/>
          <w:sz w:val="22"/>
          <w:szCs w:val="22"/>
          <w:lang w:val="de-DE" w:eastAsia="de-DE"/>
        </w:rPr>
        <w:t>werden</w:t>
      </w:r>
      <w:r w:rsidR="000E0067">
        <w:rPr>
          <w:rFonts w:ascii="Arial" w:eastAsiaTheme="minorHAnsi" w:hAnsi="Arial" w:cs="Arial"/>
          <w:sz w:val="22"/>
          <w:szCs w:val="22"/>
          <w:lang w:val="de-DE" w:eastAsia="de-DE"/>
        </w:rPr>
        <w:t>.</w:t>
      </w:r>
      <w:r w:rsidR="003376F5" w:rsidRPr="00EC58B1">
        <w:rPr>
          <w:rFonts w:ascii="Arial" w:eastAsiaTheme="minorHAnsi" w:hAnsi="Arial" w:cs="Arial"/>
          <w:sz w:val="22"/>
          <w:szCs w:val="22"/>
          <w:lang w:val="de-DE" w:eastAsia="de-DE"/>
        </w:rPr>
        <w:t xml:space="preserve"> </w:t>
      </w:r>
      <w:r w:rsidR="00B747F7" w:rsidRPr="00EC58B1">
        <w:rPr>
          <w:rFonts w:ascii="Arial" w:eastAsiaTheme="minorHAnsi" w:hAnsi="Arial" w:cs="Arial"/>
          <w:sz w:val="22"/>
          <w:szCs w:val="22"/>
          <w:lang w:val="de-DE" w:eastAsia="de-DE"/>
        </w:rPr>
        <w:t>JHWH</w:t>
      </w:r>
      <w:r w:rsidR="003376F5" w:rsidRPr="00EC58B1">
        <w:rPr>
          <w:rFonts w:ascii="Arial" w:eastAsiaTheme="minorHAnsi" w:hAnsi="Arial" w:cs="Arial"/>
          <w:sz w:val="22"/>
          <w:szCs w:val="22"/>
          <w:lang w:val="de-DE" w:eastAsia="de-DE"/>
        </w:rPr>
        <w:t xml:space="preserve"> </w:t>
      </w:r>
      <w:r w:rsidR="000E0067">
        <w:rPr>
          <w:rFonts w:ascii="Arial" w:eastAsiaTheme="minorHAnsi" w:hAnsi="Arial" w:cs="Arial"/>
          <w:sz w:val="22"/>
          <w:szCs w:val="22"/>
          <w:lang w:val="de-DE" w:eastAsia="de-DE"/>
        </w:rPr>
        <w:t xml:space="preserve">setzt </w:t>
      </w:r>
      <w:r w:rsidR="003376F5" w:rsidRPr="00EC58B1">
        <w:rPr>
          <w:rFonts w:ascii="Arial" w:eastAsiaTheme="minorHAnsi" w:hAnsi="Arial" w:cs="Arial"/>
          <w:sz w:val="22"/>
          <w:szCs w:val="22"/>
          <w:lang w:val="de-DE" w:eastAsia="de-DE"/>
        </w:rPr>
        <w:t xml:space="preserve">den Menschen </w:t>
      </w:r>
      <w:r w:rsidR="00EC58B1" w:rsidRPr="00EC58B1">
        <w:rPr>
          <w:rFonts w:ascii="Arial" w:eastAsiaTheme="minorHAnsi" w:hAnsi="Arial" w:cs="Arial"/>
          <w:sz w:val="22"/>
          <w:szCs w:val="22"/>
          <w:lang w:val="de-DE" w:eastAsia="de-DE"/>
        </w:rPr>
        <w:t xml:space="preserve">über seine Schöpfung </w:t>
      </w:r>
      <w:r w:rsidR="003376F5" w:rsidRPr="00EC58B1">
        <w:rPr>
          <w:rFonts w:ascii="Arial" w:eastAsiaTheme="minorHAnsi" w:hAnsi="Arial" w:cs="Arial"/>
          <w:sz w:val="22"/>
          <w:szCs w:val="22"/>
          <w:lang w:val="de-DE" w:eastAsia="de-DE"/>
        </w:rPr>
        <w:t>als König ein</w:t>
      </w:r>
      <w:r w:rsidR="000E0067">
        <w:rPr>
          <w:rFonts w:ascii="Arial" w:eastAsiaTheme="minorHAnsi" w:hAnsi="Arial" w:cs="Arial"/>
          <w:sz w:val="22"/>
          <w:szCs w:val="22"/>
          <w:lang w:val="de-DE" w:eastAsia="de-DE"/>
        </w:rPr>
        <w:t xml:space="preserve"> und beauftragt ihn</w:t>
      </w:r>
      <w:r w:rsidR="003376F5" w:rsidRPr="00EC58B1">
        <w:rPr>
          <w:rFonts w:ascii="Arial" w:eastAsiaTheme="minorHAnsi" w:hAnsi="Arial" w:cs="Arial"/>
          <w:sz w:val="22"/>
          <w:szCs w:val="22"/>
          <w:lang w:val="de-DE" w:eastAsia="de-DE"/>
        </w:rPr>
        <w:t xml:space="preserve"> mit der Herrschaft über </w:t>
      </w:r>
      <w:r w:rsidR="000E0067">
        <w:rPr>
          <w:rFonts w:ascii="Arial" w:eastAsiaTheme="minorHAnsi" w:hAnsi="Arial" w:cs="Arial"/>
          <w:sz w:val="22"/>
          <w:szCs w:val="22"/>
          <w:lang w:val="de-DE" w:eastAsia="de-DE"/>
        </w:rPr>
        <w:t>seine gute</w:t>
      </w:r>
      <w:r w:rsidR="00F610FD" w:rsidRPr="00EC58B1">
        <w:rPr>
          <w:rFonts w:ascii="Arial" w:eastAsiaTheme="minorHAnsi" w:hAnsi="Arial" w:cs="Arial"/>
          <w:sz w:val="22"/>
          <w:szCs w:val="22"/>
          <w:lang w:val="de-DE" w:eastAsia="de-DE"/>
        </w:rPr>
        <w:t xml:space="preserve"> </w:t>
      </w:r>
      <w:r w:rsidR="003376F5" w:rsidRPr="00EC58B1">
        <w:rPr>
          <w:rFonts w:ascii="Arial" w:eastAsiaTheme="minorHAnsi" w:hAnsi="Arial" w:cs="Arial"/>
          <w:sz w:val="22"/>
          <w:szCs w:val="22"/>
          <w:lang w:val="de-DE" w:eastAsia="de-DE"/>
        </w:rPr>
        <w:t>Schöpfung.</w:t>
      </w:r>
      <w:r w:rsidR="00B747F7" w:rsidRPr="00EC58B1">
        <w:rPr>
          <w:rFonts w:ascii="Arial" w:eastAsiaTheme="minorHAnsi" w:hAnsi="Arial" w:cs="Arial"/>
          <w:sz w:val="22"/>
          <w:szCs w:val="22"/>
          <w:lang w:val="de-DE" w:eastAsia="de-DE"/>
        </w:rPr>
        <w:t xml:space="preserve"> </w:t>
      </w:r>
      <w:r w:rsidR="000E0067">
        <w:rPr>
          <w:rFonts w:ascii="Arial" w:eastAsiaTheme="minorHAnsi" w:hAnsi="Arial" w:cs="Arial"/>
          <w:sz w:val="22"/>
          <w:szCs w:val="22"/>
          <w:lang w:val="de-DE" w:eastAsia="de-DE"/>
        </w:rPr>
        <w:t xml:space="preserve">Diese Vorstellung </w:t>
      </w:r>
      <w:r w:rsidR="000E0067">
        <w:rPr>
          <w:rFonts w:ascii="Arial" w:eastAsiaTheme="minorHAnsi" w:hAnsi="Arial" w:cs="Arial"/>
          <w:sz w:val="22"/>
          <w:szCs w:val="22"/>
          <w:lang w:val="de-DE" w:eastAsia="de-DE"/>
        </w:rPr>
        <w:lastRenderedPageBreak/>
        <w:t>wurzelt in a</w:t>
      </w:r>
      <w:r w:rsidR="003376F5" w:rsidRPr="00EC58B1">
        <w:rPr>
          <w:rFonts w:ascii="Arial" w:eastAsiaTheme="minorHAnsi" w:hAnsi="Arial" w:cs="Arial"/>
          <w:sz w:val="22"/>
          <w:szCs w:val="22"/>
          <w:lang w:val="de-DE" w:eastAsia="de-DE"/>
        </w:rPr>
        <w:t>ltorientalische</w:t>
      </w:r>
      <w:r w:rsidR="000E0067">
        <w:rPr>
          <w:rFonts w:ascii="Arial" w:eastAsiaTheme="minorHAnsi" w:hAnsi="Arial" w:cs="Arial"/>
          <w:sz w:val="22"/>
          <w:szCs w:val="22"/>
          <w:lang w:val="de-DE" w:eastAsia="de-DE"/>
        </w:rPr>
        <w:t>n</w:t>
      </w:r>
      <w:r w:rsidR="003376F5" w:rsidRPr="00EC58B1">
        <w:rPr>
          <w:rFonts w:ascii="Arial" w:eastAsiaTheme="minorHAnsi" w:hAnsi="Arial" w:cs="Arial"/>
          <w:sz w:val="22"/>
          <w:szCs w:val="22"/>
          <w:lang w:val="de-DE" w:eastAsia="de-DE"/>
        </w:rPr>
        <w:t xml:space="preserve"> Vorstellungen </w:t>
      </w:r>
      <w:r w:rsidR="00B747F7" w:rsidRPr="00EC58B1">
        <w:rPr>
          <w:rFonts w:ascii="Arial" w:eastAsiaTheme="minorHAnsi" w:hAnsi="Arial" w:cs="Arial"/>
          <w:sz w:val="22"/>
          <w:szCs w:val="22"/>
          <w:lang w:val="de-DE" w:eastAsia="de-DE"/>
        </w:rPr>
        <w:t>über das Königtum</w:t>
      </w:r>
      <w:r w:rsidR="000E0067">
        <w:rPr>
          <w:rFonts w:ascii="Arial" w:eastAsiaTheme="minorHAnsi" w:hAnsi="Arial" w:cs="Arial"/>
          <w:sz w:val="22"/>
          <w:szCs w:val="22"/>
          <w:lang w:val="de-DE" w:eastAsia="de-DE"/>
        </w:rPr>
        <w:t xml:space="preserve">, die den </w:t>
      </w:r>
      <w:r w:rsidR="00B747F7" w:rsidRPr="00EC58B1">
        <w:rPr>
          <w:rFonts w:ascii="Arial" w:eastAsiaTheme="minorHAnsi" w:hAnsi="Arial" w:cs="Arial"/>
          <w:sz w:val="22"/>
          <w:szCs w:val="22"/>
          <w:lang w:val="de-DE" w:eastAsia="de-DE"/>
        </w:rPr>
        <w:t xml:space="preserve">König </w:t>
      </w:r>
      <w:r w:rsidR="000E0067">
        <w:rPr>
          <w:rFonts w:ascii="Arial" w:eastAsiaTheme="minorHAnsi" w:hAnsi="Arial" w:cs="Arial"/>
          <w:sz w:val="22"/>
          <w:szCs w:val="22"/>
          <w:lang w:val="de-DE" w:eastAsia="de-DE"/>
        </w:rPr>
        <w:t xml:space="preserve">als </w:t>
      </w:r>
      <w:r w:rsidR="00F610FD" w:rsidRPr="00EC58B1">
        <w:rPr>
          <w:rFonts w:ascii="Arial" w:eastAsiaTheme="minorHAnsi" w:hAnsi="Arial" w:cs="Arial"/>
          <w:sz w:val="22"/>
          <w:szCs w:val="22"/>
          <w:lang w:val="de-DE" w:eastAsia="de-DE"/>
        </w:rPr>
        <w:t>eine</w:t>
      </w:r>
      <w:r w:rsidR="00B747F7" w:rsidRPr="00EC58B1">
        <w:rPr>
          <w:rFonts w:ascii="Arial" w:eastAsiaTheme="minorHAnsi" w:hAnsi="Arial" w:cs="Arial"/>
          <w:sz w:val="22"/>
          <w:szCs w:val="22"/>
          <w:lang w:val="de-DE" w:eastAsia="de-DE"/>
        </w:rPr>
        <w:t xml:space="preserve"> Repräsentat</w:t>
      </w:r>
      <w:r w:rsidR="00F610FD" w:rsidRPr="00EC58B1">
        <w:rPr>
          <w:rFonts w:ascii="Arial" w:eastAsiaTheme="minorHAnsi" w:hAnsi="Arial" w:cs="Arial"/>
          <w:sz w:val="22"/>
          <w:szCs w:val="22"/>
          <w:lang w:val="de-DE" w:eastAsia="de-DE"/>
        </w:rPr>
        <w:t>ion</w:t>
      </w:r>
      <w:r w:rsidR="00B747F7" w:rsidRPr="00EC58B1">
        <w:rPr>
          <w:rFonts w:ascii="Arial" w:eastAsiaTheme="minorHAnsi" w:hAnsi="Arial" w:cs="Arial"/>
          <w:sz w:val="22"/>
          <w:szCs w:val="22"/>
          <w:lang w:val="de-DE" w:eastAsia="de-DE"/>
        </w:rPr>
        <w:t xml:space="preserve"> Gottes auf Erde</w:t>
      </w:r>
      <w:r w:rsidR="00F610FD" w:rsidRPr="00EC58B1">
        <w:rPr>
          <w:rFonts w:ascii="Arial" w:eastAsiaTheme="minorHAnsi" w:hAnsi="Arial" w:cs="Arial"/>
          <w:sz w:val="22"/>
          <w:szCs w:val="22"/>
          <w:lang w:val="de-DE" w:eastAsia="de-DE"/>
        </w:rPr>
        <w:t>n</w:t>
      </w:r>
      <w:r w:rsidR="000E0067">
        <w:rPr>
          <w:rFonts w:ascii="Arial" w:eastAsiaTheme="minorHAnsi" w:hAnsi="Arial" w:cs="Arial"/>
          <w:sz w:val="22"/>
          <w:szCs w:val="22"/>
          <w:lang w:val="de-DE" w:eastAsia="de-DE"/>
        </w:rPr>
        <w:t xml:space="preserve"> verstanden</w:t>
      </w:r>
      <w:r w:rsidR="00B747F7" w:rsidRPr="00EC58B1">
        <w:rPr>
          <w:rFonts w:ascii="Arial" w:eastAsiaTheme="minorHAnsi" w:hAnsi="Arial" w:cs="Arial"/>
          <w:sz w:val="22"/>
          <w:szCs w:val="22"/>
          <w:lang w:val="de-DE" w:eastAsia="de-DE"/>
        </w:rPr>
        <w:t xml:space="preserve">. </w:t>
      </w:r>
      <w:r w:rsidR="00245EF9" w:rsidRPr="00EC58B1">
        <w:rPr>
          <w:rFonts w:ascii="Arial" w:eastAsiaTheme="minorHAnsi" w:hAnsi="Arial" w:cs="Arial"/>
          <w:sz w:val="22"/>
          <w:szCs w:val="22"/>
          <w:lang w:val="de-DE" w:eastAsia="de-DE"/>
        </w:rPr>
        <w:t xml:space="preserve">Bemerkenswert </w:t>
      </w:r>
      <w:r w:rsidR="00F610FD" w:rsidRPr="00EC58B1">
        <w:rPr>
          <w:rFonts w:ascii="Arial" w:eastAsiaTheme="minorHAnsi" w:hAnsi="Arial" w:cs="Arial"/>
          <w:sz w:val="22"/>
          <w:szCs w:val="22"/>
          <w:lang w:val="de-DE" w:eastAsia="de-DE"/>
        </w:rPr>
        <w:t xml:space="preserve">für den biblischen Kontext </w:t>
      </w:r>
      <w:r w:rsidR="00245EF9" w:rsidRPr="00EC58B1">
        <w:rPr>
          <w:rFonts w:ascii="Arial" w:eastAsiaTheme="minorHAnsi" w:hAnsi="Arial" w:cs="Arial"/>
          <w:sz w:val="22"/>
          <w:szCs w:val="22"/>
          <w:lang w:val="de-DE" w:eastAsia="de-DE"/>
        </w:rPr>
        <w:t>ist, dass d</w:t>
      </w:r>
      <w:r w:rsidR="00F610FD" w:rsidRPr="00EC58B1">
        <w:rPr>
          <w:rFonts w:ascii="Arial" w:eastAsiaTheme="minorHAnsi" w:hAnsi="Arial" w:cs="Arial"/>
          <w:sz w:val="22"/>
          <w:szCs w:val="22"/>
          <w:lang w:val="de-DE" w:eastAsia="de-DE"/>
        </w:rPr>
        <w:t>ie</w:t>
      </w:r>
      <w:r w:rsidR="000E0067">
        <w:rPr>
          <w:rFonts w:ascii="Arial" w:eastAsiaTheme="minorHAnsi" w:hAnsi="Arial" w:cs="Arial"/>
          <w:sz w:val="22"/>
          <w:szCs w:val="22"/>
          <w:lang w:val="de-DE" w:eastAsia="de-DE"/>
        </w:rPr>
        <w:t>se</w:t>
      </w:r>
      <w:r w:rsidR="00B747F7" w:rsidRPr="00EC58B1">
        <w:rPr>
          <w:rFonts w:ascii="Arial" w:eastAsiaTheme="minorHAnsi" w:hAnsi="Arial" w:cs="Arial"/>
          <w:sz w:val="22"/>
          <w:szCs w:val="22"/>
          <w:lang w:val="de-DE" w:eastAsia="de-DE"/>
        </w:rPr>
        <w:t xml:space="preserve"> </w:t>
      </w:r>
      <w:r w:rsidR="00245EF9" w:rsidRPr="00EC58B1">
        <w:rPr>
          <w:rFonts w:ascii="Arial" w:eastAsiaTheme="minorHAnsi" w:hAnsi="Arial" w:cs="Arial"/>
          <w:sz w:val="22"/>
          <w:szCs w:val="22"/>
          <w:lang w:val="de-DE" w:eastAsia="de-DE"/>
        </w:rPr>
        <w:t xml:space="preserve">exklusive </w:t>
      </w:r>
      <w:r w:rsidR="00B747F7" w:rsidRPr="00EC58B1">
        <w:rPr>
          <w:rFonts w:ascii="Arial" w:eastAsiaTheme="minorHAnsi" w:hAnsi="Arial" w:cs="Arial"/>
          <w:sz w:val="22"/>
          <w:szCs w:val="22"/>
          <w:lang w:val="de-DE" w:eastAsia="de-DE"/>
        </w:rPr>
        <w:t>königliche Würde</w:t>
      </w:r>
      <w:r w:rsidR="00F610FD" w:rsidRPr="00EC58B1">
        <w:rPr>
          <w:rFonts w:ascii="Arial" w:eastAsiaTheme="minorHAnsi" w:hAnsi="Arial" w:cs="Arial"/>
          <w:sz w:val="22"/>
          <w:szCs w:val="22"/>
          <w:lang w:val="de-DE" w:eastAsia="de-DE"/>
        </w:rPr>
        <w:t>,</w:t>
      </w:r>
      <w:r w:rsidR="00B747F7" w:rsidRPr="00EC58B1">
        <w:rPr>
          <w:rFonts w:ascii="Arial" w:eastAsiaTheme="minorHAnsi" w:hAnsi="Arial" w:cs="Arial"/>
          <w:sz w:val="22"/>
          <w:szCs w:val="22"/>
          <w:lang w:val="de-DE" w:eastAsia="de-DE"/>
        </w:rPr>
        <w:t xml:space="preserve"> </w:t>
      </w:r>
      <w:r w:rsidR="00F610FD" w:rsidRPr="00EC58B1">
        <w:rPr>
          <w:rFonts w:ascii="Arial" w:eastAsiaTheme="minorHAnsi" w:hAnsi="Arial" w:cs="Arial"/>
          <w:sz w:val="22"/>
          <w:szCs w:val="22"/>
          <w:lang w:val="de-DE" w:eastAsia="de-DE"/>
        </w:rPr>
        <w:t xml:space="preserve">an </w:t>
      </w:r>
      <w:r w:rsidR="000E0067">
        <w:rPr>
          <w:rFonts w:ascii="Arial" w:eastAsiaTheme="minorHAnsi" w:hAnsi="Arial" w:cs="Arial"/>
          <w:sz w:val="22"/>
          <w:szCs w:val="22"/>
          <w:lang w:val="de-DE" w:eastAsia="de-DE"/>
        </w:rPr>
        <w:t>welche der</w:t>
      </w:r>
      <w:r w:rsidR="00245EF9" w:rsidRPr="00EC58B1">
        <w:rPr>
          <w:rFonts w:ascii="Arial" w:eastAsiaTheme="minorHAnsi" w:hAnsi="Arial" w:cs="Arial"/>
          <w:sz w:val="22"/>
          <w:szCs w:val="22"/>
          <w:lang w:val="de-DE" w:eastAsia="de-DE"/>
        </w:rPr>
        <w:t xml:space="preserve"> Herrschaftsauftrag</w:t>
      </w:r>
      <w:r w:rsidR="00F610FD" w:rsidRPr="00EC58B1">
        <w:rPr>
          <w:rFonts w:ascii="Arial" w:eastAsiaTheme="minorHAnsi" w:hAnsi="Arial" w:cs="Arial"/>
          <w:sz w:val="22"/>
          <w:szCs w:val="22"/>
          <w:lang w:val="de-DE" w:eastAsia="de-DE"/>
        </w:rPr>
        <w:t xml:space="preserve"> über die Erde geknüpft ist, in</w:t>
      </w:r>
      <w:r w:rsidR="00245EF9" w:rsidRPr="00EC58B1">
        <w:rPr>
          <w:rFonts w:ascii="Arial" w:eastAsiaTheme="minorHAnsi" w:hAnsi="Arial" w:cs="Arial"/>
          <w:sz w:val="22"/>
          <w:szCs w:val="22"/>
          <w:lang w:val="de-DE" w:eastAsia="de-DE"/>
        </w:rPr>
        <w:t xml:space="preserve"> der priesterlichen </w:t>
      </w:r>
      <w:r w:rsidR="00B747F7" w:rsidRPr="00EC58B1">
        <w:rPr>
          <w:rFonts w:ascii="Arial" w:eastAsiaTheme="minorHAnsi" w:hAnsi="Arial" w:cs="Arial"/>
          <w:sz w:val="22"/>
          <w:szCs w:val="22"/>
          <w:lang w:val="de-DE" w:eastAsia="de-DE"/>
        </w:rPr>
        <w:t>Schöpfungs</w:t>
      </w:r>
      <w:r w:rsidR="00245EF9" w:rsidRPr="00EC58B1">
        <w:rPr>
          <w:rFonts w:ascii="Arial" w:eastAsiaTheme="minorHAnsi" w:hAnsi="Arial" w:cs="Arial"/>
          <w:sz w:val="22"/>
          <w:szCs w:val="22"/>
          <w:lang w:val="de-DE" w:eastAsia="de-DE"/>
        </w:rPr>
        <w:t>erzählung</w:t>
      </w:r>
      <w:r w:rsidR="00B747F7" w:rsidRPr="00EC58B1">
        <w:rPr>
          <w:rFonts w:ascii="Arial" w:eastAsiaTheme="minorHAnsi" w:hAnsi="Arial" w:cs="Arial"/>
          <w:sz w:val="22"/>
          <w:szCs w:val="22"/>
          <w:lang w:val="de-DE" w:eastAsia="de-DE"/>
        </w:rPr>
        <w:t xml:space="preserve"> </w:t>
      </w:r>
      <w:r w:rsidR="00F610FD" w:rsidRPr="00EC58B1">
        <w:rPr>
          <w:rFonts w:ascii="Arial" w:eastAsiaTheme="minorHAnsi" w:hAnsi="Arial" w:cs="Arial"/>
          <w:sz w:val="22"/>
          <w:szCs w:val="22"/>
          <w:lang w:val="de-DE" w:eastAsia="de-DE"/>
        </w:rPr>
        <w:t xml:space="preserve">prinzipiell </w:t>
      </w:r>
      <w:r w:rsidR="00B747F7" w:rsidRPr="00EC58B1">
        <w:rPr>
          <w:rFonts w:ascii="Arial" w:eastAsiaTheme="minorHAnsi" w:hAnsi="Arial" w:cs="Arial"/>
          <w:sz w:val="22"/>
          <w:szCs w:val="22"/>
          <w:lang w:val="de-DE" w:eastAsia="de-DE"/>
        </w:rPr>
        <w:t>jedem Menschen zugesprochen</w:t>
      </w:r>
      <w:r w:rsidR="00245EF9" w:rsidRPr="00EC58B1">
        <w:rPr>
          <w:rFonts w:ascii="Arial" w:eastAsiaTheme="minorHAnsi" w:hAnsi="Arial" w:cs="Arial"/>
          <w:sz w:val="22"/>
          <w:szCs w:val="22"/>
          <w:lang w:val="de-DE" w:eastAsia="de-DE"/>
        </w:rPr>
        <w:t xml:space="preserve"> wird</w:t>
      </w:r>
      <w:r w:rsidR="00B747F7" w:rsidRPr="00EC58B1">
        <w:rPr>
          <w:rFonts w:ascii="Arial" w:eastAsiaTheme="minorHAnsi" w:hAnsi="Arial" w:cs="Arial"/>
          <w:sz w:val="22"/>
          <w:szCs w:val="22"/>
          <w:lang w:val="de-DE" w:eastAsia="de-DE"/>
        </w:rPr>
        <w:t xml:space="preserve">. Die Schülerinnen und Schüler können diese theologische Einsicht induktiv nachvollziehen, wenn </w:t>
      </w:r>
      <w:r w:rsidR="00A60E14">
        <w:rPr>
          <w:rFonts w:ascii="Arial" w:eastAsiaTheme="minorHAnsi" w:hAnsi="Arial" w:cs="Arial"/>
          <w:sz w:val="22"/>
          <w:szCs w:val="22"/>
          <w:lang w:val="de-DE" w:eastAsia="de-DE"/>
        </w:rPr>
        <w:t>s</w:t>
      </w:r>
      <w:r w:rsidR="00B747F7" w:rsidRPr="00EC58B1">
        <w:rPr>
          <w:rFonts w:ascii="Arial" w:eastAsiaTheme="minorHAnsi" w:hAnsi="Arial" w:cs="Arial"/>
          <w:sz w:val="22"/>
          <w:szCs w:val="22"/>
          <w:lang w:val="de-DE" w:eastAsia="de-DE"/>
        </w:rPr>
        <w:t xml:space="preserve">ie anhand der </w:t>
      </w:r>
      <w:r w:rsidR="00F610FD" w:rsidRPr="00EC58B1">
        <w:rPr>
          <w:rFonts w:ascii="Arial" w:eastAsiaTheme="minorHAnsi" w:hAnsi="Arial" w:cs="Arial"/>
          <w:sz w:val="22"/>
          <w:szCs w:val="22"/>
          <w:lang w:val="de-DE" w:eastAsia="de-DE"/>
        </w:rPr>
        <w:t xml:space="preserve">ihnen geschenkten </w:t>
      </w:r>
      <w:r w:rsidR="00B747F7" w:rsidRPr="00EC58B1">
        <w:rPr>
          <w:rFonts w:ascii="Arial" w:eastAsiaTheme="minorHAnsi" w:hAnsi="Arial" w:cs="Arial"/>
          <w:sz w:val="22"/>
          <w:szCs w:val="22"/>
          <w:lang w:val="de-DE" w:eastAsia="de-DE"/>
        </w:rPr>
        <w:t>Krone</w:t>
      </w:r>
      <w:r w:rsidRPr="00EC58B1">
        <w:rPr>
          <w:rFonts w:ascii="Arial" w:eastAsiaTheme="minorHAnsi" w:hAnsi="Arial" w:cs="Arial"/>
          <w:sz w:val="22"/>
          <w:szCs w:val="22"/>
          <w:lang w:val="de-DE" w:eastAsia="de-DE"/>
        </w:rPr>
        <w:t xml:space="preserve"> G</w:t>
      </w:r>
      <w:r w:rsidR="00500A47" w:rsidRPr="00EC58B1">
        <w:rPr>
          <w:rFonts w:ascii="Arial" w:eastAsiaTheme="minorHAnsi" w:hAnsi="Arial" w:cs="Arial"/>
          <w:sz w:val="22"/>
          <w:szCs w:val="22"/>
          <w:lang w:val="de-DE" w:eastAsia="de-DE"/>
        </w:rPr>
        <w:t>edanken</w:t>
      </w:r>
      <w:r w:rsidR="00B747F7" w:rsidRPr="00EC58B1">
        <w:rPr>
          <w:rFonts w:ascii="Arial" w:eastAsiaTheme="minorHAnsi" w:hAnsi="Arial" w:cs="Arial"/>
          <w:sz w:val="22"/>
          <w:szCs w:val="22"/>
          <w:lang w:val="de-DE" w:eastAsia="de-DE"/>
        </w:rPr>
        <w:t xml:space="preserve"> entwickeln</w:t>
      </w:r>
      <w:r w:rsidR="00500A47" w:rsidRPr="00EC58B1">
        <w:rPr>
          <w:rFonts w:ascii="Arial" w:eastAsiaTheme="minorHAnsi" w:hAnsi="Arial" w:cs="Arial"/>
          <w:sz w:val="22"/>
          <w:szCs w:val="22"/>
          <w:lang w:val="de-DE" w:eastAsia="de-DE"/>
        </w:rPr>
        <w:t xml:space="preserve">, was </w:t>
      </w:r>
      <w:r w:rsidR="00EC58B1">
        <w:rPr>
          <w:rFonts w:ascii="Arial" w:eastAsiaTheme="minorHAnsi" w:hAnsi="Arial" w:cs="Arial"/>
          <w:sz w:val="22"/>
          <w:szCs w:val="22"/>
          <w:lang w:val="de-DE" w:eastAsia="de-DE"/>
        </w:rPr>
        <w:t xml:space="preserve">für sie </w:t>
      </w:r>
      <w:r w:rsidR="00500A47" w:rsidRPr="00EC58B1">
        <w:rPr>
          <w:rFonts w:ascii="Arial" w:eastAsiaTheme="minorHAnsi" w:hAnsi="Arial" w:cs="Arial"/>
          <w:sz w:val="22"/>
          <w:szCs w:val="22"/>
          <w:lang w:val="de-DE" w:eastAsia="de-DE"/>
        </w:rPr>
        <w:t>Herrschaft bedeutet.</w:t>
      </w:r>
      <w:r w:rsidRPr="00EC58B1">
        <w:rPr>
          <w:rFonts w:ascii="Arial" w:eastAsiaTheme="minorHAnsi" w:hAnsi="Arial" w:cs="Arial"/>
          <w:sz w:val="22"/>
          <w:szCs w:val="22"/>
          <w:lang w:val="de-DE" w:eastAsia="de-DE"/>
        </w:rPr>
        <w:t xml:space="preserve"> Dabei ist das Unterrichtsgespräch bezüglich der Symbolik darauf zu lenken, welche Verpflichtung und Vera</w:t>
      </w:r>
      <w:r w:rsidR="000E0067">
        <w:rPr>
          <w:rFonts w:ascii="Arial" w:eastAsiaTheme="minorHAnsi" w:hAnsi="Arial" w:cs="Arial"/>
          <w:sz w:val="22"/>
          <w:szCs w:val="22"/>
          <w:lang w:val="de-DE" w:eastAsia="de-DE"/>
        </w:rPr>
        <w:t>ntwortung mit einer Königsh</w:t>
      </w:r>
      <w:r w:rsidRPr="00EC58B1">
        <w:rPr>
          <w:rFonts w:ascii="Arial" w:eastAsiaTheme="minorHAnsi" w:hAnsi="Arial" w:cs="Arial"/>
          <w:sz w:val="22"/>
          <w:szCs w:val="22"/>
          <w:lang w:val="de-DE" w:eastAsia="de-DE"/>
        </w:rPr>
        <w:t>errschaft verbunden ist</w:t>
      </w:r>
      <w:r w:rsidR="006E46FF" w:rsidRPr="00EC58B1">
        <w:rPr>
          <w:rFonts w:ascii="Arial" w:eastAsiaTheme="minorHAnsi" w:hAnsi="Arial" w:cs="Arial"/>
          <w:sz w:val="22"/>
          <w:szCs w:val="22"/>
          <w:lang w:val="de-DE" w:eastAsia="de-DE"/>
        </w:rPr>
        <w:t>.</w:t>
      </w:r>
      <w:r w:rsidR="00B5122A" w:rsidRPr="00EC58B1">
        <w:rPr>
          <w:rFonts w:ascii="Arial" w:eastAsiaTheme="minorHAnsi" w:hAnsi="Arial" w:cs="Arial"/>
          <w:sz w:val="22"/>
          <w:szCs w:val="22"/>
          <w:lang w:val="de-DE" w:eastAsia="de-DE"/>
        </w:rPr>
        <w:t xml:space="preserve"> </w:t>
      </w:r>
    </w:p>
    <w:p w14:paraId="4D694160" w14:textId="5423E577" w:rsidR="00E1220F" w:rsidRDefault="00500A47" w:rsidP="00B26005">
      <w:pPr>
        <w:spacing w:line="360" w:lineRule="auto"/>
        <w:jc w:val="both"/>
        <w:rPr>
          <w:rFonts w:ascii="Arial" w:eastAsiaTheme="minorHAnsi" w:hAnsi="Arial" w:cs="Arial"/>
          <w:sz w:val="22"/>
          <w:szCs w:val="22"/>
          <w:lang w:val="de-DE" w:eastAsia="de-DE"/>
        </w:rPr>
      </w:pPr>
      <w:r w:rsidRPr="00EC58B1">
        <w:rPr>
          <w:rFonts w:ascii="Arial" w:eastAsiaTheme="minorHAnsi" w:hAnsi="Arial" w:cs="Arial"/>
          <w:sz w:val="22"/>
          <w:szCs w:val="22"/>
          <w:lang w:val="de-DE" w:eastAsia="de-DE"/>
        </w:rPr>
        <w:t xml:space="preserve">Die </w:t>
      </w:r>
      <w:r w:rsidRPr="00EC58B1">
        <w:rPr>
          <w:rFonts w:ascii="Arial" w:eastAsiaTheme="minorHAnsi" w:hAnsi="Arial" w:cs="Arial"/>
          <w:b/>
          <w:sz w:val="22"/>
          <w:szCs w:val="22"/>
          <w:lang w:val="de-DE" w:eastAsia="de-DE"/>
        </w:rPr>
        <w:t>Bildbetrachtung</w:t>
      </w:r>
      <w:r w:rsidRPr="00EC58B1">
        <w:rPr>
          <w:rFonts w:ascii="Arial" w:eastAsiaTheme="minorHAnsi" w:hAnsi="Arial" w:cs="Arial"/>
          <w:sz w:val="22"/>
          <w:szCs w:val="22"/>
          <w:lang w:val="de-DE" w:eastAsia="de-DE"/>
        </w:rPr>
        <w:t xml:space="preserve"> </w:t>
      </w:r>
      <w:r w:rsidR="000B010F" w:rsidRPr="00EC58B1">
        <w:rPr>
          <w:rFonts w:ascii="Arial" w:eastAsiaTheme="minorHAnsi" w:hAnsi="Arial" w:cs="Arial"/>
          <w:sz w:val="22"/>
          <w:szCs w:val="22"/>
          <w:lang w:val="de-DE" w:eastAsia="de-DE"/>
        </w:rPr>
        <w:t xml:space="preserve">(M 1) </w:t>
      </w:r>
      <w:r w:rsidRPr="00EC58B1">
        <w:rPr>
          <w:rFonts w:ascii="Arial" w:eastAsiaTheme="minorHAnsi" w:hAnsi="Arial" w:cs="Arial"/>
          <w:sz w:val="22"/>
          <w:szCs w:val="22"/>
          <w:lang w:val="de-DE" w:eastAsia="de-DE"/>
        </w:rPr>
        <w:t xml:space="preserve">fungiert als gedankliche Brücke zur </w:t>
      </w:r>
      <w:r w:rsidR="00245EF9" w:rsidRPr="00EC58B1">
        <w:rPr>
          <w:rFonts w:ascii="Arial" w:eastAsiaTheme="minorHAnsi" w:hAnsi="Arial" w:cs="Arial"/>
          <w:sz w:val="22"/>
          <w:szCs w:val="22"/>
          <w:lang w:val="de-DE" w:eastAsia="de-DE"/>
        </w:rPr>
        <w:t xml:space="preserve">biblischen </w:t>
      </w:r>
      <w:r w:rsidRPr="00EC58B1">
        <w:rPr>
          <w:rFonts w:ascii="Arial" w:eastAsiaTheme="minorHAnsi" w:hAnsi="Arial" w:cs="Arial"/>
          <w:sz w:val="22"/>
          <w:szCs w:val="22"/>
          <w:lang w:val="de-DE" w:eastAsia="de-DE"/>
        </w:rPr>
        <w:t>Schöpfungsgeschichte</w:t>
      </w:r>
      <w:r w:rsidR="00277D84" w:rsidRPr="00EC58B1">
        <w:rPr>
          <w:rFonts w:ascii="Arial" w:eastAsiaTheme="minorHAnsi" w:hAnsi="Arial" w:cs="Arial"/>
          <w:sz w:val="22"/>
          <w:szCs w:val="22"/>
          <w:lang w:val="de-DE" w:eastAsia="de-DE"/>
        </w:rPr>
        <w:t>.</w:t>
      </w:r>
      <w:r w:rsidR="00EC58B1">
        <w:rPr>
          <w:rFonts w:ascii="Arial" w:eastAsiaTheme="minorHAnsi" w:hAnsi="Arial" w:cs="Arial"/>
          <w:sz w:val="22"/>
          <w:szCs w:val="22"/>
          <w:lang w:val="de-DE" w:eastAsia="de-DE"/>
        </w:rPr>
        <w:t xml:space="preserve"> </w:t>
      </w:r>
      <w:r w:rsidRPr="00EC58B1">
        <w:rPr>
          <w:rFonts w:ascii="Arial" w:eastAsiaTheme="minorHAnsi" w:hAnsi="Arial" w:cs="Arial"/>
          <w:sz w:val="22"/>
          <w:szCs w:val="22"/>
          <w:lang w:val="de-DE" w:eastAsia="de-DE"/>
        </w:rPr>
        <w:t>Um die Tragweite des Herrschaftsauftrages zu verstehen, ist es zum einen notwendig, das Go</w:t>
      </w:r>
      <w:r w:rsidR="00277D84" w:rsidRPr="00EC58B1">
        <w:rPr>
          <w:rFonts w:ascii="Arial" w:eastAsiaTheme="minorHAnsi" w:hAnsi="Arial" w:cs="Arial"/>
          <w:sz w:val="22"/>
          <w:szCs w:val="22"/>
          <w:lang w:val="de-DE" w:eastAsia="de-DE"/>
        </w:rPr>
        <w:t>ttesbild und die Beziehung Gott-</w:t>
      </w:r>
      <w:r w:rsidRPr="00EC58B1">
        <w:rPr>
          <w:rFonts w:ascii="Arial" w:eastAsiaTheme="minorHAnsi" w:hAnsi="Arial" w:cs="Arial"/>
          <w:sz w:val="22"/>
          <w:szCs w:val="22"/>
          <w:lang w:val="de-DE" w:eastAsia="de-DE"/>
        </w:rPr>
        <w:t>Mensch in der ersten Schöpfungsgeschichte zu klären, zum anderen aber auch, was Ebenbildlichkeit und Her</w:t>
      </w:r>
      <w:r w:rsidR="00277D84" w:rsidRPr="00EC58B1">
        <w:rPr>
          <w:rFonts w:ascii="Arial" w:eastAsiaTheme="minorHAnsi" w:hAnsi="Arial" w:cs="Arial"/>
          <w:sz w:val="22"/>
          <w:szCs w:val="22"/>
          <w:lang w:val="de-DE" w:eastAsia="de-DE"/>
        </w:rPr>
        <w:t>rschaftsauftrag semantisch/</w:t>
      </w:r>
      <w:r w:rsidRPr="00EC58B1">
        <w:rPr>
          <w:rFonts w:ascii="Arial" w:eastAsiaTheme="minorHAnsi" w:hAnsi="Arial" w:cs="Arial"/>
          <w:sz w:val="22"/>
          <w:szCs w:val="22"/>
          <w:lang w:val="de-DE" w:eastAsia="de-DE"/>
        </w:rPr>
        <w:t xml:space="preserve">theologisch bedeuten. </w:t>
      </w:r>
      <w:r w:rsidR="00A54F87">
        <w:rPr>
          <w:rFonts w:ascii="Arial" w:eastAsiaTheme="minorHAnsi" w:hAnsi="Arial" w:cs="Arial"/>
          <w:sz w:val="22"/>
          <w:szCs w:val="22"/>
          <w:lang w:val="de-DE" w:eastAsia="de-DE"/>
        </w:rPr>
        <w:t>Dafür</w:t>
      </w:r>
      <w:r w:rsidR="00A54F87" w:rsidRPr="00EC58B1">
        <w:rPr>
          <w:rFonts w:ascii="Arial" w:eastAsiaTheme="minorHAnsi" w:hAnsi="Arial" w:cs="Arial"/>
          <w:sz w:val="22"/>
          <w:szCs w:val="22"/>
          <w:lang w:val="de-DE" w:eastAsia="de-DE"/>
        </w:rPr>
        <w:t xml:space="preserve"> sollen sich die Schülerinnen und Schüler anhand des </w:t>
      </w:r>
      <w:r w:rsidR="00A54F87" w:rsidRPr="0090167E">
        <w:rPr>
          <w:rFonts w:ascii="Arial" w:eastAsiaTheme="minorHAnsi" w:hAnsi="Arial" w:cs="Arial"/>
          <w:b/>
          <w:sz w:val="22"/>
          <w:szCs w:val="22"/>
          <w:lang w:val="de-DE" w:eastAsia="de-DE"/>
        </w:rPr>
        <w:t>Bibeltextes</w:t>
      </w:r>
      <w:r w:rsidR="00A54F87" w:rsidRPr="00EC58B1">
        <w:rPr>
          <w:rFonts w:ascii="Arial" w:eastAsiaTheme="minorHAnsi" w:hAnsi="Arial" w:cs="Arial"/>
          <w:sz w:val="22"/>
          <w:szCs w:val="22"/>
          <w:lang w:val="de-DE" w:eastAsia="de-DE"/>
        </w:rPr>
        <w:t xml:space="preserve"> mit dem ersten Schöpfungsbericht (1. Mose 1,1-2,4a) auseinandersetzen, um nachhaltiger den Herrschaftsauftrag (1. Mose 1,28) an jeden Menschen erfassen zu können. Die richtige Zuordnung der </w:t>
      </w:r>
      <w:r w:rsidR="00A54F87" w:rsidRPr="0090167E">
        <w:rPr>
          <w:rFonts w:ascii="Arial" w:eastAsiaTheme="minorHAnsi" w:hAnsi="Arial" w:cs="Arial"/>
          <w:b/>
          <w:sz w:val="22"/>
          <w:szCs w:val="22"/>
          <w:lang w:val="de-DE" w:eastAsia="de-DE"/>
        </w:rPr>
        <w:t xml:space="preserve">Puzzleaufgabe </w:t>
      </w:r>
      <w:r w:rsidR="00A54F87" w:rsidRPr="0090167E">
        <w:rPr>
          <w:rFonts w:ascii="Arial" w:eastAsiaTheme="minorHAnsi" w:hAnsi="Arial" w:cs="Arial"/>
          <w:sz w:val="22"/>
          <w:szCs w:val="22"/>
          <w:lang w:val="de-DE" w:eastAsia="de-DE"/>
        </w:rPr>
        <w:t>(M2)</w:t>
      </w:r>
      <w:r w:rsidR="00A54F87" w:rsidRPr="00EC58B1">
        <w:rPr>
          <w:rFonts w:ascii="Arial" w:eastAsiaTheme="minorHAnsi" w:hAnsi="Arial" w:cs="Arial"/>
          <w:sz w:val="22"/>
          <w:szCs w:val="22"/>
          <w:lang w:val="de-DE" w:eastAsia="de-DE"/>
        </w:rPr>
        <w:t xml:space="preserve"> </w:t>
      </w:r>
      <w:r w:rsidR="0090167E">
        <w:rPr>
          <w:rFonts w:ascii="Arial" w:eastAsiaTheme="minorHAnsi" w:hAnsi="Arial" w:cs="Arial"/>
          <w:sz w:val="22"/>
          <w:szCs w:val="22"/>
          <w:lang w:val="de-DE" w:eastAsia="de-DE"/>
        </w:rPr>
        <w:t>sollen</w:t>
      </w:r>
      <w:r w:rsidR="00A54F87" w:rsidRPr="00EC58B1">
        <w:rPr>
          <w:rFonts w:ascii="Arial" w:eastAsiaTheme="minorHAnsi" w:hAnsi="Arial" w:cs="Arial"/>
          <w:sz w:val="22"/>
          <w:szCs w:val="22"/>
          <w:lang w:val="de-DE" w:eastAsia="de-DE"/>
        </w:rPr>
        <w:t xml:space="preserve"> die Schülerinnen und Schüler selbstständig anhand einer Bibel nachvollziehen. Dabei können auch Onl</w:t>
      </w:r>
      <w:r w:rsidR="0090167E">
        <w:rPr>
          <w:rFonts w:ascii="Arial" w:eastAsiaTheme="minorHAnsi" w:hAnsi="Arial" w:cs="Arial"/>
          <w:sz w:val="22"/>
          <w:szCs w:val="22"/>
          <w:lang w:val="de-DE" w:eastAsia="de-DE"/>
        </w:rPr>
        <w:t>ine-Bibelausgaben genutzt werde</w:t>
      </w:r>
      <w:r w:rsidR="000E0067">
        <w:rPr>
          <w:rFonts w:ascii="Arial" w:eastAsiaTheme="minorHAnsi" w:hAnsi="Arial" w:cs="Arial"/>
          <w:sz w:val="22"/>
          <w:szCs w:val="22"/>
          <w:lang w:val="de-DE" w:eastAsia="de-DE"/>
        </w:rPr>
        <w:t>n</w:t>
      </w:r>
      <w:r w:rsidR="0090167E">
        <w:rPr>
          <w:rFonts w:ascii="Arial" w:eastAsiaTheme="minorHAnsi" w:hAnsi="Arial" w:cs="Arial"/>
          <w:sz w:val="22"/>
          <w:szCs w:val="22"/>
          <w:lang w:val="de-DE" w:eastAsia="de-DE"/>
        </w:rPr>
        <w:t>.</w:t>
      </w:r>
      <w:r w:rsidR="0090167E">
        <w:rPr>
          <w:rStyle w:val="Funotenzeichen"/>
          <w:rFonts w:ascii="Arial" w:eastAsiaTheme="minorHAnsi" w:hAnsi="Arial" w:cs="Arial"/>
          <w:sz w:val="22"/>
          <w:szCs w:val="22"/>
          <w:lang w:val="de-DE" w:eastAsia="de-DE"/>
        </w:rPr>
        <w:footnoteReference w:id="1"/>
      </w:r>
      <w:r w:rsidR="00A54F87" w:rsidRPr="00A54F87">
        <w:rPr>
          <w:rFonts w:ascii="Arial" w:eastAsiaTheme="minorHAnsi" w:hAnsi="Arial" w:cs="Arial"/>
          <w:sz w:val="22"/>
          <w:szCs w:val="22"/>
          <w:lang w:val="de-DE" w:eastAsia="de-DE"/>
        </w:rPr>
        <w:t xml:space="preserve"> </w:t>
      </w:r>
    </w:p>
    <w:p w14:paraId="59FDE5A0" w14:textId="77777777" w:rsidR="00E1220F" w:rsidRDefault="00A54F87" w:rsidP="00B26005">
      <w:pPr>
        <w:spacing w:line="360" w:lineRule="auto"/>
        <w:jc w:val="both"/>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Mithilfe einer gelenkten Texterschließung </w:t>
      </w:r>
      <w:r w:rsidR="0090167E">
        <w:rPr>
          <w:rFonts w:ascii="Arial" w:eastAsiaTheme="minorHAnsi" w:hAnsi="Arial" w:cs="Arial"/>
          <w:sz w:val="22"/>
          <w:szCs w:val="22"/>
          <w:lang w:val="de-DE" w:eastAsia="de-DE"/>
        </w:rPr>
        <w:t>erarbeiten sich</w:t>
      </w:r>
      <w:r>
        <w:rPr>
          <w:rFonts w:ascii="Arial" w:eastAsiaTheme="minorHAnsi" w:hAnsi="Arial" w:cs="Arial"/>
          <w:sz w:val="22"/>
          <w:szCs w:val="22"/>
          <w:lang w:val="de-DE" w:eastAsia="de-DE"/>
        </w:rPr>
        <w:t xml:space="preserve"> die Schülerinnen und Schüler </w:t>
      </w:r>
      <w:r w:rsidR="0090167E">
        <w:rPr>
          <w:rFonts w:ascii="Arial" w:eastAsiaTheme="minorHAnsi" w:hAnsi="Arial" w:cs="Arial"/>
          <w:sz w:val="22"/>
          <w:szCs w:val="22"/>
          <w:lang w:val="de-DE" w:eastAsia="de-DE"/>
        </w:rPr>
        <w:t>Wissen zum</w:t>
      </w:r>
      <w:r>
        <w:rPr>
          <w:rFonts w:ascii="Arial" w:eastAsiaTheme="minorHAnsi" w:hAnsi="Arial" w:cs="Arial"/>
          <w:sz w:val="22"/>
          <w:szCs w:val="22"/>
          <w:lang w:val="de-DE" w:eastAsia="de-DE"/>
        </w:rPr>
        <w:t xml:space="preserve"> biblische</w:t>
      </w:r>
      <w:r w:rsidR="0090167E">
        <w:rPr>
          <w:rFonts w:ascii="Arial" w:eastAsiaTheme="minorHAnsi" w:hAnsi="Arial" w:cs="Arial"/>
          <w:sz w:val="22"/>
          <w:szCs w:val="22"/>
          <w:lang w:val="de-DE" w:eastAsia="de-DE"/>
        </w:rPr>
        <w:t>n</w:t>
      </w:r>
      <w:r>
        <w:rPr>
          <w:rFonts w:ascii="Arial" w:eastAsiaTheme="minorHAnsi" w:hAnsi="Arial" w:cs="Arial"/>
          <w:sz w:val="22"/>
          <w:szCs w:val="22"/>
          <w:lang w:val="de-DE" w:eastAsia="de-DE"/>
        </w:rPr>
        <w:t xml:space="preserve"> Verhältnis von Mensch und Gott.</w:t>
      </w:r>
      <w:r w:rsidRPr="00A54F87">
        <w:rPr>
          <w:rFonts w:ascii="Arial" w:eastAsiaTheme="minorHAnsi" w:hAnsi="Arial" w:cs="Arial"/>
          <w:sz w:val="22"/>
          <w:szCs w:val="22"/>
          <w:lang w:val="de-DE" w:eastAsia="de-DE"/>
        </w:rPr>
        <w:t xml:space="preserve"> </w:t>
      </w:r>
      <w:r>
        <w:rPr>
          <w:rFonts w:ascii="Arial" w:eastAsiaTheme="minorHAnsi" w:hAnsi="Arial" w:cs="Arial"/>
          <w:sz w:val="22"/>
          <w:szCs w:val="22"/>
          <w:lang w:val="de-DE" w:eastAsia="de-DE"/>
        </w:rPr>
        <w:t>Daran anknüpfend</w:t>
      </w:r>
      <w:r w:rsidR="00500A47" w:rsidRPr="00EC58B1">
        <w:rPr>
          <w:rFonts w:ascii="Arial" w:eastAsiaTheme="minorHAnsi" w:hAnsi="Arial" w:cs="Arial"/>
          <w:sz w:val="22"/>
          <w:szCs w:val="22"/>
          <w:lang w:val="de-DE" w:eastAsia="de-DE"/>
        </w:rPr>
        <w:t xml:space="preserve"> erscheint es </w:t>
      </w:r>
      <w:r w:rsidR="00277D84" w:rsidRPr="00EC58B1">
        <w:rPr>
          <w:rFonts w:ascii="Arial" w:eastAsiaTheme="minorHAnsi" w:hAnsi="Arial" w:cs="Arial"/>
          <w:sz w:val="22"/>
          <w:szCs w:val="22"/>
          <w:lang w:val="de-DE" w:eastAsia="de-DE"/>
        </w:rPr>
        <w:t>sinnvoll, sich mit dem Begriff/</w:t>
      </w:r>
      <w:r w:rsidR="00500A47" w:rsidRPr="00EC58B1">
        <w:rPr>
          <w:rFonts w:ascii="Arial" w:eastAsiaTheme="minorHAnsi" w:hAnsi="Arial" w:cs="Arial"/>
          <w:sz w:val="22"/>
          <w:szCs w:val="22"/>
          <w:lang w:val="de-DE" w:eastAsia="de-DE"/>
        </w:rPr>
        <w:t xml:space="preserve">der Bedeutung, aber auch den Konsequenzen von </w:t>
      </w:r>
      <w:r w:rsidR="00500A47" w:rsidRPr="00E1220F">
        <w:rPr>
          <w:rFonts w:ascii="Arial" w:eastAsiaTheme="minorHAnsi" w:hAnsi="Arial" w:cs="Arial"/>
          <w:sz w:val="22"/>
          <w:szCs w:val="22"/>
          <w:lang w:val="de-DE" w:eastAsia="de-DE"/>
        </w:rPr>
        <w:t>Verantwortung</w:t>
      </w:r>
      <w:r w:rsidR="00500A47" w:rsidRPr="00EC58B1">
        <w:rPr>
          <w:rFonts w:ascii="Arial" w:eastAsiaTheme="minorHAnsi" w:hAnsi="Arial" w:cs="Arial"/>
          <w:sz w:val="22"/>
          <w:szCs w:val="22"/>
          <w:lang w:val="de-DE" w:eastAsia="de-DE"/>
        </w:rPr>
        <w:t xml:space="preserve"> (hier im Zusammenhang mit dem Herrschaftsauftrag) auseinanderzusetzen.</w:t>
      </w:r>
      <w:r w:rsidR="00911002" w:rsidRPr="00EC58B1">
        <w:rPr>
          <w:rFonts w:ascii="Arial" w:eastAsiaTheme="minorHAnsi" w:hAnsi="Arial" w:cs="Arial"/>
          <w:sz w:val="22"/>
          <w:szCs w:val="22"/>
          <w:lang w:val="de-DE" w:eastAsia="de-DE"/>
        </w:rPr>
        <w:t xml:space="preserve"> </w:t>
      </w:r>
      <w:r w:rsidR="000E0067">
        <w:rPr>
          <w:rFonts w:ascii="Arial" w:eastAsiaTheme="minorHAnsi" w:hAnsi="Arial" w:cs="Arial"/>
          <w:sz w:val="22"/>
          <w:szCs w:val="22"/>
          <w:lang w:val="de-DE" w:eastAsia="de-DE"/>
        </w:rPr>
        <w:t>Die</w:t>
      </w:r>
      <w:r w:rsidR="006E46FF" w:rsidRPr="00EC58B1">
        <w:rPr>
          <w:rFonts w:ascii="Arial" w:eastAsiaTheme="minorHAnsi" w:hAnsi="Arial" w:cs="Arial"/>
          <w:sz w:val="22"/>
          <w:szCs w:val="22"/>
          <w:lang w:val="de-DE" w:eastAsia="de-DE"/>
        </w:rPr>
        <w:t xml:space="preserve"> Schülerinnen und Schüler </w:t>
      </w:r>
      <w:r w:rsidR="000E0067">
        <w:rPr>
          <w:rFonts w:ascii="Arial" w:eastAsiaTheme="minorHAnsi" w:hAnsi="Arial" w:cs="Arial"/>
          <w:sz w:val="22"/>
          <w:szCs w:val="22"/>
          <w:lang w:val="de-DE" w:eastAsia="de-DE"/>
        </w:rPr>
        <w:t xml:space="preserve">sollen </w:t>
      </w:r>
      <w:r w:rsidR="006E46FF" w:rsidRPr="00EC58B1">
        <w:rPr>
          <w:rFonts w:ascii="Arial" w:eastAsiaTheme="minorHAnsi" w:hAnsi="Arial" w:cs="Arial"/>
          <w:sz w:val="22"/>
          <w:szCs w:val="22"/>
          <w:lang w:val="de-DE" w:eastAsia="de-DE"/>
        </w:rPr>
        <w:t xml:space="preserve">zwischen dem </w:t>
      </w:r>
      <w:r>
        <w:rPr>
          <w:rFonts w:ascii="Arial" w:eastAsiaTheme="minorHAnsi" w:hAnsi="Arial" w:cs="Arial"/>
          <w:sz w:val="22"/>
          <w:szCs w:val="22"/>
          <w:lang w:val="de-DE" w:eastAsia="de-DE"/>
        </w:rPr>
        <w:t xml:space="preserve">Schöpfungsbericht und dem philosophischen Nachdenken über Verantwortung </w:t>
      </w:r>
      <w:r w:rsidR="0090167E" w:rsidRPr="00EC58B1">
        <w:rPr>
          <w:rFonts w:ascii="Arial" w:eastAsiaTheme="minorHAnsi" w:hAnsi="Arial" w:cs="Arial"/>
          <w:sz w:val="22"/>
          <w:szCs w:val="22"/>
          <w:lang w:val="de-DE" w:eastAsia="de-DE"/>
        </w:rPr>
        <w:t>eine Verbindung</w:t>
      </w:r>
      <w:r w:rsidR="006E46FF" w:rsidRPr="00EC58B1">
        <w:rPr>
          <w:rFonts w:ascii="Arial" w:eastAsiaTheme="minorHAnsi" w:hAnsi="Arial" w:cs="Arial"/>
          <w:sz w:val="22"/>
          <w:szCs w:val="22"/>
          <w:lang w:val="de-DE" w:eastAsia="de-DE"/>
        </w:rPr>
        <w:t xml:space="preserve"> herstellen. Die Antworten können zum Ausgangspunkt eines theologisierenden Gesprächs über die Beziehung Gott-Mensch-Schöpfung werden.</w:t>
      </w:r>
      <w:r w:rsidR="0090167E">
        <w:rPr>
          <w:rFonts w:ascii="Arial" w:eastAsiaTheme="minorHAnsi" w:hAnsi="Arial" w:cs="Arial"/>
          <w:sz w:val="22"/>
          <w:szCs w:val="22"/>
          <w:lang w:val="de-DE" w:eastAsia="de-DE"/>
        </w:rPr>
        <w:t xml:space="preserve"> </w:t>
      </w:r>
    </w:p>
    <w:p w14:paraId="7C5F1E96" w14:textId="4076C07D" w:rsidR="00500A47" w:rsidRPr="00EC58B1" w:rsidRDefault="000E0067" w:rsidP="00B26005">
      <w:pPr>
        <w:spacing w:line="360" w:lineRule="auto"/>
        <w:jc w:val="both"/>
        <w:rPr>
          <w:rFonts w:ascii="Arial" w:eastAsiaTheme="minorHAnsi" w:hAnsi="Arial" w:cs="Arial"/>
          <w:sz w:val="22"/>
          <w:szCs w:val="22"/>
          <w:lang w:val="de-DE" w:eastAsia="de-DE"/>
        </w:rPr>
      </w:pPr>
      <w:r>
        <w:rPr>
          <w:rFonts w:ascii="Arial" w:eastAsiaTheme="minorHAnsi" w:hAnsi="Arial" w:cs="Arial"/>
          <w:sz w:val="22"/>
          <w:szCs w:val="22"/>
          <w:lang w:val="de-DE" w:eastAsia="de-DE"/>
        </w:rPr>
        <w:t>Z</w:t>
      </w:r>
      <w:r w:rsidR="00A54F87">
        <w:rPr>
          <w:rFonts w:ascii="Arial" w:eastAsiaTheme="minorHAnsi" w:hAnsi="Arial" w:cs="Arial"/>
          <w:sz w:val="22"/>
          <w:szCs w:val="22"/>
          <w:lang w:val="de-DE" w:eastAsia="de-DE"/>
        </w:rPr>
        <w:t>entrale Aspekt</w:t>
      </w:r>
      <w:r>
        <w:rPr>
          <w:rFonts w:ascii="Arial" w:eastAsiaTheme="minorHAnsi" w:hAnsi="Arial" w:cs="Arial"/>
          <w:sz w:val="22"/>
          <w:szCs w:val="22"/>
          <w:lang w:val="de-DE" w:eastAsia="de-DE"/>
        </w:rPr>
        <w:t>e</w:t>
      </w:r>
      <w:r w:rsidR="00A54F87">
        <w:rPr>
          <w:rFonts w:ascii="Arial" w:eastAsiaTheme="minorHAnsi" w:hAnsi="Arial" w:cs="Arial"/>
          <w:sz w:val="22"/>
          <w:szCs w:val="22"/>
          <w:lang w:val="de-DE" w:eastAsia="de-DE"/>
        </w:rPr>
        <w:t xml:space="preserve"> d</w:t>
      </w:r>
      <w:r>
        <w:rPr>
          <w:rFonts w:ascii="Arial" w:eastAsiaTheme="minorHAnsi" w:hAnsi="Arial" w:cs="Arial"/>
          <w:sz w:val="22"/>
          <w:szCs w:val="22"/>
          <w:lang w:val="de-DE" w:eastAsia="de-DE"/>
        </w:rPr>
        <w:t>es</w:t>
      </w:r>
      <w:r w:rsidR="00A54F87">
        <w:rPr>
          <w:rFonts w:ascii="Arial" w:eastAsiaTheme="minorHAnsi" w:hAnsi="Arial" w:cs="Arial"/>
          <w:sz w:val="22"/>
          <w:szCs w:val="22"/>
          <w:lang w:val="de-DE" w:eastAsia="de-DE"/>
        </w:rPr>
        <w:t xml:space="preserve"> Verantwortung</w:t>
      </w:r>
      <w:r>
        <w:rPr>
          <w:rFonts w:ascii="Arial" w:eastAsiaTheme="minorHAnsi" w:hAnsi="Arial" w:cs="Arial"/>
          <w:sz w:val="22"/>
          <w:szCs w:val="22"/>
          <w:lang w:val="de-DE" w:eastAsia="de-DE"/>
        </w:rPr>
        <w:t>sbegriffs</w:t>
      </w:r>
      <w:r w:rsidR="009C6728" w:rsidRPr="00EC58B1">
        <w:rPr>
          <w:rFonts w:ascii="Arial" w:eastAsiaTheme="minorHAnsi" w:hAnsi="Arial" w:cs="Arial"/>
          <w:sz w:val="22"/>
          <w:szCs w:val="22"/>
          <w:lang w:val="de-DE" w:eastAsia="de-DE"/>
        </w:rPr>
        <w:t xml:space="preserve"> </w:t>
      </w:r>
      <w:r w:rsidR="00A54F87">
        <w:rPr>
          <w:rFonts w:ascii="Arial" w:eastAsiaTheme="minorHAnsi" w:hAnsi="Arial" w:cs="Arial"/>
          <w:sz w:val="22"/>
          <w:szCs w:val="22"/>
          <w:lang w:val="de-DE" w:eastAsia="de-DE"/>
        </w:rPr>
        <w:t>w</w:t>
      </w:r>
      <w:r w:rsidR="003F37CA">
        <w:rPr>
          <w:rFonts w:ascii="Arial" w:eastAsiaTheme="minorHAnsi" w:hAnsi="Arial" w:cs="Arial"/>
          <w:sz w:val="22"/>
          <w:szCs w:val="22"/>
          <w:lang w:val="de-DE" w:eastAsia="de-DE"/>
        </w:rPr>
        <w:t>er</w:t>
      </w:r>
      <w:r w:rsidR="00A54F87">
        <w:rPr>
          <w:rFonts w:ascii="Arial" w:eastAsiaTheme="minorHAnsi" w:hAnsi="Arial" w:cs="Arial"/>
          <w:sz w:val="22"/>
          <w:szCs w:val="22"/>
          <w:lang w:val="de-DE" w:eastAsia="de-DE"/>
        </w:rPr>
        <w:t>d</w:t>
      </w:r>
      <w:r w:rsidR="003F37CA">
        <w:rPr>
          <w:rFonts w:ascii="Arial" w:eastAsiaTheme="minorHAnsi" w:hAnsi="Arial" w:cs="Arial"/>
          <w:sz w:val="22"/>
          <w:szCs w:val="22"/>
          <w:lang w:val="de-DE" w:eastAsia="de-DE"/>
        </w:rPr>
        <w:t>en</w:t>
      </w:r>
      <w:r w:rsidR="009C6728" w:rsidRPr="00EC58B1">
        <w:rPr>
          <w:rFonts w:ascii="Arial" w:eastAsiaTheme="minorHAnsi" w:hAnsi="Arial" w:cs="Arial"/>
          <w:sz w:val="22"/>
          <w:szCs w:val="22"/>
          <w:lang w:val="de-DE" w:eastAsia="de-DE"/>
        </w:rPr>
        <w:t xml:space="preserve"> </w:t>
      </w:r>
      <w:r w:rsidR="0090167E">
        <w:rPr>
          <w:rFonts w:ascii="Arial" w:eastAsiaTheme="minorHAnsi" w:hAnsi="Arial" w:cs="Arial"/>
          <w:sz w:val="22"/>
          <w:szCs w:val="22"/>
          <w:lang w:val="de-DE" w:eastAsia="de-DE"/>
        </w:rPr>
        <w:t>mithilfe</w:t>
      </w:r>
      <w:r w:rsidR="009C6728" w:rsidRPr="00EC58B1">
        <w:rPr>
          <w:rFonts w:ascii="Arial" w:eastAsiaTheme="minorHAnsi" w:hAnsi="Arial" w:cs="Arial"/>
          <w:sz w:val="22"/>
          <w:szCs w:val="22"/>
          <w:lang w:val="de-DE" w:eastAsia="de-DE"/>
        </w:rPr>
        <w:t xml:space="preserve"> eine</w:t>
      </w:r>
      <w:r w:rsidR="0090167E">
        <w:rPr>
          <w:rFonts w:ascii="Arial" w:eastAsiaTheme="minorHAnsi" w:hAnsi="Arial" w:cs="Arial"/>
          <w:sz w:val="22"/>
          <w:szCs w:val="22"/>
          <w:lang w:val="de-DE" w:eastAsia="de-DE"/>
        </w:rPr>
        <w:t>s</w:t>
      </w:r>
      <w:r w:rsidR="009C6728" w:rsidRPr="00EC58B1">
        <w:rPr>
          <w:rFonts w:ascii="Arial" w:eastAsiaTheme="minorHAnsi" w:hAnsi="Arial" w:cs="Arial"/>
          <w:sz w:val="22"/>
          <w:szCs w:val="22"/>
          <w:lang w:val="de-DE" w:eastAsia="de-DE"/>
        </w:rPr>
        <w:t xml:space="preserve"> </w:t>
      </w:r>
      <w:r w:rsidR="009C6728" w:rsidRPr="0090167E">
        <w:rPr>
          <w:rFonts w:ascii="Arial" w:eastAsiaTheme="minorHAnsi" w:hAnsi="Arial" w:cs="Arial"/>
          <w:b/>
          <w:sz w:val="22"/>
          <w:szCs w:val="22"/>
          <w:lang w:val="de-DE" w:eastAsia="de-DE"/>
        </w:rPr>
        <w:t>philosophischen Erklärvideo</w:t>
      </w:r>
      <w:r w:rsidR="0090167E" w:rsidRPr="0090167E">
        <w:rPr>
          <w:rFonts w:ascii="Arial" w:eastAsiaTheme="minorHAnsi" w:hAnsi="Arial" w:cs="Arial"/>
          <w:b/>
          <w:sz w:val="22"/>
          <w:szCs w:val="22"/>
          <w:lang w:val="de-DE" w:eastAsia="de-DE"/>
        </w:rPr>
        <w:t>s</w:t>
      </w:r>
      <w:r w:rsidR="009C6728" w:rsidRPr="00EC58B1">
        <w:rPr>
          <w:rFonts w:ascii="Arial" w:eastAsiaTheme="minorHAnsi" w:hAnsi="Arial" w:cs="Arial"/>
          <w:sz w:val="22"/>
          <w:szCs w:val="22"/>
          <w:lang w:val="de-DE" w:eastAsia="de-DE"/>
        </w:rPr>
        <w:t xml:space="preserve"> </w:t>
      </w:r>
      <w:r w:rsidR="00A54F87">
        <w:rPr>
          <w:rFonts w:ascii="Arial" w:eastAsiaTheme="minorHAnsi" w:hAnsi="Arial" w:cs="Arial"/>
          <w:sz w:val="22"/>
          <w:szCs w:val="22"/>
          <w:lang w:val="de-DE" w:eastAsia="de-DE"/>
        </w:rPr>
        <w:t>(M4) anschaulich</w:t>
      </w:r>
      <w:r w:rsidR="009C6728" w:rsidRPr="00EC58B1">
        <w:rPr>
          <w:rFonts w:ascii="Arial" w:eastAsiaTheme="minorHAnsi" w:hAnsi="Arial" w:cs="Arial"/>
          <w:sz w:val="22"/>
          <w:szCs w:val="22"/>
          <w:lang w:val="de-DE" w:eastAsia="de-DE"/>
        </w:rPr>
        <w:t xml:space="preserve">. </w:t>
      </w:r>
      <w:r w:rsidR="00A54F87">
        <w:rPr>
          <w:rFonts w:ascii="Arial" w:eastAsiaTheme="minorHAnsi" w:hAnsi="Arial" w:cs="Arial"/>
          <w:sz w:val="22"/>
          <w:szCs w:val="22"/>
          <w:lang w:val="de-DE" w:eastAsia="de-DE"/>
        </w:rPr>
        <w:t xml:space="preserve">Die Aussagen </w:t>
      </w:r>
      <w:r w:rsidR="0090167E">
        <w:rPr>
          <w:rFonts w:ascii="Arial" w:eastAsiaTheme="minorHAnsi" w:hAnsi="Arial" w:cs="Arial"/>
          <w:sz w:val="22"/>
          <w:szCs w:val="22"/>
          <w:lang w:val="de-DE" w:eastAsia="de-DE"/>
        </w:rPr>
        <w:t>des Films</w:t>
      </w:r>
      <w:r w:rsidR="00500A47" w:rsidRPr="00EC58B1">
        <w:rPr>
          <w:rFonts w:ascii="Arial" w:eastAsiaTheme="minorHAnsi" w:hAnsi="Arial" w:cs="Arial"/>
          <w:sz w:val="22"/>
          <w:szCs w:val="22"/>
          <w:lang w:val="de-DE" w:eastAsia="de-DE"/>
        </w:rPr>
        <w:t xml:space="preserve"> sind problemlos auf die Schöpfungsverantwortung übertragbar. </w:t>
      </w:r>
      <w:r w:rsidR="00047383">
        <w:rPr>
          <w:rFonts w:ascii="Arial" w:eastAsiaTheme="minorHAnsi" w:hAnsi="Arial" w:cs="Arial"/>
          <w:sz w:val="22"/>
          <w:szCs w:val="22"/>
          <w:lang w:val="de-DE" w:eastAsia="de-DE"/>
        </w:rPr>
        <w:t xml:space="preserve">Der </w:t>
      </w:r>
      <w:r w:rsidR="00047383" w:rsidRPr="0090167E">
        <w:rPr>
          <w:rFonts w:ascii="Arial" w:eastAsiaTheme="minorHAnsi" w:hAnsi="Arial" w:cs="Arial"/>
          <w:b/>
          <w:sz w:val="22"/>
          <w:szCs w:val="22"/>
          <w:lang w:val="de-DE" w:eastAsia="de-DE"/>
        </w:rPr>
        <w:t>Bildervergleich</w:t>
      </w:r>
      <w:r w:rsidR="00047383">
        <w:rPr>
          <w:rFonts w:ascii="Arial" w:eastAsiaTheme="minorHAnsi" w:hAnsi="Arial" w:cs="Arial"/>
          <w:sz w:val="22"/>
          <w:szCs w:val="22"/>
          <w:lang w:val="de-DE" w:eastAsia="de-DE"/>
        </w:rPr>
        <w:t xml:space="preserve"> (M</w:t>
      </w:r>
      <w:r w:rsidR="00A57F37">
        <w:rPr>
          <w:rFonts w:ascii="Arial" w:eastAsiaTheme="minorHAnsi" w:hAnsi="Arial" w:cs="Arial"/>
          <w:sz w:val="22"/>
          <w:szCs w:val="22"/>
          <w:lang w:val="de-DE" w:eastAsia="de-DE"/>
        </w:rPr>
        <w:t>4</w:t>
      </w:r>
      <w:r w:rsidR="00047383">
        <w:rPr>
          <w:rFonts w:ascii="Arial" w:eastAsiaTheme="minorHAnsi" w:hAnsi="Arial" w:cs="Arial"/>
          <w:sz w:val="22"/>
          <w:szCs w:val="22"/>
          <w:lang w:val="de-DE" w:eastAsia="de-DE"/>
        </w:rPr>
        <w:t>, M</w:t>
      </w:r>
      <w:r w:rsidR="00A57F37">
        <w:rPr>
          <w:rFonts w:ascii="Arial" w:eastAsiaTheme="minorHAnsi" w:hAnsi="Arial" w:cs="Arial"/>
          <w:sz w:val="22"/>
          <w:szCs w:val="22"/>
          <w:lang w:val="de-DE" w:eastAsia="de-DE"/>
        </w:rPr>
        <w:t>5</w:t>
      </w:r>
      <w:r w:rsidR="00047383">
        <w:rPr>
          <w:rFonts w:ascii="Arial" w:eastAsiaTheme="minorHAnsi" w:hAnsi="Arial" w:cs="Arial"/>
          <w:sz w:val="22"/>
          <w:szCs w:val="22"/>
          <w:lang w:val="de-DE" w:eastAsia="de-DE"/>
        </w:rPr>
        <w:t xml:space="preserve">) zielt darauf, </w:t>
      </w:r>
      <w:r w:rsidR="00A54F87">
        <w:rPr>
          <w:rFonts w:ascii="Arial" w:eastAsiaTheme="minorHAnsi" w:hAnsi="Arial" w:cs="Arial"/>
          <w:sz w:val="22"/>
          <w:szCs w:val="22"/>
          <w:lang w:val="de-DE" w:eastAsia="de-DE"/>
        </w:rPr>
        <w:t xml:space="preserve">Missverständnisse </w:t>
      </w:r>
      <w:r w:rsidR="00047383">
        <w:rPr>
          <w:rFonts w:ascii="Arial" w:eastAsiaTheme="minorHAnsi" w:hAnsi="Arial" w:cs="Arial"/>
          <w:sz w:val="22"/>
          <w:szCs w:val="22"/>
          <w:lang w:val="de-DE" w:eastAsia="de-DE"/>
        </w:rPr>
        <w:t>über</w:t>
      </w:r>
      <w:r w:rsidR="00A54F87">
        <w:rPr>
          <w:rFonts w:ascii="Arial" w:eastAsiaTheme="minorHAnsi" w:hAnsi="Arial" w:cs="Arial"/>
          <w:sz w:val="22"/>
          <w:szCs w:val="22"/>
          <w:lang w:val="de-DE" w:eastAsia="de-DE"/>
        </w:rPr>
        <w:t xml:space="preserve"> </w:t>
      </w:r>
      <w:r w:rsidR="00047383">
        <w:rPr>
          <w:rFonts w:ascii="Arial" w:eastAsiaTheme="minorHAnsi" w:hAnsi="Arial" w:cs="Arial"/>
          <w:sz w:val="22"/>
          <w:szCs w:val="22"/>
          <w:lang w:val="de-DE" w:eastAsia="de-DE"/>
        </w:rPr>
        <w:t xml:space="preserve">den </w:t>
      </w:r>
      <w:r w:rsidR="00A54F87">
        <w:rPr>
          <w:rFonts w:ascii="Arial" w:eastAsiaTheme="minorHAnsi" w:hAnsi="Arial" w:cs="Arial"/>
          <w:sz w:val="22"/>
          <w:szCs w:val="22"/>
          <w:lang w:val="de-DE" w:eastAsia="de-DE"/>
        </w:rPr>
        <w:t>Sinn der Bewahrung von Gottes</w:t>
      </w:r>
      <w:r w:rsidR="006E197A">
        <w:rPr>
          <w:rFonts w:ascii="Arial" w:eastAsiaTheme="minorHAnsi" w:hAnsi="Arial" w:cs="Arial"/>
          <w:sz w:val="22"/>
          <w:szCs w:val="22"/>
          <w:lang w:val="de-DE" w:eastAsia="de-DE"/>
        </w:rPr>
        <w:t xml:space="preserve"> guter</w:t>
      </w:r>
      <w:r w:rsidR="00047383">
        <w:rPr>
          <w:rFonts w:ascii="Arial" w:eastAsiaTheme="minorHAnsi" w:hAnsi="Arial" w:cs="Arial"/>
          <w:sz w:val="22"/>
          <w:szCs w:val="22"/>
          <w:lang w:val="de-DE" w:eastAsia="de-DE"/>
        </w:rPr>
        <w:t xml:space="preserve"> Schöpfung auszuschließen</w:t>
      </w:r>
      <w:r w:rsidR="006E197A">
        <w:rPr>
          <w:rFonts w:ascii="Arial" w:eastAsiaTheme="minorHAnsi" w:hAnsi="Arial" w:cs="Arial"/>
          <w:sz w:val="22"/>
          <w:szCs w:val="22"/>
          <w:lang w:val="de-DE" w:eastAsia="de-DE"/>
        </w:rPr>
        <w:t>.</w:t>
      </w:r>
      <w:r w:rsidR="0090167E">
        <w:rPr>
          <w:rFonts w:ascii="Arial" w:eastAsiaTheme="minorHAnsi" w:hAnsi="Arial" w:cs="Arial"/>
          <w:sz w:val="22"/>
          <w:szCs w:val="22"/>
          <w:lang w:val="de-DE" w:eastAsia="de-DE"/>
        </w:rPr>
        <w:t xml:space="preserve"> </w:t>
      </w:r>
    </w:p>
    <w:p w14:paraId="68255D2C" w14:textId="77777777" w:rsidR="00500A47" w:rsidRPr="00EC58B1" w:rsidRDefault="0090167E" w:rsidP="00B26005">
      <w:pPr>
        <w:spacing w:line="360" w:lineRule="auto"/>
        <w:jc w:val="both"/>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Der Abschluss dieser Lernphase bietet mit der </w:t>
      </w:r>
      <w:r w:rsidR="000E0067" w:rsidRPr="00CC4E3F">
        <w:rPr>
          <w:rFonts w:ascii="Arial" w:eastAsiaTheme="minorHAnsi" w:hAnsi="Arial" w:cs="Arial"/>
          <w:b/>
          <w:sz w:val="22"/>
          <w:szCs w:val="22"/>
          <w:lang w:val="de-DE" w:eastAsia="de-DE"/>
        </w:rPr>
        <w:t>Erarbeitung</w:t>
      </w:r>
      <w:r w:rsidR="000E0067">
        <w:rPr>
          <w:rFonts w:ascii="Arial" w:eastAsiaTheme="minorHAnsi" w:hAnsi="Arial" w:cs="Arial"/>
          <w:sz w:val="22"/>
          <w:szCs w:val="22"/>
          <w:lang w:val="de-DE" w:eastAsia="de-DE"/>
        </w:rPr>
        <w:t xml:space="preserve"> eines </w:t>
      </w:r>
      <w:r w:rsidR="000E0067" w:rsidRPr="00CC4E3F">
        <w:rPr>
          <w:rFonts w:ascii="Arial" w:eastAsiaTheme="minorHAnsi" w:hAnsi="Arial" w:cs="Arial"/>
          <w:b/>
          <w:sz w:val="22"/>
          <w:szCs w:val="22"/>
          <w:lang w:val="de-DE" w:eastAsia="de-DE"/>
        </w:rPr>
        <w:t>Artikels</w:t>
      </w:r>
      <w:r w:rsidR="000E0067">
        <w:rPr>
          <w:rFonts w:ascii="Arial" w:eastAsiaTheme="minorHAnsi" w:hAnsi="Arial" w:cs="Arial"/>
          <w:sz w:val="22"/>
          <w:szCs w:val="22"/>
          <w:lang w:val="de-DE" w:eastAsia="de-DE"/>
        </w:rPr>
        <w:t xml:space="preserve"> für ein </w:t>
      </w:r>
      <w:r w:rsidR="000E0067" w:rsidRPr="00CC4E3F">
        <w:rPr>
          <w:rFonts w:ascii="Arial" w:eastAsiaTheme="minorHAnsi" w:hAnsi="Arial" w:cs="Arial"/>
          <w:b/>
          <w:sz w:val="22"/>
          <w:szCs w:val="22"/>
          <w:lang w:val="de-DE" w:eastAsia="de-DE"/>
        </w:rPr>
        <w:t>Schülerlexikon</w:t>
      </w:r>
      <w:r>
        <w:rPr>
          <w:rFonts w:ascii="Arial" w:eastAsiaTheme="minorHAnsi" w:hAnsi="Arial" w:cs="Arial"/>
          <w:sz w:val="22"/>
          <w:szCs w:val="22"/>
          <w:lang w:val="de-DE" w:eastAsia="de-DE"/>
        </w:rPr>
        <w:t xml:space="preserve"> kreative Möglichkeiten, erworbenes Wissen zu sy</w:t>
      </w:r>
      <w:r w:rsidR="00500A47" w:rsidRPr="00EC58B1">
        <w:rPr>
          <w:rFonts w:ascii="Arial" w:eastAsiaTheme="minorHAnsi" w:hAnsi="Arial" w:cs="Arial"/>
          <w:sz w:val="22"/>
          <w:szCs w:val="22"/>
          <w:lang w:val="de-DE" w:eastAsia="de-DE"/>
        </w:rPr>
        <w:t>stematisier</w:t>
      </w:r>
      <w:r>
        <w:rPr>
          <w:rFonts w:ascii="Arial" w:eastAsiaTheme="minorHAnsi" w:hAnsi="Arial" w:cs="Arial"/>
          <w:sz w:val="22"/>
          <w:szCs w:val="22"/>
          <w:lang w:val="de-DE" w:eastAsia="de-DE"/>
        </w:rPr>
        <w:t>en</w:t>
      </w:r>
      <w:r w:rsidR="00500A47" w:rsidRPr="00EC58B1">
        <w:rPr>
          <w:rFonts w:ascii="Arial" w:eastAsiaTheme="minorHAnsi" w:hAnsi="Arial" w:cs="Arial"/>
          <w:sz w:val="22"/>
          <w:szCs w:val="22"/>
          <w:lang w:val="de-DE" w:eastAsia="de-DE"/>
        </w:rPr>
        <w:t>. Falls das Formulieren einer Sachaussagenzusammenfassung (Lexikonartikel) noch nicht geübt worden ist, müss</w:t>
      </w:r>
      <w:r>
        <w:rPr>
          <w:rFonts w:ascii="Arial" w:eastAsiaTheme="minorHAnsi" w:hAnsi="Arial" w:cs="Arial"/>
          <w:sz w:val="22"/>
          <w:szCs w:val="22"/>
          <w:lang w:val="de-DE" w:eastAsia="de-DE"/>
        </w:rPr>
        <w:t>t</w:t>
      </w:r>
      <w:r w:rsidR="00500A47" w:rsidRPr="00EC58B1">
        <w:rPr>
          <w:rFonts w:ascii="Arial" w:eastAsiaTheme="minorHAnsi" w:hAnsi="Arial" w:cs="Arial"/>
          <w:sz w:val="22"/>
          <w:szCs w:val="22"/>
          <w:lang w:val="de-DE" w:eastAsia="de-DE"/>
        </w:rPr>
        <w:t xml:space="preserve">en Arbeitsschritte bzw. Textsortenkriterien geklärt werden. (Auswahl, Zusammenstellung, Reihenfolge der wichtigsten Informationen, sachliche/ hier schülergerechte Ausdrucksweise, Übersichtlichkeit </w:t>
      </w:r>
      <w:r w:rsidR="00500A47" w:rsidRPr="00EC58B1">
        <w:rPr>
          <w:rFonts w:ascii="Arial" w:eastAsiaTheme="minorHAnsi" w:hAnsi="Arial" w:cs="Arial"/>
          <w:sz w:val="22"/>
          <w:szCs w:val="22"/>
          <w:lang w:val="de-DE" w:eastAsia="de-DE"/>
        </w:rPr>
        <w:lastRenderedPageBreak/>
        <w:t>durch Absätze, Textlänge) Dieses Arbeitsergebnis könnte bewertet werden oder in eine weitere Bewertung einfließen.</w:t>
      </w:r>
    </w:p>
    <w:p w14:paraId="7C744469" w14:textId="77777777" w:rsidR="0044405C" w:rsidRPr="0044405C" w:rsidRDefault="0044405C" w:rsidP="00B26005">
      <w:pPr>
        <w:pStyle w:val="Listenabsatz"/>
        <w:spacing w:line="360" w:lineRule="auto"/>
        <w:ind w:left="0"/>
        <w:contextualSpacing w:val="0"/>
        <w:jc w:val="both"/>
        <w:rPr>
          <w:rFonts w:ascii="Arial" w:hAnsi="Arial" w:cs="Arial"/>
          <w:b/>
          <w:sz w:val="22"/>
          <w:szCs w:val="22"/>
          <w:lang w:val="de-DE"/>
        </w:rPr>
      </w:pPr>
      <w:r w:rsidRPr="0044405C">
        <w:rPr>
          <w:rFonts w:ascii="Arial" w:hAnsi="Arial" w:cs="Arial"/>
          <w:b/>
          <w:sz w:val="22"/>
          <w:szCs w:val="22"/>
          <w:lang w:val="de-DE"/>
        </w:rPr>
        <w:t>Vertiefung: Verantwortung für die Bewahrung von Gottes guter Schöpfung erkennen</w:t>
      </w:r>
    </w:p>
    <w:p w14:paraId="137171C6" w14:textId="5EEAECE7" w:rsidR="0044405C" w:rsidRDefault="00500A47" w:rsidP="00B26005">
      <w:pPr>
        <w:spacing w:line="360" w:lineRule="auto"/>
        <w:jc w:val="both"/>
        <w:rPr>
          <w:rFonts w:ascii="Arial" w:eastAsiaTheme="minorHAnsi" w:hAnsi="Arial" w:cs="Arial"/>
          <w:sz w:val="22"/>
          <w:szCs w:val="22"/>
          <w:lang w:val="de-DE" w:eastAsia="de-DE"/>
        </w:rPr>
      </w:pPr>
      <w:r w:rsidRPr="0044405C">
        <w:rPr>
          <w:rFonts w:ascii="Arial" w:eastAsiaTheme="minorHAnsi" w:hAnsi="Arial" w:cs="Arial"/>
          <w:sz w:val="22"/>
          <w:szCs w:val="22"/>
          <w:lang w:val="de-DE" w:eastAsia="de-DE"/>
        </w:rPr>
        <w:t xml:space="preserve">Ausgehend von einer </w:t>
      </w:r>
      <w:r w:rsidR="0044405C">
        <w:rPr>
          <w:rFonts w:ascii="Arial" w:eastAsiaTheme="minorHAnsi" w:hAnsi="Arial" w:cs="Arial"/>
          <w:sz w:val="22"/>
          <w:szCs w:val="22"/>
          <w:lang w:val="de-DE" w:eastAsia="de-DE"/>
        </w:rPr>
        <w:t xml:space="preserve">alltäglichen </w:t>
      </w:r>
      <w:r w:rsidRPr="0044405C">
        <w:rPr>
          <w:rFonts w:ascii="Arial" w:eastAsiaTheme="minorHAnsi" w:hAnsi="Arial" w:cs="Arial"/>
          <w:sz w:val="22"/>
          <w:szCs w:val="22"/>
          <w:lang w:val="de-DE" w:eastAsia="de-DE"/>
        </w:rPr>
        <w:t xml:space="preserve">Anforderungssituation durchdenken die </w:t>
      </w:r>
      <w:r w:rsidR="0044405C">
        <w:rPr>
          <w:rFonts w:ascii="Arial" w:eastAsiaTheme="minorHAnsi" w:hAnsi="Arial" w:cs="Arial"/>
          <w:sz w:val="22"/>
          <w:szCs w:val="22"/>
          <w:lang w:val="de-DE" w:eastAsia="de-DE"/>
        </w:rPr>
        <w:t>Schülerinnen und Schüler</w:t>
      </w:r>
      <w:r w:rsidRPr="0044405C">
        <w:rPr>
          <w:rFonts w:ascii="Arial" w:eastAsiaTheme="minorHAnsi" w:hAnsi="Arial" w:cs="Arial"/>
          <w:sz w:val="22"/>
          <w:szCs w:val="22"/>
          <w:lang w:val="de-DE" w:eastAsia="de-DE"/>
        </w:rPr>
        <w:t xml:space="preserve"> das </w:t>
      </w:r>
      <w:r w:rsidR="0044405C">
        <w:rPr>
          <w:rFonts w:ascii="Arial" w:eastAsiaTheme="minorHAnsi" w:hAnsi="Arial" w:cs="Arial"/>
          <w:sz w:val="22"/>
          <w:szCs w:val="22"/>
          <w:lang w:val="de-DE" w:eastAsia="de-DE"/>
        </w:rPr>
        <w:t xml:space="preserve">oft unreflektierte </w:t>
      </w:r>
      <w:r w:rsidRPr="0044405C">
        <w:rPr>
          <w:rFonts w:ascii="Arial" w:eastAsiaTheme="minorHAnsi" w:hAnsi="Arial" w:cs="Arial"/>
          <w:sz w:val="22"/>
          <w:szCs w:val="22"/>
          <w:lang w:val="de-DE" w:eastAsia="de-DE"/>
        </w:rPr>
        <w:t>Verhalten vieler Menschen</w:t>
      </w:r>
      <w:r w:rsidR="0044405C">
        <w:rPr>
          <w:rFonts w:ascii="Arial" w:eastAsiaTheme="minorHAnsi" w:hAnsi="Arial" w:cs="Arial"/>
          <w:sz w:val="22"/>
          <w:szCs w:val="22"/>
          <w:lang w:val="de-DE" w:eastAsia="de-DE"/>
        </w:rPr>
        <w:t xml:space="preserve"> im </w:t>
      </w:r>
      <w:r w:rsidRPr="0044405C">
        <w:rPr>
          <w:rFonts w:ascii="Arial" w:eastAsiaTheme="minorHAnsi" w:hAnsi="Arial" w:cs="Arial"/>
          <w:sz w:val="22"/>
          <w:szCs w:val="22"/>
          <w:lang w:val="de-DE" w:eastAsia="de-DE"/>
        </w:rPr>
        <w:t>Umgang mit der Schöpfung</w:t>
      </w:r>
      <w:r w:rsidR="0044405C">
        <w:rPr>
          <w:rFonts w:ascii="Arial" w:eastAsiaTheme="minorHAnsi" w:hAnsi="Arial" w:cs="Arial"/>
          <w:sz w:val="22"/>
          <w:szCs w:val="22"/>
          <w:lang w:val="de-DE" w:eastAsia="de-DE"/>
        </w:rPr>
        <w:t>.</w:t>
      </w:r>
      <w:r w:rsidRPr="0044405C">
        <w:rPr>
          <w:rFonts w:ascii="Arial" w:eastAsiaTheme="minorHAnsi" w:hAnsi="Arial" w:cs="Arial"/>
          <w:sz w:val="22"/>
          <w:szCs w:val="22"/>
          <w:lang w:val="de-DE" w:eastAsia="de-DE"/>
        </w:rPr>
        <w:t xml:space="preserve"> </w:t>
      </w:r>
      <w:r w:rsidR="0044405C">
        <w:rPr>
          <w:rFonts w:ascii="Arial" w:eastAsiaTheme="minorHAnsi" w:hAnsi="Arial" w:cs="Arial"/>
          <w:sz w:val="22"/>
          <w:szCs w:val="22"/>
          <w:lang w:val="de-DE" w:eastAsia="de-DE"/>
        </w:rPr>
        <w:t>Sie</w:t>
      </w:r>
      <w:r w:rsidRPr="0044405C">
        <w:rPr>
          <w:rFonts w:ascii="Arial" w:eastAsiaTheme="minorHAnsi" w:hAnsi="Arial" w:cs="Arial"/>
          <w:sz w:val="22"/>
          <w:szCs w:val="22"/>
          <w:lang w:val="de-DE" w:eastAsia="de-DE"/>
        </w:rPr>
        <w:t xml:space="preserve"> erarbeiten sich Sachinformationen bzw. Argumente, um die Bedeutung der </w:t>
      </w:r>
      <w:r w:rsidR="0044405C">
        <w:rPr>
          <w:rFonts w:ascii="Arial" w:eastAsiaTheme="minorHAnsi" w:hAnsi="Arial" w:cs="Arial"/>
          <w:sz w:val="22"/>
          <w:szCs w:val="22"/>
          <w:lang w:val="de-DE" w:eastAsia="de-DE"/>
        </w:rPr>
        <w:t>Bewahrung der</w:t>
      </w:r>
      <w:r w:rsidRPr="0044405C">
        <w:rPr>
          <w:rFonts w:ascii="Arial" w:eastAsiaTheme="minorHAnsi" w:hAnsi="Arial" w:cs="Arial"/>
          <w:sz w:val="22"/>
          <w:szCs w:val="22"/>
          <w:lang w:val="de-DE" w:eastAsia="de-DE"/>
        </w:rPr>
        <w:t xml:space="preserve"> Schöpfung für ein gutes soziales Miteinander beurteilen zu können.</w:t>
      </w:r>
      <w:r w:rsidR="0044405C">
        <w:rPr>
          <w:rFonts w:ascii="Arial" w:eastAsiaTheme="minorHAnsi" w:hAnsi="Arial" w:cs="Arial"/>
          <w:sz w:val="22"/>
          <w:szCs w:val="22"/>
          <w:lang w:val="de-DE" w:eastAsia="de-DE"/>
        </w:rPr>
        <w:t xml:space="preserve"> Der Gedanke des verantwortungsbewussten Handelns im Sinne der Bewahrung natürlicher Lebensgrundlagen ist </w:t>
      </w:r>
      <w:r w:rsidR="003F37CA">
        <w:rPr>
          <w:rFonts w:ascii="Arial" w:eastAsiaTheme="minorHAnsi" w:hAnsi="Arial" w:cs="Arial"/>
          <w:sz w:val="22"/>
          <w:szCs w:val="22"/>
          <w:lang w:val="de-DE" w:eastAsia="de-DE"/>
        </w:rPr>
        <w:t>an dieser Stelle</w:t>
      </w:r>
      <w:r w:rsidR="0044405C">
        <w:rPr>
          <w:rFonts w:ascii="Arial" w:eastAsiaTheme="minorHAnsi" w:hAnsi="Arial" w:cs="Arial"/>
          <w:sz w:val="22"/>
          <w:szCs w:val="22"/>
          <w:lang w:val="de-DE" w:eastAsia="de-DE"/>
        </w:rPr>
        <w:t xml:space="preserve"> leitend. </w:t>
      </w:r>
    </w:p>
    <w:p w14:paraId="022675B3" w14:textId="77777777" w:rsidR="0044405C" w:rsidRDefault="0044405C" w:rsidP="00BD6603">
      <w:pPr>
        <w:spacing w:line="360" w:lineRule="auto"/>
        <w:jc w:val="both"/>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Die </w:t>
      </w:r>
      <w:r w:rsidR="00CC4E3F">
        <w:rPr>
          <w:rFonts w:ascii="Arial" w:eastAsiaTheme="minorHAnsi" w:hAnsi="Arial" w:cs="Arial"/>
          <w:sz w:val="22"/>
          <w:szCs w:val="22"/>
          <w:lang w:val="de-DE" w:eastAsia="de-DE"/>
        </w:rPr>
        <w:t xml:space="preserve">spontane </w:t>
      </w:r>
      <w:r>
        <w:rPr>
          <w:rFonts w:ascii="Arial" w:eastAsiaTheme="minorHAnsi" w:hAnsi="Arial" w:cs="Arial"/>
          <w:sz w:val="22"/>
          <w:szCs w:val="22"/>
          <w:lang w:val="de-DE" w:eastAsia="de-DE"/>
        </w:rPr>
        <w:t>Positionierung zur</w:t>
      </w:r>
      <w:r w:rsidR="00500A47" w:rsidRPr="0044405C">
        <w:rPr>
          <w:rFonts w:ascii="Arial" w:eastAsiaTheme="minorHAnsi" w:hAnsi="Arial" w:cs="Arial"/>
          <w:sz w:val="22"/>
          <w:szCs w:val="22"/>
          <w:lang w:val="de-DE" w:eastAsia="de-DE"/>
        </w:rPr>
        <w:t xml:space="preserve"> Problemsituation </w:t>
      </w:r>
      <w:r>
        <w:rPr>
          <w:rFonts w:ascii="Arial" w:eastAsiaTheme="minorHAnsi" w:hAnsi="Arial" w:cs="Arial"/>
          <w:sz w:val="22"/>
          <w:szCs w:val="22"/>
          <w:lang w:val="de-DE" w:eastAsia="de-DE"/>
        </w:rPr>
        <w:t>dient</w:t>
      </w:r>
      <w:r w:rsidR="00500A47" w:rsidRPr="0044405C">
        <w:rPr>
          <w:rFonts w:ascii="Arial" w:eastAsiaTheme="minorHAnsi" w:hAnsi="Arial" w:cs="Arial"/>
          <w:sz w:val="22"/>
          <w:szCs w:val="22"/>
          <w:lang w:val="de-DE" w:eastAsia="de-DE"/>
        </w:rPr>
        <w:t xml:space="preserve"> hier </w:t>
      </w:r>
      <w:r>
        <w:rPr>
          <w:rFonts w:ascii="Arial" w:eastAsiaTheme="minorHAnsi" w:hAnsi="Arial" w:cs="Arial"/>
          <w:sz w:val="22"/>
          <w:szCs w:val="22"/>
          <w:lang w:val="de-DE" w:eastAsia="de-DE"/>
        </w:rPr>
        <w:t>der</w:t>
      </w:r>
      <w:r w:rsidR="00500A47" w:rsidRPr="0044405C">
        <w:rPr>
          <w:rFonts w:ascii="Arial" w:eastAsiaTheme="minorHAnsi" w:hAnsi="Arial" w:cs="Arial"/>
          <w:sz w:val="22"/>
          <w:szCs w:val="22"/>
          <w:lang w:val="de-DE" w:eastAsia="de-DE"/>
        </w:rPr>
        <w:t xml:space="preserve"> Bewusstseinsschärfung, ei</w:t>
      </w:r>
      <w:r>
        <w:rPr>
          <w:rFonts w:ascii="Arial" w:eastAsiaTheme="minorHAnsi" w:hAnsi="Arial" w:cs="Arial"/>
          <w:sz w:val="22"/>
          <w:szCs w:val="22"/>
          <w:lang w:val="de-DE" w:eastAsia="de-DE"/>
        </w:rPr>
        <w:t>genes Verhalten zu reflektieren</w:t>
      </w:r>
      <w:r w:rsidR="00500A47" w:rsidRPr="0044405C">
        <w:rPr>
          <w:rFonts w:ascii="Arial" w:eastAsiaTheme="minorHAnsi" w:hAnsi="Arial" w:cs="Arial"/>
          <w:sz w:val="22"/>
          <w:szCs w:val="22"/>
          <w:lang w:val="de-DE" w:eastAsia="de-DE"/>
        </w:rPr>
        <w:t xml:space="preserve">. Das Vergegenwärtigen von möglichen Entscheidungsmaßstäben </w:t>
      </w:r>
      <w:r>
        <w:rPr>
          <w:rFonts w:ascii="Arial" w:eastAsiaTheme="minorHAnsi" w:hAnsi="Arial" w:cs="Arial"/>
          <w:sz w:val="22"/>
          <w:szCs w:val="22"/>
          <w:lang w:val="de-DE" w:eastAsia="de-DE"/>
        </w:rPr>
        <w:t xml:space="preserve">bietet einen gedanklichen Ansatz: </w:t>
      </w:r>
      <w:r w:rsidR="00500A47" w:rsidRPr="0044405C">
        <w:rPr>
          <w:rFonts w:ascii="Arial" w:eastAsiaTheme="minorHAnsi" w:hAnsi="Arial" w:cs="Arial"/>
          <w:sz w:val="22"/>
          <w:szCs w:val="22"/>
          <w:lang w:val="de-DE" w:eastAsia="de-DE"/>
        </w:rPr>
        <w:t xml:space="preserve">z.B. persönliche Zufriedenheit/ Glück- der Einzelfall, wenn ich das mal tue, ist nicht so schlimm, </w:t>
      </w:r>
      <w:r>
        <w:rPr>
          <w:rFonts w:ascii="Arial" w:eastAsiaTheme="minorHAnsi" w:hAnsi="Arial" w:cs="Arial"/>
          <w:sz w:val="22"/>
          <w:szCs w:val="22"/>
          <w:lang w:val="de-DE" w:eastAsia="de-DE"/>
        </w:rPr>
        <w:t>Verharmlosung,</w:t>
      </w:r>
      <w:r w:rsidR="00500A47" w:rsidRPr="0044405C">
        <w:rPr>
          <w:rFonts w:ascii="Arial" w:eastAsiaTheme="minorHAnsi" w:hAnsi="Arial" w:cs="Arial"/>
          <w:sz w:val="22"/>
          <w:szCs w:val="22"/>
          <w:lang w:val="de-DE" w:eastAsia="de-DE"/>
        </w:rPr>
        <w:t xml:space="preserve"> Vermeiden von Kritik/ Strafe durch Eltern, sinnvoller Umgang mit Lebensmitteln, Bedenken, dass viele Menschen hungern</w:t>
      </w:r>
      <w:r>
        <w:rPr>
          <w:rFonts w:ascii="Arial" w:eastAsiaTheme="minorHAnsi" w:hAnsi="Arial" w:cs="Arial"/>
          <w:sz w:val="22"/>
          <w:szCs w:val="22"/>
          <w:lang w:val="de-DE" w:eastAsia="de-DE"/>
        </w:rPr>
        <w:t>, die unwürdige Produktion von Fleisch, etc.</w:t>
      </w:r>
    </w:p>
    <w:p w14:paraId="187E136B" w14:textId="77777777" w:rsidR="00500A47" w:rsidRPr="00EC58B1" w:rsidRDefault="00500A47" w:rsidP="00BD6603">
      <w:pPr>
        <w:spacing w:line="360" w:lineRule="auto"/>
        <w:jc w:val="both"/>
        <w:rPr>
          <w:rFonts w:ascii="Arial" w:eastAsiaTheme="minorHAnsi" w:hAnsi="Arial" w:cs="Arial"/>
          <w:sz w:val="22"/>
          <w:szCs w:val="22"/>
          <w:lang w:val="de-DE" w:eastAsia="de-DE"/>
        </w:rPr>
      </w:pPr>
      <w:r w:rsidRPr="00EC58B1">
        <w:rPr>
          <w:rFonts w:ascii="Arial" w:eastAsiaTheme="minorHAnsi" w:hAnsi="Arial" w:cs="Arial"/>
          <w:sz w:val="22"/>
          <w:szCs w:val="22"/>
          <w:lang w:val="de-DE" w:eastAsia="de-DE"/>
        </w:rPr>
        <w:t xml:space="preserve">Die </w:t>
      </w:r>
      <w:r w:rsidR="0044405C">
        <w:rPr>
          <w:rFonts w:ascii="Arial" w:eastAsiaTheme="minorHAnsi" w:hAnsi="Arial" w:cs="Arial"/>
          <w:sz w:val="22"/>
          <w:szCs w:val="22"/>
          <w:lang w:val="de-DE" w:eastAsia="de-DE"/>
        </w:rPr>
        <w:t xml:space="preserve">Erarbeitung des Sachwissens zum ökologischen Fußabdruck sowie zur Fleischproduktion </w:t>
      </w:r>
      <w:r w:rsidRPr="00EC58B1">
        <w:rPr>
          <w:rFonts w:ascii="Arial" w:eastAsiaTheme="minorHAnsi" w:hAnsi="Arial" w:cs="Arial"/>
          <w:sz w:val="22"/>
          <w:szCs w:val="22"/>
          <w:lang w:val="de-DE" w:eastAsia="de-DE"/>
        </w:rPr>
        <w:t>dienen der erkenntnisfördernden</w:t>
      </w:r>
      <w:r w:rsidR="00CC4E3F">
        <w:rPr>
          <w:rFonts w:ascii="Arial" w:eastAsiaTheme="minorHAnsi" w:hAnsi="Arial" w:cs="Arial"/>
          <w:sz w:val="22"/>
          <w:szCs w:val="22"/>
          <w:lang w:val="de-DE" w:eastAsia="de-DE"/>
        </w:rPr>
        <w:t xml:space="preserve"> Vorbereitung des Rollenspiels. </w:t>
      </w:r>
      <w:r w:rsidRPr="00EC58B1">
        <w:rPr>
          <w:rFonts w:ascii="Arial" w:eastAsiaTheme="minorHAnsi" w:hAnsi="Arial" w:cs="Arial"/>
          <w:sz w:val="22"/>
          <w:szCs w:val="22"/>
          <w:lang w:val="de-DE" w:eastAsia="de-DE"/>
        </w:rPr>
        <w:t xml:space="preserve">Im </w:t>
      </w:r>
      <w:r w:rsidR="00CC4E3F">
        <w:rPr>
          <w:rFonts w:ascii="Arial" w:eastAsiaTheme="minorHAnsi" w:hAnsi="Arial" w:cs="Arial"/>
          <w:sz w:val="22"/>
          <w:szCs w:val="22"/>
          <w:lang w:val="de-DE" w:eastAsia="de-DE"/>
        </w:rPr>
        <w:t>Kontext</w:t>
      </w:r>
      <w:r w:rsidRPr="00EC58B1">
        <w:rPr>
          <w:rFonts w:ascii="Arial" w:eastAsiaTheme="minorHAnsi" w:hAnsi="Arial" w:cs="Arial"/>
          <w:sz w:val="22"/>
          <w:szCs w:val="22"/>
          <w:lang w:val="de-DE" w:eastAsia="de-DE"/>
        </w:rPr>
        <w:t xml:space="preserve"> </w:t>
      </w:r>
      <w:r w:rsidR="0044405C">
        <w:rPr>
          <w:rFonts w:ascii="Arial" w:eastAsiaTheme="minorHAnsi" w:hAnsi="Arial" w:cs="Arial"/>
          <w:sz w:val="22"/>
          <w:szCs w:val="22"/>
          <w:lang w:val="de-DE" w:eastAsia="de-DE"/>
        </w:rPr>
        <w:t>des</w:t>
      </w:r>
      <w:r w:rsidRPr="00EC58B1">
        <w:rPr>
          <w:rFonts w:ascii="Arial" w:eastAsiaTheme="minorHAnsi" w:hAnsi="Arial" w:cs="Arial"/>
          <w:sz w:val="22"/>
          <w:szCs w:val="22"/>
          <w:lang w:val="de-DE" w:eastAsia="de-DE"/>
        </w:rPr>
        <w:t xml:space="preserve"> Rollenspiels </w:t>
      </w:r>
      <w:r w:rsidR="0044405C">
        <w:rPr>
          <w:rFonts w:ascii="Arial" w:eastAsiaTheme="minorHAnsi" w:hAnsi="Arial" w:cs="Arial"/>
          <w:sz w:val="22"/>
          <w:szCs w:val="22"/>
          <w:lang w:val="de-DE" w:eastAsia="de-DE"/>
        </w:rPr>
        <w:t>werden u</w:t>
      </w:r>
      <w:r w:rsidRPr="00EC58B1">
        <w:rPr>
          <w:rFonts w:ascii="Arial" w:eastAsiaTheme="minorHAnsi" w:hAnsi="Arial" w:cs="Arial"/>
          <w:sz w:val="22"/>
          <w:szCs w:val="22"/>
          <w:lang w:val="de-DE" w:eastAsia="de-DE"/>
        </w:rPr>
        <w:t xml:space="preserve">nreflektierte Verhaltensweisen </w:t>
      </w:r>
      <w:r w:rsidR="0044405C">
        <w:rPr>
          <w:rFonts w:ascii="Arial" w:eastAsiaTheme="minorHAnsi" w:hAnsi="Arial" w:cs="Arial"/>
          <w:sz w:val="22"/>
          <w:szCs w:val="22"/>
          <w:lang w:val="de-DE" w:eastAsia="de-DE"/>
        </w:rPr>
        <w:t xml:space="preserve">einem ökologisch reflektierten Umgang mit der Schöpfung gegenübergestellt. Die Nutzung von Rollenkärtchen wird im Blick auf die adressierte </w:t>
      </w:r>
      <w:r w:rsidR="00684055">
        <w:rPr>
          <w:rFonts w:ascii="Arial" w:eastAsiaTheme="minorHAnsi" w:hAnsi="Arial" w:cs="Arial"/>
          <w:sz w:val="22"/>
          <w:szCs w:val="22"/>
          <w:lang w:val="de-DE" w:eastAsia="de-DE"/>
        </w:rPr>
        <w:t>Jahrgangsstufe empfohlen</w:t>
      </w:r>
      <w:r w:rsidR="0044405C">
        <w:rPr>
          <w:rFonts w:ascii="Arial" w:eastAsiaTheme="minorHAnsi" w:hAnsi="Arial" w:cs="Arial"/>
          <w:sz w:val="22"/>
          <w:szCs w:val="22"/>
          <w:lang w:val="de-DE" w:eastAsia="de-DE"/>
        </w:rPr>
        <w:t>.</w:t>
      </w:r>
      <w:r w:rsidRPr="00EC58B1">
        <w:rPr>
          <w:rFonts w:ascii="Arial" w:eastAsiaTheme="minorHAnsi" w:hAnsi="Arial" w:cs="Arial"/>
          <w:sz w:val="22"/>
          <w:szCs w:val="22"/>
          <w:lang w:val="de-DE" w:eastAsia="de-DE"/>
        </w:rPr>
        <w:t xml:space="preserve"> </w:t>
      </w:r>
      <w:r w:rsidR="0044405C">
        <w:rPr>
          <w:rFonts w:ascii="Arial" w:eastAsiaTheme="minorHAnsi" w:hAnsi="Arial" w:cs="Arial"/>
          <w:sz w:val="22"/>
          <w:szCs w:val="22"/>
          <w:lang w:val="de-DE" w:eastAsia="de-DE"/>
        </w:rPr>
        <w:t>O</w:t>
      </w:r>
      <w:r w:rsidRPr="00EC58B1">
        <w:rPr>
          <w:rFonts w:ascii="Arial" w:eastAsiaTheme="minorHAnsi" w:hAnsi="Arial" w:cs="Arial"/>
          <w:sz w:val="22"/>
          <w:szCs w:val="22"/>
          <w:lang w:val="de-DE" w:eastAsia="de-DE"/>
        </w:rPr>
        <w:t xml:space="preserve">b </w:t>
      </w:r>
      <w:r w:rsidR="00684055">
        <w:rPr>
          <w:rFonts w:ascii="Arial" w:eastAsiaTheme="minorHAnsi" w:hAnsi="Arial" w:cs="Arial"/>
          <w:sz w:val="22"/>
          <w:szCs w:val="22"/>
          <w:lang w:val="de-DE" w:eastAsia="de-DE"/>
        </w:rPr>
        <w:t xml:space="preserve">hinsichtlich der Erarbeitung des Rollenspiels </w:t>
      </w:r>
      <w:r w:rsidRPr="00EC58B1">
        <w:rPr>
          <w:rFonts w:ascii="Arial" w:eastAsiaTheme="minorHAnsi" w:hAnsi="Arial" w:cs="Arial"/>
          <w:sz w:val="22"/>
          <w:szCs w:val="22"/>
          <w:lang w:val="de-DE" w:eastAsia="de-DE"/>
        </w:rPr>
        <w:t>arbeitstechnische Hinweise notwendig sind, ist lerngruppenabhängig.</w:t>
      </w:r>
    </w:p>
    <w:p w14:paraId="37BBBCFA" w14:textId="77777777" w:rsidR="00684055" w:rsidRPr="00684055" w:rsidRDefault="00684055" w:rsidP="00BD6603">
      <w:pPr>
        <w:pStyle w:val="Listenabsatz"/>
        <w:spacing w:line="360" w:lineRule="auto"/>
        <w:ind w:left="0"/>
        <w:contextualSpacing w:val="0"/>
        <w:jc w:val="both"/>
        <w:rPr>
          <w:rFonts w:ascii="Arial" w:hAnsi="Arial" w:cs="Arial"/>
          <w:b/>
          <w:sz w:val="22"/>
          <w:szCs w:val="22"/>
          <w:lang w:val="de-DE"/>
        </w:rPr>
      </w:pPr>
      <w:r w:rsidRPr="00684055">
        <w:rPr>
          <w:rFonts w:ascii="Arial" w:hAnsi="Arial" w:cs="Arial"/>
          <w:b/>
          <w:sz w:val="22"/>
          <w:szCs w:val="22"/>
          <w:lang w:val="de-DE"/>
        </w:rPr>
        <w:t>Gestaltung: Gottes gute Schöpfung bewahren – JETZT!</w:t>
      </w:r>
    </w:p>
    <w:p w14:paraId="384D89C7" w14:textId="08D72183" w:rsidR="00500A47" w:rsidRDefault="00500A47" w:rsidP="00BD6603">
      <w:pPr>
        <w:spacing w:line="360" w:lineRule="auto"/>
        <w:jc w:val="both"/>
        <w:rPr>
          <w:rFonts w:ascii="Arial" w:eastAsiaTheme="minorHAnsi" w:hAnsi="Arial" w:cs="Arial"/>
          <w:sz w:val="22"/>
          <w:szCs w:val="22"/>
          <w:lang w:val="de-DE" w:eastAsia="de-DE"/>
        </w:rPr>
      </w:pPr>
      <w:r w:rsidRPr="00684055">
        <w:rPr>
          <w:rFonts w:ascii="Arial" w:eastAsiaTheme="minorHAnsi" w:hAnsi="Arial" w:cs="Arial"/>
          <w:sz w:val="22"/>
          <w:szCs w:val="22"/>
          <w:lang w:val="de-DE" w:eastAsia="de-DE"/>
        </w:rPr>
        <w:t xml:space="preserve">Die </w:t>
      </w:r>
      <w:r w:rsidR="00684055">
        <w:rPr>
          <w:rFonts w:ascii="Arial" w:eastAsiaTheme="minorHAnsi" w:hAnsi="Arial" w:cs="Arial"/>
          <w:sz w:val="22"/>
          <w:szCs w:val="22"/>
          <w:lang w:val="de-DE" w:eastAsia="de-DE"/>
        </w:rPr>
        <w:t xml:space="preserve">abschließende </w:t>
      </w:r>
      <w:r w:rsidR="00684055" w:rsidRPr="00684055">
        <w:rPr>
          <w:rFonts w:ascii="Arial" w:eastAsiaTheme="minorHAnsi" w:hAnsi="Arial" w:cs="Arial"/>
          <w:sz w:val="22"/>
          <w:szCs w:val="22"/>
          <w:lang w:val="de-DE" w:eastAsia="de-DE"/>
        </w:rPr>
        <w:t xml:space="preserve">Lernphase </w:t>
      </w:r>
      <w:r w:rsidR="00684055">
        <w:rPr>
          <w:rFonts w:ascii="Arial" w:eastAsiaTheme="minorHAnsi" w:hAnsi="Arial" w:cs="Arial"/>
          <w:sz w:val="22"/>
          <w:szCs w:val="22"/>
          <w:lang w:val="de-DE" w:eastAsia="de-DE"/>
        </w:rPr>
        <w:t>fördert</w:t>
      </w:r>
      <w:r w:rsidRPr="00684055">
        <w:rPr>
          <w:rFonts w:ascii="Arial" w:eastAsiaTheme="minorHAnsi" w:hAnsi="Arial" w:cs="Arial"/>
          <w:sz w:val="22"/>
          <w:szCs w:val="22"/>
          <w:lang w:val="de-DE" w:eastAsia="de-DE"/>
        </w:rPr>
        <w:t xml:space="preserve"> </w:t>
      </w:r>
      <w:r w:rsidR="00ED0899">
        <w:rPr>
          <w:rFonts w:ascii="Arial" w:eastAsiaTheme="minorHAnsi" w:hAnsi="Arial" w:cs="Arial"/>
          <w:sz w:val="22"/>
          <w:szCs w:val="22"/>
          <w:lang w:val="de-DE" w:eastAsia="de-DE"/>
        </w:rPr>
        <w:t xml:space="preserve">gezielt </w:t>
      </w:r>
      <w:r w:rsidR="00684055">
        <w:rPr>
          <w:rFonts w:ascii="Arial" w:eastAsiaTheme="minorHAnsi" w:hAnsi="Arial" w:cs="Arial"/>
          <w:sz w:val="22"/>
          <w:szCs w:val="22"/>
          <w:lang w:val="de-DE" w:eastAsia="de-DE"/>
        </w:rPr>
        <w:t xml:space="preserve">die gestalterischen Kompetenzen der Schülerinnen und Schüler und </w:t>
      </w:r>
      <w:r w:rsidR="00ED0899">
        <w:rPr>
          <w:rFonts w:ascii="Arial" w:eastAsiaTheme="minorHAnsi" w:hAnsi="Arial" w:cs="Arial"/>
          <w:sz w:val="22"/>
          <w:szCs w:val="22"/>
          <w:lang w:val="de-DE" w:eastAsia="de-DE"/>
        </w:rPr>
        <w:t xml:space="preserve">stärkt </w:t>
      </w:r>
      <w:r w:rsidR="00684055">
        <w:rPr>
          <w:rFonts w:ascii="Arial" w:eastAsiaTheme="minorHAnsi" w:hAnsi="Arial" w:cs="Arial"/>
          <w:sz w:val="22"/>
          <w:szCs w:val="22"/>
          <w:lang w:val="de-DE" w:eastAsia="de-DE"/>
        </w:rPr>
        <w:t xml:space="preserve">gleichsam ihr </w:t>
      </w:r>
      <w:r w:rsidRPr="00684055">
        <w:rPr>
          <w:rFonts w:ascii="Arial" w:eastAsiaTheme="minorHAnsi" w:hAnsi="Arial" w:cs="Arial"/>
          <w:sz w:val="22"/>
          <w:szCs w:val="22"/>
          <w:lang w:val="de-DE" w:eastAsia="de-DE"/>
        </w:rPr>
        <w:t>Verantwortungs</w:t>
      </w:r>
      <w:r w:rsidR="00684055">
        <w:rPr>
          <w:rFonts w:ascii="Arial" w:eastAsiaTheme="minorHAnsi" w:hAnsi="Arial" w:cs="Arial"/>
          <w:sz w:val="22"/>
          <w:szCs w:val="22"/>
          <w:lang w:val="de-DE" w:eastAsia="de-DE"/>
        </w:rPr>
        <w:t>bewusstsein</w:t>
      </w:r>
      <w:r w:rsidRPr="00684055">
        <w:rPr>
          <w:rFonts w:ascii="Arial" w:eastAsiaTheme="minorHAnsi" w:hAnsi="Arial" w:cs="Arial"/>
          <w:sz w:val="22"/>
          <w:szCs w:val="22"/>
          <w:lang w:val="de-DE" w:eastAsia="de-DE"/>
        </w:rPr>
        <w:t xml:space="preserve"> </w:t>
      </w:r>
      <w:r w:rsidR="00684055">
        <w:rPr>
          <w:rFonts w:ascii="Arial" w:eastAsiaTheme="minorHAnsi" w:hAnsi="Arial" w:cs="Arial"/>
          <w:sz w:val="22"/>
          <w:szCs w:val="22"/>
          <w:lang w:val="de-DE" w:eastAsia="de-DE"/>
        </w:rPr>
        <w:t>sowie ihr</w:t>
      </w:r>
      <w:r w:rsidRPr="00684055">
        <w:rPr>
          <w:rFonts w:ascii="Arial" w:eastAsiaTheme="minorHAnsi" w:hAnsi="Arial" w:cs="Arial"/>
          <w:sz w:val="22"/>
          <w:szCs w:val="22"/>
          <w:lang w:val="de-DE" w:eastAsia="de-DE"/>
        </w:rPr>
        <w:t xml:space="preserve"> </w:t>
      </w:r>
      <w:r w:rsidR="00684055" w:rsidRPr="00684055">
        <w:rPr>
          <w:rFonts w:ascii="Arial" w:eastAsiaTheme="minorHAnsi" w:hAnsi="Arial" w:cs="Arial"/>
          <w:sz w:val="22"/>
          <w:szCs w:val="22"/>
          <w:lang w:val="de-DE" w:eastAsia="de-DE"/>
        </w:rPr>
        <w:t>ökologisch reflektierte</w:t>
      </w:r>
      <w:r w:rsidR="00ED0899">
        <w:rPr>
          <w:rFonts w:ascii="Arial" w:eastAsiaTheme="minorHAnsi" w:hAnsi="Arial" w:cs="Arial"/>
          <w:sz w:val="22"/>
          <w:szCs w:val="22"/>
          <w:lang w:val="de-DE" w:eastAsia="de-DE"/>
        </w:rPr>
        <w:t>s</w:t>
      </w:r>
      <w:r w:rsidR="00684055" w:rsidRPr="00684055">
        <w:rPr>
          <w:rFonts w:ascii="Arial" w:eastAsiaTheme="minorHAnsi" w:hAnsi="Arial" w:cs="Arial"/>
          <w:sz w:val="22"/>
          <w:szCs w:val="22"/>
          <w:lang w:val="de-DE" w:eastAsia="de-DE"/>
        </w:rPr>
        <w:t xml:space="preserve"> </w:t>
      </w:r>
      <w:r w:rsidRPr="00684055">
        <w:rPr>
          <w:rFonts w:ascii="Arial" w:eastAsiaTheme="minorHAnsi" w:hAnsi="Arial" w:cs="Arial"/>
          <w:sz w:val="22"/>
          <w:szCs w:val="22"/>
          <w:lang w:val="de-DE" w:eastAsia="de-DE"/>
        </w:rPr>
        <w:t>Denken</w:t>
      </w:r>
      <w:r w:rsidR="00684055" w:rsidRPr="00684055">
        <w:rPr>
          <w:rFonts w:ascii="Arial" w:eastAsiaTheme="minorHAnsi" w:hAnsi="Arial" w:cs="Arial"/>
          <w:sz w:val="22"/>
          <w:szCs w:val="22"/>
          <w:lang w:val="de-DE" w:eastAsia="de-DE"/>
        </w:rPr>
        <w:t xml:space="preserve"> und</w:t>
      </w:r>
      <w:r w:rsidRPr="00684055">
        <w:rPr>
          <w:rFonts w:ascii="Arial" w:eastAsiaTheme="minorHAnsi" w:hAnsi="Arial" w:cs="Arial"/>
          <w:sz w:val="22"/>
          <w:szCs w:val="22"/>
          <w:lang w:val="de-DE" w:eastAsia="de-DE"/>
        </w:rPr>
        <w:t xml:space="preserve"> Handeln </w:t>
      </w:r>
      <w:r w:rsidR="00684055">
        <w:rPr>
          <w:rFonts w:ascii="Arial" w:eastAsiaTheme="minorHAnsi" w:hAnsi="Arial" w:cs="Arial"/>
          <w:sz w:val="22"/>
          <w:szCs w:val="22"/>
          <w:lang w:val="de-DE" w:eastAsia="de-DE"/>
        </w:rPr>
        <w:t>im Sinne des</w:t>
      </w:r>
      <w:r w:rsidRPr="00684055">
        <w:rPr>
          <w:rFonts w:ascii="Arial" w:eastAsiaTheme="minorHAnsi" w:hAnsi="Arial" w:cs="Arial"/>
          <w:sz w:val="22"/>
          <w:szCs w:val="22"/>
          <w:lang w:val="de-DE" w:eastAsia="de-DE"/>
        </w:rPr>
        <w:t xml:space="preserve"> Gemeinwohl</w:t>
      </w:r>
      <w:r w:rsidR="00684055">
        <w:rPr>
          <w:rFonts w:ascii="Arial" w:eastAsiaTheme="minorHAnsi" w:hAnsi="Arial" w:cs="Arial"/>
          <w:sz w:val="22"/>
          <w:szCs w:val="22"/>
          <w:lang w:val="de-DE" w:eastAsia="de-DE"/>
        </w:rPr>
        <w:t>s.</w:t>
      </w:r>
      <w:r w:rsidRPr="00684055">
        <w:rPr>
          <w:rFonts w:ascii="Arial" w:eastAsiaTheme="minorHAnsi" w:hAnsi="Arial" w:cs="Arial"/>
          <w:sz w:val="22"/>
          <w:szCs w:val="22"/>
          <w:lang w:val="de-DE" w:eastAsia="de-DE"/>
        </w:rPr>
        <w:t xml:space="preserve"> </w:t>
      </w:r>
      <w:r w:rsidR="00684055">
        <w:rPr>
          <w:rFonts w:ascii="Arial" w:eastAsiaTheme="minorHAnsi" w:hAnsi="Arial" w:cs="Arial"/>
          <w:sz w:val="22"/>
          <w:szCs w:val="22"/>
          <w:lang w:val="de-DE" w:eastAsia="de-DE"/>
        </w:rPr>
        <w:t>Damit wird der</w:t>
      </w:r>
      <w:r w:rsidRPr="00684055">
        <w:rPr>
          <w:rFonts w:ascii="Arial" w:eastAsiaTheme="minorHAnsi" w:hAnsi="Arial" w:cs="Arial"/>
          <w:sz w:val="22"/>
          <w:szCs w:val="22"/>
          <w:lang w:val="de-DE" w:eastAsia="de-DE"/>
        </w:rPr>
        <w:t xml:space="preserve"> soziale Aspekt eines bewussten Umgangs mit </w:t>
      </w:r>
      <w:r w:rsidR="00684055">
        <w:rPr>
          <w:rFonts w:ascii="Arial" w:eastAsiaTheme="minorHAnsi" w:hAnsi="Arial" w:cs="Arial"/>
          <w:sz w:val="22"/>
          <w:szCs w:val="22"/>
          <w:lang w:val="de-DE" w:eastAsia="de-DE"/>
        </w:rPr>
        <w:t>Gottes guter Schöpfung vertieft</w:t>
      </w:r>
      <w:r w:rsidRPr="00684055">
        <w:rPr>
          <w:rFonts w:ascii="Arial" w:eastAsiaTheme="minorHAnsi" w:hAnsi="Arial" w:cs="Arial"/>
          <w:sz w:val="22"/>
          <w:szCs w:val="22"/>
          <w:lang w:val="de-DE" w:eastAsia="de-DE"/>
        </w:rPr>
        <w:t>.</w:t>
      </w:r>
      <w:r w:rsidR="00684055">
        <w:rPr>
          <w:rFonts w:ascii="Arial" w:eastAsiaTheme="minorHAnsi" w:hAnsi="Arial" w:cs="Arial"/>
          <w:sz w:val="22"/>
          <w:szCs w:val="22"/>
          <w:lang w:val="de-DE" w:eastAsia="de-DE"/>
        </w:rPr>
        <w:t xml:space="preserve"> Aus planerischer Perspektive ist </w:t>
      </w:r>
      <w:r w:rsidR="00ED0899">
        <w:rPr>
          <w:rFonts w:ascii="Arial" w:eastAsiaTheme="minorHAnsi" w:hAnsi="Arial" w:cs="Arial"/>
          <w:sz w:val="22"/>
          <w:szCs w:val="22"/>
          <w:lang w:val="de-DE" w:eastAsia="de-DE"/>
        </w:rPr>
        <w:t xml:space="preserve">dabei </w:t>
      </w:r>
      <w:r w:rsidR="00684055">
        <w:rPr>
          <w:rFonts w:ascii="Arial" w:eastAsiaTheme="minorHAnsi" w:hAnsi="Arial" w:cs="Arial"/>
          <w:sz w:val="22"/>
          <w:szCs w:val="22"/>
          <w:lang w:val="de-DE" w:eastAsia="de-DE"/>
        </w:rPr>
        <w:t>zu bedenken, dass m</w:t>
      </w:r>
      <w:r w:rsidRPr="00EC58B1">
        <w:rPr>
          <w:rFonts w:ascii="Arial" w:eastAsiaTheme="minorHAnsi" w:hAnsi="Arial" w:cs="Arial"/>
          <w:sz w:val="22"/>
          <w:szCs w:val="22"/>
          <w:lang w:val="de-DE" w:eastAsia="de-DE"/>
        </w:rPr>
        <w:t>öglicherweise Arbeitstechniken</w:t>
      </w:r>
      <w:r w:rsidR="00684055">
        <w:rPr>
          <w:rFonts w:ascii="Arial" w:eastAsiaTheme="minorHAnsi" w:hAnsi="Arial" w:cs="Arial"/>
          <w:sz w:val="22"/>
          <w:szCs w:val="22"/>
          <w:lang w:val="de-DE" w:eastAsia="de-DE"/>
        </w:rPr>
        <w:t xml:space="preserve"> </w:t>
      </w:r>
      <w:r w:rsidR="00ED0899">
        <w:rPr>
          <w:rFonts w:ascii="Arial" w:eastAsiaTheme="minorHAnsi" w:hAnsi="Arial" w:cs="Arial"/>
          <w:sz w:val="22"/>
          <w:szCs w:val="22"/>
          <w:lang w:val="de-DE" w:eastAsia="de-DE"/>
        </w:rPr>
        <w:t>erklärt und begleitet werden müssen, um Schülerinnen und Schüler bei</w:t>
      </w:r>
      <w:r w:rsidR="00684055">
        <w:rPr>
          <w:rFonts w:ascii="Arial" w:eastAsiaTheme="minorHAnsi" w:hAnsi="Arial" w:cs="Arial"/>
          <w:sz w:val="22"/>
          <w:szCs w:val="22"/>
          <w:lang w:val="de-DE" w:eastAsia="de-DE"/>
        </w:rPr>
        <w:t xml:space="preserve"> der</w:t>
      </w:r>
      <w:r w:rsidRPr="00EC58B1">
        <w:rPr>
          <w:rFonts w:ascii="Arial" w:eastAsiaTheme="minorHAnsi" w:hAnsi="Arial" w:cs="Arial"/>
          <w:sz w:val="22"/>
          <w:szCs w:val="22"/>
          <w:lang w:val="de-DE" w:eastAsia="de-DE"/>
        </w:rPr>
        <w:t xml:space="preserve"> Vorbereitung und Durchführung </w:t>
      </w:r>
      <w:r w:rsidR="00ED0899">
        <w:rPr>
          <w:rFonts w:ascii="Arial" w:eastAsiaTheme="minorHAnsi" w:hAnsi="Arial" w:cs="Arial"/>
          <w:sz w:val="22"/>
          <w:szCs w:val="22"/>
          <w:lang w:val="de-DE" w:eastAsia="de-DE"/>
        </w:rPr>
        <w:t xml:space="preserve">bspw. </w:t>
      </w:r>
      <w:r w:rsidR="00684055">
        <w:rPr>
          <w:rFonts w:ascii="Arial" w:eastAsiaTheme="minorHAnsi" w:hAnsi="Arial" w:cs="Arial"/>
          <w:sz w:val="22"/>
          <w:szCs w:val="22"/>
          <w:lang w:val="de-DE" w:eastAsia="de-DE"/>
        </w:rPr>
        <w:t xml:space="preserve">einer Internetrecherche sowie bei der Gestaltung </w:t>
      </w:r>
      <w:r w:rsidR="00ED0899">
        <w:rPr>
          <w:rFonts w:ascii="Arial" w:eastAsiaTheme="minorHAnsi" w:hAnsi="Arial" w:cs="Arial"/>
          <w:sz w:val="22"/>
          <w:szCs w:val="22"/>
          <w:lang w:val="de-DE" w:eastAsia="de-DE"/>
        </w:rPr>
        <w:t>ihres</w:t>
      </w:r>
      <w:r w:rsidR="00684055">
        <w:rPr>
          <w:rFonts w:ascii="Arial" w:eastAsiaTheme="minorHAnsi" w:hAnsi="Arial" w:cs="Arial"/>
          <w:sz w:val="22"/>
          <w:szCs w:val="22"/>
          <w:lang w:val="de-DE" w:eastAsia="de-DE"/>
        </w:rPr>
        <w:t xml:space="preserve"> digitalen Aufrufs, Flyers, Collage oder </w:t>
      </w:r>
      <w:r w:rsidR="00684055" w:rsidRPr="00EC58B1">
        <w:rPr>
          <w:rFonts w:ascii="Arial" w:eastAsiaTheme="minorHAnsi" w:hAnsi="Arial" w:cs="Arial"/>
          <w:sz w:val="22"/>
          <w:szCs w:val="22"/>
          <w:lang w:val="de-DE" w:eastAsia="de-DE"/>
        </w:rPr>
        <w:t>Kurzvideo</w:t>
      </w:r>
      <w:r w:rsidR="00684055">
        <w:rPr>
          <w:rFonts w:ascii="Arial" w:eastAsiaTheme="minorHAnsi" w:hAnsi="Arial" w:cs="Arial"/>
          <w:sz w:val="22"/>
          <w:szCs w:val="22"/>
          <w:lang w:val="de-DE" w:eastAsia="de-DE"/>
        </w:rPr>
        <w:t xml:space="preserve">s </w:t>
      </w:r>
      <w:r w:rsidR="00ED0899">
        <w:rPr>
          <w:rFonts w:ascii="Arial" w:eastAsiaTheme="minorHAnsi" w:hAnsi="Arial" w:cs="Arial"/>
          <w:sz w:val="22"/>
          <w:szCs w:val="22"/>
          <w:lang w:val="de-DE" w:eastAsia="de-DE"/>
        </w:rPr>
        <w:t>zu unterstützen</w:t>
      </w:r>
      <w:r w:rsidRPr="00EC58B1">
        <w:rPr>
          <w:rFonts w:ascii="Arial" w:eastAsiaTheme="minorHAnsi" w:hAnsi="Arial" w:cs="Arial"/>
          <w:sz w:val="22"/>
          <w:szCs w:val="22"/>
          <w:lang w:val="de-DE" w:eastAsia="de-DE"/>
        </w:rPr>
        <w:t xml:space="preserve">. </w:t>
      </w:r>
      <w:r w:rsidR="00ED0899">
        <w:rPr>
          <w:rFonts w:ascii="Arial" w:eastAsiaTheme="minorHAnsi" w:hAnsi="Arial" w:cs="Arial"/>
          <w:sz w:val="22"/>
          <w:szCs w:val="22"/>
          <w:lang w:val="de-DE" w:eastAsia="de-DE"/>
        </w:rPr>
        <w:t>Hier sollten</w:t>
      </w:r>
      <w:r w:rsidRPr="00EC58B1">
        <w:rPr>
          <w:rFonts w:ascii="Arial" w:eastAsiaTheme="minorHAnsi" w:hAnsi="Arial" w:cs="Arial"/>
          <w:sz w:val="22"/>
          <w:szCs w:val="22"/>
          <w:lang w:val="de-DE" w:eastAsia="de-DE"/>
        </w:rPr>
        <w:t xml:space="preserve"> Anregung</w:t>
      </w:r>
      <w:r w:rsidR="00ED0899">
        <w:rPr>
          <w:rFonts w:ascii="Arial" w:eastAsiaTheme="minorHAnsi" w:hAnsi="Arial" w:cs="Arial"/>
          <w:sz w:val="22"/>
          <w:szCs w:val="22"/>
          <w:lang w:val="de-DE" w:eastAsia="de-DE"/>
        </w:rPr>
        <w:t>en</w:t>
      </w:r>
      <w:r w:rsidRPr="00EC58B1">
        <w:rPr>
          <w:rFonts w:ascii="Arial" w:eastAsiaTheme="minorHAnsi" w:hAnsi="Arial" w:cs="Arial"/>
          <w:sz w:val="22"/>
          <w:szCs w:val="22"/>
          <w:lang w:val="de-DE" w:eastAsia="de-DE"/>
        </w:rPr>
        <w:t xml:space="preserve"> gegeben werden, </w:t>
      </w:r>
      <w:r w:rsidR="00ED0899">
        <w:rPr>
          <w:rFonts w:ascii="Arial" w:eastAsiaTheme="minorHAnsi" w:hAnsi="Arial" w:cs="Arial"/>
          <w:sz w:val="22"/>
          <w:szCs w:val="22"/>
          <w:lang w:val="de-DE" w:eastAsia="de-DE"/>
        </w:rPr>
        <w:t xml:space="preserve">wie sich </w:t>
      </w:r>
      <w:r w:rsidR="00CC4E3F">
        <w:rPr>
          <w:rFonts w:ascii="Arial" w:eastAsiaTheme="minorHAnsi" w:hAnsi="Arial" w:cs="Arial"/>
          <w:sz w:val="22"/>
          <w:szCs w:val="22"/>
          <w:lang w:val="de-DE" w:eastAsia="de-DE"/>
        </w:rPr>
        <w:t xml:space="preserve">z. B. </w:t>
      </w:r>
      <w:r w:rsidR="00ED0899">
        <w:rPr>
          <w:rFonts w:ascii="Arial" w:eastAsiaTheme="minorHAnsi" w:hAnsi="Arial" w:cs="Arial"/>
          <w:sz w:val="22"/>
          <w:szCs w:val="22"/>
          <w:lang w:val="de-DE" w:eastAsia="de-DE"/>
        </w:rPr>
        <w:t xml:space="preserve">mit einfachen Bordmittel eines Smartphones ein digitales Produkt effektiv und </w:t>
      </w:r>
      <w:r w:rsidR="00ED0899" w:rsidRPr="00EC58B1">
        <w:rPr>
          <w:rFonts w:ascii="Arial" w:eastAsiaTheme="minorHAnsi" w:hAnsi="Arial" w:cs="Arial"/>
          <w:sz w:val="22"/>
          <w:szCs w:val="22"/>
          <w:lang w:val="de-DE" w:eastAsia="de-DE"/>
        </w:rPr>
        <w:t xml:space="preserve">ergebnisorientiert </w:t>
      </w:r>
      <w:r w:rsidR="00ED0899">
        <w:rPr>
          <w:rFonts w:ascii="Arial" w:eastAsiaTheme="minorHAnsi" w:hAnsi="Arial" w:cs="Arial"/>
          <w:sz w:val="22"/>
          <w:szCs w:val="22"/>
          <w:lang w:val="de-DE" w:eastAsia="de-DE"/>
        </w:rPr>
        <w:t>erstell</w:t>
      </w:r>
      <w:r w:rsidR="00410564">
        <w:rPr>
          <w:rFonts w:ascii="Arial" w:eastAsiaTheme="minorHAnsi" w:hAnsi="Arial" w:cs="Arial"/>
          <w:sz w:val="22"/>
          <w:szCs w:val="22"/>
          <w:lang w:val="de-DE" w:eastAsia="de-DE"/>
        </w:rPr>
        <w:t>en</w:t>
      </w:r>
      <w:r w:rsidR="00ED0899">
        <w:rPr>
          <w:rFonts w:ascii="Arial" w:eastAsiaTheme="minorHAnsi" w:hAnsi="Arial" w:cs="Arial"/>
          <w:sz w:val="22"/>
          <w:szCs w:val="22"/>
          <w:lang w:val="de-DE" w:eastAsia="de-DE"/>
        </w:rPr>
        <w:t xml:space="preserve"> lässt.</w:t>
      </w:r>
      <w:r w:rsidR="00ED0899" w:rsidRPr="00EC58B1">
        <w:rPr>
          <w:rFonts w:ascii="Arial" w:eastAsiaTheme="minorHAnsi" w:hAnsi="Arial" w:cs="Arial"/>
          <w:sz w:val="22"/>
          <w:szCs w:val="22"/>
          <w:lang w:val="de-DE" w:eastAsia="de-DE"/>
        </w:rPr>
        <w:t xml:space="preserve"> </w:t>
      </w:r>
      <w:r w:rsidRPr="00EC58B1">
        <w:rPr>
          <w:rFonts w:ascii="Arial" w:eastAsiaTheme="minorHAnsi" w:hAnsi="Arial" w:cs="Arial"/>
          <w:sz w:val="22"/>
          <w:szCs w:val="22"/>
          <w:lang w:val="de-DE" w:eastAsia="de-DE"/>
        </w:rPr>
        <w:t xml:space="preserve">Die Gestaltungsaufgabe trägt </w:t>
      </w:r>
      <w:r w:rsidR="00ED0899">
        <w:rPr>
          <w:rFonts w:ascii="Arial" w:eastAsiaTheme="minorHAnsi" w:hAnsi="Arial" w:cs="Arial"/>
          <w:sz w:val="22"/>
          <w:szCs w:val="22"/>
          <w:lang w:val="de-DE" w:eastAsia="de-DE"/>
        </w:rPr>
        <w:t xml:space="preserve">einen </w:t>
      </w:r>
      <w:r w:rsidRPr="00EC58B1">
        <w:rPr>
          <w:rFonts w:ascii="Arial" w:eastAsiaTheme="minorHAnsi" w:hAnsi="Arial" w:cs="Arial"/>
          <w:sz w:val="22"/>
          <w:szCs w:val="22"/>
          <w:lang w:val="de-DE" w:eastAsia="de-DE"/>
        </w:rPr>
        <w:t>bewusstseinsfördernden und Außenwirkungscharakter. Sie soll der geforderten Kompetenz</w:t>
      </w:r>
      <w:r w:rsidR="00ED0899">
        <w:rPr>
          <w:rFonts w:ascii="Arial" w:eastAsiaTheme="minorHAnsi" w:hAnsi="Arial" w:cs="Arial"/>
          <w:sz w:val="22"/>
          <w:szCs w:val="22"/>
          <w:lang w:val="de-DE" w:eastAsia="de-DE"/>
        </w:rPr>
        <w:t>-</w:t>
      </w:r>
      <w:r w:rsidRPr="00EC58B1">
        <w:rPr>
          <w:rFonts w:ascii="Arial" w:eastAsiaTheme="minorHAnsi" w:hAnsi="Arial" w:cs="Arial"/>
          <w:sz w:val="22"/>
          <w:szCs w:val="22"/>
          <w:lang w:val="de-DE" w:eastAsia="de-DE"/>
        </w:rPr>
        <w:t xml:space="preserve">entwicklung </w:t>
      </w:r>
      <w:r w:rsidR="00ED0899">
        <w:rPr>
          <w:rFonts w:ascii="Arial" w:eastAsiaTheme="minorHAnsi" w:hAnsi="Arial" w:cs="Arial"/>
          <w:sz w:val="22"/>
          <w:szCs w:val="22"/>
          <w:lang w:val="de-DE" w:eastAsia="de-DE"/>
        </w:rPr>
        <w:t xml:space="preserve">die notwendige </w:t>
      </w:r>
      <w:r w:rsidRPr="00EC58B1">
        <w:rPr>
          <w:rFonts w:ascii="Arial" w:eastAsiaTheme="minorHAnsi" w:hAnsi="Arial" w:cs="Arial"/>
          <w:sz w:val="22"/>
          <w:szCs w:val="22"/>
          <w:lang w:val="de-DE" w:eastAsia="de-DE"/>
        </w:rPr>
        <w:t>Entfaltungsmöglichkeit verleihen.</w:t>
      </w:r>
      <w:r w:rsidR="00ED0899">
        <w:rPr>
          <w:rFonts w:ascii="Arial" w:eastAsiaTheme="minorHAnsi" w:hAnsi="Arial" w:cs="Arial"/>
          <w:sz w:val="22"/>
          <w:szCs w:val="22"/>
          <w:lang w:val="de-DE" w:eastAsia="de-DE"/>
        </w:rPr>
        <w:t xml:space="preserve"> Dabei </w:t>
      </w:r>
      <w:r w:rsidR="00F578B8">
        <w:rPr>
          <w:rFonts w:ascii="Arial" w:eastAsiaTheme="minorHAnsi" w:hAnsi="Arial" w:cs="Arial"/>
          <w:sz w:val="22"/>
          <w:szCs w:val="22"/>
          <w:lang w:val="de-DE" w:eastAsia="de-DE"/>
        </w:rPr>
        <w:t>sind</w:t>
      </w:r>
      <w:r w:rsidR="00ED0899">
        <w:rPr>
          <w:rFonts w:ascii="Arial" w:eastAsiaTheme="minorHAnsi" w:hAnsi="Arial" w:cs="Arial"/>
          <w:sz w:val="22"/>
          <w:szCs w:val="22"/>
          <w:lang w:val="de-DE" w:eastAsia="de-DE"/>
        </w:rPr>
        <w:t xml:space="preserve"> die </w:t>
      </w:r>
      <w:r w:rsidRPr="00EC58B1">
        <w:rPr>
          <w:rFonts w:ascii="Arial" w:eastAsiaTheme="minorHAnsi" w:hAnsi="Arial" w:cs="Arial"/>
          <w:sz w:val="22"/>
          <w:szCs w:val="22"/>
          <w:lang w:val="de-DE" w:eastAsia="de-DE"/>
        </w:rPr>
        <w:t xml:space="preserve">Planung und Durchführung </w:t>
      </w:r>
      <w:r w:rsidR="00ED0899">
        <w:rPr>
          <w:rFonts w:ascii="Arial" w:eastAsiaTheme="minorHAnsi" w:hAnsi="Arial" w:cs="Arial"/>
          <w:sz w:val="22"/>
          <w:szCs w:val="22"/>
          <w:lang w:val="de-DE" w:eastAsia="de-DE"/>
        </w:rPr>
        <w:t>dieser</w:t>
      </w:r>
      <w:r w:rsidRPr="00EC58B1">
        <w:rPr>
          <w:rFonts w:ascii="Arial" w:eastAsiaTheme="minorHAnsi" w:hAnsi="Arial" w:cs="Arial"/>
          <w:sz w:val="22"/>
          <w:szCs w:val="22"/>
          <w:lang w:val="de-DE" w:eastAsia="de-DE"/>
        </w:rPr>
        <w:t xml:space="preserve"> Sequenz der Lerngruppe </w:t>
      </w:r>
      <w:r w:rsidR="00ED0899">
        <w:rPr>
          <w:rFonts w:ascii="Arial" w:eastAsiaTheme="minorHAnsi" w:hAnsi="Arial" w:cs="Arial"/>
          <w:sz w:val="22"/>
          <w:szCs w:val="22"/>
          <w:lang w:val="de-DE" w:eastAsia="de-DE"/>
        </w:rPr>
        <w:t>sowie</w:t>
      </w:r>
      <w:r w:rsidRPr="00EC58B1">
        <w:rPr>
          <w:rFonts w:ascii="Arial" w:eastAsiaTheme="minorHAnsi" w:hAnsi="Arial" w:cs="Arial"/>
          <w:sz w:val="22"/>
          <w:szCs w:val="22"/>
          <w:lang w:val="de-DE" w:eastAsia="de-DE"/>
        </w:rPr>
        <w:t xml:space="preserve"> den schulischen Gegebenheiten </w:t>
      </w:r>
      <w:r w:rsidR="00ED0899">
        <w:rPr>
          <w:rFonts w:ascii="Arial" w:eastAsiaTheme="minorHAnsi" w:hAnsi="Arial" w:cs="Arial"/>
          <w:sz w:val="22"/>
          <w:szCs w:val="22"/>
          <w:lang w:val="de-DE" w:eastAsia="de-DE"/>
        </w:rPr>
        <w:t>anzupassen</w:t>
      </w:r>
      <w:r w:rsidRPr="00EC58B1">
        <w:rPr>
          <w:rFonts w:ascii="Arial" w:eastAsiaTheme="minorHAnsi" w:hAnsi="Arial" w:cs="Arial"/>
          <w:sz w:val="22"/>
          <w:szCs w:val="22"/>
          <w:lang w:val="de-DE" w:eastAsia="de-DE"/>
        </w:rPr>
        <w:t>.</w:t>
      </w:r>
      <w:r w:rsidR="00ED0899">
        <w:rPr>
          <w:rFonts w:ascii="Arial" w:eastAsiaTheme="minorHAnsi" w:hAnsi="Arial" w:cs="Arial"/>
          <w:sz w:val="22"/>
          <w:szCs w:val="22"/>
          <w:lang w:val="de-DE" w:eastAsia="de-DE"/>
        </w:rPr>
        <w:t xml:space="preserve"> Dies betrifft auch die Vorbereitung notwendiger Arbeitsmaterialien sowie die </w:t>
      </w:r>
      <w:r w:rsidR="00CC4E3F">
        <w:rPr>
          <w:rFonts w:ascii="Arial" w:eastAsiaTheme="minorHAnsi" w:hAnsi="Arial" w:cs="Arial"/>
          <w:sz w:val="22"/>
          <w:szCs w:val="22"/>
          <w:lang w:val="de-DE" w:eastAsia="de-DE"/>
        </w:rPr>
        <w:t xml:space="preserve">Bereitstellung </w:t>
      </w:r>
      <w:r w:rsidR="00ED0899">
        <w:rPr>
          <w:rFonts w:ascii="Arial" w:eastAsiaTheme="minorHAnsi" w:hAnsi="Arial" w:cs="Arial"/>
          <w:sz w:val="22"/>
          <w:szCs w:val="22"/>
          <w:lang w:val="de-DE" w:eastAsia="de-DE"/>
        </w:rPr>
        <w:t>digitale</w:t>
      </w:r>
      <w:r w:rsidR="00CC4E3F">
        <w:rPr>
          <w:rFonts w:ascii="Arial" w:eastAsiaTheme="minorHAnsi" w:hAnsi="Arial" w:cs="Arial"/>
          <w:sz w:val="22"/>
          <w:szCs w:val="22"/>
          <w:lang w:val="de-DE" w:eastAsia="de-DE"/>
        </w:rPr>
        <w:t>r</w:t>
      </w:r>
      <w:r w:rsidR="00ED0899">
        <w:rPr>
          <w:rFonts w:ascii="Arial" w:eastAsiaTheme="minorHAnsi" w:hAnsi="Arial" w:cs="Arial"/>
          <w:sz w:val="22"/>
          <w:szCs w:val="22"/>
          <w:lang w:val="de-DE" w:eastAsia="de-DE"/>
        </w:rPr>
        <w:t xml:space="preserve"> Ausstattung. Selbstverständlich können und sollen die Produkte bewertet werden, wobei hier sich </w:t>
      </w:r>
      <w:r w:rsidR="00CC4E3F">
        <w:rPr>
          <w:rFonts w:ascii="Arial" w:eastAsiaTheme="minorHAnsi" w:hAnsi="Arial" w:cs="Arial"/>
          <w:sz w:val="22"/>
          <w:szCs w:val="22"/>
          <w:lang w:val="de-DE" w:eastAsia="de-DE"/>
        </w:rPr>
        <w:t>angesichts der Aufgabenstellung</w:t>
      </w:r>
      <w:r w:rsidR="00D4557F">
        <w:rPr>
          <w:rFonts w:ascii="Arial" w:eastAsiaTheme="minorHAnsi" w:hAnsi="Arial" w:cs="Arial"/>
          <w:sz w:val="22"/>
          <w:szCs w:val="22"/>
          <w:lang w:val="de-DE" w:eastAsia="de-DE"/>
        </w:rPr>
        <w:t xml:space="preserve"> </w:t>
      </w:r>
      <w:r w:rsidR="00ED0899">
        <w:rPr>
          <w:rFonts w:ascii="Arial" w:eastAsiaTheme="minorHAnsi" w:hAnsi="Arial" w:cs="Arial"/>
          <w:sz w:val="22"/>
          <w:szCs w:val="22"/>
          <w:lang w:val="de-DE" w:eastAsia="de-DE"/>
        </w:rPr>
        <w:t xml:space="preserve">Kriterien einer der prozessorientierten Bewertung anbieten. Abschließend sollte sichergestellt sein, dass die </w:t>
      </w:r>
      <w:r w:rsidR="00D4557F">
        <w:rPr>
          <w:rFonts w:ascii="Arial" w:eastAsiaTheme="minorHAnsi" w:hAnsi="Arial" w:cs="Arial"/>
          <w:sz w:val="22"/>
          <w:szCs w:val="22"/>
          <w:lang w:val="de-DE" w:eastAsia="de-DE"/>
        </w:rPr>
        <w:t>gestalteten Produkte</w:t>
      </w:r>
      <w:r w:rsidR="00ED0899">
        <w:rPr>
          <w:rFonts w:ascii="Arial" w:eastAsiaTheme="minorHAnsi" w:hAnsi="Arial" w:cs="Arial"/>
          <w:sz w:val="22"/>
          <w:szCs w:val="22"/>
          <w:lang w:val="de-DE" w:eastAsia="de-DE"/>
        </w:rPr>
        <w:t xml:space="preserve"> </w:t>
      </w:r>
      <w:r w:rsidR="00D4557F">
        <w:rPr>
          <w:rFonts w:ascii="Arial" w:eastAsiaTheme="minorHAnsi" w:hAnsi="Arial" w:cs="Arial"/>
          <w:sz w:val="22"/>
          <w:szCs w:val="22"/>
          <w:lang w:val="de-DE" w:eastAsia="de-DE"/>
        </w:rPr>
        <w:t>auch innerhalb der Schulgemeinschaft</w:t>
      </w:r>
      <w:r w:rsidR="00ED0899">
        <w:rPr>
          <w:rFonts w:ascii="Arial" w:eastAsiaTheme="minorHAnsi" w:hAnsi="Arial" w:cs="Arial"/>
          <w:sz w:val="22"/>
          <w:szCs w:val="22"/>
          <w:lang w:val="de-DE" w:eastAsia="de-DE"/>
        </w:rPr>
        <w:t xml:space="preserve"> wahrnehmbar präsentiert werden, um die Bedeutung religiösen Lernens </w:t>
      </w:r>
      <w:r w:rsidR="00D4557F">
        <w:rPr>
          <w:rFonts w:ascii="Arial" w:eastAsiaTheme="minorHAnsi" w:hAnsi="Arial" w:cs="Arial"/>
          <w:sz w:val="22"/>
          <w:szCs w:val="22"/>
          <w:lang w:val="de-DE" w:eastAsia="de-DE"/>
        </w:rPr>
        <w:t>auch außerhalb des Religionsunterrichts</w:t>
      </w:r>
      <w:r w:rsidR="00ED0899">
        <w:rPr>
          <w:rFonts w:ascii="Arial" w:eastAsiaTheme="minorHAnsi" w:hAnsi="Arial" w:cs="Arial"/>
          <w:sz w:val="22"/>
          <w:szCs w:val="22"/>
          <w:lang w:val="de-DE" w:eastAsia="de-DE"/>
        </w:rPr>
        <w:t xml:space="preserve"> </w:t>
      </w:r>
      <w:r w:rsidR="00D4557F">
        <w:rPr>
          <w:rFonts w:ascii="Arial" w:eastAsiaTheme="minorHAnsi" w:hAnsi="Arial" w:cs="Arial"/>
          <w:sz w:val="22"/>
          <w:szCs w:val="22"/>
          <w:lang w:val="de-DE" w:eastAsia="de-DE"/>
        </w:rPr>
        <w:t>sichtbar werden zu lassen</w:t>
      </w:r>
      <w:r w:rsidR="00ED0899">
        <w:rPr>
          <w:rFonts w:ascii="Arial" w:eastAsiaTheme="minorHAnsi" w:hAnsi="Arial" w:cs="Arial"/>
          <w:sz w:val="22"/>
          <w:szCs w:val="22"/>
          <w:lang w:val="de-DE" w:eastAsia="de-DE"/>
        </w:rPr>
        <w:t>.</w:t>
      </w:r>
    </w:p>
    <w:p w14:paraId="11AB71A9" w14:textId="77777777" w:rsidR="00500A47" w:rsidRPr="00625F35" w:rsidRDefault="00500A47" w:rsidP="00BD6603">
      <w:pPr>
        <w:spacing w:line="360" w:lineRule="auto"/>
        <w:jc w:val="both"/>
        <w:rPr>
          <w:rFonts w:ascii="Arial" w:eastAsiaTheme="minorHAnsi" w:hAnsi="Arial" w:cs="Arial"/>
          <w:sz w:val="22"/>
          <w:szCs w:val="22"/>
          <w:lang w:val="de-DE" w:eastAsia="de-DE"/>
        </w:rPr>
      </w:pPr>
    </w:p>
    <w:p w14:paraId="7934161D" w14:textId="77777777" w:rsidR="00500A47" w:rsidRPr="00EC58B1" w:rsidRDefault="00441141" w:rsidP="00BD6603">
      <w:pPr>
        <w:spacing w:line="360" w:lineRule="auto"/>
        <w:jc w:val="both"/>
        <w:rPr>
          <w:rFonts w:ascii="Arial" w:eastAsiaTheme="minorHAnsi" w:hAnsi="Arial" w:cs="Arial"/>
          <w:b/>
          <w:sz w:val="22"/>
          <w:szCs w:val="22"/>
          <w:lang w:val="de-DE" w:eastAsia="de-DE"/>
        </w:rPr>
      </w:pPr>
      <w:r>
        <w:rPr>
          <w:rFonts w:ascii="Arial" w:eastAsiaTheme="minorHAnsi" w:hAnsi="Arial" w:cs="Arial"/>
          <w:b/>
          <w:sz w:val="22"/>
          <w:szCs w:val="22"/>
          <w:lang w:val="de-DE" w:eastAsia="de-DE"/>
        </w:rPr>
        <w:t>3</w:t>
      </w:r>
      <w:r w:rsidRPr="00441141">
        <w:rPr>
          <w:rFonts w:ascii="Arial" w:eastAsiaTheme="majorEastAsia" w:hAnsi="Arial" w:cs="Arial"/>
          <w:b/>
          <w:lang w:val="de-DE"/>
        </w:rPr>
        <w:t xml:space="preserve">. </w:t>
      </w:r>
      <w:r w:rsidR="00500A47" w:rsidRPr="00441141">
        <w:rPr>
          <w:rFonts w:ascii="Arial" w:eastAsiaTheme="majorEastAsia" w:hAnsi="Arial" w:cs="Arial"/>
          <w:b/>
          <w:lang w:val="de-DE"/>
        </w:rPr>
        <w:t>Variations- bzw. Differenzierungsmöglichkeiten</w:t>
      </w:r>
    </w:p>
    <w:p w14:paraId="5E415FCD" w14:textId="77777777" w:rsidR="00500A47" w:rsidRDefault="00500A47" w:rsidP="00BD6603">
      <w:pPr>
        <w:spacing w:line="360" w:lineRule="auto"/>
        <w:jc w:val="both"/>
        <w:rPr>
          <w:rFonts w:ascii="Arial" w:eastAsiaTheme="minorHAnsi" w:hAnsi="Arial" w:cs="Arial"/>
          <w:sz w:val="22"/>
          <w:szCs w:val="22"/>
          <w:lang w:val="de-DE" w:eastAsia="de-DE"/>
        </w:rPr>
      </w:pPr>
      <w:r w:rsidRPr="00441141">
        <w:rPr>
          <w:rFonts w:ascii="Arial" w:eastAsiaTheme="minorHAnsi" w:hAnsi="Arial" w:cs="Arial"/>
          <w:sz w:val="22"/>
          <w:szCs w:val="22"/>
          <w:lang w:val="de-DE" w:eastAsia="de-DE"/>
        </w:rPr>
        <w:t xml:space="preserve">Die </w:t>
      </w:r>
      <w:r w:rsidR="00BE17C9">
        <w:rPr>
          <w:rFonts w:ascii="Arial" w:eastAsiaTheme="minorHAnsi" w:hAnsi="Arial" w:cs="Arial"/>
          <w:sz w:val="22"/>
          <w:szCs w:val="22"/>
          <w:lang w:val="de-DE" w:eastAsia="de-DE"/>
        </w:rPr>
        <w:t>fiktive Anforderungssituation</w:t>
      </w:r>
      <w:r w:rsidRPr="00441141">
        <w:rPr>
          <w:rFonts w:ascii="Arial" w:eastAsiaTheme="minorHAnsi" w:hAnsi="Arial" w:cs="Arial"/>
          <w:sz w:val="22"/>
          <w:szCs w:val="22"/>
          <w:lang w:val="de-DE" w:eastAsia="de-DE"/>
        </w:rPr>
        <w:t xml:space="preserve"> </w:t>
      </w:r>
      <w:r w:rsidR="00BE17C9">
        <w:rPr>
          <w:rFonts w:ascii="Arial" w:eastAsiaTheme="minorHAnsi" w:hAnsi="Arial" w:cs="Arial"/>
          <w:sz w:val="22"/>
          <w:szCs w:val="22"/>
          <w:lang w:val="de-DE" w:eastAsia="de-DE"/>
        </w:rPr>
        <w:t>am Beginn der</w:t>
      </w:r>
      <w:r w:rsidR="00441141">
        <w:rPr>
          <w:rFonts w:ascii="Arial" w:eastAsiaTheme="minorHAnsi" w:hAnsi="Arial" w:cs="Arial"/>
          <w:sz w:val="22"/>
          <w:szCs w:val="22"/>
          <w:lang w:val="de-DE" w:eastAsia="de-DE"/>
        </w:rPr>
        <w:t xml:space="preserve"> Vertiefungsphase</w:t>
      </w:r>
      <w:r w:rsidRPr="00441141">
        <w:rPr>
          <w:rFonts w:ascii="Arial" w:eastAsiaTheme="minorHAnsi" w:hAnsi="Arial" w:cs="Arial"/>
          <w:sz w:val="22"/>
          <w:szCs w:val="22"/>
          <w:lang w:val="de-DE" w:eastAsia="de-DE"/>
        </w:rPr>
        <w:t xml:space="preserve"> könnte auch als Motivation </w:t>
      </w:r>
      <w:r w:rsidR="00441141">
        <w:rPr>
          <w:rFonts w:ascii="Arial" w:eastAsiaTheme="minorHAnsi" w:hAnsi="Arial" w:cs="Arial"/>
          <w:sz w:val="22"/>
          <w:szCs w:val="22"/>
          <w:lang w:val="de-DE" w:eastAsia="de-DE"/>
        </w:rPr>
        <w:t>der Gesamtaufgabe vorangestellt werden</w:t>
      </w:r>
      <w:r w:rsidR="00BE17C9">
        <w:rPr>
          <w:rFonts w:ascii="Arial" w:eastAsiaTheme="minorHAnsi" w:hAnsi="Arial" w:cs="Arial"/>
          <w:sz w:val="22"/>
          <w:szCs w:val="22"/>
          <w:lang w:val="de-DE" w:eastAsia="de-DE"/>
        </w:rPr>
        <w:t>. In diesem Fall</w:t>
      </w:r>
      <w:r w:rsidR="00441141">
        <w:rPr>
          <w:rFonts w:ascii="Arial" w:eastAsiaTheme="minorHAnsi" w:hAnsi="Arial" w:cs="Arial"/>
          <w:sz w:val="22"/>
          <w:szCs w:val="22"/>
          <w:lang w:val="de-DE" w:eastAsia="de-DE"/>
        </w:rPr>
        <w:t xml:space="preserve"> wäre </w:t>
      </w:r>
      <w:r w:rsidR="00CC4E3F">
        <w:rPr>
          <w:rFonts w:ascii="Arial" w:eastAsiaTheme="minorHAnsi" w:hAnsi="Arial" w:cs="Arial"/>
          <w:sz w:val="22"/>
          <w:szCs w:val="22"/>
          <w:lang w:val="de-DE" w:eastAsia="de-DE"/>
        </w:rPr>
        <w:t xml:space="preserve">aber </w:t>
      </w:r>
      <w:r w:rsidR="00441141">
        <w:rPr>
          <w:rFonts w:ascii="Arial" w:eastAsiaTheme="minorHAnsi" w:hAnsi="Arial" w:cs="Arial"/>
          <w:sz w:val="22"/>
          <w:szCs w:val="22"/>
          <w:lang w:val="de-DE" w:eastAsia="de-DE"/>
        </w:rPr>
        <w:t>abzuwägen, ob der Aspekt</w:t>
      </w:r>
      <w:r w:rsidR="00BE17C9">
        <w:rPr>
          <w:rFonts w:ascii="Arial" w:eastAsiaTheme="minorHAnsi" w:hAnsi="Arial" w:cs="Arial"/>
          <w:sz w:val="22"/>
          <w:szCs w:val="22"/>
          <w:lang w:val="de-DE" w:eastAsia="de-DE"/>
        </w:rPr>
        <w:t xml:space="preserve"> –</w:t>
      </w:r>
      <w:r w:rsidR="00441141">
        <w:rPr>
          <w:rFonts w:ascii="Arial" w:eastAsiaTheme="minorHAnsi" w:hAnsi="Arial" w:cs="Arial"/>
          <w:sz w:val="22"/>
          <w:szCs w:val="22"/>
          <w:lang w:val="de-DE" w:eastAsia="de-DE"/>
        </w:rPr>
        <w:t xml:space="preserve"> </w:t>
      </w:r>
      <w:r w:rsidR="00BE17C9">
        <w:rPr>
          <w:rFonts w:ascii="Arial" w:eastAsiaTheme="minorHAnsi" w:hAnsi="Arial" w:cs="Arial"/>
          <w:sz w:val="22"/>
          <w:szCs w:val="22"/>
          <w:lang w:val="de-DE" w:eastAsia="de-DE"/>
        </w:rPr>
        <w:t>die</w:t>
      </w:r>
      <w:r w:rsidR="00441141">
        <w:rPr>
          <w:rFonts w:ascii="Arial" w:eastAsiaTheme="minorHAnsi" w:hAnsi="Arial" w:cs="Arial"/>
          <w:sz w:val="22"/>
          <w:szCs w:val="22"/>
          <w:lang w:val="de-DE" w:eastAsia="de-DE"/>
        </w:rPr>
        <w:t xml:space="preserve"> Schöpfung </w:t>
      </w:r>
      <w:r w:rsidR="00BE17C9">
        <w:rPr>
          <w:rFonts w:ascii="Arial" w:eastAsiaTheme="minorHAnsi" w:hAnsi="Arial" w:cs="Arial"/>
          <w:sz w:val="22"/>
          <w:szCs w:val="22"/>
          <w:lang w:val="de-DE" w:eastAsia="de-DE"/>
        </w:rPr>
        <w:t>ein</w:t>
      </w:r>
      <w:r w:rsidR="00441141">
        <w:rPr>
          <w:rFonts w:ascii="Arial" w:eastAsiaTheme="minorHAnsi" w:hAnsi="Arial" w:cs="Arial"/>
          <w:sz w:val="22"/>
          <w:szCs w:val="22"/>
          <w:lang w:val="de-DE" w:eastAsia="de-DE"/>
        </w:rPr>
        <w:t xml:space="preserve"> Geschenk Gottes an den Menschen</w:t>
      </w:r>
      <w:r w:rsidR="00BE17C9">
        <w:rPr>
          <w:rFonts w:ascii="Arial" w:eastAsiaTheme="minorHAnsi" w:hAnsi="Arial" w:cs="Arial"/>
          <w:sz w:val="22"/>
          <w:szCs w:val="22"/>
          <w:lang w:val="de-DE" w:eastAsia="de-DE"/>
        </w:rPr>
        <w:t xml:space="preserve"> –</w:t>
      </w:r>
      <w:r w:rsidR="00441141">
        <w:rPr>
          <w:rFonts w:ascii="Arial" w:eastAsiaTheme="minorHAnsi" w:hAnsi="Arial" w:cs="Arial"/>
          <w:sz w:val="22"/>
          <w:szCs w:val="22"/>
          <w:lang w:val="de-DE" w:eastAsia="de-DE"/>
        </w:rPr>
        <w:t xml:space="preserve"> an anderer Stelle </w:t>
      </w:r>
      <w:r w:rsidR="00CC4E3F">
        <w:rPr>
          <w:rFonts w:ascii="Arial" w:eastAsiaTheme="minorHAnsi" w:hAnsi="Arial" w:cs="Arial"/>
          <w:sz w:val="22"/>
          <w:szCs w:val="22"/>
          <w:lang w:val="de-DE" w:eastAsia="de-DE"/>
        </w:rPr>
        <w:t xml:space="preserve">inhaltlich </w:t>
      </w:r>
      <w:r w:rsidR="00BE17C9">
        <w:rPr>
          <w:rFonts w:ascii="Arial" w:eastAsiaTheme="minorHAnsi" w:hAnsi="Arial" w:cs="Arial"/>
          <w:sz w:val="22"/>
          <w:szCs w:val="22"/>
          <w:lang w:val="de-DE" w:eastAsia="de-DE"/>
        </w:rPr>
        <w:t xml:space="preserve">sinnvoll </w:t>
      </w:r>
      <w:r w:rsidR="00441141">
        <w:rPr>
          <w:rFonts w:ascii="Arial" w:eastAsiaTheme="minorHAnsi" w:hAnsi="Arial" w:cs="Arial"/>
          <w:sz w:val="22"/>
          <w:szCs w:val="22"/>
          <w:lang w:val="de-DE" w:eastAsia="de-DE"/>
        </w:rPr>
        <w:t>verortet werden kann. Im Blick auf die jeweilige</w:t>
      </w:r>
      <w:r w:rsidRPr="00EC58B1">
        <w:rPr>
          <w:rFonts w:ascii="Arial" w:eastAsiaTheme="minorHAnsi" w:hAnsi="Arial" w:cs="Arial"/>
          <w:sz w:val="22"/>
          <w:szCs w:val="22"/>
          <w:lang w:val="de-DE" w:eastAsia="de-DE"/>
        </w:rPr>
        <w:t xml:space="preserve"> Lerngruppensituation und Unterrichtszeitgestaltung </w:t>
      </w:r>
      <w:r w:rsidR="00441141">
        <w:rPr>
          <w:rFonts w:ascii="Arial" w:eastAsiaTheme="minorHAnsi" w:hAnsi="Arial" w:cs="Arial"/>
          <w:sz w:val="22"/>
          <w:szCs w:val="22"/>
          <w:lang w:val="de-DE" w:eastAsia="de-DE"/>
        </w:rPr>
        <w:t>kann</w:t>
      </w:r>
      <w:r w:rsidRPr="00EC58B1">
        <w:rPr>
          <w:rFonts w:ascii="Arial" w:eastAsiaTheme="minorHAnsi" w:hAnsi="Arial" w:cs="Arial"/>
          <w:sz w:val="22"/>
          <w:szCs w:val="22"/>
          <w:lang w:val="de-DE" w:eastAsia="de-DE"/>
        </w:rPr>
        <w:t xml:space="preserve"> auf d</w:t>
      </w:r>
      <w:r w:rsidR="00BE17C9">
        <w:rPr>
          <w:rFonts w:ascii="Arial" w:eastAsiaTheme="minorHAnsi" w:hAnsi="Arial" w:cs="Arial"/>
          <w:sz w:val="22"/>
          <w:szCs w:val="22"/>
          <w:lang w:val="de-DE" w:eastAsia="de-DE"/>
        </w:rPr>
        <w:t>en</w:t>
      </w:r>
      <w:r w:rsidRPr="00EC58B1">
        <w:rPr>
          <w:rFonts w:ascii="Arial" w:eastAsiaTheme="minorHAnsi" w:hAnsi="Arial" w:cs="Arial"/>
          <w:sz w:val="22"/>
          <w:szCs w:val="22"/>
          <w:lang w:val="de-DE" w:eastAsia="de-DE"/>
        </w:rPr>
        <w:t xml:space="preserve"> Bild</w:t>
      </w:r>
      <w:r w:rsidR="00BE17C9">
        <w:rPr>
          <w:rFonts w:ascii="Arial" w:eastAsiaTheme="minorHAnsi" w:hAnsi="Arial" w:cs="Arial"/>
          <w:sz w:val="22"/>
          <w:szCs w:val="22"/>
          <w:lang w:val="de-DE" w:eastAsia="de-DE"/>
        </w:rPr>
        <w:t xml:space="preserve">ervergleich </w:t>
      </w:r>
      <w:r w:rsidRPr="00EC58B1">
        <w:rPr>
          <w:rFonts w:ascii="Arial" w:eastAsiaTheme="minorHAnsi" w:hAnsi="Arial" w:cs="Arial"/>
          <w:sz w:val="22"/>
          <w:szCs w:val="22"/>
          <w:lang w:val="de-DE" w:eastAsia="de-DE"/>
        </w:rPr>
        <w:t>(M</w:t>
      </w:r>
      <w:r w:rsidR="00441141">
        <w:rPr>
          <w:rFonts w:ascii="Arial" w:eastAsiaTheme="minorHAnsi" w:hAnsi="Arial" w:cs="Arial"/>
          <w:sz w:val="22"/>
          <w:szCs w:val="22"/>
          <w:lang w:val="de-DE" w:eastAsia="de-DE"/>
        </w:rPr>
        <w:t>4, M5</w:t>
      </w:r>
      <w:r w:rsidRPr="00EC58B1">
        <w:rPr>
          <w:rFonts w:ascii="Arial" w:eastAsiaTheme="minorHAnsi" w:hAnsi="Arial" w:cs="Arial"/>
          <w:sz w:val="22"/>
          <w:szCs w:val="22"/>
          <w:lang w:val="de-DE" w:eastAsia="de-DE"/>
        </w:rPr>
        <w:t>) verzichtet werden.</w:t>
      </w:r>
    </w:p>
    <w:p w14:paraId="0D0532B0" w14:textId="6B74AEB2" w:rsidR="00500A47" w:rsidRPr="00EC58B1" w:rsidRDefault="00441141" w:rsidP="00BD6603">
      <w:pPr>
        <w:spacing w:line="360" w:lineRule="auto"/>
        <w:jc w:val="both"/>
        <w:rPr>
          <w:rFonts w:ascii="Arial" w:eastAsiaTheme="minorHAnsi" w:hAnsi="Arial" w:cs="Arial"/>
          <w:sz w:val="22"/>
          <w:szCs w:val="22"/>
          <w:lang w:val="de-DE" w:eastAsia="de-DE"/>
        </w:rPr>
      </w:pPr>
      <w:r>
        <w:rPr>
          <w:rFonts w:ascii="Arial" w:eastAsiaTheme="minorHAnsi" w:hAnsi="Arial" w:cs="Arial"/>
          <w:sz w:val="22"/>
          <w:szCs w:val="22"/>
          <w:lang w:val="de-DE" w:eastAsia="de-DE"/>
        </w:rPr>
        <w:t>Die</w:t>
      </w:r>
      <w:r w:rsidR="00BE17C9">
        <w:rPr>
          <w:rFonts w:ascii="Arial" w:eastAsiaTheme="minorHAnsi" w:hAnsi="Arial" w:cs="Arial"/>
          <w:sz w:val="22"/>
          <w:szCs w:val="22"/>
          <w:lang w:val="de-DE" w:eastAsia="de-DE"/>
        </w:rPr>
        <w:t xml:space="preserve"> zusammenfassende </w:t>
      </w:r>
      <w:r>
        <w:rPr>
          <w:rFonts w:ascii="Arial" w:eastAsiaTheme="minorHAnsi" w:hAnsi="Arial" w:cs="Arial"/>
          <w:sz w:val="22"/>
          <w:szCs w:val="22"/>
          <w:lang w:val="de-DE" w:eastAsia="de-DE"/>
        </w:rPr>
        <w:t>Aufgabe, ein</w:t>
      </w:r>
      <w:r w:rsidR="00BE17C9">
        <w:rPr>
          <w:rFonts w:ascii="Arial" w:eastAsiaTheme="minorHAnsi" w:hAnsi="Arial" w:cs="Arial"/>
          <w:sz w:val="22"/>
          <w:szCs w:val="22"/>
          <w:lang w:val="de-DE" w:eastAsia="de-DE"/>
        </w:rPr>
        <w:t>en</w:t>
      </w:r>
      <w:r>
        <w:rPr>
          <w:rFonts w:ascii="Arial" w:eastAsiaTheme="minorHAnsi" w:hAnsi="Arial" w:cs="Arial"/>
          <w:sz w:val="22"/>
          <w:szCs w:val="22"/>
          <w:lang w:val="de-DE" w:eastAsia="de-DE"/>
        </w:rPr>
        <w:t xml:space="preserve"> Artikel für ein Kinderlexikon zu verfassen, </w:t>
      </w:r>
      <w:r w:rsidR="00CC4E3F">
        <w:rPr>
          <w:rFonts w:ascii="Arial" w:eastAsiaTheme="minorHAnsi" w:hAnsi="Arial" w:cs="Arial"/>
          <w:sz w:val="22"/>
          <w:szCs w:val="22"/>
          <w:lang w:val="de-DE" w:eastAsia="de-DE"/>
        </w:rPr>
        <w:t>kann</w:t>
      </w:r>
      <w:r>
        <w:rPr>
          <w:rFonts w:ascii="Arial" w:eastAsiaTheme="minorHAnsi" w:hAnsi="Arial" w:cs="Arial"/>
          <w:sz w:val="22"/>
          <w:szCs w:val="22"/>
          <w:lang w:val="de-DE" w:eastAsia="de-DE"/>
        </w:rPr>
        <w:t xml:space="preserve"> im Sinne einer vertieften digitalen Bildung zu einem Wikipedia-Artikel erweitert werden. Hier liegt der pädagogische Mehrwert darin, dass Schlagworte und zentrale Begriffe </w:t>
      </w:r>
      <w:r w:rsidR="00BE17C9">
        <w:rPr>
          <w:rFonts w:ascii="Arial" w:eastAsiaTheme="minorHAnsi" w:hAnsi="Arial" w:cs="Arial"/>
          <w:sz w:val="22"/>
          <w:szCs w:val="22"/>
          <w:lang w:val="de-DE" w:eastAsia="de-DE"/>
        </w:rPr>
        <w:t xml:space="preserve">innerhalb des Artikels </w:t>
      </w:r>
      <w:r>
        <w:rPr>
          <w:rFonts w:ascii="Arial" w:eastAsiaTheme="minorHAnsi" w:hAnsi="Arial" w:cs="Arial"/>
          <w:sz w:val="22"/>
          <w:szCs w:val="22"/>
          <w:lang w:val="de-DE" w:eastAsia="de-DE"/>
        </w:rPr>
        <w:t>zu verlinken sind, was die Begriffsbildung zu Schöpfung, Ver</w:t>
      </w:r>
      <w:r w:rsidR="00CC4E3F">
        <w:rPr>
          <w:rFonts w:ascii="Arial" w:eastAsiaTheme="minorHAnsi" w:hAnsi="Arial" w:cs="Arial"/>
          <w:sz w:val="22"/>
          <w:szCs w:val="22"/>
          <w:lang w:val="de-DE" w:eastAsia="de-DE"/>
        </w:rPr>
        <w:t xml:space="preserve">antwortung, Herrschaftsauftrag </w:t>
      </w:r>
      <w:r w:rsidR="00BE17C9">
        <w:rPr>
          <w:rFonts w:ascii="Arial" w:eastAsiaTheme="minorHAnsi" w:hAnsi="Arial" w:cs="Arial"/>
          <w:sz w:val="22"/>
          <w:szCs w:val="22"/>
          <w:lang w:val="de-DE" w:eastAsia="de-DE"/>
        </w:rPr>
        <w:t xml:space="preserve">zu einem Begriffsnetz </w:t>
      </w:r>
      <w:r w:rsidR="00A4144F">
        <w:rPr>
          <w:rFonts w:ascii="Arial" w:eastAsiaTheme="minorHAnsi" w:hAnsi="Arial" w:cs="Arial"/>
          <w:sz w:val="22"/>
          <w:szCs w:val="22"/>
          <w:lang w:val="de-DE" w:eastAsia="de-DE"/>
        </w:rPr>
        <w:t>stabilisiert</w:t>
      </w:r>
      <w:r w:rsidR="0064401D">
        <w:rPr>
          <w:rFonts w:ascii="Arial" w:eastAsiaTheme="minorHAnsi" w:hAnsi="Arial" w:cs="Arial"/>
          <w:sz w:val="22"/>
          <w:szCs w:val="22"/>
          <w:lang w:val="de-DE" w:eastAsia="de-DE"/>
        </w:rPr>
        <w:t>.</w:t>
      </w:r>
      <w:r w:rsidR="0064401D" w:rsidRPr="00EC58B1">
        <w:rPr>
          <w:rFonts w:ascii="Arial" w:eastAsiaTheme="minorHAnsi" w:hAnsi="Arial" w:cs="Arial"/>
          <w:sz w:val="22"/>
          <w:szCs w:val="22"/>
          <w:lang w:val="de-DE" w:eastAsia="de-DE"/>
        </w:rPr>
        <w:t xml:space="preserve"> </w:t>
      </w:r>
    </w:p>
    <w:p w14:paraId="1B763D0B" w14:textId="5036343B" w:rsidR="00500A47" w:rsidRDefault="00BE17C9" w:rsidP="00BD6603">
      <w:pPr>
        <w:spacing w:line="360" w:lineRule="auto"/>
        <w:jc w:val="both"/>
        <w:rPr>
          <w:rFonts w:ascii="Arial" w:eastAsiaTheme="minorHAnsi" w:hAnsi="Arial" w:cs="Arial"/>
          <w:sz w:val="22"/>
          <w:szCs w:val="22"/>
          <w:lang w:val="de-DE" w:eastAsia="de-DE"/>
        </w:rPr>
      </w:pPr>
      <w:r>
        <w:rPr>
          <w:rFonts w:ascii="Arial" w:eastAsiaTheme="minorHAnsi" w:hAnsi="Arial" w:cs="Arial"/>
          <w:sz w:val="22"/>
          <w:szCs w:val="22"/>
          <w:lang w:val="de-DE" w:eastAsia="de-DE"/>
        </w:rPr>
        <w:t>Hinsichtlich des Rollenspiels a</w:t>
      </w:r>
      <w:r w:rsidR="0064401D">
        <w:rPr>
          <w:rFonts w:ascii="Arial" w:eastAsiaTheme="minorHAnsi" w:hAnsi="Arial" w:cs="Arial"/>
          <w:sz w:val="22"/>
          <w:szCs w:val="22"/>
          <w:lang w:val="de-DE" w:eastAsia="de-DE"/>
        </w:rPr>
        <w:t xml:space="preserve">m Beginn der Vertiefungsphase </w:t>
      </w:r>
      <w:r w:rsidR="00A4144F">
        <w:rPr>
          <w:rFonts w:ascii="Arial" w:eastAsiaTheme="minorHAnsi" w:hAnsi="Arial" w:cs="Arial"/>
          <w:sz w:val="22"/>
          <w:szCs w:val="22"/>
          <w:lang w:val="de-DE" w:eastAsia="de-DE"/>
        </w:rPr>
        <w:t>ist es denkbar</w:t>
      </w:r>
      <w:r w:rsidR="0064401D">
        <w:rPr>
          <w:rFonts w:ascii="Arial" w:eastAsiaTheme="minorHAnsi" w:hAnsi="Arial" w:cs="Arial"/>
          <w:sz w:val="22"/>
          <w:szCs w:val="22"/>
          <w:lang w:val="de-DE" w:eastAsia="de-DE"/>
        </w:rPr>
        <w:t>, die Meinungsäußerungen schriftlich festhalten zu lassen, um weniger spontanen Schüler</w:t>
      </w:r>
      <w:r>
        <w:rPr>
          <w:rFonts w:ascii="Arial" w:eastAsiaTheme="minorHAnsi" w:hAnsi="Arial" w:cs="Arial"/>
          <w:sz w:val="22"/>
          <w:szCs w:val="22"/>
          <w:lang w:val="de-DE" w:eastAsia="de-DE"/>
        </w:rPr>
        <w:t xml:space="preserve">innen und Schülern </w:t>
      </w:r>
      <w:r w:rsidR="0064401D">
        <w:rPr>
          <w:rFonts w:ascii="Arial" w:eastAsiaTheme="minorHAnsi" w:hAnsi="Arial" w:cs="Arial"/>
          <w:sz w:val="22"/>
          <w:szCs w:val="22"/>
          <w:lang w:val="de-DE" w:eastAsia="de-DE"/>
        </w:rPr>
        <w:t>die Möglichkeit zu geben, einen qualifizierten</w:t>
      </w:r>
      <w:r w:rsidR="00500A47" w:rsidRPr="00EC58B1">
        <w:rPr>
          <w:rFonts w:ascii="Arial" w:eastAsiaTheme="minorHAnsi" w:hAnsi="Arial" w:cs="Arial"/>
          <w:sz w:val="22"/>
          <w:szCs w:val="22"/>
          <w:lang w:val="de-DE" w:eastAsia="de-DE"/>
        </w:rPr>
        <w:t xml:space="preserve"> Redebeitrag in das U</w:t>
      </w:r>
      <w:r w:rsidR="0064401D">
        <w:rPr>
          <w:rFonts w:ascii="Arial" w:eastAsiaTheme="minorHAnsi" w:hAnsi="Arial" w:cs="Arial"/>
          <w:sz w:val="22"/>
          <w:szCs w:val="22"/>
          <w:lang w:val="de-DE" w:eastAsia="de-DE"/>
        </w:rPr>
        <w:t>nterrichtsgespräch</w:t>
      </w:r>
      <w:r w:rsidR="00500A47" w:rsidRPr="00EC58B1">
        <w:rPr>
          <w:rFonts w:ascii="Arial" w:eastAsiaTheme="minorHAnsi" w:hAnsi="Arial" w:cs="Arial"/>
          <w:sz w:val="22"/>
          <w:szCs w:val="22"/>
          <w:lang w:val="de-DE" w:eastAsia="de-DE"/>
        </w:rPr>
        <w:t xml:space="preserve"> </w:t>
      </w:r>
      <w:r w:rsidR="00CC4E3F">
        <w:rPr>
          <w:rFonts w:ascii="Arial" w:eastAsiaTheme="minorHAnsi" w:hAnsi="Arial" w:cs="Arial"/>
          <w:sz w:val="22"/>
          <w:szCs w:val="22"/>
          <w:lang w:val="de-DE" w:eastAsia="de-DE"/>
        </w:rPr>
        <w:t>einbringen</w:t>
      </w:r>
      <w:r w:rsidR="0064401D">
        <w:rPr>
          <w:rFonts w:ascii="Arial" w:eastAsiaTheme="minorHAnsi" w:hAnsi="Arial" w:cs="Arial"/>
          <w:sz w:val="22"/>
          <w:szCs w:val="22"/>
          <w:lang w:val="de-DE" w:eastAsia="de-DE"/>
        </w:rPr>
        <w:t xml:space="preserve"> zu </w:t>
      </w:r>
      <w:r w:rsidR="00CC4E3F">
        <w:rPr>
          <w:rFonts w:ascii="Arial" w:eastAsiaTheme="minorHAnsi" w:hAnsi="Arial" w:cs="Arial"/>
          <w:sz w:val="22"/>
          <w:szCs w:val="22"/>
          <w:lang w:val="de-DE" w:eastAsia="de-DE"/>
        </w:rPr>
        <w:t>können</w:t>
      </w:r>
      <w:r w:rsidR="00500A47" w:rsidRPr="00EC58B1">
        <w:rPr>
          <w:rFonts w:ascii="Arial" w:eastAsiaTheme="minorHAnsi" w:hAnsi="Arial" w:cs="Arial"/>
          <w:sz w:val="22"/>
          <w:szCs w:val="22"/>
          <w:lang w:val="de-DE" w:eastAsia="de-DE"/>
        </w:rPr>
        <w:t>.</w:t>
      </w:r>
      <w:r w:rsidR="0064401D">
        <w:rPr>
          <w:rFonts w:ascii="Arial" w:eastAsiaTheme="minorHAnsi" w:hAnsi="Arial" w:cs="Arial"/>
          <w:sz w:val="22"/>
          <w:szCs w:val="22"/>
          <w:lang w:val="de-DE" w:eastAsia="de-DE"/>
        </w:rPr>
        <w:t xml:space="preserve"> Die Gruppenaufteilung kann es </w:t>
      </w:r>
      <w:r>
        <w:rPr>
          <w:rFonts w:ascii="Arial" w:eastAsiaTheme="minorHAnsi" w:hAnsi="Arial" w:cs="Arial"/>
          <w:sz w:val="22"/>
          <w:szCs w:val="22"/>
          <w:lang w:val="de-DE" w:eastAsia="de-DE"/>
        </w:rPr>
        <w:t>außerdem</w:t>
      </w:r>
      <w:r w:rsidR="0064401D">
        <w:rPr>
          <w:rFonts w:ascii="Arial" w:eastAsiaTheme="minorHAnsi" w:hAnsi="Arial" w:cs="Arial"/>
          <w:sz w:val="22"/>
          <w:szCs w:val="22"/>
          <w:lang w:val="de-DE" w:eastAsia="de-DE"/>
        </w:rPr>
        <w:t xml:space="preserve"> erfordern, in das Rollenspiel weitere Akteure (Schwester, Großmutter, etc.) zu integrieren. Außerdem </w:t>
      </w:r>
      <w:r w:rsidR="00A4144F">
        <w:rPr>
          <w:rFonts w:ascii="Arial" w:eastAsiaTheme="minorHAnsi" w:hAnsi="Arial" w:cs="Arial"/>
          <w:sz w:val="22"/>
          <w:szCs w:val="22"/>
          <w:lang w:val="de-DE" w:eastAsia="de-DE"/>
        </w:rPr>
        <w:t>ist es möglich, dass</w:t>
      </w:r>
      <w:r w:rsidR="0064401D">
        <w:rPr>
          <w:rFonts w:ascii="Arial" w:eastAsiaTheme="minorHAnsi" w:hAnsi="Arial" w:cs="Arial"/>
          <w:sz w:val="22"/>
          <w:szCs w:val="22"/>
          <w:lang w:val="de-DE" w:eastAsia="de-DE"/>
        </w:rPr>
        <w:t xml:space="preserve"> </w:t>
      </w:r>
      <w:r>
        <w:rPr>
          <w:rFonts w:ascii="Arial" w:eastAsiaTheme="minorHAnsi" w:hAnsi="Arial" w:cs="Arial"/>
          <w:sz w:val="22"/>
          <w:szCs w:val="22"/>
          <w:lang w:val="de-DE" w:eastAsia="de-DE"/>
        </w:rPr>
        <w:t xml:space="preserve">die Lehrkraft mit vorbreiteten Rollenkarten </w:t>
      </w:r>
      <w:r w:rsidR="00CC4E3F">
        <w:rPr>
          <w:rFonts w:ascii="Arial" w:eastAsiaTheme="minorHAnsi" w:hAnsi="Arial" w:cs="Arial"/>
          <w:sz w:val="22"/>
          <w:szCs w:val="22"/>
          <w:lang w:val="de-DE" w:eastAsia="de-DE"/>
        </w:rPr>
        <w:t>provokante</w:t>
      </w:r>
      <w:r>
        <w:rPr>
          <w:rFonts w:ascii="Arial" w:eastAsiaTheme="minorHAnsi" w:hAnsi="Arial" w:cs="Arial"/>
          <w:sz w:val="22"/>
          <w:szCs w:val="22"/>
          <w:lang w:val="de-DE" w:eastAsia="de-DE"/>
        </w:rPr>
        <w:t xml:space="preserve"> </w:t>
      </w:r>
      <w:r w:rsidR="0064401D">
        <w:rPr>
          <w:rFonts w:ascii="Arial" w:eastAsiaTheme="minorHAnsi" w:hAnsi="Arial" w:cs="Arial"/>
          <w:sz w:val="22"/>
          <w:szCs w:val="22"/>
          <w:lang w:val="de-DE" w:eastAsia="de-DE"/>
        </w:rPr>
        <w:t>Positionen und Argumente vorg</w:t>
      </w:r>
      <w:r w:rsidR="00A4144F">
        <w:rPr>
          <w:rFonts w:ascii="Arial" w:eastAsiaTheme="minorHAnsi" w:hAnsi="Arial" w:cs="Arial"/>
          <w:sz w:val="22"/>
          <w:szCs w:val="22"/>
          <w:lang w:val="de-DE" w:eastAsia="de-DE"/>
        </w:rPr>
        <w:t>ibt</w:t>
      </w:r>
      <w:r w:rsidR="0064401D">
        <w:rPr>
          <w:rFonts w:ascii="Arial" w:eastAsiaTheme="minorHAnsi" w:hAnsi="Arial" w:cs="Arial"/>
          <w:sz w:val="22"/>
          <w:szCs w:val="22"/>
          <w:lang w:val="de-DE" w:eastAsia="de-DE"/>
        </w:rPr>
        <w:t xml:space="preserve">, um die </w:t>
      </w:r>
      <w:r>
        <w:rPr>
          <w:rFonts w:ascii="Arial" w:eastAsiaTheme="minorHAnsi" w:hAnsi="Arial" w:cs="Arial"/>
          <w:sz w:val="22"/>
          <w:szCs w:val="22"/>
          <w:lang w:val="de-DE" w:eastAsia="de-DE"/>
        </w:rPr>
        <w:t>Diskursfähigkeit</w:t>
      </w:r>
      <w:r w:rsidR="0064401D">
        <w:rPr>
          <w:rFonts w:ascii="Arial" w:eastAsiaTheme="minorHAnsi" w:hAnsi="Arial" w:cs="Arial"/>
          <w:sz w:val="22"/>
          <w:szCs w:val="22"/>
          <w:lang w:val="de-DE" w:eastAsia="de-DE"/>
        </w:rPr>
        <w:t xml:space="preserve"> der Schülerinnen und Schüler gezielt zu schärfen</w:t>
      </w:r>
      <w:r w:rsidR="008D0158">
        <w:rPr>
          <w:rFonts w:ascii="Arial" w:eastAsiaTheme="minorHAnsi" w:hAnsi="Arial" w:cs="Arial"/>
          <w:sz w:val="22"/>
          <w:szCs w:val="22"/>
          <w:lang w:val="de-DE" w:eastAsia="de-DE"/>
        </w:rPr>
        <w:t xml:space="preserve"> (z. B. Müssten Christen nicht ausschließlich Vegetarier sein, wenn sie die Würde eines jeden von Gott geschöpften Tieres wirklich achten wollen?)</w:t>
      </w:r>
      <w:r w:rsidR="0064401D">
        <w:rPr>
          <w:rFonts w:ascii="Arial" w:eastAsiaTheme="minorHAnsi" w:hAnsi="Arial" w:cs="Arial"/>
          <w:sz w:val="22"/>
          <w:szCs w:val="22"/>
          <w:lang w:val="de-DE" w:eastAsia="de-DE"/>
        </w:rPr>
        <w:t xml:space="preserve">. </w:t>
      </w:r>
      <w:r>
        <w:rPr>
          <w:rFonts w:ascii="Arial" w:eastAsiaTheme="minorHAnsi" w:hAnsi="Arial" w:cs="Arial"/>
          <w:sz w:val="22"/>
          <w:szCs w:val="22"/>
          <w:lang w:val="de-DE" w:eastAsia="de-DE"/>
        </w:rPr>
        <w:t xml:space="preserve">Außerdem bieten sich Möglichkeiten zur pädagogischen Differenzierung, da leistungsschwächere Schülerinnen und Schüler vorgefertigte Rollenkarten lediglich ergänzen </w:t>
      </w:r>
      <w:r w:rsidR="008D0158">
        <w:rPr>
          <w:rFonts w:ascii="Arial" w:eastAsiaTheme="minorHAnsi" w:hAnsi="Arial" w:cs="Arial"/>
          <w:sz w:val="22"/>
          <w:szCs w:val="22"/>
          <w:lang w:val="de-DE" w:eastAsia="de-DE"/>
        </w:rPr>
        <w:t>müssten</w:t>
      </w:r>
      <w:r>
        <w:rPr>
          <w:rFonts w:ascii="Arial" w:eastAsiaTheme="minorHAnsi" w:hAnsi="Arial" w:cs="Arial"/>
          <w:sz w:val="22"/>
          <w:szCs w:val="22"/>
          <w:lang w:val="de-DE" w:eastAsia="de-DE"/>
        </w:rPr>
        <w:t xml:space="preserve">. </w:t>
      </w:r>
    </w:p>
    <w:p w14:paraId="22107DD4" w14:textId="77777777" w:rsidR="00277D84" w:rsidRPr="00CC4E3F" w:rsidRDefault="00D26D2F" w:rsidP="00BD6603">
      <w:pPr>
        <w:spacing w:line="360" w:lineRule="auto"/>
        <w:jc w:val="both"/>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Im Blick auf die abschließende gestalterische Lernphase kann die </w:t>
      </w:r>
      <w:r w:rsidR="00500A47" w:rsidRPr="00EC58B1">
        <w:rPr>
          <w:rFonts w:ascii="Arial" w:eastAsiaTheme="minorHAnsi" w:hAnsi="Arial" w:cs="Arial"/>
          <w:sz w:val="22"/>
          <w:szCs w:val="22"/>
          <w:lang w:val="de-DE" w:eastAsia="de-DE"/>
        </w:rPr>
        <w:t xml:space="preserve">Feedbackrunde </w:t>
      </w:r>
      <w:r>
        <w:rPr>
          <w:rFonts w:ascii="Arial" w:eastAsiaTheme="minorHAnsi" w:hAnsi="Arial" w:cs="Arial"/>
          <w:sz w:val="22"/>
          <w:szCs w:val="22"/>
          <w:lang w:val="de-DE" w:eastAsia="de-DE"/>
        </w:rPr>
        <w:t>i</w:t>
      </w:r>
      <w:r w:rsidR="00CC4E3F">
        <w:rPr>
          <w:rFonts w:ascii="Arial" w:eastAsiaTheme="minorHAnsi" w:hAnsi="Arial" w:cs="Arial"/>
          <w:sz w:val="22"/>
          <w:szCs w:val="22"/>
          <w:lang w:val="de-DE" w:eastAsia="de-DE"/>
        </w:rPr>
        <w:t>n den Bereich außerschulischen</w:t>
      </w:r>
      <w:r>
        <w:rPr>
          <w:rFonts w:ascii="Arial" w:eastAsiaTheme="minorHAnsi" w:hAnsi="Arial" w:cs="Arial"/>
          <w:sz w:val="22"/>
          <w:szCs w:val="22"/>
          <w:lang w:val="de-DE" w:eastAsia="de-DE"/>
        </w:rPr>
        <w:t xml:space="preserve"> Lernzeit verlegt werden. </w:t>
      </w:r>
    </w:p>
    <w:p w14:paraId="4557ADA8" w14:textId="77777777" w:rsidR="00220579" w:rsidRDefault="00220579" w:rsidP="00220579">
      <w:pPr>
        <w:spacing w:after="120"/>
        <w:rPr>
          <w:rFonts w:ascii="Arial" w:eastAsiaTheme="minorHAnsi" w:hAnsi="Arial" w:cs="Arial"/>
          <w:b/>
          <w:sz w:val="22"/>
          <w:szCs w:val="22"/>
          <w:lang w:val="de-DE" w:eastAsia="de-DE"/>
        </w:rPr>
      </w:pPr>
      <w:r>
        <w:rPr>
          <w:rFonts w:ascii="Arial" w:eastAsiaTheme="minorHAnsi" w:hAnsi="Arial" w:cs="Arial"/>
          <w:b/>
          <w:sz w:val="22"/>
          <w:szCs w:val="22"/>
          <w:lang w:val="de-DE" w:eastAsia="de-DE"/>
        </w:rPr>
        <w:br w:type="page"/>
      </w:r>
    </w:p>
    <w:p w14:paraId="4FADE377" w14:textId="77777777" w:rsidR="00CC4E3F" w:rsidRDefault="00CC4E3F" w:rsidP="00BD6603">
      <w:pPr>
        <w:spacing w:line="360" w:lineRule="auto"/>
        <w:rPr>
          <w:rFonts w:ascii="Arial" w:eastAsiaTheme="minorHAnsi" w:hAnsi="Arial" w:cs="Arial"/>
          <w:b/>
          <w:sz w:val="22"/>
          <w:szCs w:val="22"/>
          <w:lang w:val="de-DE" w:eastAsia="de-DE"/>
        </w:rPr>
      </w:pPr>
      <w:r>
        <w:rPr>
          <w:rFonts w:ascii="Arial" w:eastAsiaTheme="minorHAnsi" w:hAnsi="Arial" w:cs="Arial"/>
          <w:b/>
          <w:sz w:val="22"/>
          <w:szCs w:val="22"/>
          <w:lang w:val="de-DE" w:eastAsia="de-DE"/>
        </w:rPr>
        <w:t>4. Mögliche Probleme bei der Umsetzung</w:t>
      </w:r>
    </w:p>
    <w:p w14:paraId="5CFC3979" w14:textId="77777777" w:rsidR="00CC4E3F" w:rsidRDefault="00CC4E3F" w:rsidP="00BD6603">
      <w:pPr>
        <w:spacing w:line="360" w:lineRule="auto"/>
        <w:jc w:val="both"/>
        <w:rPr>
          <w:rFonts w:ascii="Arial" w:eastAsiaTheme="minorHAnsi" w:hAnsi="Arial" w:cs="Arial"/>
          <w:sz w:val="22"/>
          <w:szCs w:val="22"/>
          <w:lang w:val="de-DE" w:eastAsia="de-DE"/>
        </w:rPr>
      </w:pPr>
      <w:r>
        <w:rPr>
          <w:rFonts w:ascii="Arial" w:eastAsiaTheme="minorHAnsi" w:hAnsi="Arial" w:cs="Arial"/>
          <w:sz w:val="22"/>
          <w:szCs w:val="22"/>
          <w:lang w:val="de-DE" w:eastAsia="de-DE"/>
        </w:rPr>
        <w:t>Für die erfolgreiche Bewältigung der komplexen Anforderungssituationen dieser niveaubestimmenden Aufgabe ist sicherzustellen, dass der</w:t>
      </w:r>
      <w:r w:rsidRPr="00EC58B1">
        <w:rPr>
          <w:rFonts w:ascii="Arial" w:eastAsiaTheme="minorHAnsi" w:hAnsi="Arial" w:cs="Arial"/>
          <w:sz w:val="22"/>
          <w:szCs w:val="22"/>
          <w:lang w:val="de-DE" w:eastAsia="de-DE"/>
        </w:rPr>
        <w:t xml:space="preserve"> Lerngruppe </w:t>
      </w:r>
      <w:r>
        <w:rPr>
          <w:rFonts w:ascii="Arial" w:eastAsiaTheme="minorHAnsi" w:hAnsi="Arial" w:cs="Arial"/>
          <w:sz w:val="22"/>
          <w:szCs w:val="22"/>
          <w:lang w:val="de-DE" w:eastAsia="de-DE"/>
        </w:rPr>
        <w:t>die</w:t>
      </w:r>
      <w:r w:rsidRPr="00EC58B1">
        <w:rPr>
          <w:rFonts w:ascii="Arial" w:eastAsiaTheme="minorHAnsi" w:hAnsi="Arial" w:cs="Arial"/>
          <w:sz w:val="22"/>
          <w:szCs w:val="22"/>
          <w:lang w:val="de-DE" w:eastAsia="de-DE"/>
        </w:rPr>
        <w:t xml:space="preserve"> </w:t>
      </w:r>
      <w:r>
        <w:rPr>
          <w:rFonts w:ascii="Arial" w:eastAsiaTheme="minorHAnsi" w:hAnsi="Arial" w:cs="Arial"/>
          <w:sz w:val="22"/>
          <w:szCs w:val="22"/>
          <w:lang w:val="de-DE" w:eastAsia="de-DE"/>
        </w:rPr>
        <w:t xml:space="preserve">notwendigen </w:t>
      </w:r>
      <w:r w:rsidRPr="00EC58B1">
        <w:rPr>
          <w:rFonts w:ascii="Arial" w:eastAsiaTheme="minorHAnsi" w:hAnsi="Arial" w:cs="Arial"/>
          <w:sz w:val="22"/>
          <w:szCs w:val="22"/>
          <w:lang w:val="de-DE" w:eastAsia="de-DE"/>
        </w:rPr>
        <w:t>methodische</w:t>
      </w:r>
      <w:r>
        <w:rPr>
          <w:rFonts w:ascii="Arial" w:eastAsiaTheme="minorHAnsi" w:hAnsi="Arial" w:cs="Arial"/>
          <w:sz w:val="22"/>
          <w:szCs w:val="22"/>
          <w:lang w:val="de-DE" w:eastAsia="de-DE"/>
        </w:rPr>
        <w:t>n</w:t>
      </w:r>
      <w:r w:rsidRPr="00EC58B1">
        <w:rPr>
          <w:rFonts w:ascii="Arial" w:eastAsiaTheme="minorHAnsi" w:hAnsi="Arial" w:cs="Arial"/>
          <w:sz w:val="22"/>
          <w:szCs w:val="22"/>
          <w:lang w:val="de-DE" w:eastAsia="de-DE"/>
        </w:rPr>
        <w:t xml:space="preserve"> Herangehensweisen bekannt sind</w:t>
      </w:r>
      <w:r>
        <w:rPr>
          <w:rFonts w:ascii="Arial" w:eastAsiaTheme="minorHAnsi" w:hAnsi="Arial" w:cs="Arial"/>
          <w:sz w:val="22"/>
          <w:szCs w:val="22"/>
          <w:lang w:val="de-DE" w:eastAsia="de-DE"/>
        </w:rPr>
        <w:t>. Findet dieses Methodenlernen</w:t>
      </w:r>
      <w:r w:rsidR="00661700">
        <w:rPr>
          <w:rFonts w:ascii="Arial" w:eastAsiaTheme="minorHAnsi" w:hAnsi="Arial" w:cs="Arial"/>
          <w:sz w:val="22"/>
          <w:szCs w:val="22"/>
          <w:lang w:val="de-DE" w:eastAsia="de-DE"/>
        </w:rPr>
        <w:t xml:space="preserve"> anhand dieser Aufgabe</w:t>
      </w:r>
      <w:r w:rsidRPr="00EC58B1">
        <w:rPr>
          <w:rFonts w:ascii="Arial" w:eastAsiaTheme="minorHAnsi" w:hAnsi="Arial" w:cs="Arial"/>
          <w:sz w:val="22"/>
          <w:szCs w:val="22"/>
          <w:lang w:val="de-DE" w:eastAsia="de-DE"/>
        </w:rPr>
        <w:t xml:space="preserve"> </w:t>
      </w:r>
      <w:r>
        <w:rPr>
          <w:rFonts w:ascii="Arial" w:eastAsiaTheme="minorHAnsi" w:hAnsi="Arial" w:cs="Arial"/>
          <w:sz w:val="22"/>
          <w:szCs w:val="22"/>
          <w:lang w:val="de-DE" w:eastAsia="de-DE"/>
        </w:rPr>
        <w:t>innerhalb des Religionsunterrichts statt, sollte</w:t>
      </w:r>
      <w:r w:rsidR="00661700">
        <w:rPr>
          <w:rFonts w:ascii="Arial" w:eastAsiaTheme="minorHAnsi" w:hAnsi="Arial" w:cs="Arial"/>
          <w:sz w:val="22"/>
          <w:szCs w:val="22"/>
          <w:lang w:val="de-DE" w:eastAsia="de-DE"/>
        </w:rPr>
        <w:t>n</w:t>
      </w:r>
      <w:r>
        <w:rPr>
          <w:rFonts w:ascii="Arial" w:eastAsiaTheme="minorHAnsi" w:hAnsi="Arial" w:cs="Arial"/>
          <w:sz w:val="22"/>
          <w:szCs w:val="22"/>
          <w:lang w:val="de-DE" w:eastAsia="de-DE"/>
        </w:rPr>
        <w:t xml:space="preserve"> die </w:t>
      </w:r>
      <w:r w:rsidRPr="00EC58B1">
        <w:rPr>
          <w:rFonts w:ascii="Arial" w:eastAsiaTheme="minorHAnsi" w:hAnsi="Arial" w:cs="Arial"/>
          <w:sz w:val="22"/>
          <w:szCs w:val="22"/>
          <w:lang w:val="de-DE" w:eastAsia="de-DE"/>
        </w:rPr>
        <w:t xml:space="preserve">Materialien </w:t>
      </w:r>
      <w:r>
        <w:rPr>
          <w:rFonts w:ascii="Arial" w:eastAsiaTheme="minorHAnsi" w:hAnsi="Arial" w:cs="Arial"/>
          <w:sz w:val="22"/>
          <w:szCs w:val="22"/>
          <w:lang w:val="de-DE" w:eastAsia="de-DE"/>
        </w:rPr>
        <w:t>sowie die Anforderungen der Aufgaben kürzend angepasst werden.</w:t>
      </w:r>
    </w:p>
    <w:p w14:paraId="5335D0B7" w14:textId="77777777" w:rsidR="00661700" w:rsidRDefault="00661700" w:rsidP="00220579">
      <w:pPr>
        <w:spacing w:after="120"/>
        <w:rPr>
          <w:rFonts w:ascii="Arial" w:eastAsiaTheme="minorHAnsi" w:hAnsi="Arial" w:cs="Arial"/>
          <w:b/>
          <w:sz w:val="22"/>
          <w:szCs w:val="22"/>
          <w:lang w:val="de-DE" w:eastAsia="de-DE"/>
        </w:rPr>
      </w:pPr>
    </w:p>
    <w:p w14:paraId="5294DCB0" w14:textId="77777777" w:rsidR="00500A47" w:rsidRDefault="00661700" w:rsidP="00BD6603">
      <w:pPr>
        <w:spacing w:line="360" w:lineRule="auto"/>
        <w:rPr>
          <w:rFonts w:ascii="Arial" w:eastAsiaTheme="minorHAnsi" w:hAnsi="Arial" w:cs="Arial"/>
          <w:b/>
          <w:sz w:val="22"/>
          <w:szCs w:val="22"/>
          <w:lang w:val="de-DE" w:eastAsia="de-DE"/>
        </w:rPr>
      </w:pPr>
      <w:r>
        <w:rPr>
          <w:rFonts w:ascii="Arial" w:eastAsiaTheme="minorHAnsi" w:hAnsi="Arial" w:cs="Arial"/>
          <w:b/>
          <w:sz w:val="22"/>
          <w:szCs w:val="22"/>
          <w:lang w:val="de-DE" w:eastAsia="de-DE"/>
        </w:rPr>
        <w:t xml:space="preserve">5. </w:t>
      </w:r>
      <w:r w:rsidR="00500A47" w:rsidRPr="00EC58B1">
        <w:rPr>
          <w:rFonts w:ascii="Arial" w:eastAsiaTheme="minorHAnsi" w:hAnsi="Arial" w:cs="Arial"/>
          <w:b/>
          <w:sz w:val="22"/>
          <w:szCs w:val="22"/>
          <w:lang w:val="de-DE" w:eastAsia="de-DE"/>
        </w:rPr>
        <w:t xml:space="preserve">Lösungserwartungen </w:t>
      </w:r>
    </w:p>
    <w:tbl>
      <w:tblPr>
        <w:tblStyle w:val="Tabellenraster"/>
        <w:tblW w:w="0" w:type="auto"/>
        <w:tblInd w:w="0" w:type="dxa"/>
        <w:tblLook w:val="04A0" w:firstRow="1" w:lastRow="0" w:firstColumn="1" w:lastColumn="0" w:noHBand="0" w:noVBand="1"/>
      </w:tblPr>
      <w:tblGrid>
        <w:gridCol w:w="1036"/>
        <w:gridCol w:w="7198"/>
        <w:gridCol w:w="1394"/>
      </w:tblGrid>
      <w:tr w:rsidR="00661700" w14:paraId="263ACDF8" w14:textId="77777777" w:rsidTr="00E97D2E">
        <w:tc>
          <w:tcPr>
            <w:tcW w:w="1036" w:type="dxa"/>
            <w:vAlign w:val="center"/>
          </w:tcPr>
          <w:p w14:paraId="2D7A85F7" w14:textId="77777777" w:rsidR="00661700" w:rsidRPr="00220579" w:rsidRDefault="00661700" w:rsidP="00220579">
            <w:pPr>
              <w:spacing w:after="120"/>
              <w:jc w:val="center"/>
              <w:rPr>
                <w:rFonts w:ascii="Arial" w:eastAsiaTheme="minorHAnsi" w:hAnsi="Arial" w:cs="Arial"/>
                <w:sz w:val="22"/>
                <w:szCs w:val="22"/>
                <w:lang w:val="de-DE" w:eastAsia="de-DE"/>
              </w:rPr>
            </w:pPr>
            <w:r w:rsidRPr="00220579">
              <w:rPr>
                <w:rFonts w:ascii="Arial" w:eastAsiaTheme="minorHAnsi" w:hAnsi="Arial" w:cs="Arial"/>
                <w:sz w:val="22"/>
                <w:szCs w:val="22"/>
                <w:lang w:val="de-DE" w:eastAsia="de-DE"/>
              </w:rPr>
              <w:t>Aufgabe</w:t>
            </w:r>
          </w:p>
        </w:tc>
        <w:tc>
          <w:tcPr>
            <w:tcW w:w="7198" w:type="dxa"/>
          </w:tcPr>
          <w:p w14:paraId="50721C70" w14:textId="77777777" w:rsidR="00661700" w:rsidRPr="00220579" w:rsidRDefault="00321FA3" w:rsidP="00220579">
            <w:pPr>
              <w:spacing w:after="120"/>
              <w:rPr>
                <w:rFonts w:ascii="Arial" w:eastAsiaTheme="minorHAnsi" w:hAnsi="Arial" w:cs="Arial"/>
                <w:sz w:val="22"/>
                <w:szCs w:val="22"/>
                <w:lang w:val="de-DE" w:eastAsia="de-DE"/>
              </w:rPr>
            </w:pPr>
            <w:r w:rsidRPr="00220579">
              <w:rPr>
                <w:rFonts w:ascii="Arial" w:eastAsiaTheme="minorHAnsi" w:hAnsi="Arial" w:cs="Arial"/>
                <w:sz w:val="22"/>
                <w:szCs w:val="22"/>
                <w:lang w:val="de-DE" w:eastAsia="de-DE"/>
              </w:rPr>
              <w:t>erwartete Schülerleistung</w:t>
            </w:r>
          </w:p>
        </w:tc>
        <w:tc>
          <w:tcPr>
            <w:tcW w:w="1394" w:type="dxa"/>
            <w:vAlign w:val="center"/>
          </w:tcPr>
          <w:p w14:paraId="44B9C802" w14:textId="77777777" w:rsidR="00661700" w:rsidRPr="00220579" w:rsidRDefault="00661700" w:rsidP="00220579">
            <w:pPr>
              <w:spacing w:after="120"/>
              <w:jc w:val="center"/>
              <w:rPr>
                <w:rFonts w:ascii="Arial" w:eastAsiaTheme="minorHAnsi" w:hAnsi="Arial" w:cs="Arial"/>
                <w:sz w:val="22"/>
                <w:szCs w:val="22"/>
                <w:lang w:val="de-DE" w:eastAsia="de-DE"/>
              </w:rPr>
            </w:pPr>
            <w:r w:rsidRPr="00220579">
              <w:rPr>
                <w:rFonts w:ascii="Arial" w:eastAsiaTheme="minorHAnsi" w:hAnsi="Arial" w:cs="Arial"/>
                <w:sz w:val="22"/>
                <w:szCs w:val="22"/>
                <w:lang w:val="de-DE" w:eastAsia="de-DE"/>
              </w:rPr>
              <w:t>AFB</w:t>
            </w:r>
          </w:p>
        </w:tc>
      </w:tr>
      <w:tr w:rsidR="00DD56CF" w:rsidRPr="00B26005" w14:paraId="457D7A99" w14:textId="77777777" w:rsidTr="00220579">
        <w:tc>
          <w:tcPr>
            <w:tcW w:w="9628" w:type="dxa"/>
            <w:gridSpan w:val="3"/>
            <w:vAlign w:val="center"/>
          </w:tcPr>
          <w:p w14:paraId="38FC6362" w14:textId="77777777" w:rsidR="00DD56CF" w:rsidRPr="00DD56CF" w:rsidRDefault="00DD56CF" w:rsidP="00220579">
            <w:pPr>
              <w:pStyle w:val="Listenabsatz"/>
              <w:spacing w:before="120" w:after="120"/>
              <w:ind w:left="0"/>
              <w:contextualSpacing w:val="0"/>
              <w:rPr>
                <w:rFonts w:ascii="Arial" w:hAnsi="Arial" w:cs="Arial"/>
                <w:b/>
                <w:sz w:val="22"/>
                <w:szCs w:val="22"/>
                <w:lang w:val="de-DE"/>
              </w:rPr>
            </w:pPr>
            <w:r w:rsidRPr="00EC58B1">
              <w:rPr>
                <w:rFonts w:ascii="Arial" w:hAnsi="Arial" w:cs="Arial"/>
                <w:b/>
                <w:sz w:val="22"/>
                <w:szCs w:val="22"/>
                <w:lang w:val="de-DE"/>
              </w:rPr>
              <w:t>Einstieg: „Die Erde untertan machen“?</w:t>
            </w:r>
          </w:p>
        </w:tc>
      </w:tr>
      <w:tr w:rsidR="00661700" w14:paraId="39CDC0AD" w14:textId="77777777" w:rsidTr="00E97D2E">
        <w:trPr>
          <w:cantSplit/>
          <w:trHeight w:val="1134"/>
        </w:trPr>
        <w:tc>
          <w:tcPr>
            <w:tcW w:w="1036" w:type="dxa"/>
            <w:vAlign w:val="center"/>
          </w:tcPr>
          <w:p w14:paraId="79D50ACF" w14:textId="77777777" w:rsidR="00661700" w:rsidRPr="00661700" w:rsidRDefault="00661700" w:rsidP="00220579">
            <w:pPr>
              <w:spacing w:before="40" w:after="120"/>
              <w:jc w:val="center"/>
              <w:rPr>
                <w:rFonts w:ascii="Arial" w:eastAsiaTheme="minorHAnsi" w:hAnsi="Arial" w:cs="Arial"/>
                <w:sz w:val="22"/>
                <w:szCs w:val="22"/>
                <w:lang w:val="de-DE" w:eastAsia="de-DE"/>
              </w:rPr>
            </w:pPr>
            <w:r w:rsidRPr="00661700">
              <w:rPr>
                <w:rFonts w:ascii="Arial" w:eastAsiaTheme="minorHAnsi" w:hAnsi="Arial" w:cs="Arial"/>
                <w:sz w:val="22"/>
                <w:szCs w:val="22"/>
                <w:lang w:val="de-DE" w:eastAsia="de-DE"/>
              </w:rPr>
              <w:t>1</w:t>
            </w:r>
            <w:r>
              <w:rPr>
                <w:rFonts w:ascii="Arial" w:eastAsiaTheme="minorHAnsi" w:hAnsi="Arial" w:cs="Arial"/>
                <w:sz w:val="22"/>
                <w:szCs w:val="22"/>
                <w:lang w:val="de-DE" w:eastAsia="de-DE"/>
              </w:rPr>
              <w:t>.</w:t>
            </w:r>
          </w:p>
        </w:tc>
        <w:tc>
          <w:tcPr>
            <w:tcW w:w="7198" w:type="dxa"/>
          </w:tcPr>
          <w:p w14:paraId="7D0C8F1F" w14:textId="77777777" w:rsidR="00661700" w:rsidRDefault="00661700" w:rsidP="00220579">
            <w:pPr>
              <w:spacing w:before="40" w:after="120"/>
              <w:rPr>
                <w:rFonts w:ascii="Arial" w:eastAsiaTheme="minorHAnsi" w:hAnsi="Arial" w:cs="Arial"/>
                <w:sz w:val="22"/>
                <w:szCs w:val="22"/>
                <w:lang w:val="de-DE" w:eastAsia="de-DE"/>
              </w:rPr>
            </w:pPr>
            <w:r w:rsidRPr="00661700">
              <w:rPr>
                <w:rFonts w:ascii="Arial" w:eastAsiaTheme="minorHAnsi" w:hAnsi="Arial" w:cs="Arial"/>
                <w:sz w:val="22"/>
                <w:szCs w:val="22"/>
                <w:lang w:val="de-DE" w:eastAsia="de-DE"/>
              </w:rPr>
              <w:t>Die Sch</w:t>
            </w:r>
            <w:r>
              <w:rPr>
                <w:rFonts w:ascii="Arial" w:eastAsiaTheme="minorHAnsi" w:hAnsi="Arial" w:cs="Arial"/>
                <w:sz w:val="22"/>
                <w:szCs w:val="22"/>
                <w:lang w:val="de-DE" w:eastAsia="de-DE"/>
              </w:rPr>
              <w:t>ülerinnen und Schüler können</w:t>
            </w:r>
          </w:p>
          <w:p w14:paraId="65DB9610" w14:textId="67C2F4AE" w:rsidR="00661700" w:rsidRPr="00661700" w:rsidRDefault="00661700"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ihre Empfindungen in der Rolle einer Königin/eines Königs (z. B. mächtig, stolz, überfordert, würdig) sowie der damit verbundenen Aufgabe der Herrschaftsausübung </w:t>
            </w:r>
            <w:r w:rsidR="00CC5F4C">
              <w:rPr>
                <w:rFonts w:ascii="Arial" w:eastAsiaTheme="minorHAnsi" w:hAnsi="Arial" w:cs="Arial"/>
                <w:sz w:val="22"/>
                <w:szCs w:val="22"/>
                <w:lang w:val="de-DE" w:eastAsia="de-DE"/>
              </w:rPr>
              <w:t xml:space="preserve">angemessen </w:t>
            </w:r>
            <w:r w:rsidR="00E97D2E">
              <w:rPr>
                <w:rFonts w:ascii="Arial" w:eastAsiaTheme="minorHAnsi" w:hAnsi="Arial" w:cs="Arial"/>
                <w:sz w:val="22"/>
                <w:szCs w:val="22"/>
                <w:lang w:val="de-DE" w:eastAsia="de-DE"/>
              </w:rPr>
              <w:t>ausd</w:t>
            </w:r>
            <w:r w:rsidR="00321FA3">
              <w:rPr>
                <w:rFonts w:ascii="Arial" w:eastAsiaTheme="minorHAnsi" w:hAnsi="Arial" w:cs="Arial"/>
                <w:sz w:val="22"/>
                <w:szCs w:val="22"/>
                <w:lang w:val="de-DE" w:eastAsia="de-DE"/>
              </w:rPr>
              <w:t>rücken</w:t>
            </w:r>
            <w:r>
              <w:rPr>
                <w:rFonts w:ascii="Arial" w:eastAsiaTheme="minorHAnsi" w:hAnsi="Arial" w:cs="Arial"/>
                <w:sz w:val="22"/>
                <w:szCs w:val="22"/>
                <w:lang w:val="de-DE" w:eastAsia="de-DE"/>
              </w:rPr>
              <w:t xml:space="preserve"> (z. B. </w:t>
            </w:r>
            <w:r w:rsidR="00321FA3">
              <w:rPr>
                <w:rFonts w:ascii="Arial" w:eastAsiaTheme="minorHAnsi" w:hAnsi="Arial" w:cs="Arial"/>
                <w:sz w:val="22"/>
                <w:szCs w:val="22"/>
                <w:lang w:val="de-DE" w:eastAsia="de-DE"/>
              </w:rPr>
              <w:t>dieses</w:t>
            </w:r>
            <w:r>
              <w:rPr>
                <w:rFonts w:ascii="Arial" w:eastAsiaTheme="minorHAnsi" w:hAnsi="Arial" w:cs="Arial"/>
                <w:sz w:val="22"/>
                <w:szCs w:val="22"/>
                <w:lang w:val="de-DE" w:eastAsia="de-DE"/>
              </w:rPr>
              <w:t xml:space="preserve"> Amt </w:t>
            </w:r>
            <w:r w:rsidR="00321FA3">
              <w:rPr>
                <w:rFonts w:ascii="Arial" w:eastAsiaTheme="minorHAnsi" w:hAnsi="Arial" w:cs="Arial"/>
                <w:sz w:val="22"/>
                <w:szCs w:val="22"/>
                <w:lang w:val="de-DE" w:eastAsia="de-DE"/>
              </w:rPr>
              <w:t xml:space="preserve">ist </w:t>
            </w:r>
            <w:r>
              <w:rPr>
                <w:rFonts w:ascii="Arial" w:eastAsiaTheme="minorHAnsi" w:hAnsi="Arial" w:cs="Arial"/>
                <w:sz w:val="22"/>
                <w:szCs w:val="22"/>
                <w:lang w:val="de-DE" w:eastAsia="de-DE"/>
              </w:rPr>
              <w:t>herausfordernd</w:t>
            </w:r>
            <w:r w:rsidR="00CC5F4C">
              <w:rPr>
                <w:rFonts w:ascii="Arial" w:eastAsiaTheme="minorHAnsi" w:hAnsi="Arial" w:cs="Arial"/>
                <w:sz w:val="22"/>
                <w:szCs w:val="22"/>
                <w:lang w:val="de-DE" w:eastAsia="de-DE"/>
              </w:rPr>
              <w:t>;</w:t>
            </w:r>
            <w:r>
              <w:rPr>
                <w:rFonts w:ascii="Arial" w:eastAsiaTheme="minorHAnsi" w:hAnsi="Arial" w:cs="Arial"/>
                <w:sz w:val="22"/>
                <w:szCs w:val="22"/>
                <w:lang w:val="de-DE" w:eastAsia="de-DE"/>
              </w:rPr>
              <w:t xml:space="preserve"> </w:t>
            </w:r>
            <w:r w:rsidR="00830A2F">
              <w:rPr>
                <w:rFonts w:ascii="Arial" w:eastAsiaTheme="minorHAnsi" w:hAnsi="Arial" w:cs="Arial"/>
                <w:sz w:val="22"/>
                <w:szCs w:val="22"/>
                <w:lang w:val="de-DE" w:eastAsia="de-DE"/>
              </w:rPr>
              <w:t>e</w:t>
            </w:r>
            <w:r w:rsidR="00321FA3">
              <w:rPr>
                <w:rFonts w:ascii="Arial" w:eastAsiaTheme="minorHAnsi" w:hAnsi="Arial" w:cs="Arial"/>
                <w:sz w:val="22"/>
                <w:szCs w:val="22"/>
                <w:lang w:val="de-DE" w:eastAsia="de-DE"/>
              </w:rPr>
              <w:t xml:space="preserve">s ist schwierig, </w:t>
            </w:r>
            <w:r>
              <w:rPr>
                <w:rFonts w:ascii="Arial" w:eastAsiaTheme="minorHAnsi" w:hAnsi="Arial" w:cs="Arial"/>
                <w:sz w:val="22"/>
                <w:szCs w:val="22"/>
                <w:lang w:val="de-DE" w:eastAsia="de-DE"/>
              </w:rPr>
              <w:t xml:space="preserve">allen gerecht zu </w:t>
            </w:r>
            <w:r w:rsidR="00321FA3">
              <w:rPr>
                <w:rFonts w:ascii="Arial" w:eastAsiaTheme="minorHAnsi" w:hAnsi="Arial" w:cs="Arial"/>
                <w:sz w:val="22"/>
                <w:szCs w:val="22"/>
                <w:lang w:val="de-DE" w:eastAsia="de-DE"/>
              </w:rPr>
              <w:t>werden</w:t>
            </w:r>
            <w:r w:rsidR="00CC5F4C">
              <w:rPr>
                <w:rFonts w:ascii="Arial" w:eastAsiaTheme="minorHAnsi" w:hAnsi="Arial" w:cs="Arial"/>
                <w:sz w:val="22"/>
                <w:szCs w:val="22"/>
                <w:lang w:val="de-DE" w:eastAsia="de-DE"/>
              </w:rPr>
              <w:t>;</w:t>
            </w:r>
            <w:r>
              <w:rPr>
                <w:rFonts w:ascii="Arial" w:eastAsiaTheme="minorHAnsi" w:hAnsi="Arial" w:cs="Arial"/>
                <w:sz w:val="22"/>
                <w:szCs w:val="22"/>
                <w:lang w:val="de-DE" w:eastAsia="de-DE"/>
              </w:rPr>
              <w:t xml:space="preserve"> alle Bedürfnisse im Blick zu behalten)</w:t>
            </w:r>
            <w:r w:rsidR="00E97D2E">
              <w:rPr>
                <w:rFonts w:ascii="Arial" w:eastAsiaTheme="minorHAnsi" w:hAnsi="Arial" w:cs="Arial"/>
                <w:sz w:val="22"/>
                <w:szCs w:val="22"/>
                <w:lang w:val="de-DE" w:eastAsia="de-DE"/>
              </w:rPr>
              <w:t>.</w:t>
            </w:r>
          </w:p>
        </w:tc>
        <w:tc>
          <w:tcPr>
            <w:tcW w:w="1394" w:type="dxa"/>
            <w:vAlign w:val="center"/>
          </w:tcPr>
          <w:p w14:paraId="3418E31E" w14:textId="77777777" w:rsidR="00661700" w:rsidRPr="00661700" w:rsidRDefault="00661700"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w:t>
            </w:r>
          </w:p>
        </w:tc>
      </w:tr>
      <w:tr w:rsidR="00661700" w14:paraId="4F21A53C" w14:textId="77777777" w:rsidTr="00E97D2E">
        <w:tc>
          <w:tcPr>
            <w:tcW w:w="1036" w:type="dxa"/>
            <w:vAlign w:val="center"/>
          </w:tcPr>
          <w:p w14:paraId="25659154" w14:textId="77777777" w:rsidR="00661700" w:rsidRPr="00661700" w:rsidRDefault="00661700" w:rsidP="00220579">
            <w:pPr>
              <w:spacing w:before="40"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2.</w:t>
            </w:r>
          </w:p>
        </w:tc>
        <w:tc>
          <w:tcPr>
            <w:tcW w:w="7198" w:type="dxa"/>
          </w:tcPr>
          <w:p w14:paraId="44850D3F" w14:textId="77777777" w:rsidR="00661700" w:rsidRDefault="00661700" w:rsidP="00220579">
            <w:pPr>
              <w:spacing w:before="40" w:after="120"/>
              <w:rPr>
                <w:rFonts w:ascii="Arial" w:eastAsiaTheme="minorHAnsi" w:hAnsi="Arial" w:cs="Arial"/>
                <w:sz w:val="22"/>
                <w:szCs w:val="22"/>
                <w:lang w:val="de-DE" w:eastAsia="de-DE"/>
              </w:rPr>
            </w:pPr>
            <w:r w:rsidRPr="00661700">
              <w:rPr>
                <w:rFonts w:ascii="Arial" w:eastAsiaTheme="minorHAnsi" w:hAnsi="Arial" w:cs="Arial"/>
                <w:sz w:val="22"/>
                <w:szCs w:val="22"/>
                <w:lang w:val="de-DE" w:eastAsia="de-DE"/>
              </w:rPr>
              <w:t>Die Sch</w:t>
            </w:r>
            <w:r>
              <w:rPr>
                <w:rFonts w:ascii="Arial" w:eastAsiaTheme="minorHAnsi" w:hAnsi="Arial" w:cs="Arial"/>
                <w:sz w:val="22"/>
                <w:szCs w:val="22"/>
                <w:lang w:val="de-DE" w:eastAsia="de-DE"/>
              </w:rPr>
              <w:t>ülerinnen und Schüler können</w:t>
            </w:r>
          </w:p>
          <w:p w14:paraId="3F59F989" w14:textId="77777777" w:rsidR="00321FA3" w:rsidRDefault="00321FA3"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die Wirkung des Bildes </w:t>
            </w:r>
            <w:r w:rsidR="00CC5F4C">
              <w:rPr>
                <w:rFonts w:ascii="Arial" w:eastAsiaTheme="minorHAnsi" w:hAnsi="Arial" w:cs="Arial"/>
                <w:sz w:val="22"/>
                <w:szCs w:val="22"/>
                <w:lang w:val="de-DE" w:eastAsia="de-DE"/>
              </w:rPr>
              <w:t xml:space="preserve">(M1) </w:t>
            </w:r>
            <w:r>
              <w:rPr>
                <w:rFonts w:ascii="Arial" w:eastAsiaTheme="minorHAnsi" w:hAnsi="Arial" w:cs="Arial"/>
                <w:sz w:val="22"/>
                <w:szCs w:val="22"/>
                <w:lang w:val="de-DE" w:eastAsia="de-DE"/>
              </w:rPr>
              <w:t>beschreiben (z. B. die Erde ein schönes Geschenk, Liebe gegenüber dem Beschenkten),</w:t>
            </w:r>
          </w:p>
          <w:p w14:paraId="79C6D9D4" w14:textId="34CF6C47" w:rsidR="00661700" w:rsidRDefault="00661700"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anhand d</w:t>
            </w:r>
            <w:r w:rsidR="00830A2F">
              <w:rPr>
                <w:rFonts w:ascii="Arial" w:eastAsiaTheme="minorHAnsi" w:hAnsi="Arial" w:cs="Arial"/>
                <w:sz w:val="22"/>
                <w:szCs w:val="22"/>
                <w:lang w:val="de-DE" w:eastAsia="de-DE"/>
              </w:rPr>
              <w:t>e</w:t>
            </w:r>
            <w:r>
              <w:rPr>
                <w:rFonts w:ascii="Arial" w:eastAsiaTheme="minorHAnsi" w:hAnsi="Arial" w:cs="Arial"/>
                <w:sz w:val="22"/>
                <w:szCs w:val="22"/>
                <w:lang w:val="de-DE" w:eastAsia="de-DE"/>
              </w:rPr>
              <w:t>s Bildes die Sch</w:t>
            </w:r>
            <w:r w:rsidR="00321FA3">
              <w:rPr>
                <w:rFonts w:ascii="Arial" w:eastAsiaTheme="minorHAnsi" w:hAnsi="Arial" w:cs="Arial"/>
                <w:sz w:val="22"/>
                <w:szCs w:val="22"/>
                <w:lang w:val="de-DE" w:eastAsia="de-DE"/>
              </w:rPr>
              <w:t xml:space="preserve">öpfung als ein Geschenk Gottes an den Menschen beschreiben sowie </w:t>
            </w:r>
          </w:p>
          <w:p w14:paraId="5C9F8AC8" w14:textId="77777777" w:rsidR="00321FA3" w:rsidRPr="00661700" w:rsidRDefault="00321FA3"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anhand einer vorformulierten Aussage, die Aufgabe des Menschen benennen, dieses Geschenk zu bewahren.</w:t>
            </w:r>
          </w:p>
        </w:tc>
        <w:tc>
          <w:tcPr>
            <w:tcW w:w="1394" w:type="dxa"/>
            <w:vAlign w:val="center"/>
          </w:tcPr>
          <w:p w14:paraId="6F9C02BB" w14:textId="77777777" w:rsidR="00661700" w:rsidRDefault="00321FA3"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w:t>
            </w:r>
          </w:p>
        </w:tc>
      </w:tr>
      <w:tr w:rsidR="00321FA3" w14:paraId="6E50C436" w14:textId="77777777" w:rsidTr="00E97D2E">
        <w:tc>
          <w:tcPr>
            <w:tcW w:w="1036" w:type="dxa"/>
            <w:vAlign w:val="center"/>
          </w:tcPr>
          <w:p w14:paraId="58CCDED0" w14:textId="77777777" w:rsidR="00321FA3" w:rsidRDefault="00321FA3" w:rsidP="00220579">
            <w:pPr>
              <w:spacing w:before="40"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3.</w:t>
            </w:r>
          </w:p>
        </w:tc>
        <w:tc>
          <w:tcPr>
            <w:tcW w:w="7198" w:type="dxa"/>
          </w:tcPr>
          <w:p w14:paraId="468CC09B" w14:textId="77777777" w:rsidR="00321FA3" w:rsidRPr="00321FA3" w:rsidRDefault="00321FA3" w:rsidP="00220579">
            <w:pPr>
              <w:spacing w:before="40" w:after="120"/>
              <w:rPr>
                <w:rFonts w:ascii="Arial" w:eastAsiaTheme="minorHAnsi" w:hAnsi="Arial" w:cs="Arial"/>
                <w:sz w:val="22"/>
                <w:szCs w:val="22"/>
                <w:lang w:val="de-DE" w:eastAsia="de-DE"/>
              </w:rPr>
            </w:pPr>
            <w:r w:rsidRPr="00321FA3">
              <w:rPr>
                <w:rFonts w:ascii="Arial" w:eastAsiaTheme="minorHAnsi" w:hAnsi="Arial" w:cs="Arial"/>
                <w:sz w:val="22"/>
                <w:szCs w:val="22"/>
                <w:lang w:val="de-DE" w:eastAsia="de-DE"/>
              </w:rPr>
              <w:t>Die Schülerinnen und Schüler können</w:t>
            </w:r>
          </w:p>
          <w:p w14:paraId="20C5DB7E" w14:textId="77777777" w:rsidR="00321FA3" w:rsidRDefault="00321FA3"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die Gliederung des priesterlichen Schöpfungsberichts 1. Mose 1,1-2,4a mit Hilfe eines Textpuzzles </w:t>
            </w:r>
            <w:r w:rsidR="00CC5F4C">
              <w:rPr>
                <w:rFonts w:ascii="Arial" w:eastAsiaTheme="minorHAnsi" w:hAnsi="Arial" w:cs="Arial"/>
                <w:sz w:val="22"/>
                <w:szCs w:val="22"/>
                <w:lang w:val="de-DE" w:eastAsia="de-DE"/>
              </w:rPr>
              <w:t xml:space="preserve">(M 2) </w:t>
            </w:r>
            <w:r>
              <w:rPr>
                <w:rFonts w:ascii="Arial" w:eastAsiaTheme="minorHAnsi" w:hAnsi="Arial" w:cs="Arial"/>
                <w:sz w:val="22"/>
                <w:szCs w:val="22"/>
                <w:lang w:val="de-DE" w:eastAsia="de-DE"/>
              </w:rPr>
              <w:t>nachvollziehen und</w:t>
            </w:r>
          </w:p>
          <w:p w14:paraId="61823ACD" w14:textId="77777777" w:rsidR="00321FA3" w:rsidRPr="00661700" w:rsidRDefault="00321FA3"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die richtige Zuordnung der Textbausteine mit Hilfe einer Bibel überprüfen.</w:t>
            </w:r>
          </w:p>
        </w:tc>
        <w:tc>
          <w:tcPr>
            <w:tcW w:w="1394" w:type="dxa"/>
            <w:vAlign w:val="center"/>
          </w:tcPr>
          <w:p w14:paraId="5C16B5FE" w14:textId="77777777" w:rsidR="00321FA3" w:rsidRDefault="00321FA3"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w:t>
            </w:r>
          </w:p>
        </w:tc>
      </w:tr>
      <w:tr w:rsidR="00321FA3" w14:paraId="15949931" w14:textId="77777777" w:rsidTr="00E97D2E">
        <w:tc>
          <w:tcPr>
            <w:tcW w:w="1036" w:type="dxa"/>
            <w:vAlign w:val="center"/>
          </w:tcPr>
          <w:p w14:paraId="2B843DE2" w14:textId="77777777" w:rsidR="00321FA3" w:rsidRDefault="00321FA3" w:rsidP="00220579">
            <w:pPr>
              <w:spacing w:before="40"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4./5.</w:t>
            </w:r>
          </w:p>
        </w:tc>
        <w:tc>
          <w:tcPr>
            <w:tcW w:w="7198" w:type="dxa"/>
          </w:tcPr>
          <w:p w14:paraId="0B46E118" w14:textId="77777777" w:rsidR="00321FA3" w:rsidRPr="00321FA3" w:rsidRDefault="00321FA3" w:rsidP="00220579">
            <w:pPr>
              <w:spacing w:before="40" w:after="120"/>
              <w:rPr>
                <w:rFonts w:ascii="Arial" w:eastAsiaTheme="minorHAnsi" w:hAnsi="Arial" w:cs="Arial"/>
                <w:sz w:val="22"/>
                <w:szCs w:val="22"/>
                <w:lang w:val="de-DE" w:eastAsia="de-DE"/>
              </w:rPr>
            </w:pPr>
            <w:r w:rsidRPr="00321FA3">
              <w:rPr>
                <w:rFonts w:ascii="Arial" w:eastAsiaTheme="minorHAnsi" w:hAnsi="Arial" w:cs="Arial"/>
                <w:sz w:val="22"/>
                <w:szCs w:val="22"/>
                <w:lang w:val="de-DE" w:eastAsia="de-DE"/>
              </w:rPr>
              <w:t>Die Schülerinnen und Schüler können</w:t>
            </w:r>
          </w:p>
          <w:p w14:paraId="39360EF7" w14:textId="77777777" w:rsidR="00321FA3" w:rsidRDefault="00321FA3"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innerhalb des Bibeltextes theologische Aussagen über Gott und das Verhältnis von Gott und Mensch erkennen und</w:t>
            </w:r>
          </w:p>
          <w:p w14:paraId="69E8EAE0" w14:textId="77777777" w:rsidR="00321FA3" w:rsidRPr="00321FA3" w:rsidRDefault="002A0664"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diese </w:t>
            </w:r>
            <w:r w:rsidR="00321FA3">
              <w:rPr>
                <w:rFonts w:ascii="Arial" w:eastAsiaTheme="minorHAnsi" w:hAnsi="Arial" w:cs="Arial"/>
                <w:sz w:val="22"/>
                <w:szCs w:val="22"/>
                <w:lang w:val="de-DE" w:eastAsia="de-DE"/>
              </w:rPr>
              <w:t>Aussagen selbst formulieren</w:t>
            </w:r>
            <w:r w:rsidR="00E97D2E">
              <w:rPr>
                <w:rFonts w:ascii="Arial" w:eastAsiaTheme="minorHAnsi" w:hAnsi="Arial" w:cs="Arial"/>
                <w:sz w:val="22"/>
                <w:szCs w:val="22"/>
                <w:lang w:val="de-DE" w:eastAsia="de-DE"/>
              </w:rPr>
              <w:t>.</w:t>
            </w:r>
          </w:p>
        </w:tc>
        <w:tc>
          <w:tcPr>
            <w:tcW w:w="1394" w:type="dxa"/>
            <w:vAlign w:val="center"/>
          </w:tcPr>
          <w:p w14:paraId="278788B7" w14:textId="77777777" w:rsidR="00321FA3" w:rsidRDefault="00321FA3"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I/II</w:t>
            </w:r>
          </w:p>
        </w:tc>
      </w:tr>
      <w:tr w:rsidR="00321FA3" w14:paraId="16D3A785" w14:textId="77777777" w:rsidTr="00E97D2E">
        <w:tc>
          <w:tcPr>
            <w:tcW w:w="1036" w:type="dxa"/>
            <w:vAlign w:val="center"/>
          </w:tcPr>
          <w:p w14:paraId="00C5B5EF" w14:textId="77777777" w:rsidR="00321FA3" w:rsidRDefault="00321FA3" w:rsidP="00220579">
            <w:pPr>
              <w:spacing w:before="40"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6.</w:t>
            </w:r>
          </w:p>
        </w:tc>
        <w:tc>
          <w:tcPr>
            <w:tcW w:w="7198" w:type="dxa"/>
          </w:tcPr>
          <w:p w14:paraId="3BE15017" w14:textId="77777777" w:rsidR="00321FA3" w:rsidRPr="00321FA3" w:rsidRDefault="00321FA3" w:rsidP="00220579">
            <w:pPr>
              <w:spacing w:before="40" w:after="120"/>
              <w:rPr>
                <w:rFonts w:ascii="Arial" w:eastAsiaTheme="minorHAnsi" w:hAnsi="Arial" w:cs="Arial"/>
                <w:sz w:val="22"/>
                <w:szCs w:val="22"/>
                <w:lang w:val="de-DE" w:eastAsia="de-DE"/>
              </w:rPr>
            </w:pPr>
            <w:r w:rsidRPr="00321FA3">
              <w:rPr>
                <w:rFonts w:ascii="Arial" w:eastAsiaTheme="minorHAnsi" w:hAnsi="Arial" w:cs="Arial"/>
                <w:sz w:val="22"/>
                <w:szCs w:val="22"/>
                <w:lang w:val="de-DE" w:eastAsia="de-DE"/>
              </w:rPr>
              <w:t>Die Schülerinnen und Schüler können</w:t>
            </w:r>
          </w:p>
          <w:p w14:paraId="4DCA5A06" w14:textId="77777777" w:rsidR="00321FA3" w:rsidRPr="00321FA3" w:rsidRDefault="00CC5F4C"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mit Hilfe </w:t>
            </w:r>
            <w:r w:rsidR="00321FA3">
              <w:rPr>
                <w:rFonts w:ascii="Arial" w:eastAsiaTheme="minorHAnsi" w:hAnsi="Arial" w:cs="Arial"/>
                <w:sz w:val="22"/>
                <w:szCs w:val="22"/>
                <w:lang w:val="de-DE" w:eastAsia="de-DE"/>
              </w:rPr>
              <w:t>eines L</w:t>
            </w:r>
            <w:r>
              <w:rPr>
                <w:rFonts w:ascii="Arial" w:eastAsiaTheme="minorHAnsi" w:hAnsi="Arial" w:cs="Arial"/>
                <w:sz w:val="22"/>
                <w:szCs w:val="22"/>
                <w:lang w:val="de-DE" w:eastAsia="de-DE"/>
              </w:rPr>
              <w:t>ernvideos (M3) selbstständig Informationen zum Begriff Verantwortung festhalten.</w:t>
            </w:r>
          </w:p>
        </w:tc>
        <w:tc>
          <w:tcPr>
            <w:tcW w:w="1394" w:type="dxa"/>
            <w:vAlign w:val="center"/>
          </w:tcPr>
          <w:p w14:paraId="66EC6B0C" w14:textId="77777777" w:rsidR="00321FA3" w:rsidRDefault="00CC5F4C"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w:t>
            </w:r>
          </w:p>
        </w:tc>
      </w:tr>
      <w:tr w:rsidR="00CC5F4C" w14:paraId="579D6C5E" w14:textId="77777777" w:rsidTr="00E97D2E">
        <w:trPr>
          <w:trHeight w:val="1177"/>
        </w:trPr>
        <w:tc>
          <w:tcPr>
            <w:tcW w:w="1036" w:type="dxa"/>
            <w:vAlign w:val="center"/>
          </w:tcPr>
          <w:p w14:paraId="50CE4BF8" w14:textId="77777777" w:rsidR="00CC5F4C" w:rsidRDefault="00CC5F4C" w:rsidP="00220579">
            <w:pPr>
              <w:spacing w:before="40"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7.</w:t>
            </w:r>
          </w:p>
        </w:tc>
        <w:tc>
          <w:tcPr>
            <w:tcW w:w="7198" w:type="dxa"/>
          </w:tcPr>
          <w:p w14:paraId="15453AD8" w14:textId="77777777" w:rsidR="00CC5F4C" w:rsidRPr="00CC5F4C" w:rsidRDefault="00CC5F4C" w:rsidP="00220579">
            <w:pPr>
              <w:spacing w:before="40" w:after="120"/>
              <w:rPr>
                <w:rFonts w:ascii="Arial" w:eastAsiaTheme="minorHAnsi" w:hAnsi="Arial" w:cs="Arial"/>
                <w:sz w:val="22"/>
                <w:szCs w:val="22"/>
                <w:lang w:val="de-DE" w:eastAsia="de-DE"/>
              </w:rPr>
            </w:pPr>
            <w:r w:rsidRPr="00CC5F4C">
              <w:rPr>
                <w:rFonts w:ascii="Arial" w:eastAsiaTheme="minorHAnsi" w:hAnsi="Arial" w:cs="Arial"/>
                <w:sz w:val="22"/>
                <w:szCs w:val="22"/>
                <w:lang w:val="de-DE" w:eastAsia="de-DE"/>
              </w:rPr>
              <w:t>Die Schülerinnen und Schüler können</w:t>
            </w:r>
          </w:p>
          <w:p w14:paraId="1BEF2A77" w14:textId="1DBC230D" w:rsidR="00CC5F4C" w:rsidRPr="00321FA3" w:rsidRDefault="00CC5F4C"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anhand eines Bildvergleichs (M4, M5) den Herrschaftsauftrag Gottes (1. Mose 1,28) präzisieren, in dem </w:t>
            </w:r>
            <w:r w:rsidR="00830A2F">
              <w:rPr>
                <w:rFonts w:ascii="Arial" w:eastAsiaTheme="minorHAnsi" w:hAnsi="Arial" w:cs="Arial"/>
                <w:sz w:val="22"/>
                <w:szCs w:val="22"/>
                <w:lang w:val="de-DE" w:eastAsia="de-DE"/>
              </w:rPr>
              <w:t>s</w:t>
            </w:r>
            <w:r>
              <w:rPr>
                <w:rFonts w:ascii="Arial" w:eastAsiaTheme="minorHAnsi" w:hAnsi="Arial" w:cs="Arial"/>
                <w:sz w:val="22"/>
                <w:szCs w:val="22"/>
                <w:lang w:val="de-DE" w:eastAsia="de-DE"/>
              </w:rPr>
              <w:t>ie ökologisch zerstörendes Handeln des Menschen als unverantwortlich für die Bewahrung der Schöpfung benennen.</w:t>
            </w:r>
          </w:p>
        </w:tc>
        <w:tc>
          <w:tcPr>
            <w:tcW w:w="1394" w:type="dxa"/>
            <w:vAlign w:val="center"/>
          </w:tcPr>
          <w:p w14:paraId="413CE156" w14:textId="77777777" w:rsidR="00CC5F4C" w:rsidRDefault="00CC5F4C"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I/II</w:t>
            </w:r>
          </w:p>
        </w:tc>
      </w:tr>
      <w:tr w:rsidR="00CC5F4C" w14:paraId="2DF99292" w14:textId="77777777" w:rsidTr="00E97D2E">
        <w:trPr>
          <w:trHeight w:val="1177"/>
        </w:trPr>
        <w:tc>
          <w:tcPr>
            <w:tcW w:w="1036" w:type="dxa"/>
            <w:vAlign w:val="center"/>
          </w:tcPr>
          <w:p w14:paraId="4D5340F8" w14:textId="77777777" w:rsidR="00CC5F4C" w:rsidRDefault="00CC5F4C" w:rsidP="00220579">
            <w:pPr>
              <w:spacing w:before="40"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8.</w:t>
            </w:r>
          </w:p>
        </w:tc>
        <w:tc>
          <w:tcPr>
            <w:tcW w:w="7198" w:type="dxa"/>
          </w:tcPr>
          <w:p w14:paraId="0DF03660" w14:textId="77777777" w:rsidR="00CC5F4C" w:rsidRPr="00CC5F4C" w:rsidRDefault="00CC5F4C" w:rsidP="00220579">
            <w:pPr>
              <w:spacing w:before="40" w:after="120"/>
              <w:rPr>
                <w:rFonts w:ascii="Arial" w:eastAsiaTheme="minorHAnsi" w:hAnsi="Arial" w:cs="Arial"/>
                <w:sz w:val="22"/>
                <w:szCs w:val="22"/>
                <w:lang w:val="de-DE" w:eastAsia="de-DE"/>
              </w:rPr>
            </w:pPr>
            <w:r w:rsidRPr="00CC5F4C">
              <w:rPr>
                <w:rFonts w:ascii="Arial" w:eastAsiaTheme="minorHAnsi" w:hAnsi="Arial" w:cs="Arial"/>
                <w:sz w:val="22"/>
                <w:szCs w:val="22"/>
                <w:lang w:val="de-DE" w:eastAsia="de-DE"/>
              </w:rPr>
              <w:t>Die Schülerinnen und Schüler können</w:t>
            </w:r>
          </w:p>
          <w:p w14:paraId="5362B0E7" w14:textId="77777777" w:rsidR="00CC5F4C" w:rsidRPr="00CC5F4C" w:rsidRDefault="00CC5F4C"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selbstständig einen Artikel für ein Schülerlexikon zum Stichwort „Schöpfungsauftrag“ verfassen, der vorgegebene zentrale Schlagworte enthält.</w:t>
            </w:r>
          </w:p>
        </w:tc>
        <w:tc>
          <w:tcPr>
            <w:tcW w:w="1394" w:type="dxa"/>
            <w:vAlign w:val="center"/>
          </w:tcPr>
          <w:p w14:paraId="0C297852" w14:textId="77777777" w:rsidR="00CC5F4C" w:rsidRDefault="00CC5F4C"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II/III</w:t>
            </w:r>
          </w:p>
        </w:tc>
      </w:tr>
      <w:tr w:rsidR="00DD56CF" w:rsidRPr="00B26005" w14:paraId="61D30F33" w14:textId="77777777" w:rsidTr="008D0158">
        <w:trPr>
          <w:trHeight w:val="424"/>
        </w:trPr>
        <w:tc>
          <w:tcPr>
            <w:tcW w:w="9628" w:type="dxa"/>
            <w:gridSpan w:val="3"/>
          </w:tcPr>
          <w:p w14:paraId="5A78A808" w14:textId="77777777" w:rsidR="00DD56CF" w:rsidRPr="00DD56CF" w:rsidRDefault="008D0158" w:rsidP="00220579">
            <w:pPr>
              <w:pStyle w:val="Listenabsatz"/>
              <w:spacing w:before="40" w:after="120"/>
              <w:ind w:left="0"/>
              <w:contextualSpacing w:val="0"/>
              <w:jc w:val="both"/>
              <w:rPr>
                <w:rFonts w:ascii="Arial" w:hAnsi="Arial" w:cs="Arial"/>
                <w:b/>
                <w:sz w:val="22"/>
                <w:szCs w:val="22"/>
                <w:lang w:val="de-DE"/>
              </w:rPr>
            </w:pPr>
            <w:r w:rsidRPr="00220579">
              <w:rPr>
                <w:bdr w:val="none" w:sz="0" w:space="0" w:color="auto"/>
                <w:lang w:val="de-DE"/>
              </w:rPr>
              <w:br w:type="page"/>
            </w:r>
            <w:r w:rsidR="00DD56CF" w:rsidRPr="0044405C">
              <w:rPr>
                <w:rFonts w:ascii="Arial" w:hAnsi="Arial" w:cs="Arial"/>
                <w:b/>
                <w:sz w:val="22"/>
                <w:szCs w:val="22"/>
                <w:lang w:val="de-DE"/>
              </w:rPr>
              <w:t xml:space="preserve">Vertiefung: Verantwortung für die Bewahrung von </w:t>
            </w:r>
            <w:r w:rsidR="00DD56CF">
              <w:rPr>
                <w:rFonts w:ascii="Arial" w:hAnsi="Arial" w:cs="Arial"/>
                <w:b/>
                <w:sz w:val="22"/>
                <w:szCs w:val="22"/>
                <w:lang w:val="de-DE"/>
              </w:rPr>
              <w:t>Gottes guter Schöpfung erkennen</w:t>
            </w:r>
          </w:p>
        </w:tc>
      </w:tr>
      <w:tr w:rsidR="00DD56CF" w14:paraId="24D303AC" w14:textId="77777777" w:rsidTr="00220579">
        <w:trPr>
          <w:trHeight w:val="1177"/>
        </w:trPr>
        <w:tc>
          <w:tcPr>
            <w:tcW w:w="1036" w:type="dxa"/>
          </w:tcPr>
          <w:p w14:paraId="78FAFEA0" w14:textId="77777777" w:rsidR="00DD56CF" w:rsidRDefault="00DD56CF" w:rsidP="00220579">
            <w:pPr>
              <w:spacing w:after="120"/>
              <w:rPr>
                <w:rFonts w:ascii="Arial" w:eastAsiaTheme="minorHAnsi" w:hAnsi="Arial" w:cs="Arial"/>
                <w:sz w:val="22"/>
                <w:szCs w:val="22"/>
                <w:lang w:val="de-DE" w:eastAsia="de-DE"/>
              </w:rPr>
            </w:pPr>
            <w:r>
              <w:rPr>
                <w:rFonts w:ascii="Arial" w:eastAsiaTheme="minorHAnsi" w:hAnsi="Arial" w:cs="Arial"/>
                <w:sz w:val="22"/>
                <w:szCs w:val="22"/>
                <w:lang w:val="de-DE" w:eastAsia="de-DE"/>
              </w:rPr>
              <w:t>1.</w:t>
            </w:r>
          </w:p>
        </w:tc>
        <w:tc>
          <w:tcPr>
            <w:tcW w:w="7198" w:type="dxa"/>
          </w:tcPr>
          <w:p w14:paraId="50073DEE" w14:textId="77777777" w:rsidR="00DD56CF" w:rsidRPr="00CC5F4C" w:rsidRDefault="00DD56CF" w:rsidP="00220579">
            <w:pPr>
              <w:spacing w:before="40" w:after="120"/>
              <w:rPr>
                <w:rFonts w:ascii="Arial" w:eastAsiaTheme="minorHAnsi" w:hAnsi="Arial" w:cs="Arial"/>
                <w:sz w:val="22"/>
                <w:szCs w:val="22"/>
                <w:lang w:val="de-DE" w:eastAsia="de-DE"/>
              </w:rPr>
            </w:pPr>
            <w:r w:rsidRPr="00CC5F4C">
              <w:rPr>
                <w:rFonts w:ascii="Arial" w:eastAsiaTheme="minorHAnsi" w:hAnsi="Arial" w:cs="Arial"/>
                <w:sz w:val="22"/>
                <w:szCs w:val="22"/>
                <w:lang w:val="de-DE" w:eastAsia="de-DE"/>
              </w:rPr>
              <w:t>Die Schülerinnen und Schüler können</w:t>
            </w:r>
          </w:p>
          <w:p w14:paraId="40DFAC67" w14:textId="77777777" w:rsidR="00DD56CF" w:rsidRDefault="00DD56CF"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Konflikte einer alltäglichen Problemsituation im Umgang mit natürlichen Ressourcen erkennen und</w:t>
            </w:r>
          </w:p>
          <w:p w14:paraId="5FE5B632" w14:textId="77777777" w:rsidR="00DD56CF" w:rsidRPr="00CC5F4C" w:rsidRDefault="00DD56CF"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spontan Argumente bzw. Lösungsmöglichkeiten formulieren.</w:t>
            </w:r>
          </w:p>
        </w:tc>
        <w:tc>
          <w:tcPr>
            <w:tcW w:w="1394" w:type="dxa"/>
            <w:vAlign w:val="center"/>
          </w:tcPr>
          <w:p w14:paraId="0A8B80A6" w14:textId="77777777" w:rsidR="00DD56CF" w:rsidRDefault="00DD56CF"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I/II</w:t>
            </w:r>
          </w:p>
        </w:tc>
      </w:tr>
      <w:tr w:rsidR="00DD56CF" w14:paraId="64314A58" w14:textId="77777777" w:rsidTr="00220579">
        <w:trPr>
          <w:trHeight w:val="1177"/>
        </w:trPr>
        <w:tc>
          <w:tcPr>
            <w:tcW w:w="1036" w:type="dxa"/>
          </w:tcPr>
          <w:p w14:paraId="4E40AD22" w14:textId="77777777" w:rsidR="00DD56CF" w:rsidRDefault="00DD56CF" w:rsidP="00220579">
            <w:pPr>
              <w:spacing w:after="120"/>
              <w:rPr>
                <w:rFonts w:ascii="Arial" w:eastAsiaTheme="minorHAnsi" w:hAnsi="Arial" w:cs="Arial"/>
                <w:sz w:val="22"/>
                <w:szCs w:val="22"/>
                <w:lang w:val="de-DE" w:eastAsia="de-DE"/>
              </w:rPr>
            </w:pPr>
            <w:r>
              <w:rPr>
                <w:rFonts w:ascii="Arial" w:eastAsiaTheme="minorHAnsi" w:hAnsi="Arial" w:cs="Arial"/>
                <w:sz w:val="22"/>
                <w:szCs w:val="22"/>
                <w:lang w:val="de-DE" w:eastAsia="de-DE"/>
              </w:rPr>
              <w:t>2.</w:t>
            </w:r>
          </w:p>
        </w:tc>
        <w:tc>
          <w:tcPr>
            <w:tcW w:w="7198" w:type="dxa"/>
          </w:tcPr>
          <w:p w14:paraId="223ECE6A" w14:textId="77777777" w:rsidR="00DD56CF" w:rsidRPr="00CC5F4C" w:rsidRDefault="00DD56CF" w:rsidP="00220579">
            <w:pPr>
              <w:spacing w:before="40" w:after="120"/>
              <w:rPr>
                <w:rFonts w:ascii="Arial" w:eastAsiaTheme="minorHAnsi" w:hAnsi="Arial" w:cs="Arial"/>
                <w:sz w:val="22"/>
                <w:szCs w:val="22"/>
                <w:lang w:val="de-DE" w:eastAsia="de-DE"/>
              </w:rPr>
            </w:pPr>
            <w:r w:rsidRPr="00CC5F4C">
              <w:rPr>
                <w:rFonts w:ascii="Arial" w:eastAsiaTheme="minorHAnsi" w:hAnsi="Arial" w:cs="Arial"/>
                <w:sz w:val="22"/>
                <w:szCs w:val="22"/>
                <w:lang w:val="de-DE" w:eastAsia="de-DE"/>
              </w:rPr>
              <w:t>Die Schülerinnen und Schüler können</w:t>
            </w:r>
          </w:p>
          <w:p w14:paraId="5E8182E9" w14:textId="77777777" w:rsidR="00DD56CF" w:rsidRDefault="00DD56CF"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sich mit Hilfe einer gelenkten Internetrecherche Informationen zum ökologischen Fußabdruck sowie anhand eines Lernvideos Sachwissen hinsichtlich eines ökologisch reflektierten Lebens sowie eines vertretbaren Fleischkonsums erschließen,</w:t>
            </w:r>
          </w:p>
          <w:p w14:paraId="29880CA6" w14:textId="77777777" w:rsidR="00DD56CF" w:rsidRDefault="00DD56CF"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vorgeschlagene Problemlösungen sachgerecht bewerten und beurteilen und</w:t>
            </w:r>
          </w:p>
          <w:p w14:paraId="6359F446" w14:textId="77777777" w:rsidR="00DD56CF" w:rsidRPr="00CC5F4C" w:rsidRDefault="00DD56CF"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Sachinformationen zum ökologisch bewussten Leben auf den biblisch begründeten Herrschaftsauftrag, die Sc</w:t>
            </w:r>
            <w:r w:rsidR="008D0158">
              <w:rPr>
                <w:rFonts w:ascii="Arial" w:eastAsiaTheme="minorHAnsi" w:hAnsi="Arial" w:cs="Arial"/>
                <w:sz w:val="22"/>
                <w:szCs w:val="22"/>
                <w:lang w:val="de-DE" w:eastAsia="de-DE"/>
              </w:rPr>
              <w:t>höpfung zu bewahren, übertragen.</w:t>
            </w:r>
          </w:p>
        </w:tc>
        <w:tc>
          <w:tcPr>
            <w:tcW w:w="1394" w:type="dxa"/>
            <w:vAlign w:val="center"/>
          </w:tcPr>
          <w:p w14:paraId="0CFD1592" w14:textId="77777777" w:rsidR="00DD56CF" w:rsidRDefault="00DD56CF"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II/III</w:t>
            </w:r>
          </w:p>
        </w:tc>
      </w:tr>
      <w:tr w:rsidR="008D0158" w14:paraId="44FC1833" w14:textId="77777777" w:rsidTr="00220579">
        <w:trPr>
          <w:trHeight w:val="1177"/>
        </w:trPr>
        <w:tc>
          <w:tcPr>
            <w:tcW w:w="1036" w:type="dxa"/>
          </w:tcPr>
          <w:p w14:paraId="51FDF6AC" w14:textId="77777777" w:rsidR="008D0158" w:rsidRDefault="008D0158" w:rsidP="00220579">
            <w:pPr>
              <w:spacing w:after="120"/>
              <w:rPr>
                <w:rFonts w:ascii="Arial" w:eastAsiaTheme="minorHAnsi" w:hAnsi="Arial" w:cs="Arial"/>
                <w:sz w:val="22"/>
                <w:szCs w:val="22"/>
                <w:lang w:val="de-DE" w:eastAsia="de-DE"/>
              </w:rPr>
            </w:pPr>
            <w:r>
              <w:rPr>
                <w:rFonts w:ascii="Arial" w:eastAsiaTheme="minorHAnsi" w:hAnsi="Arial" w:cs="Arial"/>
                <w:sz w:val="22"/>
                <w:szCs w:val="22"/>
                <w:lang w:val="de-DE" w:eastAsia="de-DE"/>
              </w:rPr>
              <w:t>3.</w:t>
            </w:r>
          </w:p>
        </w:tc>
        <w:tc>
          <w:tcPr>
            <w:tcW w:w="7198" w:type="dxa"/>
          </w:tcPr>
          <w:p w14:paraId="16ED031F" w14:textId="77777777" w:rsidR="008D0158" w:rsidRPr="00CC5F4C" w:rsidRDefault="008D0158" w:rsidP="00220579">
            <w:pPr>
              <w:spacing w:before="40" w:after="120"/>
              <w:rPr>
                <w:rFonts w:ascii="Arial" w:eastAsiaTheme="minorHAnsi" w:hAnsi="Arial" w:cs="Arial"/>
                <w:sz w:val="22"/>
                <w:szCs w:val="22"/>
                <w:lang w:val="de-DE" w:eastAsia="de-DE"/>
              </w:rPr>
            </w:pPr>
            <w:r w:rsidRPr="00CC5F4C">
              <w:rPr>
                <w:rFonts w:ascii="Arial" w:eastAsiaTheme="minorHAnsi" w:hAnsi="Arial" w:cs="Arial"/>
                <w:sz w:val="22"/>
                <w:szCs w:val="22"/>
                <w:lang w:val="de-DE" w:eastAsia="de-DE"/>
              </w:rPr>
              <w:t>Die Schülerinnen und Schüler können</w:t>
            </w:r>
          </w:p>
          <w:p w14:paraId="1D9D7F8D" w14:textId="77777777" w:rsidR="008D0158" w:rsidRPr="00CC5F4C" w:rsidRDefault="008D0158"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im Kontext eines selbst gestalteten Rollenspiels verschiedene Argumente hinsichtlich einer nachhaltigen Lebensweise selbstständig abwägen.</w:t>
            </w:r>
          </w:p>
        </w:tc>
        <w:tc>
          <w:tcPr>
            <w:tcW w:w="1394" w:type="dxa"/>
            <w:vAlign w:val="center"/>
          </w:tcPr>
          <w:p w14:paraId="3E32FC0B" w14:textId="77777777" w:rsidR="008D0158" w:rsidRDefault="008D0158"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III</w:t>
            </w:r>
          </w:p>
        </w:tc>
      </w:tr>
      <w:tr w:rsidR="008D0158" w:rsidRPr="00B26005" w14:paraId="2A8315DC" w14:textId="77777777" w:rsidTr="00220579">
        <w:trPr>
          <w:trHeight w:val="531"/>
        </w:trPr>
        <w:tc>
          <w:tcPr>
            <w:tcW w:w="9628" w:type="dxa"/>
            <w:gridSpan w:val="3"/>
            <w:vAlign w:val="center"/>
          </w:tcPr>
          <w:p w14:paraId="16392D14" w14:textId="77777777" w:rsidR="008D0158" w:rsidRPr="008D0158" w:rsidRDefault="008D0158" w:rsidP="00220579">
            <w:pPr>
              <w:pStyle w:val="Listenabsatz"/>
              <w:spacing w:before="40" w:after="120"/>
              <w:ind w:left="0"/>
              <w:contextualSpacing w:val="0"/>
              <w:rPr>
                <w:rFonts w:ascii="Arial" w:eastAsiaTheme="majorEastAsia" w:hAnsi="Arial" w:cs="Arial"/>
                <w:b/>
                <w:sz w:val="28"/>
                <w:szCs w:val="28"/>
                <w:lang w:val="de-DE"/>
              </w:rPr>
            </w:pPr>
            <w:r w:rsidRPr="008D0158">
              <w:rPr>
                <w:rFonts w:ascii="Arial" w:hAnsi="Arial" w:cs="Arial"/>
                <w:b/>
                <w:sz w:val="22"/>
                <w:szCs w:val="22"/>
                <w:lang w:val="de-DE"/>
              </w:rPr>
              <w:t>Gestaltung: Gottes gute Schöpfung bewahren – JETZT!</w:t>
            </w:r>
          </w:p>
        </w:tc>
      </w:tr>
      <w:tr w:rsidR="008D0158" w14:paraId="5FD11C91" w14:textId="77777777" w:rsidTr="00220579">
        <w:trPr>
          <w:trHeight w:val="1177"/>
        </w:trPr>
        <w:tc>
          <w:tcPr>
            <w:tcW w:w="1036" w:type="dxa"/>
          </w:tcPr>
          <w:p w14:paraId="01EA583E" w14:textId="77777777" w:rsidR="008D0158" w:rsidRDefault="008D0158" w:rsidP="00220579">
            <w:pPr>
              <w:spacing w:after="120"/>
              <w:rPr>
                <w:rFonts w:ascii="Arial" w:eastAsiaTheme="minorHAnsi" w:hAnsi="Arial" w:cs="Arial"/>
                <w:sz w:val="22"/>
                <w:szCs w:val="22"/>
                <w:lang w:val="de-DE" w:eastAsia="de-DE"/>
              </w:rPr>
            </w:pPr>
            <w:r>
              <w:rPr>
                <w:rFonts w:ascii="Arial" w:eastAsiaTheme="minorHAnsi" w:hAnsi="Arial" w:cs="Arial"/>
                <w:sz w:val="22"/>
                <w:szCs w:val="22"/>
                <w:lang w:val="de-DE" w:eastAsia="de-DE"/>
              </w:rPr>
              <w:t>1.</w:t>
            </w:r>
          </w:p>
        </w:tc>
        <w:tc>
          <w:tcPr>
            <w:tcW w:w="7198" w:type="dxa"/>
          </w:tcPr>
          <w:p w14:paraId="1647E24C" w14:textId="77777777" w:rsidR="008D0158" w:rsidRPr="00CC5F4C" w:rsidRDefault="008D0158" w:rsidP="00220579">
            <w:pPr>
              <w:spacing w:before="40" w:after="120"/>
              <w:rPr>
                <w:rFonts w:ascii="Arial" w:eastAsiaTheme="minorHAnsi" w:hAnsi="Arial" w:cs="Arial"/>
                <w:sz w:val="22"/>
                <w:szCs w:val="22"/>
                <w:lang w:val="de-DE" w:eastAsia="de-DE"/>
              </w:rPr>
            </w:pPr>
            <w:r w:rsidRPr="00CC5F4C">
              <w:rPr>
                <w:rFonts w:ascii="Arial" w:eastAsiaTheme="minorHAnsi" w:hAnsi="Arial" w:cs="Arial"/>
                <w:sz w:val="22"/>
                <w:szCs w:val="22"/>
                <w:lang w:val="de-DE" w:eastAsia="de-DE"/>
              </w:rPr>
              <w:t>Die Schülerinnen und Schüler können</w:t>
            </w:r>
          </w:p>
          <w:p w14:paraId="5EC131AF" w14:textId="77777777" w:rsidR="008D0158" w:rsidRPr="00CC5F4C" w:rsidRDefault="008D0158"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kreativ und eigenverantwortlich ein gestalterisches Produkt entwerfen, dass die Schulöffentlichkeit zur Bewahrung von Gottes guter Schöpfung aufruft.</w:t>
            </w:r>
          </w:p>
        </w:tc>
        <w:tc>
          <w:tcPr>
            <w:tcW w:w="1394" w:type="dxa"/>
            <w:vAlign w:val="center"/>
          </w:tcPr>
          <w:p w14:paraId="349C00A2" w14:textId="77777777" w:rsidR="008D0158" w:rsidRDefault="008D0158"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III</w:t>
            </w:r>
          </w:p>
        </w:tc>
      </w:tr>
      <w:tr w:rsidR="008D0158" w14:paraId="1DDBA8CC" w14:textId="77777777" w:rsidTr="00220579">
        <w:trPr>
          <w:trHeight w:val="1177"/>
        </w:trPr>
        <w:tc>
          <w:tcPr>
            <w:tcW w:w="1036" w:type="dxa"/>
          </w:tcPr>
          <w:p w14:paraId="7441DF15" w14:textId="77777777" w:rsidR="008D0158" w:rsidRDefault="008D0158" w:rsidP="00220579">
            <w:pPr>
              <w:spacing w:after="120"/>
              <w:rPr>
                <w:rFonts w:ascii="Arial" w:eastAsiaTheme="minorHAnsi" w:hAnsi="Arial" w:cs="Arial"/>
                <w:sz w:val="22"/>
                <w:szCs w:val="22"/>
                <w:lang w:val="de-DE" w:eastAsia="de-DE"/>
              </w:rPr>
            </w:pPr>
            <w:r>
              <w:rPr>
                <w:rFonts w:ascii="Arial" w:eastAsiaTheme="minorHAnsi" w:hAnsi="Arial" w:cs="Arial"/>
                <w:sz w:val="22"/>
                <w:szCs w:val="22"/>
                <w:lang w:val="de-DE" w:eastAsia="de-DE"/>
              </w:rPr>
              <w:t>2</w:t>
            </w:r>
          </w:p>
        </w:tc>
        <w:tc>
          <w:tcPr>
            <w:tcW w:w="7198" w:type="dxa"/>
          </w:tcPr>
          <w:p w14:paraId="1E1824DD" w14:textId="77777777" w:rsidR="008D0158" w:rsidRPr="008D0158" w:rsidRDefault="008D0158" w:rsidP="00220579">
            <w:pPr>
              <w:spacing w:before="40" w:after="120"/>
              <w:rPr>
                <w:rFonts w:ascii="Arial" w:eastAsiaTheme="minorHAnsi" w:hAnsi="Arial" w:cs="Arial"/>
                <w:sz w:val="22"/>
                <w:szCs w:val="22"/>
                <w:lang w:val="de-DE" w:eastAsia="de-DE"/>
              </w:rPr>
            </w:pPr>
            <w:r w:rsidRPr="008D0158">
              <w:rPr>
                <w:rFonts w:ascii="Arial" w:eastAsiaTheme="minorHAnsi" w:hAnsi="Arial" w:cs="Arial"/>
                <w:sz w:val="22"/>
                <w:szCs w:val="22"/>
                <w:lang w:val="de-DE" w:eastAsia="de-DE"/>
              </w:rPr>
              <w:t>Die Schülerinnen und Schüler können</w:t>
            </w:r>
          </w:p>
          <w:p w14:paraId="1F4AEC0F" w14:textId="442B56BD" w:rsidR="008D0158" w:rsidRPr="00CC5F4C" w:rsidRDefault="008D0158" w:rsidP="00BD6603">
            <w:pPr>
              <w:pStyle w:val="Listenabsatz"/>
              <w:numPr>
                <w:ilvl w:val="0"/>
                <w:numId w:val="12"/>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ihr gestalterisches Produkt angemessen präsentieren und anderen Arbeitsergebnissen eine wertschätzende Rückmeldung  geben.</w:t>
            </w:r>
          </w:p>
        </w:tc>
        <w:tc>
          <w:tcPr>
            <w:tcW w:w="1394" w:type="dxa"/>
            <w:vAlign w:val="center"/>
          </w:tcPr>
          <w:p w14:paraId="184EB0A7" w14:textId="77777777" w:rsidR="008D0158" w:rsidRDefault="008D0158" w:rsidP="00220579">
            <w:pPr>
              <w:spacing w:after="120"/>
              <w:jc w:val="center"/>
              <w:rPr>
                <w:rFonts w:ascii="Arial" w:eastAsiaTheme="minorHAnsi" w:hAnsi="Arial" w:cs="Arial"/>
                <w:sz w:val="22"/>
                <w:szCs w:val="22"/>
                <w:lang w:val="de-DE" w:eastAsia="de-DE"/>
              </w:rPr>
            </w:pPr>
            <w:r>
              <w:rPr>
                <w:rFonts w:ascii="Arial" w:eastAsiaTheme="minorHAnsi" w:hAnsi="Arial" w:cs="Arial"/>
                <w:sz w:val="22"/>
                <w:szCs w:val="22"/>
                <w:lang w:val="de-DE" w:eastAsia="de-DE"/>
              </w:rPr>
              <w:t>AFB II</w:t>
            </w:r>
          </w:p>
        </w:tc>
      </w:tr>
    </w:tbl>
    <w:p w14:paraId="0EE76172" w14:textId="77777777" w:rsidR="00500A47" w:rsidRPr="00E97D2E" w:rsidRDefault="00500A47" w:rsidP="00220579">
      <w:pPr>
        <w:spacing w:after="120"/>
        <w:rPr>
          <w:rFonts w:ascii="Arial" w:eastAsiaTheme="minorHAnsi" w:hAnsi="Arial" w:cs="Arial"/>
          <w:sz w:val="22"/>
          <w:szCs w:val="22"/>
          <w:lang w:val="de-DE" w:eastAsia="de-DE"/>
        </w:rPr>
      </w:pPr>
    </w:p>
    <w:p w14:paraId="5D9202E4" w14:textId="77777777" w:rsidR="00500A47" w:rsidRPr="00EC58B1" w:rsidRDefault="006C2CDA" w:rsidP="00935BB9">
      <w:pPr>
        <w:spacing w:line="360" w:lineRule="auto"/>
        <w:rPr>
          <w:rFonts w:ascii="Arial" w:eastAsiaTheme="minorHAnsi" w:hAnsi="Arial" w:cs="Arial"/>
          <w:b/>
          <w:sz w:val="22"/>
          <w:szCs w:val="22"/>
          <w:lang w:val="de-DE" w:eastAsia="de-DE"/>
        </w:rPr>
      </w:pPr>
      <w:r>
        <w:rPr>
          <w:rFonts w:ascii="Arial" w:eastAsiaTheme="minorHAnsi" w:hAnsi="Arial" w:cs="Arial"/>
          <w:b/>
          <w:sz w:val="22"/>
          <w:szCs w:val="22"/>
          <w:lang w:val="de-DE" w:eastAsia="de-DE"/>
        </w:rPr>
        <w:t xml:space="preserve">7. </w:t>
      </w:r>
      <w:r w:rsidR="00500A47" w:rsidRPr="00EC58B1">
        <w:rPr>
          <w:rFonts w:ascii="Arial" w:eastAsiaTheme="minorHAnsi" w:hAnsi="Arial" w:cs="Arial"/>
          <w:b/>
          <w:sz w:val="22"/>
          <w:szCs w:val="22"/>
          <w:lang w:val="de-DE" w:eastAsia="de-DE"/>
        </w:rPr>
        <w:t>Weiterführende Hinweise</w:t>
      </w:r>
    </w:p>
    <w:p w14:paraId="4585D2AC" w14:textId="77777777" w:rsidR="00500A47" w:rsidRDefault="002A0664" w:rsidP="00220579">
      <w:pPr>
        <w:pStyle w:val="Listenabsatz"/>
        <w:numPr>
          <w:ilvl w:val="0"/>
          <w:numId w:val="7"/>
        </w:numPr>
        <w:spacing w:after="120"/>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Bederna, K./Vogt, M. (2018): Ökologische Ethik, in: WiReLex – Das Wissenschaftlich-Religionspädagogische Lexikon im Internet. URL: </w:t>
      </w:r>
      <w:r w:rsidRPr="002A0664">
        <w:rPr>
          <w:rFonts w:ascii="Arial" w:eastAsiaTheme="minorHAnsi" w:hAnsi="Arial" w:cs="Arial"/>
          <w:sz w:val="22"/>
          <w:szCs w:val="22"/>
          <w:lang w:val="de-DE" w:eastAsia="de-DE"/>
        </w:rPr>
        <w:t>www.bibelwissenschaft.de/stichwort/200340/</w:t>
      </w:r>
      <w:r>
        <w:rPr>
          <w:rFonts w:ascii="Arial" w:eastAsiaTheme="minorHAnsi" w:hAnsi="Arial" w:cs="Arial"/>
          <w:sz w:val="22"/>
          <w:szCs w:val="22"/>
          <w:lang w:val="de-DE" w:eastAsia="de-DE"/>
        </w:rPr>
        <w:t xml:space="preserve"> (Stand: 26.07.2022).</w:t>
      </w:r>
    </w:p>
    <w:p w14:paraId="39EFF543" w14:textId="77777777" w:rsidR="002A0664" w:rsidRPr="00EC58B1" w:rsidRDefault="002A0664" w:rsidP="00935BB9">
      <w:pPr>
        <w:pStyle w:val="Listenabsatz"/>
        <w:numPr>
          <w:ilvl w:val="0"/>
          <w:numId w:val="7"/>
        </w:numPr>
        <w:ind w:left="357" w:hanging="357"/>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Lienkamp, A. (2009): Klimawandel und Gerechtigkeit: Eine Ethik der Nachhaltigkeit in christlicher Perspektive. München.</w:t>
      </w:r>
    </w:p>
    <w:p w14:paraId="45A0F0F1" w14:textId="77777777" w:rsidR="00500A47" w:rsidRPr="00EC58B1" w:rsidRDefault="00500A47" w:rsidP="00935BB9">
      <w:pPr>
        <w:pStyle w:val="Listenabsatz"/>
        <w:ind w:left="357"/>
        <w:contextualSpacing w:val="0"/>
        <w:rPr>
          <w:rFonts w:ascii="Arial" w:eastAsiaTheme="minorHAnsi" w:hAnsi="Arial" w:cs="Arial"/>
          <w:sz w:val="22"/>
          <w:szCs w:val="22"/>
          <w:lang w:val="de-DE" w:eastAsia="de-DE"/>
        </w:rPr>
      </w:pPr>
    </w:p>
    <w:p w14:paraId="4A483314" w14:textId="77777777" w:rsidR="00500A47" w:rsidRPr="00EC58B1" w:rsidRDefault="006C2CDA" w:rsidP="00220579">
      <w:pPr>
        <w:spacing w:after="120"/>
        <w:rPr>
          <w:rFonts w:ascii="Arial" w:eastAsiaTheme="minorHAnsi" w:hAnsi="Arial" w:cs="Arial"/>
          <w:b/>
          <w:sz w:val="22"/>
          <w:szCs w:val="22"/>
          <w:lang w:val="de-DE" w:eastAsia="de-DE"/>
        </w:rPr>
      </w:pPr>
      <w:r>
        <w:rPr>
          <w:rFonts w:ascii="Arial" w:eastAsiaTheme="minorHAnsi" w:hAnsi="Arial" w:cs="Arial"/>
          <w:b/>
          <w:sz w:val="22"/>
          <w:szCs w:val="22"/>
          <w:lang w:val="de-DE" w:eastAsia="de-DE"/>
        </w:rPr>
        <w:t xml:space="preserve">8. </w:t>
      </w:r>
      <w:r w:rsidR="00500A47" w:rsidRPr="00EC58B1">
        <w:rPr>
          <w:rFonts w:ascii="Arial" w:eastAsiaTheme="minorHAnsi" w:hAnsi="Arial" w:cs="Arial"/>
          <w:b/>
          <w:sz w:val="22"/>
          <w:szCs w:val="22"/>
          <w:lang w:val="de-DE" w:eastAsia="de-DE"/>
        </w:rPr>
        <w:t>Literatur- und Quellenverzeichnis</w:t>
      </w:r>
    </w:p>
    <w:p w14:paraId="4EDC64D3" w14:textId="77777777" w:rsidR="00500A47" w:rsidRPr="00EC58B1" w:rsidRDefault="002A0664" w:rsidP="00220579">
      <w:pPr>
        <w:pStyle w:val="Listenabsatz"/>
        <w:numPr>
          <w:ilvl w:val="0"/>
          <w:numId w:val="7"/>
        </w:numPr>
        <w:spacing w:after="120"/>
        <w:contextualSpacing w:val="0"/>
        <w:rPr>
          <w:rFonts w:ascii="Arial" w:eastAsiaTheme="minorHAnsi" w:hAnsi="Arial" w:cs="Arial"/>
          <w:sz w:val="22"/>
          <w:szCs w:val="22"/>
          <w:lang w:val="de-DE" w:eastAsia="de-DE"/>
        </w:rPr>
      </w:pPr>
      <w:r>
        <w:rPr>
          <w:rFonts w:ascii="Arial" w:eastAsiaTheme="minorHAnsi" w:hAnsi="Arial" w:cs="Arial"/>
          <w:sz w:val="22"/>
          <w:szCs w:val="22"/>
          <w:lang w:val="de-DE" w:eastAsia="de-DE"/>
        </w:rPr>
        <w:t>Bibel. Lutherübersetzung (2017).</w:t>
      </w:r>
    </w:p>
    <w:tbl>
      <w:tblPr>
        <w:tblStyle w:val="Tabellenraster"/>
        <w:tblW w:w="9639" w:type="dxa"/>
        <w:tblInd w:w="-5" w:type="dxa"/>
        <w:tblLayout w:type="fixed"/>
        <w:tblLook w:val="04A0" w:firstRow="1" w:lastRow="0" w:firstColumn="1" w:lastColumn="0" w:noHBand="0" w:noVBand="1"/>
      </w:tblPr>
      <w:tblGrid>
        <w:gridCol w:w="1701"/>
        <w:gridCol w:w="1701"/>
        <w:gridCol w:w="4253"/>
        <w:gridCol w:w="1984"/>
      </w:tblGrid>
      <w:tr w:rsidR="00500A47" w:rsidRPr="002A0664" w14:paraId="2D07F2C7" w14:textId="77777777" w:rsidTr="00177200">
        <w:trPr>
          <w:trHeight w:val="698"/>
        </w:trPr>
        <w:tc>
          <w:tcPr>
            <w:tcW w:w="1701" w:type="dxa"/>
            <w:tcBorders>
              <w:top w:val="single" w:sz="4" w:space="0" w:color="auto"/>
              <w:left w:val="single" w:sz="4" w:space="0" w:color="auto"/>
              <w:bottom w:val="single" w:sz="4" w:space="0" w:color="auto"/>
              <w:right w:val="single" w:sz="4" w:space="0" w:color="auto"/>
            </w:tcBorders>
            <w:hideMark/>
          </w:tcPr>
          <w:p w14:paraId="5598F0E7" w14:textId="77777777" w:rsidR="00500A47" w:rsidRPr="00DC5439" w:rsidRDefault="00277D84" w:rsidP="00935BB9">
            <w:pPr>
              <w:ind w:left="34"/>
              <w:rPr>
                <w:rFonts w:ascii="Arial" w:eastAsiaTheme="minorHAnsi" w:hAnsi="Arial" w:cs="Arial"/>
                <w:b/>
                <w:sz w:val="22"/>
                <w:szCs w:val="22"/>
                <w:bdr w:val="none" w:sz="0" w:space="0" w:color="auto"/>
                <w:lang w:val="de-DE" w:eastAsia="de-DE"/>
              </w:rPr>
            </w:pPr>
            <w:r w:rsidRPr="00DC5439">
              <w:rPr>
                <w:rFonts w:ascii="Arial" w:eastAsiaTheme="minorHAnsi" w:hAnsi="Arial" w:cs="Arial"/>
                <w:b/>
                <w:sz w:val="22"/>
                <w:szCs w:val="22"/>
                <w:bdr w:val="none" w:sz="0" w:space="0" w:color="auto"/>
                <w:lang w:val="de-DE" w:eastAsia="de-DE"/>
              </w:rPr>
              <w:t>Name/</w:t>
            </w:r>
            <w:r w:rsidRPr="00DC5439">
              <w:rPr>
                <w:rFonts w:ascii="Arial" w:eastAsiaTheme="minorHAnsi" w:hAnsi="Arial" w:cs="Arial"/>
                <w:b/>
                <w:sz w:val="22"/>
                <w:szCs w:val="22"/>
                <w:bdr w:val="none" w:sz="0" w:space="0" w:color="auto"/>
                <w:lang w:val="de-DE" w:eastAsia="de-DE"/>
              </w:rPr>
              <w:br/>
            </w:r>
            <w:r w:rsidR="00500A47" w:rsidRPr="00DC5439">
              <w:rPr>
                <w:rFonts w:ascii="Arial" w:eastAsiaTheme="minorHAnsi" w:hAnsi="Arial" w:cs="Arial"/>
                <w:b/>
                <w:sz w:val="22"/>
                <w:szCs w:val="22"/>
                <w:bdr w:val="none" w:sz="0" w:space="0" w:color="auto"/>
                <w:lang w:val="de-DE" w:eastAsia="de-DE"/>
              </w:rPr>
              <w:t>Herausgeber</w:t>
            </w:r>
          </w:p>
        </w:tc>
        <w:tc>
          <w:tcPr>
            <w:tcW w:w="1701" w:type="dxa"/>
            <w:tcBorders>
              <w:top w:val="single" w:sz="4" w:space="0" w:color="auto"/>
              <w:left w:val="single" w:sz="4" w:space="0" w:color="auto"/>
              <w:bottom w:val="single" w:sz="4" w:space="0" w:color="auto"/>
              <w:right w:val="single" w:sz="4" w:space="0" w:color="auto"/>
            </w:tcBorders>
            <w:hideMark/>
          </w:tcPr>
          <w:p w14:paraId="675EA1FC" w14:textId="77777777" w:rsidR="00500A47" w:rsidRPr="00DC5439" w:rsidRDefault="00500A47" w:rsidP="00935BB9">
            <w:pPr>
              <w:ind w:left="34"/>
              <w:rPr>
                <w:rFonts w:ascii="Arial" w:eastAsiaTheme="minorHAnsi" w:hAnsi="Arial" w:cs="Arial"/>
                <w:b/>
                <w:sz w:val="22"/>
                <w:szCs w:val="22"/>
                <w:bdr w:val="none" w:sz="0" w:space="0" w:color="auto"/>
                <w:lang w:val="de-DE" w:eastAsia="de-DE"/>
              </w:rPr>
            </w:pPr>
            <w:r w:rsidRPr="00DC5439">
              <w:rPr>
                <w:rFonts w:ascii="Arial" w:eastAsiaTheme="minorHAnsi" w:hAnsi="Arial" w:cs="Arial"/>
                <w:b/>
                <w:sz w:val="22"/>
                <w:szCs w:val="22"/>
                <w:bdr w:val="none" w:sz="0" w:space="0" w:color="auto"/>
                <w:lang w:val="de-DE" w:eastAsia="de-DE"/>
              </w:rPr>
              <w:t>Bezeichnung</w:t>
            </w:r>
          </w:p>
        </w:tc>
        <w:tc>
          <w:tcPr>
            <w:tcW w:w="4253" w:type="dxa"/>
            <w:tcBorders>
              <w:top w:val="single" w:sz="4" w:space="0" w:color="auto"/>
              <w:left w:val="single" w:sz="4" w:space="0" w:color="auto"/>
              <w:bottom w:val="single" w:sz="4" w:space="0" w:color="auto"/>
              <w:right w:val="single" w:sz="4" w:space="0" w:color="auto"/>
            </w:tcBorders>
            <w:hideMark/>
          </w:tcPr>
          <w:p w14:paraId="3479391C" w14:textId="77777777" w:rsidR="00500A47" w:rsidRPr="00DC5439" w:rsidRDefault="00500A47" w:rsidP="00935BB9">
            <w:pPr>
              <w:ind w:left="34"/>
              <w:rPr>
                <w:rFonts w:ascii="Arial" w:eastAsiaTheme="minorHAnsi" w:hAnsi="Arial" w:cs="Arial"/>
                <w:b/>
                <w:sz w:val="22"/>
                <w:szCs w:val="22"/>
                <w:bdr w:val="none" w:sz="0" w:space="0" w:color="auto"/>
                <w:lang w:val="de-DE" w:eastAsia="de-DE"/>
              </w:rPr>
            </w:pPr>
            <w:r w:rsidRPr="00DC5439">
              <w:rPr>
                <w:rFonts w:ascii="Arial" w:eastAsiaTheme="minorHAnsi" w:hAnsi="Arial" w:cs="Arial"/>
                <w:b/>
                <w:sz w:val="22"/>
                <w:szCs w:val="22"/>
                <w:bdr w:val="none" w:sz="0" w:space="0" w:color="auto"/>
                <w:lang w:val="de-DE" w:eastAsia="de-DE"/>
              </w:rPr>
              <w:t>Link</w:t>
            </w:r>
          </w:p>
        </w:tc>
        <w:tc>
          <w:tcPr>
            <w:tcW w:w="1984" w:type="dxa"/>
            <w:tcBorders>
              <w:top w:val="single" w:sz="4" w:space="0" w:color="auto"/>
              <w:left w:val="single" w:sz="4" w:space="0" w:color="auto"/>
              <w:bottom w:val="single" w:sz="4" w:space="0" w:color="auto"/>
              <w:right w:val="single" w:sz="4" w:space="0" w:color="auto"/>
            </w:tcBorders>
            <w:hideMark/>
          </w:tcPr>
          <w:p w14:paraId="2990A49D" w14:textId="77777777" w:rsidR="00500A47" w:rsidRPr="00DC5439" w:rsidRDefault="00500A47" w:rsidP="00935BB9">
            <w:pPr>
              <w:ind w:left="34"/>
              <w:rPr>
                <w:rFonts w:ascii="Arial" w:eastAsiaTheme="minorHAnsi" w:hAnsi="Arial" w:cs="Arial"/>
                <w:b/>
                <w:sz w:val="22"/>
                <w:szCs w:val="22"/>
                <w:bdr w:val="none" w:sz="0" w:space="0" w:color="auto"/>
                <w:lang w:val="de-DE" w:eastAsia="de-DE"/>
              </w:rPr>
            </w:pPr>
            <w:r w:rsidRPr="00DC5439">
              <w:rPr>
                <w:rFonts w:ascii="Arial" w:eastAsiaTheme="minorHAnsi" w:hAnsi="Arial" w:cs="Arial"/>
                <w:b/>
                <w:sz w:val="22"/>
                <w:szCs w:val="22"/>
                <w:bdr w:val="none" w:sz="0" w:space="0" w:color="auto"/>
                <w:lang w:val="de-DE" w:eastAsia="de-DE"/>
              </w:rPr>
              <w:t>Lizenz</w:t>
            </w:r>
            <w:r w:rsidR="00277D84" w:rsidRPr="00DC5439">
              <w:rPr>
                <w:rFonts w:ascii="Arial" w:eastAsiaTheme="minorHAnsi" w:hAnsi="Arial" w:cs="Arial"/>
                <w:b/>
                <w:sz w:val="22"/>
                <w:szCs w:val="22"/>
                <w:bdr w:val="none" w:sz="0" w:space="0" w:color="auto"/>
                <w:lang w:val="de-DE" w:eastAsia="de-DE"/>
              </w:rPr>
              <w:t>-</w:t>
            </w:r>
            <w:r w:rsidRPr="00DC5439">
              <w:rPr>
                <w:rFonts w:ascii="Arial" w:eastAsiaTheme="minorHAnsi" w:hAnsi="Arial" w:cs="Arial"/>
                <w:b/>
                <w:sz w:val="22"/>
                <w:szCs w:val="22"/>
                <w:bdr w:val="none" w:sz="0" w:space="0" w:color="auto"/>
                <w:lang w:val="de-DE" w:eastAsia="de-DE"/>
              </w:rPr>
              <w:t>form</w:t>
            </w:r>
          </w:p>
        </w:tc>
      </w:tr>
      <w:tr w:rsidR="00500A47" w:rsidRPr="00B26005" w14:paraId="1A7179F0" w14:textId="77777777" w:rsidTr="00177200">
        <w:trPr>
          <w:trHeight w:val="698"/>
        </w:trPr>
        <w:tc>
          <w:tcPr>
            <w:tcW w:w="1701" w:type="dxa"/>
            <w:tcBorders>
              <w:top w:val="single" w:sz="4" w:space="0" w:color="auto"/>
              <w:left w:val="single" w:sz="4" w:space="0" w:color="auto"/>
              <w:bottom w:val="single" w:sz="4" w:space="0" w:color="auto"/>
              <w:right w:val="single" w:sz="4" w:space="0" w:color="auto"/>
            </w:tcBorders>
          </w:tcPr>
          <w:p w14:paraId="24F98AAC" w14:textId="77777777" w:rsidR="00500A47" w:rsidRPr="00EC58B1" w:rsidRDefault="002A0664" w:rsidP="00935BB9">
            <w:pPr>
              <w:ind w:left="34"/>
              <w:rPr>
                <w:rFonts w:ascii="Arial" w:eastAsiaTheme="minorHAnsi" w:hAnsi="Arial" w:cs="Arial"/>
                <w:sz w:val="22"/>
                <w:szCs w:val="22"/>
                <w:bdr w:val="none" w:sz="0" w:space="0" w:color="auto"/>
                <w:lang w:val="de-DE" w:eastAsia="de-DE"/>
              </w:rPr>
            </w:pPr>
            <w:r>
              <w:rPr>
                <w:rFonts w:ascii="Arial" w:eastAsiaTheme="minorHAnsi" w:hAnsi="Arial" w:cs="Arial"/>
                <w:sz w:val="22"/>
                <w:szCs w:val="22"/>
                <w:bdr w:val="none" w:sz="0" w:space="0" w:color="auto"/>
                <w:lang w:val="de-DE" w:eastAsia="de-DE"/>
              </w:rPr>
              <w:t>un-perfekt</w:t>
            </w:r>
          </w:p>
        </w:tc>
        <w:tc>
          <w:tcPr>
            <w:tcW w:w="1701" w:type="dxa"/>
            <w:tcBorders>
              <w:top w:val="single" w:sz="4" w:space="0" w:color="auto"/>
              <w:left w:val="single" w:sz="4" w:space="0" w:color="auto"/>
              <w:bottom w:val="single" w:sz="4" w:space="0" w:color="auto"/>
              <w:right w:val="single" w:sz="4" w:space="0" w:color="auto"/>
            </w:tcBorders>
          </w:tcPr>
          <w:p w14:paraId="14499BD0" w14:textId="77777777" w:rsidR="00500A47" w:rsidRPr="00EC58B1" w:rsidRDefault="002A0664" w:rsidP="00935BB9">
            <w:pPr>
              <w:ind w:left="34"/>
              <w:rPr>
                <w:rFonts w:ascii="Arial" w:eastAsiaTheme="minorHAnsi" w:hAnsi="Arial" w:cs="Arial"/>
                <w:sz w:val="22"/>
                <w:szCs w:val="22"/>
                <w:bdr w:val="none" w:sz="0" w:space="0" w:color="auto"/>
                <w:lang w:val="de-DE" w:eastAsia="de-DE"/>
              </w:rPr>
            </w:pPr>
            <w:r>
              <w:rPr>
                <w:rFonts w:ascii="Arial" w:eastAsiaTheme="minorHAnsi" w:hAnsi="Arial" w:cs="Arial"/>
                <w:sz w:val="22"/>
                <w:szCs w:val="22"/>
                <w:bdr w:val="none" w:sz="0" w:space="0" w:color="auto"/>
                <w:lang w:val="de-DE" w:eastAsia="de-DE"/>
              </w:rPr>
              <w:t>M 1</w:t>
            </w:r>
          </w:p>
        </w:tc>
        <w:tc>
          <w:tcPr>
            <w:tcW w:w="4253" w:type="dxa"/>
            <w:tcBorders>
              <w:top w:val="single" w:sz="4" w:space="0" w:color="auto"/>
              <w:left w:val="single" w:sz="4" w:space="0" w:color="auto"/>
              <w:bottom w:val="single" w:sz="4" w:space="0" w:color="auto"/>
              <w:right w:val="single" w:sz="4" w:space="0" w:color="auto"/>
            </w:tcBorders>
          </w:tcPr>
          <w:p w14:paraId="66EB3E4C" w14:textId="77777777" w:rsidR="00500A47" w:rsidRPr="002A0664" w:rsidRDefault="002A0664" w:rsidP="00935BB9">
            <w:pPr>
              <w:ind w:left="34"/>
              <w:rPr>
                <w:rFonts w:ascii="Arial" w:eastAsiaTheme="minorHAnsi" w:hAnsi="Arial" w:cs="Arial"/>
                <w:sz w:val="22"/>
                <w:szCs w:val="22"/>
                <w:bdr w:val="none" w:sz="0" w:space="0" w:color="auto"/>
                <w:lang w:val="de-DE" w:eastAsia="de-DE"/>
              </w:rPr>
            </w:pPr>
            <w:r w:rsidRPr="002A0664">
              <w:rPr>
                <w:rFonts w:ascii="Arial" w:eastAsiaTheme="minorHAnsi" w:hAnsi="Arial" w:cs="Arial"/>
                <w:sz w:val="22"/>
                <w:szCs w:val="22"/>
                <w:bdr w:val="none" w:sz="0" w:space="0" w:color="auto"/>
                <w:lang w:val="de-DE" w:eastAsia="de-DE"/>
              </w:rPr>
              <w:t>https://pixabay.com/de/photos/welt-hand-herz-halten-liebe-3721301</w:t>
            </w:r>
          </w:p>
        </w:tc>
        <w:tc>
          <w:tcPr>
            <w:tcW w:w="1984" w:type="dxa"/>
            <w:tcBorders>
              <w:top w:val="single" w:sz="4" w:space="0" w:color="auto"/>
              <w:left w:val="single" w:sz="4" w:space="0" w:color="auto"/>
              <w:bottom w:val="single" w:sz="4" w:space="0" w:color="auto"/>
              <w:right w:val="single" w:sz="4" w:space="0" w:color="auto"/>
            </w:tcBorders>
          </w:tcPr>
          <w:p w14:paraId="69C1CB3D" w14:textId="77777777" w:rsidR="006C2CDA" w:rsidRPr="006C2CDA" w:rsidRDefault="006C2CDA" w:rsidP="00935BB9">
            <w:pPr>
              <w:ind w:left="34"/>
              <w:rPr>
                <w:rFonts w:ascii="Arial" w:eastAsiaTheme="minorHAnsi" w:hAnsi="Arial" w:cs="Arial"/>
                <w:sz w:val="22"/>
                <w:szCs w:val="22"/>
                <w:bdr w:val="none" w:sz="0" w:space="0" w:color="auto"/>
                <w:lang w:val="de-DE" w:eastAsia="de-DE"/>
              </w:rPr>
            </w:pPr>
            <w:r w:rsidRPr="006C2CDA">
              <w:rPr>
                <w:rFonts w:ascii="Arial" w:eastAsiaTheme="minorHAnsi" w:hAnsi="Arial" w:cs="Arial"/>
                <w:sz w:val="22"/>
                <w:szCs w:val="22"/>
                <w:bdr w:val="none" w:sz="0" w:space="0" w:color="auto"/>
                <w:lang w:val="de-DE" w:eastAsia="de-DE"/>
              </w:rPr>
              <w:t>Pixabay License</w:t>
            </w:r>
          </w:p>
          <w:p w14:paraId="4A9ED700" w14:textId="77777777" w:rsidR="006C2CDA" w:rsidRPr="006C2CDA" w:rsidRDefault="006C2CDA" w:rsidP="00935BB9">
            <w:pPr>
              <w:ind w:left="34"/>
              <w:rPr>
                <w:rFonts w:ascii="Arial" w:eastAsiaTheme="minorHAnsi" w:hAnsi="Arial" w:cs="Arial"/>
                <w:sz w:val="22"/>
                <w:szCs w:val="22"/>
                <w:bdr w:val="none" w:sz="0" w:space="0" w:color="auto"/>
                <w:lang w:val="de-DE" w:eastAsia="de-DE"/>
              </w:rPr>
            </w:pPr>
            <w:r w:rsidRPr="006C2CDA">
              <w:rPr>
                <w:rFonts w:ascii="Arial" w:eastAsiaTheme="minorHAnsi" w:hAnsi="Arial" w:cs="Arial"/>
                <w:sz w:val="22"/>
                <w:szCs w:val="22"/>
                <w:bdr w:val="none" w:sz="0" w:space="0" w:color="auto"/>
                <w:lang w:val="de-DE" w:eastAsia="de-DE"/>
              </w:rPr>
              <w:t>Freie kommerzielle Nutzung</w:t>
            </w:r>
          </w:p>
          <w:p w14:paraId="4AAAEDCC" w14:textId="77777777" w:rsidR="00500A47" w:rsidRPr="00EC58B1" w:rsidRDefault="006C2CDA" w:rsidP="00935BB9">
            <w:pPr>
              <w:ind w:left="34"/>
              <w:rPr>
                <w:rFonts w:ascii="Arial" w:eastAsiaTheme="minorHAnsi" w:hAnsi="Arial" w:cs="Arial"/>
                <w:sz w:val="22"/>
                <w:szCs w:val="22"/>
                <w:bdr w:val="none" w:sz="0" w:space="0" w:color="auto"/>
                <w:lang w:val="de-DE" w:eastAsia="de-DE"/>
              </w:rPr>
            </w:pPr>
            <w:r w:rsidRPr="006C2CDA">
              <w:rPr>
                <w:rFonts w:ascii="Arial" w:eastAsiaTheme="minorHAnsi" w:hAnsi="Arial" w:cs="Arial"/>
                <w:sz w:val="22"/>
                <w:szCs w:val="22"/>
                <w:bdr w:val="none" w:sz="0" w:space="0" w:color="auto"/>
                <w:lang w:val="de-DE" w:eastAsia="de-DE"/>
              </w:rPr>
              <w:t>Kein Bildnachweis nötig</w:t>
            </w:r>
          </w:p>
        </w:tc>
      </w:tr>
      <w:tr w:rsidR="006C2CDA" w:rsidRPr="000E0067" w14:paraId="338812B9" w14:textId="77777777" w:rsidTr="00177200">
        <w:trPr>
          <w:trHeight w:val="698"/>
        </w:trPr>
        <w:tc>
          <w:tcPr>
            <w:tcW w:w="1701" w:type="dxa"/>
            <w:tcBorders>
              <w:top w:val="single" w:sz="4" w:space="0" w:color="auto"/>
              <w:left w:val="single" w:sz="4" w:space="0" w:color="auto"/>
              <w:bottom w:val="single" w:sz="4" w:space="0" w:color="auto"/>
              <w:right w:val="single" w:sz="4" w:space="0" w:color="auto"/>
            </w:tcBorders>
          </w:tcPr>
          <w:p w14:paraId="0E5FA2F7" w14:textId="77777777" w:rsidR="006C2CDA" w:rsidRDefault="006C2CDA" w:rsidP="00935BB9">
            <w:pPr>
              <w:ind w:left="34"/>
              <w:rPr>
                <w:rFonts w:ascii="Arial" w:eastAsiaTheme="minorHAnsi" w:hAnsi="Arial" w:cs="Arial"/>
                <w:sz w:val="22"/>
                <w:szCs w:val="22"/>
                <w:lang w:val="de-DE" w:eastAsia="de-DE"/>
              </w:rPr>
            </w:pPr>
          </w:p>
        </w:tc>
        <w:tc>
          <w:tcPr>
            <w:tcW w:w="1701" w:type="dxa"/>
            <w:tcBorders>
              <w:top w:val="single" w:sz="4" w:space="0" w:color="auto"/>
              <w:left w:val="single" w:sz="4" w:space="0" w:color="auto"/>
              <w:bottom w:val="single" w:sz="4" w:space="0" w:color="auto"/>
              <w:right w:val="single" w:sz="4" w:space="0" w:color="auto"/>
            </w:tcBorders>
          </w:tcPr>
          <w:p w14:paraId="05FB88BE" w14:textId="77777777" w:rsidR="006C2CDA" w:rsidRDefault="006C2CDA"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M 2</w:t>
            </w:r>
          </w:p>
        </w:tc>
        <w:tc>
          <w:tcPr>
            <w:tcW w:w="4253" w:type="dxa"/>
            <w:tcBorders>
              <w:top w:val="single" w:sz="4" w:space="0" w:color="auto"/>
              <w:left w:val="single" w:sz="4" w:space="0" w:color="auto"/>
              <w:bottom w:val="single" w:sz="4" w:space="0" w:color="auto"/>
              <w:right w:val="single" w:sz="4" w:space="0" w:color="auto"/>
            </w:tcBorders>
          </w:tcPr>
          <w:p w14:paraId="1DB99E8B" w14:textId="77777777" w:rsidR="006C2CDA" w:rsidRPr="002A0664" w:rsidRDefault="006C2CDA"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Textpuzzle: Bibel. Gen 1,1-2,4a mit Kürzungen</w:t>
            </w:r>
          </w:p>
        </w:tc>
        <w:tc>
          <w:tcPr>
            <w:tcW w:w="1984" w:type="dxa"/>
            <w:tcBorders>
              <w:top w:val="single" w:sz="4" w:space="0" w:color="auto"/>
              <w:left w:val="single" w:sz="4" w:space="0" w:color="auto"/>
              <w:bottom w:val="single" w:sz="4" w:space="0" w:color="auto"/>
              <w:right w:val="single" w:sz="4" w:space="0" w:color="auto"/>
            </w:tcBorders>
          </w:tcPr>
          <w:p w14:paraId="7503F2D7" w14:textId="77777777" w:rsidR="006C2CDA" w:rsidRPr="006C2CDA" w:rsidRDefault="006C2CDA"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keine Lizenz notwendig</w:t>
            </w:r>
          </w:p>
        </w:tc>
      </w:tr>
      <w:tr w:rsidR="006C2CDA" w:rsidRPr="006C2CDA" w14:paraId="1FD236F9" w14:textId="77777777" w:rsidTr="00177200">
        <w:trPr>
          <w:trHeight w:val="698"/>
        </w:trPr>
        <w:tc>
          <w:tcPr>
            <w:tcW w:w="1701" w:type="dxa"/>
            <w:tcBorders>
              <w:top w:val="single" w:sz="4" w:space="0" w:color="auto"/>
              <w:left w:val="single" w:sz="4" w:space="0" w:color="auto"/>
              <w:bottom w:val="single" w:sz="4" w:space="0" w:color="auto"/>
              <w:right w:val="single" w:sz="4" w:space="0" w:color="auto"/>
            </w:tcBorders>
          </w:tcPr>
          <w:p w14:paraId="06431D5A" w14:textId="77777777" w:rsidR="006C2CDA" w:rsidRDefault="006C2CDA" w:rsidP="00935BB9">
            <w:pPr>
              <w:ind w:left="34"/>
              <w:rPr>
                <w:rFonts w:ascii="Arial" w:eastAsiaTheme="minorHAnsi" w:hAnsi="Arial" w:cs="Arial"/>
                <w:sz w:val="22"/>
                <w:szCs w:val="22"/>
                <w:lang w:val="de-DE" w:eastAsia="de-DE"/>
              </w:rPr>
            </w:pPr>
          </w:p>
        </w:tc>
        <w:tc>
          <w:tcPr>
            <w:tcW w:w="1701" w:type="dxa"/>
            <w:tcBorders>
              <w:top w:val="single" w:sz="4" w:space="0" w:color="auto"/>
              <w:left w:val="single" w:sz="4" w:space="0" w:color="auto"/>
              <w:bottom w:val="single" w:sz="4" w:space="0" w:color="auto"/>
              <w:right w:val="single" w:sz="4" w:space="0" w:color="auto"/>
            </w:tcBorders>
          </w:tcPr>
          <w:p w14:paraId="57C9A683" w14:textId="77777777" w:rsidR="006C2CDA" w:rsidRDefault="006C2CDA"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M 3</w:t>
            </w:r>
          </w:p>
        </w:tc>
        <w:tc>
          <w:tcPr>
            <w:tcW w:w="4253" w:type="dxa"/>
            <w:tcBorders>
              <w:top w:val="single" w:sz="4" w:space="0" w:color="auto"/>
              <w:left w:val="single" w:sz="4" w:space="0" w:color="auto"/>
              <w:bottom w:val="single" w:sz="4" w:space="0" w:color="auto"/>
              <w:right w:val="single" w:sz="4" w:space="0" w:color="auto"/>
            </w:tcBorders>
          </w:tcPr>
          <w:p w14:paraId="6E05DEDB" w14:textId="77777777" w:rsidR="006C2CDA" w:rsidRPr="006C2CDA" w:rsidRDefault="006C2CDA" w:rsidP="00935BB9">
            <w:pPr>
              <w:ind w:left="34"/>
              <w:rPr>
                <w:rFonts w:ascii="Arial" w:eastAsiaTheme="minorHAnsi" w:hAnsi="Arial" w:cs="Arial"/>
                <w:sz w:val="22"/>
                <w:szCs w:val="22"/>
                <w:lang w:val="de-DE" w:eastAsia="de-DE"/>
              </w:rPr>
            </w:pPr>
            <w:r w:rsidRPr="006C2CDA">
              <w:rPr>
                <w:rFonts w:ascii="Arial" w:eastAsiaTheme="minorHAnsi" w:hAnsi="Arial" w:cs="Arial"/>
                <w:sz w:val="22"/>
                <w:szCs w:val="22"/>
                <w:lang w:val="de-DE" w:eastAsia="de-DE"/>
              </w:rPr>
              <w:t>Verlinkung: Knietzsche und die Verantwortung (2018), Planet Schule, WDR</w:t>
            </w:r>
            <w:r>
              <w:rPr>
                <w:rFonts w:ascii="Arial" w:eastAsiaTheme="minorHAnsi" w:hAnsi="Arial" w:cs="Arial"/>
                <w:sz w:val="22"/>
                <w:szCs w:val="22"/>
                <w:lang w:val="de-DE" w:eastAsia="de-DE"/>
              </w:rPr>
              <w:t>.</w:t>
            </w:r>
          </w:p>
        </w:tc>
        <w:tc>
          <w:tcPr>
            <w:tcW w:w="1984" w:type="dxa"/>
            <w:tcBorders>
              <w:top w:val="single" w:sz="4" w:space="0" w:color="auto"/>
              <w:left w:val="single" w:sz="4" w:space="0" w:color="auto"/>
              <w:bottom w:val="single" w:sz="4" w:space="0" w:color="auto"/>
              <w:right w:val="single" w:sz="4" w:space="0" w:color="auto"/>
            </w:tcBorders>
          </w:tcPr>
          <w:p w14:paraId="72436DA5" w14:textId="77777777" w:rsidR="006C2CDA" w:rsidRDefault="006C2CDA"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keine Lizenz notwendig</w:t>
            </w:r>
          </w:p>
        </w:tc>
      </w:tr>
      <w:tr w:rsidR="006C2CDA" w:rsidRPr="00B26005" w14:paraId="196B0F62" w14:textId="77777777" w:rsidTr="00177200">
        <w:trPr>
          <w:trHeight w:val="698"/>
        </w:trPr>
        <w:tc>
          <w:tcPr>
            <w:tcW w:w="1701" w:type="dxa"/>
            <w:tcBorders>
              <w:top w:val="single" w:sz="4" w:space="0" w:color="auto"/>
              <w:left w:val="single" w:sz="4" w:space="0" w:color="auto"/>
              <w:bottom w:val="single" w:sz="4" w:space="0" w:color="auto"/>
              <w:right w:val="single" w:sz="4" w:space="0" w:color="auto"/>
            </w:tcBorders>
          </w:tcPr>
          <w:p w14:paraId="5E93B4D0" w14:textId="77777777" w:rsidR="006C2CDA" w:rsidRDefault="006C2CDA"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Pexels</w:t>
            </w:r>
          </w:p>
        </w:tc>
        <w:tc>
          <w:tcPr>
            <w:tcW w:w="1701" w:type="dxa"/>
            <w:tcBorders>
              <w:top w:val="single" w:sz="4" w:space="0" w:color="auto"/>
              <w:left w:val="single" w:sz="4" w:space="0" w:color="auto"/>
              <w:bottom w:val="single" w:sz="4" w:space="0" w:color="auto"/>
              <w:right w:val="single" w:sz="4" w:space="0" w:color="auto"/>
            </w:tcBorders>
          </w:tcPr>
          <w:p w14:paraId="638C7EE7" w14:textId="77777777" w:rsidR="006C2CDA" w:rsidRDefault="006C2CDA"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M 4</w:t>
            </w:r>
          </w:p>
        </w:tc>
        <w:tc>
          <w:tcPr>
            <w:tcW w:w="4253" w:type="dxa"/>
            <w:tcBorders>
              <w:top w:val="single" w:sz="4" w:space="0" w:color="auto"/>
              <w:left w:val="single" w:sz="4" w:space="0" w:color="auto"/>
              <w:bottom w:val="single" w:sz="4" w:space="0" w:color="auto"/>
              <w:right w:val="single" w:sz="4" w:space="0" w:color="auto"/>
            </w:tcBorders>
          </w:tcPr>
          <w:p w14:paraId="1FED60FA" w14:textId="77777777" w:rsidR="006C2CDA" w:rsidRPr="006C2CDA" w:rsidRDefault="006C2CDA" w:rsidP="00935BB9">
            <w:pPr>
              <w:ind w:left="34"/>
              <w:rPr>
                <w:rFonts w:ascii="Arial" w:eastAsiaTheme="minorHAnsi" w:hAnsi="Arial" w:cs="Arial"/>
                <w:sz w:val="22"/>
                <w:szCs w:val="22"/>
                <w:lang w:val="de-DE" w:eastAsia="de-DE"/>
              </w:rPr>
            </w:pPr>
            <w:r w:rsidRPr="006C2CDA">
              <w:rPr>
                <w:rFonts w:ascii="Arial" w:eastAsiaTheme="minorHAnsi" w:hAnsi="Arial" w:cs="Arial"/>
                <w:sz w:val="22"/>
                <w:szCs w:val="22"/>
                <w:lang w:val="de-DE" w:eastAsia="de-DE"/>
              </w:rPr>
              <w:t>https://pixabay.com/de/photos/h%c3%a4nde-makro-pflanze-boden-wachsen-1838658/</w:t>
            </w:r>
          </w:p>
        </w:tc>
        <w:tc>
          <w:tcPr>
            <w:tcW w:w="1984" w:type="dxa"/>
            <w:tcBorders>
              <w:top w:val="single" w:sz="4" w:space="0" w:color="auto"/>
              <w:left w:val="single" w:sz="4" w:space="0" w:color="auto"/>
              <w:bottom w:val="single" w:sz="4" w:space="0" w:color="auto"/>
              <w:right w:val="single" w:sz="4" w:space="0" w:color="auto"/>
            </w:tcBorders>
          </w:tcPr>
          <w:p w14:paraId="70AE105D" w14:textId="77777777" w:rsidR="006C2CDA" w:rsidRPr="006C2CDA" w:rsidRDefault="006C2CDA" w:rsidP="00935BB9">
            <w:pPr>
              <w:ind w:left="34"/>
              <w:rPr>
                <w:rFonts w:ascii="Arial" w:eastAsiaTheme="minorHAnsi" w:hAnsi="Arial" w:cs="Arial"/>
                <w:sz w:val="22"/>
                <w:szCs w:val="22"/>
                <w:bdr w:val="none" w:sz="0" w:space="0" w:color="auto"/>
                <w:lang w:val="de-DE" w:eastAsia="de-DE"/>
              </w:rPr>
            </w:pPr>
            <w:r w:rsidRPr="006C2CDA">
              <w:rPr>
                <w:rFonts w:ascii="Arial" w:eastAsiaTheme="minorHAnsi" w:hAnsi="Arial" w:cs="Arial"/>
                <w:sz w:val="22"/>
                <w:szCs w:val="22"/>
                <w:bdr w:val="none" w:sz="0" w:space="0" w:color="auto"/>
                <w:lang w:val="de-DE" w:eastAsia="de-DE"/>
              </w:rPr>
              <w:t>Pixabay License</w:t>
            </w:r>
          </w:p>
          <w:p w14:paraId="60B6ACCE" w14:textId="77777777" w:rsidR="006C2CDA" w:rsidRPr="006C2CDA" w:rsidRDefault="006C2CDA" w:rsidP="00935BB9">
            <w:pPr>
              <w:ind w:left="34"/>
              <w:rPr>
                <w:rFonts w:ascii="Arial" w:eastAsiaTheme="minorHAnsi" w:hAnsi="Arial" w:cs="Arial"/>
                <w:sz w:val="22"/>
                <w:szCs w:val="22"/>
                <w:bdr w:val="none" w:sz="0" w:space="0" w:color="auto"/>
                <w:lang w:val="de-DE" w:eastAsia="de-DE"/>
              </w:rPr>
            </w:pPr>
            <w:r w:rsidRPr="006C2CDA">
              <w:rPr>
                <w:rFonts w:ascii="Arial" w:eastAsiaTheme="minorHAnsi" w:hAnsi="Arial" w:cs="Arial"/>
                <w:sz w:val="22"/>
                <w:szCs w:val="22"/>
                <w:bdr w:val="none" w:sz="0" w:space="0" w:color="auto"/>
                <w:lang w:val="de-DE" w:eastAsia="de-DE"/>
              </w:rPr>
              <w:t>Freie kommerzielle Nutzung</w:t>
            </w:r>
          </w:p>
          <w:p w14:paraId="5B103FC3" w14:textId="77777777" w:rsidR="006C2CDA" w:rsidRDefault="006C2CDA" w:rsidP="00935BB9">
            <w:pPr>
              <w:ind w:left="34"/>
              <w:rPr>
                <w:rFonts w:ascii="Arial" w:eastAsiaTheme="minorHAnsi" w:hAnsi="Arial" w:cs="Arial"/>
                <w:sz w:val="22"/>
                <w:szCs w:val="22"/>
                <w:lang w:val="de-DE" w:eastAsia="de-DE"/>
              </w:rPr>
            </w:pPr>
            <w:r w:rsidRPr="006C2CDA">
              <w:rPr>
                <w:rFonts w:ascii="Arial" w:eastAsiaTheme="minorHAnsi" w:hAnsi="Arial" w:cs="Arial"/>
                <w:sz w:val="22"/>
                <w:szCs w:val="22"/>
                <w:bdr w:val="none" w:sz="0" w:space="0" w:color="auto"/>
                <w:lang w:val="de-DE" w:eastAsia="de-DE"/>
              </w:rPr>
              <w:t>Kein Bildnachweis nötig</w:t>
            </w:r>
          </w:p>
        </w:tc>
      </w:tr>
      <w:tr w:rsidR="006C2CDA" w:rsidRPr="00B26005" w14:paraId="15148B17" w14:textId="77777777" w:rsidTr="00177200">
        <w:trPr>
          <w:trHeight w:val="698"/>
        </w:trPr>
        <w:tc>
          <w:tcPr>
            <w:tcW w:w="1701" w:type="dxa"/>
            <w:tcBorders>
              <w:top w:val="single" w:sz="4" w:space="0" w:color="auto"/>
              <w:left w:val="single" w:sz="4" w:space="0" w:color="auto"/>
              <w:bottom w:val="single" w:sz="4" w:space="0" w:color="auto"/>
              <w:right w:val="single" w:sz="4" w:space="0" w:color="auto"/>
            </w:tcBorders>
          </w:tcPr>
          <w:p w14:paraId="3B39D986" w14:textId="77777777" w:rsidR="006C2CDA" w:rsidRDefault="006C2CDA"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Darkmoon_Art</w:t>
            </w:r>
          </w:p>
        </w:tc>
        <w:tc>
          <w:tcPr>
            <w:tcW w:w="1701" w:type="dxa"/>
            <w:tcBorders>
              <w:top w:val="single" w:sz="4" w:space="0" w:color="auto"/>
              <w:left w:val="single" w:sz="4" w:space="0" w:color="auto"/>
              <w:bottom w:val="single" w:sz="4" w:space="0" w:color="auto"/>
              <w:right w:val="single" w:sz="4" w:space="0" w:color="auto"/>
            </w:tcBorders>
          </w:tcPr>
          <w:p w14:paraId="355AC8FD" w14:textId="77777777" w:rsidR="006C2CDA" w:rsidRDefault="006C2CDA"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M 5</w:t>
            </w:r>
          </w:p>
        </w:tc>
        <w:tc>
          <w:tcPr>
            <w:tcW w:w="4253" w:type="dxa"/>
            <w:tcBorders>
              <w:top w:val="single" w:sz="4" w:space="0" w:color="auto"/>
              <w:left w:val="single" w:sz="4" w:space="0" w:color="auto"/>
              <w:bottom w:val="single" w:sz="4" w:space="0" w:color="auto"/>
              <w:right w:val="single" w:sz="4" w:space="0" w:color="auto"/>
            </w:tcBorders>
          </w:tcPr>
          <w:p w14:paraId="76DD6D8B" w14:textId="77777777" w:rsidR="006C2CDA" w:rsidRPr="006C2CDA" w:rsidRDefault="006C2CDA" w:rsidP="00935BB9">
            <w:pPr>
              <w:ind w:left="34"/>
              <w:rPr>
                <w:rFonts w:ascii="Arial" w:eastAsiaTheme="minorHAnsi" w:hAnsi="Arial" w:cs="Arial"/>
                <w:sz w:val="22"/>
                <w:szCs w:val="22"/>
                <w:lang w:val="de-DE" w:eastAsia="de-DE"/>
              </w:rPr>
            </w:pPr>
            <w:r w:rsidRPr="006C2CDA">
              <w:rPr>
                <w:rFonts w:ascii="Arial" w:eastAsiaTheme="minorHAnsi" w:hAnsi="Arial" w:cs="Arial"/>
                <w:sz w:val="22"/>
                <w:szCs w:val="22"/>
                <w:lang w:val="de-DE" w:eastAsia="de-DE"/>
              </w:rPr>
              <w:t>https://pixabay.com/de/photos/schaufelrad-schaufelradbagger-1051962/</w:t>
            </w:r>
          </w:p>
        </w:tc>
        <w:tc>
          <w:tcPr>
            <w:tcW w:w="1984" w:type="dxa"/>
            <w:tcBorders>
              <w:top w:val="single" w:sz="4" w:space="0" w:color="auto"/>
              <w:left w:val="single" w:sz="4" w:space="0" w:color="auto"/>
              <w:bottom w:val="single" w:sz="4" w:space="0" w:color="auto"/>
              <w:right w:val="single" w:sz="4" w:space="0" w:color="auto"/>
            </w:tcBorders>
          </w:tcPr>
          <w:p w14:paraId="27C07352" w14:textId="77777777" w:rsidR="006C2CDA" w:rsidRPr="006C2CDA" w:rsidRDefault="006C2CDA" w:rsidP="00935BB9">
            <w:pPr>
              <w:ind w:left="34"/>
              <w:rPr>
                <w:rFonts w:ascii="Arial" w:eastAsiaTheme="minorHAnsi" w:hAnsi="Arial" w:cs="Arial"/>
                <w:sz w:val="22"/>
                <w:szCs w:val="22"/>
                <w:bdr w:val="none" w:sz="0" w:space="0" w:color="auto"/>
                <w:lang w:val="de-DE" w:eastAsia="de-DE"/>
              </w:rPr>
            </w:pPr>
            <w:r w:rsidRPr="006C2CDA">
              <w:rPr>
                <w:rFonts w:ascii="Arial" w:eastAsiaTheme="minorHAnsi" w:hAnsi="Arial" w:cs="Arial"/>
                <w:sz w:val="22"/>
                <w:szCs w:val="22"/>
                <w:bdr w:val="none" w:sz="0" w:space="0" w:color="auto"/>
                <w:lang w:val="de-DE" w:eastAsia="de-DE"/>
              </w:rPr>
              <w:t>Pixabay License</w:t>
            </w:r>
          </w:p>
          <w:p w14:paraId="1D14D427" w14:textId="77777777" w:rsidR="006C2CDA" w:rsidRPr="006C2CDA" w:rsidRDefault="006C2CDA" w:rsidP="00935BB9">
            <w:pPr>
              <w:ind w:left="34"/>
              <w:rPr>
                <w:rFonts w:ascii="Arial" w:eastAsiaTheme="minorHAnsi" w:hAnsi="Arial" w:cs="Arial"/>
                <w:sz w:val="22"/>
                <w:szCs w:val="22"/>
                <w:bdr w:val="none" w:sz="0" w:space="0" w:color="auto"/>
                <w:lang w:val="de-DE" w:eastAsia="de-DE"/>
              </w:rPr>
            </w:pPr>
            <w:r w:rsidRPr="006C2CDA">
              <w:rPr>
                <w:rFonts w:ascii="Arial" w:eastAsiaTheme="minorHAnsi" w:hAnsi="Arial" w:cs="Arial"/>
                <w:sz w:val="22"/>
                <w:szCs w:val="22"/>
                <w:bdr w:val="none" w:sz="0" w:space="0" w:color="auto"/>
                <w:lang w:val="de-DE" w:eastAsia="de-DE"/>
              </w:rPr>
              <w:t>Freie kommerzielle Nutzung</w:t>
            </w:r>
          </w:p>
          <w:p w14:paraId="431B9AF5" w14:textId="77777777" w:rsidR="006C2CDA" w:rsidRPr="006C2CDA" w:rsidRDefault="006C2CDA" w:rsidP="00935BB9">
            <w:pPr>
              <w:ind w:left="34"/>
              <w:rPr>
                <w:rFonts w:ascii="Arial" w:eastAsiaTheme="minorHAnsi" w:hAnsi="Arial" w:cs="Arial"/>
                <w:sz w:val="22"/>
                <w:szCs w:val="22"/>
                <w:lang w:val="de-DE" w:eastAsia="de-DE"/>
              </w:rPr>
            </w:pPr>
            <w:r w:rsidRPr="006C2CDA">
              <w:rPr>
                <w:rFonts w:ascii="Arial" w:eastAsiaTheme="minorHAnsi" w:hAnsi="Arial" w:cs="Arial"/>
                <w:sz w:val="22"/>
                <w:szCs w:val="22"/>
                <w:bdr w:val="none" w:sz="0" w:space="0" w:color="auto"/>
                <w:lang w:val="de-DE" w:eastAsia="de-DE"/>
              </w:rPr>
              <w:t>Kein Bildnachweis nötig</w:t>
            </w:r>
          </w:p>
        </w:tc>
      </w:tr>
      <w:tr w:rsidR="006C2CDA" w:rsidRPr="006C2CDA" w14:paraId="543076AE" w14:textId="77777777" w:rsidTr="00177200">
        <w:trPr>
          <w:trHeight w:val="698"/>
        </w:trPr>
        <w:tc>
          <w:tcPr>
            <w:tcW w:w="1701" w:type="dxa"/>
            <w:tcBorders>
              <w:top w:val="single" w:sz="4" w:space="0" w:color="auto"/>
              <w:left w:val="single" w:sz="4" w:space="0" w:color="auto"/>
              <w:bottom w:val="single" w:sz="4" w:space="0" w:color="auto"/>
              <w:right w:val="single" w:sz="4" w:space="0" w:color="auto"/>
            </w:tcBorders>
          </w:tcPr>
          <w:p w14:paraId="50289BEA" w14:textId="77777777" w:rsidR="006C2CDA" w:rsidRDefault="006C2CDA" w:rsidP="00935BB9">
            <w:pPr>
              <w:ind w:left="34"/>
              <w:rPr>
                <w:rFonts w:ascii="Arial" w:eastAsiaTheme="minorHAnsi" w:hAnsi="Arial" w:cs="Arial"/>
                <w:sz w:val="22"/>
                <w:szCs w:val="22"/>
                <w:lang w:val="de-DE" w:eastAsia="de-DE"/>
              </w:rPr>
            </w:pPr>
          </w:p>
        </w:tc>
        <w:tc>
          <w:tcPr>
            <w:tcW w:w="1701" w:type="dxa"/>
            <w:tcBorders>
              <w:top w:val="single" w:sz="4" w:space="0" w:color="auto"/>
              <w:left w:val="single" w:sz="4" w:space="0" w:color="auto"/>
              <w:bottom w:val="single" w:sz="4" w:space="0" w:color="auto"/>
              <w:right w:val="single" w:sz="4" w:space="0" w:color="auto"/>
            </w:tcBorders>
          </w:tcPr>
          <w:p w14:paraId="40F24071" w14:textId="77777777" w:rsidR="006C2CDA" w:rsidRDefault="006C2CDA"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M 6</w:t>
            </w:r>
          </w:p>
        </w:tc>
        <w:tc>
          <w:tcPr>
            <w:tcW w:w="4253" w:type="dxa"/>
            <w:tcBorders>
              <w:top w:val="single" w:sz="4" w:space="0" w:color="auto"/>
              <w:left w:val="single" w:sz="4" w:space="0" w:color="auto"/>
              <w:bottom w:val="single" w:sz="4" w:space="0" w:color="auto"/>
              <w:right w:val="single" w:sz="4" w:space="0" w:color="auto"/>
            </w:tcBorders>
          </w:tcPr>
          <w:p w14:paraId="289F0020" w14:textId="77777777" w:rsidR="006C2CDA" w:rsidRPr="008825D9" w:rsidRDefault="006C2CDA" w:rsidP="00935BB9">
            <w:pPr>
              <w:ind w:left="34"/>
              <w:rPr>
                <w:rFonts w:ascii="Arial" w:eastAsiaTheme="minorHAnsi" w:hAnsi="Arial" w:cs="Arial"/>
                <w:sz w:val="22"/>
                <w:szCs w:val="22"/>
                <w:lang w:val="de-DE" w:eastAsia="de-DE"/>
              </w:rPr>
            </w:pPr>
            <w:r w:rsidRPr="006C2CDA">
              <w:rPr>
                <w:rFonts w:ascii="Arial" w:eastAsiaTheme="minorHAnsi" w:hAnsi="Arial" w:cs="Arial"/>
                <w:sz w:val="22"/>
                <w:szCs w:val="22"/>
                <w:lang w:val="de-DE" w:eastAsia="de-DE"/>
              </w:rPr>
              <w:t xml:space="preserve">Verlinkung: Fleisch ist eine komplizierte Sache. </w:t>
            </w:r>
            <w:r w:rsidRPr="008825D9">
              <w:rPr>
                <w:rFonts w:ascii="Arial" w:eastAsiaTheme="minorHAnsi" w:hAnsi="Arial" w:cs="Arial"/>
                <w:sz w:val="22"/>
                <w:szCs w:val="22"/>
                <w:lang w:val="de-DE" w:eastAsia="de-DE"/>
              </w:rPr>
              <w:t>Aber auch eine köstliche. Lasst uns mal darüber sprechen (2018), ZDF, Funk, Kurzgesagt.</w:t>
            </w:r>
          </w:p>
        </w:tc>
        <w:tc>
          <w:tcPr>
            <w:tcW w:w="1984" w:type="dxa"/>
            <w:tcBorders>
              <w:top w:val="single" w:sz="4" w:space="0" w:color="auto"/>
              <w:left w:val="single" w:sz="4" w:space="0" w:color="auto"/>
              <w:bottom w:val="single" w:sz="4" w:space="0" w:color="auto"/>
              <w:right w:val="single" w:sz="4" w:space="0" w:color="auto"/>
            </w:tcBorders>
          </w:tcPr>
          <w:p w14:paraId="76D493A1" w14:textId="77777777" w:rsidR="006C2CDA" w:rsidRDefault="006C2CDA"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keine Lizenz notwendig</w:t>
            </w:r>
          </w:p>
        </w:tc>
      </w:tr>
      <w:tr w:rsidR="00177200" w:rsidRPr="00B26005" w14:paraId="4B61462E" w14:textId="77777777" w:rsidTr="00177200">
        <w:trPr>
          <w:trHeight w:val="698"/>
        </w:trPr>
        <w:tc>
          <w:tcPr>
            <w:tcW w:w="1701" w:type="dxa"/>
            <w:tcBorders>
              <w:top w:val="single" w:sz="4" w:space="0" w:color="auto"/>
              <w:left w:val="single" w:sz="4" w:space="0" w:color="auto"/>
              <w:bottom w:val="single" w:sz="4" w:space="0" w:color="auto"/>
              <w:right w:val="single" w:sz="4" w:space="0" w:color="auto"/>
            </w:tcBorders>
            <w:hideMark/>
          </w:tcPr>
          <w:p w14:paraId="36EDE554" w14:textId="77777777" w:rsidR="00177200" w:rsidRDefault="00177200"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geralt</w:t>
            </w:r>
          </w:p>
        </w:tc>
        <w:tc>
          <w:tcPr>
            <w:tcW w:w="1701" w:type="dxa"/>
            <w:tcBorders>
              <w:top w:val="single" w:sz="4" w:space="0" w:color="auto"/>
              <w:left w:val="single" w:sz="4" w:space="0" w:color="auto"/>
              <w:bottom w:val="single" w:sz="4" w:space="0" w:color="auto"/>
              <w:right w:val="single" w:sz="4" w:space="0" w:color="auto"/>
            </w:tcBorders>
            <w:hideMark/>
          </w:tcPr>
          <w:p w14:paraId="5F83A733" w14:textId="77777777" w:rsidR="00177200" w:rsidRDefault="00177200"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M 7</w:t>
            </w:r>
          </w:p>
        </w:tc>
        <w:tc>
          <w:tcPr>
            <w:tcW w:w="4253" w:type="dxa"/>
            <w:tcBorders>
              <w:top w:val="single" w:sz="4" w:space="0" w:color="auto"/>
              <w:left w:val="single" w:sz="4" w:space="0" w:color="auto"/>
              <w:bottom w:val="single" w:sz="4" w:space="0" w:color="auto"/>
              <w:right w:val="single" w:sz="4" w:space="0" w:color="auto"/>
            </w:tcBorders>
          </w:tcPr>
          <w:p w14:paraId="58B227A4" w14:textId="312F69AA" w:rsidR="00177200" w:rsidRDefault="00177200"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 xml:space="preserve">Arbeitsblatt: </w:t>
            </w:r>
            <w:r w:rsidRPr="00625F35">
              <w:rPr>
                <w:rFonts w:ascii="Arial" w:eastAsiaTheme="minorHAnsi" w:hAnsi="Arial" w:cs="Arial"/>
                <w:sz w:val="22"/>
                <w:szCs w:val="22"/>
                <w:lang w:val="de-DE" w:eastAsia="de-DE"/>
              </w:rPr>
              <w:t>:www.pixabay.com/de/photos/besch%c3%bctzen-h%c3%a4nde-%c3%b6kologie-schutz-450594/</w:t>
            </w:r>
            <w:r>
              <w:rPr>
                <w:rFonts w:ascii="Arial" w:eastAsiaTheme="minorHAnsi" w:hAnsi="Arial" w:cs="Arial"/>
                <w:sz w:val="22"/>
                <w:szCs w:val="22"/>
                <w:lang w:val="de-DE" w:eastAsia="de-DE"/>
              </w:rPr>
              <w:t>..</w:t>
            </w:r>
          </w:p>
          <w:p w14:paraId="45A7AFCB" w14:textId="77777777" w:rsidR="00177200" w:rsidRDefault="00177200" w:rsidP="00935BB9">
            <w:pPr>
              <w:ind w:left="34"/>
              <w:rPr>
                <w:rFonts w:ascii="Arial" w:eastAsiaTheme="minorHAnsi" w:hAnsi="Arial" w:cs="Arial"/>
                <w:sz w:val="22"/>
                <w:szCs w:val="22"/>
                <w:lang w:val="de-DE" w:eastAsia="de-DE"/>
              </w:rPr>
            </w:pPr>
          </w:p>
        </w:tc>
        <w:tc>
          <w:tcPr>
            <w:tcW w:w="1984" w:type="dxa"/>
            <w:tcBorders>
              <w:top w:val="single" w:sz="4" w:space="0" w:color="auto"/>
              <w:left w:val="single" w:sz="4" w:space="0" w:color="auto"/>
              <w:bottom w:val="single" w:sz="4" w:space="0" w:color="auto"/>
              <w:right w:val="single" w:sz="4" w:space="0" w:color="auto"/>
            </w:tcBorders>
            <w:hideMark/>
          </w:tcPr>
          <w:p w14:paraId="4D0FEA31" w14:textId="77777777" w:rsidR="00177200" w:rsidRDefault="00177200" w:rsidP="00935BB9">
            <w:pPr>
              <w:ind w:left="34"/>
              <w:rPr>
                <w:rFonts w:ascii="Arial" w:eastAsiaTheme="minorHAnsi" w:hAnsi="Arial" w:cs="Arial"/>
                <w:sz w:val="22"/>
                <w:szCs w:val="22"/>
                <w:bdr w:val="none" w:sz="0" w:space="0" w:color="auto"/>
                <w:lang w:val="de-DE" w:eastAsia="de-DE"/>
              </w:rPr>
            </w:pPr>
            <w:r>
              <w:rPr>
                <w:rFonts w:ascii="Arial" w:eastAsiaTheme="minorHAnsi" w:hAnsi="Arial" w:cs="Arial"/>
                <w:sz w:val="22"/>
                <w:szCs w:val="22"/>
                <w:lang w:val="de-DE" w:eastAsia="de-DE"/>
              </w:rPr>
              <w:t>Pixabay License</w:t>
            </w:r>
          </w:p>
          <w:p w14:paraId="769845C5" w14:textId="77777777" w:rsidR="00177200" w:rsidRDefault="00177200"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Freie kommerzielle Nutzung</w:t>
            </w:r>
          </w:p>
          <w:p w14:paraId="4AB98CF4" w14:textId="77777777" w:rsidR="00177200" w:rsidRDefault="00177200" w:rsidP="00935BB9">
            <w:pPr>
              <w:ind w:left="34"/>
              <w:rPr>
                <w:rFonts w:ascii="Arial" w:eastAsiaTheme="minorHAnsi" w:hAnsi="Arial" w:cs="Arial"/>
                <w:sz w:val="22"/>
                <w:szCs w:val="22"/>
                <w:lang w:val="de-DE" w:eastAsia="de-DE"/>
              </w:rPr>
            </w:pPr>
            <w:r>
              <w:rPr>
                <w:rFonts w:ascii="Arial" w:eastAsiaTheme="minorHAnsi" w:hAnsi="Arial" w:cs="Arial"/>
                <w:sz w:val="22"/>
                <w:szCs w:val="22"/>
                <w:lang w:val="de-DE" w:eastAsia="de-DE"/>
              </w:rPr>
              <w:t>Kein Bildnachweis nötig</w:t>
            </w:r>
          </w:p>
        </w:tc>
      </w:tr>
    </w:tbl>
    <w:p w14:paraId="2DBBDEAB" w14:textId="1CE97F71" w:rsidR="00220579" w:rsidRDefault="00220579">
      <w:pPr>
        <w:spacing w:after="60"/>
        <w:rPr>
          <w:rFonts w:ascii="Arial" w:eastAsiaTheme="minorHAnsi" w:hAnsi="Arial" w:cs="Arial"/>
          <w:b/>
          <w:sz w:val="22"/>
          <w:szCs w:val="22"/>
          <w:lang w:val="de-DE" w:eastAsia="de-DE"/>
        </w:rPr>
      </w:pPr>
    </w:p>
    <w:p w14:paraId="7A90E4BC" w14:textId="77777777" w:rsidR="00177200" w:rsidRDefault="00177200">
      <w:pPr>
        <w:spacing w:after="60"/>
        <w:rPr>
          <w:rFonts w:ascii="Arial" w:eastAsiaTheme="minorHAnsi" w:hAnsi="Arial" w:cs="Arial"/>
          <w:b/>
          <w:sz w:val="22"/>
          <w:szCs w:val="22"/>
          <w:lang w:val="de-DE" w:eastAsia="de-DE"/>
        </w:rPr>
      </w:pPr>
      <w:r>
        <w:rPr>
          <w:rFonts w:ascii="Arial" w:eastAsiaTheme="minorHAnsi" w:hAnsi="Arial" w:cs="Arial"/>
          <w:b/>
          <w:sz w:val="22"/>
          <w:szCs w:val="22"/>
          <w:lang w:val="de-DE" w:eastAsia="de-DE"/>
        </w:rPr>
        <w:br w:type="page"/>
      </w:r>
    </w:p>
    <w:p w14:paraId="1B5A0C08" w14:textId="7A9328CB" w:rsidR="00500A47" w:rsidRPr="006C2CDA" w:rsidRDefault="006C2CDA" w:rsidP="00935BB9">
      <w:pPr>
        <w:spacing w:line="360" w:lineRule="auto"/>
        <w:rPr>
          <w:rFonts w:ascii="Arial" w:eastAsiaTheme="minorHAnsi" w:hAnsi="Arial" w:cs="Arial"/>
          <w:b/>
          <w:sz w:val="22"/>
          <w:szCs w:val="22"/>
          <w:lang w:val="de-DE" w:eastAsia="de-DE"/>
        </w:rPr>
      </w:pPr>
      <w:r w:rsidRPr="006C2CDA">
        <w:rPr>
          <w:rFonts w:ascii="Arial" w:eastAsiaTheme="minorHAnsi" w:hAnsi="Arial" w:cs="Arial"/>
          <w:b/>
          <w:sz w:val="22"/>
          <w:szCs w:val="22"/>
          <w:lang w:val="de-DE" w:eastAsia="de-DE"/>
        </w:rPr>
        <w:t xml:space="preserve">9. </w:t>
      </w:r>
      <w:r w:rsidR="00500A47" w:rsidRPr="006C2CDA">
        <w:rPr>
          <w:rFonts w:ascii="Arial" w:eastAsiaTheme="minorHAnsi" w:hAnsi="Arial" w:cs="Arial"/>
          <w:b/>
          <w:sz w:val="22"/>
          <w:szCs w:val="22"/>
          <w:lang w:val="de-DE" w:eastAsia="de-DE"/>
        </w:rPr>
        <w:t>Anhang</w:t>
      </w:r>
    </w:p>
    <w:p w14:paraId="6A903C1B" w14:textId="77777777" w:rsidR="00B85E4B" w:rsidRPr="006C2CDA" w:rsidRDefault="0079125A" w:rsidP="00935BB9">
      <w:pPr>
        <w:rPr>
          <w:rFonts w:ascii="Arial" w:hAnsi="Arial" w:cs="Arial"/>
          <w:b/>
          <w:sz w:val="22"/>
          <w:szCs w:val="22"/>
          <w:lang w:val="de-DE"/>
        </w:rPr>
      </w:pPr>
      <w:r w:rsidRPr="006C2CDA">
        <w:rPr>
          <w:rFonts w:ascii="Arial" w:hAnsi="Arial" w:cs="Arial"/>
          <w:b/>
          <w:sz w:val="22"/>
          <w:szCs w:val="22"/>
          <w:lang w:val="de-DE"/>
        </w:rPr>
        <w:t>M</w:t>
      </w:r>
      <w:r w:rsidR="006C2CDA" w:rsidRPr="006C2CDA">
        <w:rPr>
          <w:rFonts w:ascii="Arial" w:hAnsi="Arial" w:cs="Arial"/>
          <w:b/>
          <w:sz w:val="22"/>
          <w:szCs w:val="22"/>
          <w:lang w:val="de-DE"/>
        </w:rPr>
        <w:t xml:space="preserve"> </w:t>
      </w:r>
      <w:r w:rsidRPr="006C2CDA">
        <w:rPr>
          <w:rFonts w:ascii="Arial" w:hAnsi="Arial" w:cs="Arial"/>
          <w:b/>
          <w:sz w:val="22"/>
          <w:szCs w:val="22"/>
          <w:lang w:val="de-DE"/>
        </w:rPr>
        <w:t>1 Die Schöpfung ein Geschenk</w:t>
      </w:r>
    </w:p>
    <w:p w14:paraId="3A5EB578" w14:textId="77777777" w:rsidR="000B010F" w:rsidRPr="008825D9" w:rsidRDefault="000B010F" w:rsidP="00220579">
      <w:pPr>
        <w:spacing w:after="120"/>
        <w:rPr>
          <w:rFonts w:ascii="Arial" w:hAnsi="Arial" w:cs="Arial"/>
          <w:sz w:val="22"/>
          <w:szCs w:val="22"/>
          <w:lang w:val="en-GB"/>
        </w:rPr>
      </w:pPr>
      <w:r w:rsidRPr="008825D9">
        <w:rPr>
          <w:rFonts w:ascii="Arial" w:hAnsi="Arial" w:cs="Arial"/>
          <w:sz w:val="22"/>
          <w:szCs w:val="22"/>
          <w:lang w:val="en-GB"/>
        </w:rPr>
        <w:t xml:space="preserve">un-perfekt: URL: </w:t>
      </w:r>
      <w:r w:rsidR="008825D9" w:rsidRPr="008825D9">
        <w:rPr>
          <w:rFonts w:ascii="Arial" w:hAnsi="Arial" w:cs="Arial"/>
          <w:sz w:val="22"/>
          <w:szCs w:val="22"/>
          <w:lang w:val="en-GB"/>
        </w:rPr>
        <w:t>https://pixabay.com/de/photos/welt-hand-herz-halten-liebe-3721301/ .Pixabay License (Stand:27.07.2022)</w:t>
      </w:r>
    </w:p>
    <w:p w14:paraId="5E649861" w14:textId="77777777" w:rsidR="0079125A" w:rsidRPr="008825D9" w:rsidRDefault="008825D9" w:rsidP="00220579">
      <w:pPr>
        <w:spacing w:after="120"/>
        <w:rPr>
          <w:rFonts w:ascii="Arial" w:hAnsi="Arial" w:cs="Arial"/>
          <w:sz w:val="22"/>
          <w:szCs w:val="22"/>
          <w:lang w:val="en-GB"/>
        </w:rPr>
      </w:pPr>
      <w:r w:rsidRPr="008825D9">
        <w:rPr>
          <w:rFonts w:ascii="Arial" w:hAnsi="Arial" w:cs="Arial"/>
          <w:noProof/>
          <w:sz w:val="22"/>
          <w:szCs w:val="22"/>
          <w:lang w:val="de-DE" w:eastAsia="zh-CN"/>
        </w:rPr>
        <w:drawing>
          <wp:anchor distT="0" distB="0" distL="114300" distR="114300" simplePos="0" relativeHeight="251676672" behindDoc="0" locked="0" layoutInCell="1" allowOverlap="1" wp14:anchorId="3D327242" wp14:editId="152CE8B1">
            <wp:simplePos x="0" y="0"/>
            <wp:positionH relativeFrom="column">
              <wp:posOffset>-55569</wp:posOffset>
            </wp:positionH>
            <wp:positionV relativeFrom="paragraph">
              <wp:posOffset>66975</wp:posOffset>
            </wp:positionV>
            <wp:extent cx="6120130" cy="307594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0130" cy="3075940"/>
                    </a:xfrm>
                    <a:prstGeom prst="rect">
                      <a:avLst/>
                    </a:prstGeom>
                  </pic:spPr>
                </pic:pic>
              </a:graphicData>
            </a:graphic>
            <wp14:sizeRelH relativeFrom="margin">
              <wp14:pctWidth>0</wp14:pctWidth>
            </wp14:sizeRelH>
            <wp14:sizeRelV relativeFrom="margin">
              <wp14:pctHeight>0</wp14:pctHeight>
            </wp14:sizeRelV>
          </wp:anchor>
        </w:drawing>
      </w:r>
    </w:p>
    <w:p w14:paraId="5436AEA2" w14:textId="77777777" w:rsidR="00627743" w:rsidRPr="008825D9" w:rsidRDefault="00627743" w:rsidP="00220579">
      <w:pPr>
        <w:spacing w:after="120"/>
        <w:rPr>
          <w:rFonts w:eastAsia="Times New Roman"/>
          <w:lang w:val="en-GB" w:eastAsia="zh-CN"/>
        </w:rPr>
      </w:pPr>
      <w:r w:rsidRPr="008825D9">
        <w:rPr>
          <w:lang w:val="en-GB"/>
        </w:rPr>
        <w:br w:type="page"/>
      </w:r>
    </w:p>
    <w:p w14:paraId="50D65E2F" w14:textId="77777777" w:rsidR="0079125A" w:rsidRPr="001860D3" w:rsidRDefault="0079125A" w:rsidP="00220579">
      <w:pPr>
        <w:pStyle w:val="StandardWeb"/>
        <w:spacing w:before="0" w:beforeAutospacing="0" w:after="120" w:line="259" w:lineRule="auto"/>
        <w:rPr>
          <w:rFonts w:ascii="Arial" w:hAnsi="Arial" w:cs="Arial"/>
          <w:b/>
        </w:rPr>
      </w:pPr>
      <w:r w:rsidRPr="001860D3">
        <w:rPr>
          <w:rFonts w:ascii="Arial" w:hAnsi="Arial" w:cs="Arial"/>
          <w:b/>
        </w:rPr>
        <w:t>M</w:t>
      </w:r>
      <w:r w:rsidR="006C2CDA">
        <w:rPr>
          <w:rFonts w:ascii="Arial" w:hAnsi="Arial" w:cs="Arial"/>
          <w:b/>
        </w:rPr>
        <w:t xml:space="preserve"> 2</w:t>
      </w:r>
      <w:r w:rsidRPr="001860D3">
        <w:rPr>
          <w:rFonts w:ascii="Arial" w:hAnsi="Arial" w:cs="Arial"/>
          <w:b/>
        </w:rPr>
        <w:t xml:space="preserve"> </w:t>
      </w:r>
      <w:r w:rsidR="00627743" w:rsidRPr="001860D3">
        <w:rPr>
          <w:rFonts w:ascii="Arial" w:hAnsi="Arial" w:cs="Arial"/>
          <w:b/>
        </w:rPr>
        <w:t>Textpuzzle: Die priesterliche Schöpfungserzählung 1. Mose, 1-2,4a</w:t>
      </w:r>
      <w:r w:rsidR="004B2F37" w:rsidRPr="001860D3">
        <w:rPr>
          <w:rFonts w:ascii="Arial" w:hAnsi="Arial" w:cs="Arial"/>
          <w:b/>
        </w:rPr>
        <w:t xml:space="preserve"> [</w:t>
      </w:r>
      <w:r w:rsidR="006C2CDA">
        <w:rPr>
          <w:rFonts w:ascii="Arial" w:hAnsi="Arial" w:cs="Arial"/>
          <w:b/>
        </w:rPr>
        <w:t>Luther, 2017</w:t>
      </w:r>
      <w:r w:rsidR="004B2F37" w:rsidRPr="001860D3">
        <w:rPr>
          <w:rFonts w:ascii="Arial" w:hAnsi="Arial" w:cs="Arial"/>
          <w:b/>
        </w:rPr>
        <w:t>gekürzt]</w:t>
      </w:r>
    </w:p>
    <w:p w14:paraId="42AFA7EA" w14:textId="77777777" w:rsidR="00DC5439" w:rsidRDefault="00DC5439" w:rsidP="00220579">
      <w:pPr>
        <w:pStyle w:val="StandardWeb"/>
        <w:spacing w:before="0" w:beforeAutospacing="0" w:after="120" w:line="259" w:lineRule="auto"/>
        <w:rPr>
          <w:rFonts w:ascii="Arial" w:hAnsi="Arial" w:cs="Arial"/>
        </w:rPr>
      </w:pPr>
    </w:p>
    <w:p w14:paraId="67C98955" w14:textId="77777777" w:rsidR="00DC5439" w:rsidRDefault="00DC5439" w:rsidP="00220579">
      <w:pPr>
        <w:pStyle w:val="StandardWeb"/>
        <w:spacing w:before="0" w:beforeAutospacing="0" w:after="120" w:line="259" w:lineRule="auto"/>
        <w:rPr>
          <w:rFonts w:ascii="Arial" w:hAnsi="Arial" w:cs="Arial"/>
        </w:rPr>
      </w:pPr>
    </w:p>
    <w:p w14:paraId="39A66D1A" w14:textId="77777777" w:rsidR="00DC5439" w:rsidRDefault="00DC5439" w:rsidP="00220579">
      <w:pPr>
        <w:pStyle w:val="StandardWeb"/>
        <w:spacing w:before="0" w:beforeAutospacing="0" w:after="120" w:line="259" w:lineRule="auto"/>
        <w:rPr>
          <w:rFonts w:ascii="Arial" w:hAnsi="Arial" w:cs="Arial"/>
        </w:rPr>
      </w:pPr>
    </w:p>
    <w:p w14:paraId="40B45583" w14:textId="77777777" w:rsidR="00DC5439" w:rsidRDefault="00DC5439" w:rsidP="00220579">
      <w:pPr>
        <w:pStyle w:val="StandardWeb"/>
        <w:spacing w:before="0" w:beforeAutospacing="0" w:after="120" w:line="259" w:lineRule="auto"/>
        <w:rPr>
          <w:rFonts w:ascii="Arial" w:hAnsi="Arial" w:cs="Arial"/>
        </w:rPr>
      </w:pPr>
    </w:p>
    <w:p w14:paraId="61415EFA" w14:textId="77777777" w:rsidR="00DC5439" w:rsidRDefault="00DC5439" w:rsidP="00220579">
      <w:pPr>
        <w:pStyle w:val="StandardWeb"/>
        <w:spacing w:before="0" w:beforeAutospacing="0" w:after="120" w:line="259" w:lineRule="auto"/>
        <w:rPr>
          <w:rFonts w:ascii="Arial" w:hAnsi="Arial" w:cs="Arial"/>
        </w:rPr>
      </w:pPr>
    </w:p>
    <w:p w14:paraId="23E5753D" w14:textId="77777777" w:rsidR="00DC5439" w:rsidRDefault="00DC5439" w:rsidP="00220579">
      <w:pPr>
        <w:pStyle w:val="StandardWeb"/>
        <w:spacing w:before="0" w:beforeAutospacing="0" w:after="120" w:line="259" w:lineRule="auto"/>
        <w:rPr>
          <w:rFonts w:ascii="Arial" w:hAnsi="Arial" w:cs="Arial"/>
        </w:rPr>
      </w:pPr>
    </w:p>
    <w:p w14:paraId="34CF6586" w14:textId="77777777" w:rsidR="00DC5439" w:rsidRDefault="00DC5439" w:rsidP="00220579">
      <w:pPr>
        <w:pStyle w:val="StandardWeb"/>
        <w:spacing w:before="0" w:beforeAutospacing="0" w:after="120" w:line="259" w:lineRule="auto"/>
        <w:rPr>
          <w:rFonts w:ascii="Arial" w:hAnsi="Arial" w:cs="Arial"/>
        </w:rPr>
      </w:pPr>
    </w:p>
    <w:p w14:paraId="1376A0A5" w14:textId="77777777" w:rsidR="00DC5439" w:rsidRDefault="00DC5439" w:rsidP="00220579">
      <w:pPr>
        <w:pStyle w:val="StandardWeb"/>
        <w:spacing w:before="0" w:beforeAutospacing="0" w:after="120" w:line="259" w:lineRule="auto"/>
        <w:rPr>
          <w:rFonts w:ascii="Arial" w:hAnsi="Arial" w:cs="Arial"/>
        </w:rPr>
      </w:pPr>
    </w:p>
    <w:p w14:paraId="48FDA10C" w14:textId="77777777" w:rsidR="00DC5439" w:rsidRDefault="00DC5439" w:rsidP="00220579">
      <w:pPr>
        <w:pStyle w:val="StandardWeb"/>
        <w:spacing w:before="0" w:beforeAutospacing="0" w:after="120" w:line="259" w:lineRule="auto"/>
        <w:rPr>
          <w:rFonts w:ascii="Arial" w:hAnsi="Arial" w:cs="Arial"/>
        </w:rPr>
      </w:pPr>
    </w:p>
    <w:p w14:paraId="451831A9" w14:textId="77777777" w:rsidR="00DC5439" w:rsidRDefault="00DC5439" w:rsidP="00220579">
      <w:pPr>
        <w:pStyle w:val="StandardWeb"/>
        <w:spacing w:before="0" w:beforeAutospacing="0" w:after="120" w:line="259" w:lineRule="auto"/>
        <w:rPr>
          <w:rFonts w:ascii="Arial" w:hAnsi="Arial" w:cs="Arial"/>
        </w:rPr>
      </w:pPr>
    </w:p>
    <w:p w14:paraId="4C35F43D" w14:textId="77777777" w:rsidR="00DC5439" w:rsidRDefault="00DC5439" w:rsidP="00220579">
      <w:pPr>
        <w:pStyle w:val="StandardWeb"/>
        <w:spacing w:before="0" w:beforeAutospacing="0" w:after="120" w:line="259" w:lineRule="auto"/>
        <w:rPr>
          <w:rFonts w:ascii="Arial" w:hAnsi="Arial" w:cs="Arial"/>
        </w:rPr>
      </w:pPr>
    </w:p>
    <w:p w14:paraId="4CE7ABD0" w14:textId="77777777" w:rsidR="00DC5439" w:rsidRDefault="00DC5439" w:rsidP="00220579">
      <w:pPr>
        <w:pStyle w:val="StandardWeb"/>
        <w:spacing w:before="0" w:beforeAutospacing="0" w:after="120" w:line="259" w:lineRule="auto"/>
        <w:rPr>
          <w:rFonts w:ascii="Arial" w:hAnsi="Arial" w:cs="Arial"/>
        </w:rPr>
      </w:pPr>
    </w:p>
    <w:p w14:paraId="6EB73ABA" w14:textId="77777777" w:rsidR="00DC5439" w:rsidRDefault="00DC5439" w:rsidP="00220579">
      <w:pPr>
        <w:pStyle w:val="StandardWeb"/>
        <w:spacing w:before="0" w:beforeAutospacing="0" w:after="120" w:line="259" w:lineRule="auto"/>
        <w:rPr>
          <w:rFonts w:ascii="Arial" w:hAnsi="Arial" w:cs="Arial"/>
        </w:rPr>
      </w:pPr>
    </w:p>
    <w:p w14:paraId="0654EE8E" w14:textId="77777777" w:rsidR="00DC5439" w:rsidRDefault="00DC5439" w:rsidP="00220579">
      <w:pPr>
        <w:pStyle w:val="StandardWeb"/>
        <w:spacing w:before="0" w:beforeAutospacing="0" w:after="120" w:line="259" w:lineRule="auto"/>
        <w:rPr>
          <w:rFonts w:ascii="Arial" w:hAnsi="Arial" w:cs="Arial"/>
        </w:rPr>
      </w:pPr>
    </w:p>
    <w:p w14:paraId="0350702B" w14:textId="77777777" w:rsidR="00DC5439" w:rsidRDefault="00DC5439" w:rsidP="00220579">
      <w:pPr>
        <w:pStyle w:val="StandardWeb"/>
        <w:spacing w:before="0" w:beforeAutospacing="0" w:after="120" w:line="259" w:lineRule="auto"/>
        <w:rPr>
          <w:rFonts w:ascii="Arial" w:hAnsi="Arial" w:cs="Arial"/>
        </w:rPr>
      </w:pPr>
    </w:p>
    <w:p w14:paraId="3FEBC609" w14:textId="77777777" w:rsidR="00DC5439" w:rsidRDefault="00DC5439" w:rsidP="00220579">
      <w:pPr>
        <w:pStyle w:val="StandardWeb"/>
        <w:spacing w:before="0" w:beforeAutospacing="0" w:after="120" w:line="259" w:lineRule="auto"/>
        <w:rPr>
          <w:rFonts w:ascii="Arial" w:hAnsi="Arial" w:cs="Arial"/>
        </w:rPr>
      </w:pPr>
    </w:p>
    <w:p w14:paraId="53192BC0" w14:textId="77777777" w:rsidR="00DC5439" w:rsidRDefault="00DC5439" w:rsidP="00220579">
      <w:pPr>
        <w:pStyle w:val="StandardWeb"/>
        <w:spacing w:before="0" w:beforeAutospacing="0" w:after="120" w:line="259" w:lineRule="auto"/>
        <w:rPr>
          <w:rFonts w:ascii="Arial" w:hAnsi="Arial" w:cs="Arial"/>
        </w:rPr>
      </w:pPr>
    </w:p>
    <w:p w14:paraId="07B0457C" w14:textId="77777777" w:rsidR="00DC5439" w:rsidRDefault="00DC5439" w:rsidP="00220579">
      <w:pPr>
        <w:pStyle w:val="StandardWeb"/>
        <w:spacing w:before="0" w:beforeAutospacing="0" w:after="120" w:line="259" w:lineRule="auto"/>
        <w:rPr>
          <w:rFonts w:ascii="Arial" w:hAnsi="Arial" w:cs="Arial"/>
        </w:rPr>
      </w:pPr>
    </w:p>
    <w:p w14:paraId="10666CA2" w14:textId="77777777" w:rsidR="00DC5439" w:rsidRDefault="00DC5439" w:rsidP="00220579">
      <w:pPr>
        <w:pStyle w:val="StandardWeb"/>
        <w:spacing w:before="0" w:beforeAutospacing="0" w:after="120" w:line="259" w:lineRule="auto"/>
        <w:rPr>
          <w:rFonts w:ascii="Arial" w:hAnsi="Arial" w:cs="Arial"/>
        </w:rPr>
      </w:pPr>
    </w:p>
    <w:p w14:paraId="44623A60" w14:textId="77777777" w:rsidR="00DC5439" w:rsidRDefault="00DC5439" w:rsidP="00220579">
      <w:pPr>
        <w:pStyle w:val="StandardWeb"/>
        <w:spacing w:before="0" w:beforeAutospacing="0" w:after="120" w:line="259" w:lineRule="auto"/>
        <w:rPr>
          <w:rFonts w:ascii="Arial" w:hAnsi="Arial" w:cs="Arial"/>
        </w:rPr>
      </w:pPr>
    </w:p>
    <w:p w14:paraId="07663F35" w14:textId="77777777" w:rsidR="00DC5439" w:rsidRDefault="00DC5439" w:rsidP="00220579">
      <w:pPr>
        <w:pStyle w:val="StandardWeb"/>
        <w:spacing w:before="0" w:beforeAutospacing="0" w:after="120" w:line="259" w:lineRule="auto"/>
        <w:rPr>
          <w:rFonts w:ascii="Arial" w:hAnsi="Arial" w:cs="Arial"/>
        </w:rPr>
      </w:pPr>
    </w:p>
    <w:p w14:paraId="4FDED631" w14:textId="422E3A8C" w:rsidR="00220579" w:rsidRDefault="004B2F37" w:rsidP="00935BB9">
      <w:pPr>
        <w:pStyle w:val="StandardWeb"/>
        <w:spacing w:before="0" w:beforeAutospacing="0" w:after="120" w:line="259" w:lineRule="auto"/>
        <w:rPr>
          <w:rFonts w:ascii="Arial" w:hAnsi="Arial" w:cs="Arial"/>
          <w:b/>
        </w:rPr>
      </w:pPr>
      <w:r w:rsidRPr="00D01387">
        <w:rPr>
          <w:rFonts w:ascii="Arial" w:hAnsi="Arial" w:cs="Arial"/>
          <w:noProof/>
        </w:rPr>
        <mc:AlternateContent>
          <mc:Choice Requires="wps">
            <w:drawing>
              <wp:anchor distT="45720" distB="45720" distL="114300" distR="114300" simplePos="0" relativeHeight="251660288" behindDoc="0" locked="0" layoutInCell="1" allowOverlap="1" wp14:anchorId="28654F94" wp14:editId="51AAA2DA">
                <wp:simplePos x="0" y="0"/>
                <wp:positionH relativeFrom="margin">
                  <wp:posOffset>3739767</wp:posOffset>
                </wp:positionH>
                <wp:positionV relativeFrom="page">
                  <wp:posOffset>1673525</wp:posOffset>
                </wp:positionV>
                <wp:extent cx="2361565" cy="1621155"/>
                <wp:effectExtent l="0" t="0" r="19685" b="1714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621155"/>
                        </a:xfrm>
                        <a:prstGeom prst="rect">
                          <a:avLst/>
                        </a:prstGeom>
                        <a:solidFill>
                          <a:srgbClr val="FFFFFF"/>
                        </a:solidFill>
                        <a:ln w="9525">
                          <a:solidFill>
                            <a:srgbClr val="000000"/>
                          </a:solidFill>
                          <a:miter lim="800000"/>
                          <a:headEnd/>
                          <a:tailEnd/>
                        </a:ln>
                      </wps:spPr>
                      <wps:txbx>
                        <w:txbxContent>
                          <w:p w14:paraId="3A30E2DB" w14:textId="77777777" w:rsidR="00321FA3" w:rsidRPr="00D01387" w:rsidRDefault="00321FA3">
                            <w:pPr>
                              <w:rPr>
                                <w:lang w:val="de-DE"/>
                              </w:rPr>
                            </w:pPr>
                            <w:r w:rsidRPr="00627743">
                              <w:rPr>
                                <w:rFonts w:ascii="Arial" w:hAnsi="Arial" w:cs="Arial"/>
                                <w:sz w:val="20"/>
                                <w:szCs w:val="20"/>
                                <w:lang w:val="de-DE"/>
                              </w:rPr>
                              <w:t>Und Gott sprach: Es wimmle das Wasser von lebendigem Getier, und Vögel sollen fliegen auf Erden unter der Feste des Himmel</w:t>
                            </w:r>
                            <w:r>
                              <w:rPr>
                                <w:rFonts w:ascii="Arial" w:hAnsi="Arial" w:cs="Arial"/>
                                <w:sz w:val="20"/>
                                <w:szCs w:val="20"/>
                                <w:lang w:val="de-DE"/>
                              </w:rPr>
                              <w:t xml:space="preserve">s. </w:t>
                            </w:r>
                            <w:r w:rsidRPr="00627743">
                              <w:rPr>
                                <w:rFonts w:ascii="Arial" w:hAnsi="Arial" w:cs="Arial"/>
                                <w:sz w:val="20"/>
                                <w:szCs w:val="20"/>
                                <w:lang w:val="de-DE"/>
                              </w:rPr>
                              <w:t>Un</w:t>
                            </w:r>
                            <w:r>
                              <w:rPr>
                                <w:rFonts w:ascii="Arial" w:hAnsi="Arial" w:cs="Arial"/>
                                <w:sz w:val="20"/>
                                <w:szCs w:val="20"/>
                                <w:lang w:val="de-DE"/>
                              </w:rPr>
                              <w:t xml:space="preserve">d Gott sah, dass es gut war. </w:t>
                            </w:r>
                            <w:r w:rsidRPr="00627743">
                              <w:rPr>
                                <w:rFonts w:ascii="Arial" w:hAnsi="Arial" w:cs="Arial"/>
                                <w:sz w:val="20"/>
                                <w:szCs w:val="20"/>
                                <w:lang w:val="de-DE"/>
                              </w:rPr>
                              <w:t>Und Gott segnete sie und sprach: Seid fruchtbar und mehret euch und erfüllet das Wasser im Meer, und die Vögel s</w:t>
                            </w:r>
                            <w:r>
                              <w:rPr>
                                <w:rFonts w:ascii="Arial" w:hAnsi="Arial" w:cs="Arial"/>
                                <w:sz w:val="20"/>
                                <w:szCs w:val="20"/>
                                <w:lang w:val="de-DE"/>
                              </w:rPr>
                              <w:t xml:space="preserve">ollen sich mehren auf Erden. </w:t>
                            </w:r>
                            <w:r w:rsidRPr="00627743">
                              <w:rPr>
                                <w:rFonts w:ascii="Arial" w:hAnsi="Arial" w:cs="Arial"/>
                                <w:sz w:val="20"/>
                                <w:szCs w:val="20"/>
                                <w:lang w:val="de-DE"/>
                              </w:rPr>
                              <w:t>Da ward aus Abend und Morgen der fünfte Tag.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54F94" id="_x0000_t202" coordsize="21600,21600" o:spt="202" path="m,l,21600r21600,l21600,xe">
                <v:stroke joinstyle="miter"/>
                <v:path gradientshapeok="t" o:connecttype="rect"/>
              </v:shapetype>
              <v:shape id="Textfeld 2" o:spid="_x0000_s1026" type="#_x0000_t202" style="position:absolute;margin-left:294.45pt;margin-top:131.75pt;width:185.95pt;height:127.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">
                <v:textbox>
                  <w:txbxContent>
                    <w:p w14:paraId="3A30E2DB" w14:textId="77777777" w:rsidR="00321FA3" w:rsidRPr="00D01387" w:rsidRDefault="00321FA3">
                      <w:pPr>
                        <w:rPr>
                          <w:lang w:val="de-DE"/>
                        </w:rPr>
                      </w:pPr>
                      <w:r w:rsidRPr="00627743">
                        <w:rPr>
                          <w:rFonts w:ascii="Arial" w:hAnsi="Arial" w:cs="Arial"/>
                          <w:sz w:val="20"/>
                          <w:szCs w:val="20"/>
                          <w:lang w:val="de-DE"/>
                        </w:rPr>
                        <w:t>Und Gott sprach: Es wimmle das Wasser von lebendigem Getier, und Vögel sollen fliegen auf Erden unter der Feste des Himmel</w:t>
                      </w:r>
                      <w:r>
                        <w:rPr>
                          <w:rFonts w:ascii="Arial" w:hAnsi="Arial" w:cs="Arial"/>
                          <w:sz w:val="20"/>
                          <w:szCs w:val="20"/>
                          <w:lang w:val="de-DE"/>
                        </w:rPr>
                        <w:t xml:space="preserve">s. </w:t>
                      </w:r>
                      <w:r w:rsidRPr="00627743">
                        <w:rPr>
                          <w:rFonts w:ascii="Arial" w:hAnsi="Arial" w:cs="Arial"/>
                          <w:sz w:val="20"/>
                          <w:szCs w:val="20"/>
                          <w:lang w:val="de-DE"/>
                        </w:rPr>
                        <w:t>Un</w:t>
                      </w:r>
                      <w:r>
                        <w:rPr>
                          <w:rFonts w:ascii="Arial" w:hAnsi="Arial" w:cs="Arial"/>
                          <w:sz w:val="20"/>
                          <w:szCs w:val="20"/>
                          <w:lang w:val="de-DE"/>
                        </w:rPr>
                        <w:t xml:space="preserve">d Gott sah, dass es gut war. </w:t>
                      </w:r>
                      <w:r w:rsidRPr="00627743">
                        <w:rPr>
                          <w:rFonts w:ascii="Arial" w:hAnsi="Arial" w:cs="Arial"/>
                          <w:sz w:val="20"/>
                          <w:szCs w:val="20"/>
                          <w:lang w:val="de-DE"/>
                        </w:rPr>
                        <w:t>Und Gott segnete sie und sprach: Seid fruchtbar und mehret euch und erfüllet das Wasser im Meer, und die Vögel s</w:t>
                      </w:r>
                      <w:r>
                        <w:rPr>
                          <w:rFonts w:ascii="Arial" w:hAnsi="Arial" w:cs="Arial"/>
                          <w:sz w:val="20"/>
                          <w:szCs w:val="20"/>
                          <w:lang w:val="de-DE"/>
                        </w:rPr>
                        <w:t xml:space="preserve">ollen sich mehren auf Erden. </w:t>
                      </w:r>
                      <w:r w:rsidRPr="00627743">
                        <w:rPr>
                          <w:rFonts w:ascii="Arial" w:hAnsi="Arial" w:cs="Arial"/>
                          <w:sz w:val="20"/>
                          <w:szCs w:val="20"/>
                          <w:lang w:val="de-DE"/>
                        </w:rPr>
                        <w:t>Da ward aus Abend und Morgen der fünfte Tag.</w:t>
                      </w:r>
                    </w:p>
                  </w:txbxContent>
                </v:textbox>
                <w10:wrap anchorx="margin" anchory="page"/>
              </v:shape>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14:anchorId="1A3666FB" wp14:editId="3419603C">
                <wp:simplePos x="0" y="0"/>
                <wp:positionH relativeFrom="margin">
                  <wp:posOffset>3696635</wp:posOffset>
                </wp:positionH>
                <wp:positionV relativeFrom="page">
                  <wp:posOffset>3830128</wp:posOffset>
                </wp:positionV>
                <wp:extent cx="2371090" cy="1733550"/>
                <wp:effectExtent l="0" t="0" r="10160" b="19050"/>
                <wp:wrapNone/>
                <wp:docPr id="9" name="Textfeld 9"/>
                <wp:cNvGraphicFramePr/>
                <a:graphic xmlns:a="http://schemas.openxmlformats.org/drawingml/2006/main">
                  <a:graphicData uri="http://schemas.microsoft.com/office/word/2010/wordprocessingShape">
                    <wps:wsp>
                      <wps:cNvSpPr txBox="1"/>
                      <wps:spPr>
                        <a:xfrm>
                          <a:off x="0" y="0"/>
                          <a:ext cx="2371090" cy="1733550"/>
                        </a:xfrm>
                        <a:prstGeom prst="rect">
                          <a:avLst/>
                        </a:prstGeom>
                        <a:solidFill>
                          <a:schemeClr val="lt1"/>
                        </a:solidFill>
                        <a:ln w="6350">
                          <a:solidFill>
                            <a:prstClr val="black"/>
                          </a:solidFill>
                        </a:ln>
                      </wps:spPr>
                      <wps:txbx>
                        <w:txbxContent>
                          <w:p w14:paraId="23C45498" w14:textId="77777777" w:rsidR="00321FA3" w:rsidRPr="00D01387" w:rsidRDefault="00321FA3">
                            <w:pPr>
                              <w:rPr>
                                <w:rFonts w:ascii="Arial" w:hAnsi="Arial" w:cs="Arial"/>
                                <w:sz w:val="20"/>
                                <w:szCs w:val="20"/>
                                <w:lang w:val="de-DE"/>
                              </w:rPr>
                            </w:pPr>
                            <w:r w:rsidRPr="00D01387">
                              <w:rPr>
                                <w:rFonts w:ascii="Arial" w:hAnsi="Arial" w:cs="Arial"/>
                                <w:sz w:val="20"/>
                                <w:szCs w:val="20"/>
                                <w:lang w:val="de-DE"/>
                              </w:rPr>
                              <w:t> Am Anfan</w:t>
                            </w:r>
                            <w:r>
                              <w:rPr>
                                <w:rFonts w:ascii="Arial" w:hAnsi="Arial" w:cs="Arial"/>
                                <w:sz w:val="20"/>
                                <w:szCs w:val="20"/>
                                <w:lang w:val="de-DE"/>
                              </w:rPr>
                              <w:t xml:space="preserve">g schuf Gott Himmel und Erde. </w:t>
                            </w:r>
                            <w:r w:rsidRPr="00D01387">
                              <w:rPr>
                                <w:rFonts w:ascii="Arial" w:hAnsi="Arial" w:cs="Arial"/>
                                <w:sz w:val="20"/>
                                <w:szCs w:val="20"/>
                                <w:lang w:val="de-DE"/>
                              </w:rPr>
                              <w:t>Und die Erde war wüst und leer, und Finsternis lag auf der Tiefe; und der Geist Got</w:t>
                            </w:r>
                            <w:r>
                              <w:rPr>
                                <w:rFonts w:ascii="Arial" w:hAnsi="Arial" w:cs="Arial"/>
                                <w:sz w:val="20"/>
                                <w:szCs w:val="20"/>
                                <w:lang w:val="de-DE"/>
                              </w:rPr>
                              <w:t xml:space="preserve">tes schwebte über dem Wasser. </w:t>
                            </w:r>
                            <w:r w:rsidRPr="00D01387">
                              <w:rPr>
                                <w:rFonts w:ascii="Arial" w:hAnsi="Arial" w:cs="Arial"/>
                                <w:sz w:val="20"/>
                                <w:szCs w:val="20"/>
                                <w:lang w:val="de-DE"/>
                              </w:rPr>
                              <w:t>Und Gott sprach: Es we</w:t>
                            </w:r>
                            <w:r>
                              <w:rPr>
                                <w:rFonts w:ascii="Arial" w:hAnsi="Arial" w:cs="Arial"/>
                                <w:sz w:val="20"/>
                                <w:szCs w:val="20"/>
                                <w:lang w:val="de-DE"/>
                              </w:rPr>
                              <w:t xml:space="preserve">rde Licht! Und es ward Licht. </w:t>
                            </w:r>
                            <w:r w:rsidRPr="00D01387">
                              <w:rPr>
                                <w:rFonts w:ascii="Arial" w:hAnsi="Arial" w:cs="Arial"/>
                                <w:sz w:val="20"/>
                                <w:szCs w:val="20"/>
                                <w:lang w:val="de-DE"/>
                              </w:rPr>
                              <w:t>Und Gott sah, dass das Licht gut war. Da schied Gott</w:t>
                            </w:r>
                            <w:r>
                              <w:rPr>
                                <w:rFonts w:ascii="Arial" w:hAnsi="Arial" w:cs="Arial"/>
                                <w:sz w:val="20"/>
                                <w:szCs w:val="20"/>
                                <w:lang w:val="de-DE"/>
                              </w:rPr>
                              <w:t xml:space="preserve"> das Licht von der Finsternis </w:t>
                            </w:r>
                            <w:r w:rsidRPr="00D01387">
                              <w:rPr>
                                <w:rFonts w:ascii="Arial" w:hAnsi="Arial" w:cs="Arial"/>
                                <w:sz w:val="20"/>
                                <w:szCs w:val="20"/>
                                <w:lang w:val="de-DE"/>
                              </w:rPr>
                              <w:t>und nannte das Licht Tag und die Finsternis Nacht. Da ward aus Abend und Morgen der erste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66FB" id="Textfeld 9" o:spid="_x0000_s1027" type="#_x0000_t202" style="position:absolute;margin-left:291.05pt;margin-top:301.6pt;width:186.7pt;height:13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" fillcolor="white [3201]" strokeweight=".5pt">
                <v:textbox>
                  <w:txbxContent>
                    <w:p w14:paraId="23C45498" w14:textId="77777777" w:rsidR="00321FA3" w:rsidRPr="00D01387" w:rsidRDefault="00321FA3">
                      <w:pPr>
                        <w:rPr>
                          <w:rFonts w:ascii="Arial" w:hAnsi="Arial" w:cs="Arial"/>
                          <w:sz w:val="20"/>
                          <w:szCs w:val="20"/>
                          <w:lang w:val="de-DE"/>
                        </w:rPr>
                      </w:pPr>
                      <w:r w:rsidRPr="00D01387">
                        <w:rPr>
                          <w:rFonts w:ascii="Arial" w:hAnsi="Arial" w:cs="Arial"/>
                          <w:sz w:val="20"/>
                          <w:szCs w:val="20"/>
                          <w:lang w:val="de-DE"/>
                        </w:rPr>
                        <w:t> Am Anfan</w:t>
                      </w:r>
                      <w:r>
                        <w:rPr>
                          <w:rFonts w:ascii="Arial" w:hAnsi="Arial" w:cs="Arial"/>
                          <w:sz w:val="20"/>
                          <w:szCs w:val="20"/>
                          <w:lang w:val="de-DE"/>
                        </w:rPr>
                        <w:t xml:space="preserve">g schuf Gott Himmel und Erde. </w:t>
                      </w:r>
                      <w:r w:rsidRPr="00D01387">
                        <w:rPr>
                          <w:rFonts w:ascii="Arial" w:hAnsi="Arial" w:cs="Arial"/>
                          <w:sz w:val="20"/>
                          <w:szCs w:val="20"/>
                          <w:lang w:val="de-DE"/>
                        </w:rPr>
                        <w:t>Und die Erde war wüst und leer, und Finsternis lag auf der Tiefe; und der Geist Got</w:t>
                      </w:r>
                      <w:r>
                        <w:rPr>
                          <w:rFonts w:ascii="Arial" w:hAnsi="Arial" w:cs="Arial"/>
                          <w:sz w:val="20"/>
                          <w:szCs w:val="20"/>
                          <w:lang w:val="de-DE"/>
                        </w:rPr>
                        <w:t xml:space="preserve">tes schwebte über dem Wasser. </w:t>
                      </w:r>
                      <w:r w:rsidRPr="00D01387">
                        <w:rPr>
                          <w:rFonts w:ascii="Arial" w:hAnsi="Arial" w:cs="Arial"/>
                          <w:sz w:val="20"/>
                          <w:szCs w:val="20"/>
                          <w:lang w:val="de-DE"/>
                        </w:rPr>
                        <w:t>Und Gott sprach: Es we</w:t>
                      </w:r>
                      <w:r>
                        <w:rPr>
                          <w:rFonts w:ascii="Arial" w:hAnsi="Arial" w:cs="Arial"/>
                          <w:sz w:val="20"/>
                          <w:szCs w:val="20"/>
                          <w:lang w:val="de-DE"/>
                        </w:rPr>
                        <w:t xml:space="preserve">rde Licht! Und es ward Licht. </w:t>
                      </w:r>
                      <w:r w:rsidRPr="00D01387">
                        <w:rPr>
                          <w:rFonts w:ascii="Arial" w:hAnsi="Arial" w:cs="Arial"/>
                          <w:sz w:val="20"/>
                          <w:szCs w:val="20"/>
                          <w:lang w:val="de-DE"/>
                        </w:rPr>
                        <w:t>Und Gott sah, dass das Licht gut war. Da schied Gott</w:t>
                      </w:r>
                      <w:r>
                        <w:rPr>
                          <w:rFonts w:ascii="Arial" w:hAnsi="Arial" w:cs="Arial"/>
                          <w:sz w:val="20"/>
                          <w:szCs w:val="20"/>
                          <w:lang w:val="de-DE"/>
                        </w:rPr>
                        <w:t xml:space="preserve"> das Licht von der Finsternis </w:t>
                      </w:r>
                      <w:r w:rsidRPr="00D01387">
                        <w:rPr>
                          <w:rFonts w:ascii="Arial" w:hAnsi="Arial" w:cs="Arial"/>
                          <w:sz w:val="20"/>
                          <w:szCs w:val="20"/>
                          <w:lang w:val="de-DE"/>
                        </w:rPr>
                        <w:t>und nannte das Licht Tag und die Finsternis Nacht. Da ward aus Abend und Morgen der erste Tag.</w:t>
                      </w:r>
                    </w:p>
                  </w:txbxContent>
                </v:textbox>
                <w10:wrap anchorx="margin" anchory="page"/>
              </v:shape>
            </w:pict>
          </mc:Fallback>
        </mc:AlternateContent>
      </w:r>
      <w:r w:rsidRPr="00D01387">
        <w:rPr>
          <w:rFonts w:ascii="Arial" w:hAnsi="Arial" w:cs="Arial"/>
          <w:noProof/>
        </w:rPr>
        <mc:AlternateContent>
          <mc:Choice Requires="wps">
            <w:drawing>
              <wp:anchor distT="45720" distB="45720" distL="114300" distR="114300" simplePos="0" relativeHeight="251666432" behindDoc="0" locked="0" layoutInCell="1" allowOverlap="1" wp14:anchorId="4C8DA85A" wp14:editId="71805444">
                <wp:simplePos x="0" y="0"/>
                <wp:positionH relativeFrom="margin">
                  <wp:posOffset>-4098</wp:posOffset>
                </wp:positionH>
                <wp:positionV relativeFrom="page">
                  <wp:posOffset>3856008</wp:posOffset>
                </wp:positionV>
                <wp:extent cx="2924175" cy="1706880"/>
                <wp:effectExtent l="0" t="0" r="28575" b="2667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706880"/>
                        </a:xfrm>
                        <a:prstGeom prst="rect">
                          <a:avLst/>
                        </a:prstGeom>
                        <a:solidFill>
                          <a:srgbClr val="FFFFFF"/>
                        </a:solidFill>
                        <a:ln w="9525">
                          <a:solidFill>
                            <a:srgbClr val="000000"/>
                          </a:solidFill>
                          <a:miter lim="800000"/>
                          <a:headEnd/>
                          <a:tailEnd/>
                        </a:ln>
                      </wps:spPr>
                      <wps:txbx>
                        <w:txbxContent>
                          <w:p w14:paraId="73AED204" w14:textId="77777777" w:rsidR="00321FA3" w:rsidRPr="00D01387" w:rsidRDefault="00321FA3">
                            <w:pPr>
                              <w:rPr>
                                <w:lang w:val="de-DE"/>
                              </w:rPr>
                            </w:pPr>
                            <w:r w:rsidRPr="00D01387">
                              <w:rPr>
                                <w:rFonts w:ascii="Arial" w:hAnsi="Arial" w:cs="Arial"/>
                                <w:sz w:val="20"/>
                                <w:szCs w:val="20"/>
                                <w:lang w:val="de-DE"/>
                              </w:rPr>
                              <w:t>Und Gott sprach: Es werden Lichter an der Feste des Himmels, die da scheiden Tag und Nacht. Und Gott machte zwei große Lichter: ein großes Licht, das den Tag regiere, und ein kleines Licht, das die Nacht regiere, dazu auch die Sterne. Und Gott setzte sie an die Feste des Himmels, dass sie schienen auf die Erde und den Tag und die Nacht regierten und schieden Licht und Finsternis. Und Gott sah, dass es gut war. Da ward aus Abend und Morgen der vierte 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DA85A" id="_x0000_s1028" type="#_x0000_t202" style="position:absolute;margin-left:-.3pt;margin-top:303.6pt;width:230.25pt;height:134.4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">
                <v:textbox style="mso-fit-shape-to-text:t">
                  <w:txbxContent>
                    <w:p w14:paraId="73AED204" w14:textId="77777777" w:rsidR="00321FA3" w:rsidRPr="00D01387" w:rsidRDefault="00321FA3">
                      <w:pPr>
                        <w:rPr>
                          <w:lang w:val="de-DE"/>
                        </w:rPr>
                      </w:pPr>
                      <w:r w:rsidRPr="00D01387">
                        <w:rPr>
                          <w:rFonts w:ascii="Arial" w:hAnsi="Arial" w:cs="Arial"/>
                          <w:sz w:val="20"/>
                          <w:szCs w:val="20"/>
                          <w:lang w:val="de-DE"/>
                        </w:rPr>
                        <w:t>Und Gott sprach: Es werden Lichter an der Feste des Himmels, die da scheiden Tag und Nacht. Und Gott machte zwei große Lichter: ein großes Licht, das den Tag regiere, und ein kleines Licht, das die Nacht regiere, dazu auch die Sterne. Und Gott setzte sie an die Feste des Himmels, dass sie schienen auf die Erde und den Tag und die Nacht regierten und schieden Licht und Finsternis. Und Gott sah, dass es gut war. Da ward aus Abend und Morgen der vierte Tag.</w:t>
                      </w:r>
                    </w:p>
                  </w:txbxContent>
                </v:textbox>
                <w10:wrap anchorx="margin" anchory="page"/>
              </v:shape>
            </w:pict>
          </mc:Fallback>
        </mc:AlternateContent>
      </w:r>
      <w:r w:rsidRPr="00D01387">
        <w:rPr>
          <w:rFonts w:ascii="Arial" w:hAnsi="Arial" w:cs="Arial"/>
          <w:noProof/>
        </w:rPr>
        <mc:AlternateContent>
          <mc:Choice Requires="wps">
            <w:drawing>
              <wp:anchor distT="45720" distB="45720" distL="114300" distR="114300" simplePos="0" relativeHeight="251662336" behindDoc="0" locked="0" layoutInCell="1" allowOverlap="1" wp14:anchorId="632DB128" wp14:editId="6AF2407E">
                <wp:simplePos x="0" y="0"/>
                <wp:positionH relativeFrom="margin">
                  <wp:posOffset>-4098</wp:posOffset>
                </wp:positionH>
                <wp:positionV relativeFrom="page">
                  <wp:posOffset>5995358</wp:posOffset>
                </wp:positionV>
                <wp:extent cx="2950210" cy="830580"/>
                <wp:effectExtent l="0" t="0" r="21590" b="2667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830580"/>
                        </a:xfrm>
                        <a:prstGeom prst="rect">
                          <a:avLst/>
                        </a:prstGeom>
                        <a:solidFill>
                          <a:srgbClr val="FFFFFF"/>
                        </a:solidFill>
                        <a:ln w="9525">
                          <a:solidFill>
                            <a:srgbClr val="000000"/>
                          </a:solidFill>
                          <a:miter lim="800000"/>
                          <a:headEnd/>
                          <a:tailEnd/>
                        </a:ln>
                      </wps:spPr>
                      <wps:txbx>
                        <w:txbxContent>
                          <w:p w14:paraId="0739146F" w14:textId="77777777" w:rsidR="00321FA3" w:rsidRPr="00D01387" w:rsidRDefault="00321FA3">
                            <w:pPr>
                              <w:rPr>
                                <w:lang w:val="de-DE"/>
                              </w:rPr>
                            </w:pPr>
                            <w:r w:rsidRPr="00627743">
                              <w:rPr>
                                <w:rFonts w:ascii="Arial" w:hAnsi="Arial" w:cs="Arial"/>
                                <w:sz w:val="20"/>
                                <w:szCs w:val="20"/>
                                <w:lang w:val="de-DE"/>
                              </w:rPr>
                              <w:t>Da machte Gott die Feste und schied das Wasser unter der Feste von dem Wasser über de</w:t>
                            </w:r>
                            <w:r>
                              <w:rPr>
                                <w:rFonts w:ascii="Arial" w:hAnsi="Arial" w:cs="Arial"/>
                                <w:sz w:val="20"/>
                                <w:szCs w:val="20"/>
                                <w:lang w:val="de-DE"/>
                              </w:rPr>
                              <w:t xml:space="preserve">r Feste. Und es geschah so. </w:t>
                            </w:r>
                            <w:r w:rsidRPr="00627743">
                              <w:rPr>
                                <w:rFonts w:ascii="Arial" w:hAnsi="Arial" w:cs="Arial"/>
                                <w:sz w:val="20"/>
                                <w:szCs w:val="20"/>
                                <w:lang w:val="de-DE"/>
                              </w:rPr>
                              <w:t>Und Gott nannte die Feste Himmel. Da ward aus Abend und Morgen der zweite 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DB128" id="_x0000_s1029" type="#_x0000_t202" style="position:absolute;margin-left:-.3pt;margin-top:472.1pt;width:232.3pt;height:65.4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">
                <v:textbox style="mso-fit-shape-to-text:t">
                  <w:txbxContent>
                    <w:p w14:paraId="0739146F" w14:textId="77777777" w:rsidR="00321FA3" w:rsidRPr="00D01387" w:rsidRDefault="00321FA3">
                      <w:pPr>
                        <w:rPr>
                          <w:lang w:val="de-DE"/>
                        </w:rPr>
                      </w:pPr>
                      <w:r w:rsidRPr="00627743">
                        <w:rPr>
                          <w:rFonts w:ascii="Arial" w:hAnsi="Arial" w:cs="Arial"/>
                          <w:sz w:val="20"/>
                          <w:szCs w:val="20"/>
                          <w:lang w:val="de-DE"/>
                        </w:rPr>
                        <w:t>Da machte Gott die Feste und schied das Wasser unter der Feste von dem Wasser über de</w:t>
                      </w:r>
                      <w:r>
                        <w:rPr>
                          <w:rFonts w:ascii="Arial" w:hAnsi="Arial" w:cs="Arial"/>
                          <w:sz w:val="20"/>
                          <w:szCs w:val="20"/>
                          <w:lang w:val="de-DE"/>
                        </w:rPr>
                        <w:t xml:space="preserve">r Feste. Und es geschah so. </w:t>
                      </w:r>
                      <w:r w:rsidRPr="00627743">
                        <w:rPr>
                          <w:rFonts w:ascii="Arial" w:hAnsi="Arial" w:cs="Arial"/>
                          <w:sz w:val="20"/>
                          <w:szCs w:val="20"/>
                          <w:lang w:val="de-DE"/>
                        </w:rPr>
                        <w:t>Und Gott nannte die Feste Himmel. Da ward aus Abend und Morgen der zweite Tag.</w:t>
                      </w:r>
                    </w:p>
                  </w:txbxContent>
                </v:textbox>
                <w10:wrap anchorx="margin" anchory="page"/>
              </v:shape>
            </w:pict>
          </mc:Fallback>
        </mc:AlternateContent>
      </w:r>
      <w:r w:rsidRPr="00D01387">
        <w:rPr>
          <w:rFonts w:ascii="Arial" w:hAnsi="Arial" w:cs="Arial"/>
          <w:noProof/>
        </w:rPr>
        <mc:AlternateContent>
          <mc:Choice Requires="wps">
            <w:drawing>
              <wp:anchor distT="45720" distB="45720" distL="114300" distR="114300" simplePos="0" relativeHeight="251670528" behindDoc="0" locked="0" layoutInCell="1" allowOverlap="1" wp14:anchorId="6AA1105E" wp14:editId="3FFDC3E2">
                <wp:simplePos x="0" y="0"/>
                <wp:positionH relativeFrom="margin">
                  <wp:posOffset>3774272</wp:posOffset>
                </wp:positionH>
                <wp:positionV relativeFrom="page">
                  <wp:posOffset>5978106</wp:posOffset>
                </wp:positionV>
                <wp:extent cx="2332990" cy="1560830"/>
                <wp:effectExtent l="0" t="0" r="10160" b="2032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560830"/>
                        </a:xfrm>
                        <a:prstGeom prst="rect">
                          <a:avLst/>
                        </a:prstGeom>
                        <a:solidFill>
                          <a:srgbClr val="FFFFFF"/>
                        </a:solidFill>
                        <a:ln w="9525">
                          <a:solidFill>
                            <a:srgbClr val="000000"/>
                          </a:solidFill>
                          <a:miter lim="800000"/>
                          <a:headEnd/>
                          <a:tailEnd/>
                        </a:ln>
                      </wps:spPr>
                      <wps:txbx>
                        <w:txbxContent>
                          <w:p w14:paraId="0C0033E6" w14:textId="77777777" w:rsidR="00321FA3" w:rsidRPr="00D01387" w:rsidRDefault="00321FA3">
                            <w:pPr>
                              <w:rPr>
                                <w:lang w:val="de-DE"/>
                              </w:rPr>
                            </w:pPr>
                            <w:r w:rsidRPr="00627743">
                              <w:rPr>
                                <w:rFonts w:ascii="Arial" w:hAnsi="Arial" w:cs="Arial"/>
                                <w:sz w:val="20"/>
                                <w:szCs w:val="20"/>
                                <w:lang w:val="de-DE"/>
                              </w:rPr>
                              <w:t>So wurden vollendet Himmel un</w:t>
                            </w:r>
                            <w:r>
                              <w:rPr>
                                <w:rFonts w:ascii="Arial" w:hAnsi="Arial" w:cs="Arial"/>
                                <w:sz w:val="20"/>
                                <w:szCs w:val="20"/>
                                <w:lang w:val="de-DE"/>
                              </w:rPr>
                              <w:t xml:space="preserve">d Erde mit ihrem ganzen Heer. </w:t>
                            </w:r>
                            <w:r w:rsidRPr="00627743">
                              <w:rPr>
                                <w:rFonts w:ascii="Arial" w:hAnsi="Arial" w:cs="Arial"/>
                                <w:sz w:val="20"/>
                                <w:szCs w:val="20"/>
                                <w:lang w:val="de-DE"/>
                              </w:rPr>
                              <w:t>Und so vollendete Gott am siebenten Tage seine Werke, die er machte, und ruhte am siebenten Tage von allen seinen Werken, die er gemacht hatt</w:t>
                            </w:r>
                            <w:r>
                              <w:rPr>
                                <w:rFonts w:ascii="Arial" w:hAnsi="Arial" w:cs="Arial"/>
                                <w:sz w:val="20"/>
                                <w:szCs w:val="20"/>
                                <w:lang w:val="de-DE"/>
                              </w:rPr>
                              <w:t xml:space="preserve">e. </w:t>
                            </w:r>
                            <w:r w:rsidRPr="00627743">
                              <w:rPr>
                                <w:rFonts w:ascii="Arial" w:hAnsi="Arial" w:cs="Arial"/>
                                <w:sz w:val="20"/>
                                <w:szCs w:val="20"/>
                                <w:lang w:val="de-DE"/>
                              </w:rPr>
                              <w:t xml:space="preserve">Und Gott segnete den siebenten Tag und heiligte ihn, weil er an ihm ruhte von allen seinen Werken, die Gott </w:t>
                            </w:r>
                            <w:r>
                              <w:rPr>
                                <w:rFonts w:ascii="Arial" w:hAnsi="Arial" w:cs="Arial"/>
                                <w:sz w:val="20"/>
                                <w:szCs w:val="20"/>
                                <w:lang w:val="de-DE"/>
                              </w:rPr>
                              <w:t xml:space="preserve">geschaffen und gemacht hatte.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1105E" id="_x0000_s1030" type="#_x0000_t202" style="position:absolute;margin-left:297.2pt;margin-top:470.7pt;width:183.7pt;height:122.9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VPJwIAAEw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">
                <v:textbox style="mso-fit-shape-to-text:t">
                  <w:txbxContent>
                    <w:p w14:paraId="0C0033E6" w14:textId="77777777" w:rsidR="00321FA3" w:rsidRPr="00D01387" w:rsidRDefault="00321FA3">
                      <w:pPr>
                        <w:rPr>
                          <w:lang w:val="de-DE"/>
                        </w:rPr>
                      </w:pPr>
                      <w:r w:rsidRPr="00627743">
                        <w:rPr>
                          <w:rFonts w:ascii="Arial" w:hAnsi="Arial" w:cs="Arial"/>
                          <w:sz w:val="20"/>
                          <w:szCs w:val="20"/>
                          <w:lang w:val="de-DE"/>
                        </w:rPr>
                        <w:t>So wurden vollendet Himmel un</w:t>
                      </w:r>
                      <w:r>
                        <w:rPr>
                          <w:rFonts w:ascii="Arial" w:hAnsi="Arial" w:cs="Arial"/>
                          <w:sz w:val="20"/>
                          <w:szCs w:val="20"/>
                          <w:lang w:val="de-DE"/>
                        </w:rPr>
                        <w:t xml:space="preserve">d Erde mit ihrem ganzen Heer. </w:t>
                      </w:r>
                      <w:r w:rsidRPr="00627743">
                        <w:rPr>
                          <w:rFonts w:ascii="Arial" w:hAnsi="Arial" w:cs="Arial"/>
                          <w:sz w:val="20"/>
                          <w:szCs w:val="20"/>
                          <w:lang w:val="de-DE"/>
                        </w:rPr>
                        <w:t>Und so vollendete Gott am siebenten Tage seine Werke, die er machte, und ruhte am siebenten Tage von allen seinen Werken, die er gemacht hatt</w:t>
                      </w:r>
                      <w:r>
                        <w:rPr>
                          <w:rFonts w:ascii="Arial" w:hAnsi="Arial" w:cs="Arial"/>
                          <w:sz w:val="20"/>
                          <w:szCs w:val="20"/>
                          <w:lang w:val="de-DE"/>
                        </w:rPr>
                        <w:t xml:space="preserve">e. </w:t>
                      </w:r>
                      <w:r w:rsidRPr="00627743">
                        <w:rPr>
                          <w:rFonts w:ascii="Arial" w:hAnsi="Arial" w:cs="Arial"/>
                          <w:sz w:val="20"/>
                          <w:szCs w:val="20"/>
                          <w:lang w:val="de-DE"/>
                        </w:rPr>
                        <w:t xml:space="preserve">Und Gott segnete den siebenten Tag und heiligte ihn, weil er an ihm ruhte von allen seinen Werken, die Gott </w:t>
                      </w:r>
                      <w:r>
                        <w:rPr>
                          <w:rFonts w:ascii="Arial" w:hAnsi="Arial" w:cs="Arial"/>
                          <w:sz w:val="20"/>
                          <w:szCs w:val="20"/>
                          <w:lang w:val="de-DE"/>
                        </w:rPr>
                        <w:t xml:space="preserve">geschaffen und gemacht hatte. </w:t>
                      </w:r>
                    </w:p>
                  </w:txbxContent>
                </v:textbox>
                <w10:wrap anchorx="margin" anchory="page"/>
              </v:shape>
            </w:pict>
          </mc:Fallback>
        </mc:AlternateContent>
      </w:r>
      <w:r w:rsidRPr="00D01387">
        <w:rPr>
          <w:rFonts w:ascii="Arial" w:hAnsi="Arial" w:cs="Arial"/>
          <w:noProof/>
        </w:rPr>
        <mc:AlternateContent>
          <mc:Choice Requires="wps">
            <w:drawing>
              <wp:anchor distT="45720" distB="45720" distL="114300" distR="114300" simplePos="0" relativeHeight="251664384" behindDoc="0" locked="0" layoutInCell="1" allowOverlap="1" wp14:anchorId="055097DC" wp14:editId="7FDE95D4">
                <wp:simplePos x="0" y="0"/>
                <wp:positionH relativeFrom="margin">
                  <wp:posOffset>-4098</wp:posOffset>
                </wp:positionH>
                <wp:positionV relativeFrom="page">
                  <wp:posOffset>7988060</wp:posOffset>
                </wp:positionV>
                <wp:extent cx="6099175" cy="1560830"/>
                <wp:effectExtent l="0" t="0" r="15875" b="2032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1560830"/>
                        </a:xfrm>
                        <a:prstGeom prst="rect">
                          <a:avLst/>
                        </a:prstGeom>
                        <a:solidFill>
                          <a:srgbClr val="FFFFFF"/>
                        </a:solidFill>
                        <a:ln w="9525">
                          <a:solidFill>
                            <a:srgbClr val="000000"/>
                          </a:solidFill>
                          <a:miter lim="800000"/>
                          <a:headEnd/>
                          <a:tailEnd/>
                        </a:ln>
                      </wps:spPr>
                      <wps:txbx>
                        <w:txbxContent>
                          <w:p w14:paraId="1853A63F" w14:textId="77777777" w:rsidR="00321FA3" w:rsidRPr="00D01387" w:rsidRDefault="00321FA3">
                            <w:pPr>
                              <w:rPr>
                                <w:lang w:val="de-DE"/>
                              </w:rPr>
                            </w:pPr>
                            <w:r w:rsidRPr="00627743">
                              <w:rPr>
                                <w:rFonts w:ascii="Arial" w:hAnsi="Arial" w:cs="Arial"/>
                                <w:sz w:val="20"/>
                                <w:szCs w:val="20"/>
                                <w:lang w:val="de-DE"/>
                              </w:rPr>
                              <w:t>Und Gott sprach: Die Erde bringe hervor lebendiges Getier, ein jedes nach seiner Art: Vieh, Gewürm und Tiere des Feldes, ein jedes nach se</w:t>
                            </w:r>
                            <w:r>
                              <w:rPr>
                                <w:rFonts w:ascii="Arial" w:hAnsi="Arial" w:cs="Arial"/>
                                <w:sz w:val="20"/>
                                <w:szCs w:val="20"/>
                                <w:lang w:val="de-DE"/>
                              </w:rPr>
                              <w:t xml:space="preserve">iner Art. Und es geschah so. </w:t>
                            </w:r>
                            <w:r w:rsidRPr="00627743">
                              <w:rPr>
                                <w:rFonts w:ascii="Arial" w:hAnsi="Arial" w:cs="Arial"/>
                                <w:sz w:val="20"/>
                                <w:szCs w:val="20"/>
                                <w:lang w:val="de-DE"/>
                              </w:rPr>
                              <w:t>Und Gott sah, dass</w:t>
                            </w:r>
                            <w:r>
                              <w:rPr>
                                <w:rFonts w:ascii="Arial" w:hAnsi="Arial" w:cs="Arial"/>
                                <w:sz w:val="20"/>
                                <w:szCs w:val="20"/>
                                <w:lang w:val="de-DE"/>
                              </w:rPr>
                              <w:t xml:space="preserve"> es gut war. </w:t>
                            </w:r>
                            <w:r w:rsidRPr="00627743">
                              <w:rPr>
                                <w:rFonts w:ascii="Arial" w:hAnsi="Arial" w:cs="Arial"/>
                                <w:sz w:val="20"/>
                                <w:szCs w:val="20"/>
                                <w:lang w:val="de-DE"/>
                              </w:rPr>
                              <w:t xml:space="preserve">Und Gott sprach: Lasset uns Menschen machen, ein Bild, das uns gleich sei, die da herrschen über die Fische im Meer und über die Vögel unter dem Himmel und über das Vieh und über die ganze Erde und über alles Gewürm, das auf Erden kriecht. Und Gott schuf den Menschen zu seinem Bilde, zum Bilde Gottes schuf er ihn; und </w:t>
                            </w:r>
                            <w:r>
                              <w:rPr>
                                <w:rFonts w:ascii="Arial" w:hAnsi="Arial" w:cs="Arial"/>
                                <w:sz w:val="20"/>
                                <w:szCs w:val="20"/>
                                <w:lang w:val="de-DE"/>
                              </w:rPr>
                              <w:t xml:space="preserve">schuf sie als Mann und Frau. </w:t>
                            </w:r>
                            <w:r w:rsidRPr="00627743">
                              <w:rPr>
                                <w:rFonts w:ascii="Arial" w:hAnsi="Arial" w:cs="Arial"/>
                                <w:sz w:val="20"/>
                                <w:szCs w:val="20"/>
                                <w:lang w:val="de-DE"/>
                              </w:rPr>
                              <w:t>Und Gott segnete sie und sprach zu ihnen: Seid fruchtbar und mehret euch und füllet die Erde und machet sie euch untertan und herrschet über die Fische im Meer und über die Vögel unter dem Himmel und über alles Ge</w:t>
                            </w:r>
                            <w:r>
                              <w:rPr>
                                <w:rFonts w:ascii="Arial" w:hAnsi="Arial" w:cs="Arial"/>
                                <w:sz w:val="20"/>
                                <w:szCs w:val="20"/>
                                <w:lang w:val="de-DE"/>
                              </w:rPr>
                              <w:t xml:space="preserve">tier, das auf Erden kriecht. </w:t>
                            </w:r>
                            <w:r w:rsidRPr="00627743">
                              <w:rPr>
                                <w:rFonts w:ascii="Arial" w:hAnsi="Arial" w:cs="Arial"/>
                                <w:sz w:val="20"/>
                                <w:szCs w:val="20"/>
                                <w:lang w:val="de-DE"/>
                              </w:rPr>
                              <w:t>Und Gott sah an alles, was er gemacht hatte, und siehe, es war sehr gut. Da ward aus Abend und Morgen der sechste 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097DC" id="_x0000_s1031" type="#_x0000_t202" style="position:absolute;margin-left:-.3pt;margin-top:629pt;width:480.25pt;height:122.9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">
                <v:textbox style="mso-fit-shape-to-text:t">
                  <w:txbxContent>
                    <w:p w14:paraId="1853A63F" w14:textId="77777777" w:rsidR="00321FA3" w:rsidRPr="00D01387" w:rsidRDefault="00321FA3">
                      <w:pPr>
                        <w:rPr>
                          <w:lang w:val="de-DE"/>
                        </w:rPr>
                      </w:pPr>
                      <w:r w:rsidRPr="00627743">
                        <w:rPr>
                          <w:rFonts w:ascii="Arial" w:hAnsi="Arial" w:cs="Arial"/>
                          <w:sz w:val="20"/>
                          <w:szCs w:val="20"/>
                          <w:lang w:val="de-DE"/>
                        </w:rPr>
                        <w:t>Und Gott sprach: Die Erde bringe hervor lebendiges Getier, ein jedes nach seiner Art: Vieh, Gewürm und Tiere des Feldes, ein jedes nach se</w:t>
                      </w:r>
                      <w:r>
                        <w:rPr>
                          <w:rFonts w:ascii="Arial" w:hAnsi="Arial" w:cs="Arial"/>
                          <w:sz w:val="20"/>
                          <w:szCs w:val="20"/>
                          <w:lang w:val="de-DE"/>
                        </w:rPr>
                        <w:t xml:space="preserve">iner Art. Und es geschah so. </w:t>
                      </w:r>
                      <w:r w:rsidRPr="00627743">
                        <w:rPr>
                          <w:rFonts w:ascii="Arial" w:hAnsi="Arial" w:cs="Arial"/>
                          <w:sz w:val="20"/>
                          <w:szCs w:val="20"/>
                          <w:lang w:val="de-DE"/>
                        </w:rPr>
                        <w:t>Und Gott sah, dass</w:t>
                      </w:r>
                      <w:r>
                        <w:rPr>
                          <w:rFonts w:ascii="Arial" w:hAnsi="Arial" w:cs="Arial"/>
                          <w:sz w:val="20"/>
                          <w:szCs w:val="20"/>
                          <w:lang w:val="de-DE"/>
                        </w:rPr>
                        <w:t xml:space="preserve"> es gut war. </w:t>
                      </w:r>
                      <w:r w:rsidRPr="00627743">
                        <w:rPr>
                          <w:rFonts w:ascii="Arial" w:hAnsi="Arial" w:cs="Arial"/>
                          <w:sz w:val="20"/>
                          <w:szCs w:val="20"/>
                          <w:lang w:val="de-DE"/>
                        </w:rPr>
                        <w:t xml:space="preserve">Und Gott sprach: Lasset uns Menschen machen, ein Bild, das uns gleich sei, die da herrschen über die Fische im Meer und über die Vögel unter dem Himmel und über das Vieh und über die ganze Erde und über alles Gewürm, das auf Erden kriecht. Und Gott schuf den Menschen zu seinem Bilde, zum Bilde Gottes schuf er ihn; und </w:t>
                      </w:r>
                      <w:r>
                        <w:rPr>
                          <w:rFonts w:ascii="Arial" w:hAnsi="Arial" w:cs="Arial"/>
                          <w:sz w:val="20"/>
                          <w:szCs w:val="20"/>
                          <w:lang w:val="de-DE"/>
                        </w:rPr>
                        <w:t xml:space="preserve">schuf sie als Mann und Frau. </w:t>
                      </w:r>
                      <w:r w:rsidRPr="00627743">
                        <w:rPr>
                          <w:rFonts w:ascii="Arial" w:hAnsi="Arial" w:cs="Arial"/>
                          <w:sz w:val="20"/>
                          <w:szCs w:val="20"/>
                          <w:lang w:val="de-DE"/>
                        </w:rPr>
                        <w:t>Und Gott segnete sie und sprach zu ihnen: Seid fruchtbar und mehret euch und füllet die Erde und machet sie euch untertan und herrschet über die Fische im Meer und über die Vögel unter dem Himmel und über alles Ge</w:t>
                      </w:r>
                      <w:r>
                        <w:rPr>
                          <w:rFonts w:ascii="Arial" w:hAnsi="Arial" w:cs="Arial"/>
                          <w:sz w:val="20"/>
                          <w:szCs w:val="20"/>
                          <w:lang w:val="de-DE"/>
                        </w:rPr>
                        <w:t xml:space="preserve">tier, das auf Erden kriecht. </w:t>
                      </w:r>
                      <w:r w:rsidRPr="00627743">
                        <w:rPr>
                          <w:rFonts w:ascii="Arial" w:hAnsi="Arial" w:cs="Arial"/>
                          <w:sz w:val="20"/>
                          <w:szCs w:val="20"/>
                          <w:lang w:val="de-DE"/>
                        </w:rPr>
                        <w:t>Und Gott sah an alles, was er gemacht hatte, und siehe, es war sehr gut. Da ward aus Abend und Morgen der sechste Tag.</w:t>
                      </w:r>
                    </w:p>
                  </w:txbxContent>
                </v:textbox>
                <w10:wrap anchorx="margin" anchory="page"/>
              </v:shape>
            </w:pict>
          </mc:Fallback>
        </mc:AlternateContent>
      </w:r>
      <w:r w:rsidRPr="00D01387">
        <w:rPr>
          <w:rFonts w:ascii="Arial" w:hAnsi="Arial" w:cs="Arial"/>
          <w:noProof/>
        </w:rPr>
        <mc:AlternateContent>
          <mc:Choice Requires="wps">
            <w:drawing>
              <wp:anchor distT="45720" distB="45720" distL="114300" distR="114300" simplePos="0" relativeHeight="251658240" behindDoc="0" locked="0" layoutInCell="1" allowOverlap="1" wp14:anchorId="1926EE17" wp14:editId="05889671">
                <wp:simplePos x="0" y="0"/>
                <wp:positionH relativeFrom="margin">
                  <wp:posOffset>-4098</wp:posOffset>
                </wp:positionH>
                <wp:positionV relativeFrom="page">
                  <wp:posOffset>1630392</wp:posOffset>
                </wp:positionV>
                <wp:extent cx="2924175" cy="1852930"/>
                <wp:effectExtent l="0" t="0" r="28575" b="1397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852930"/>
                        </a:xfrm>
                        <a:prstGeom prst="rect">
                          <a:avLst/>
                        </a:prstGeom>
                        <a:solidFill>
                          <a:srgbClr val="FFFFFF"/>
                        </a:solidFill>
                        <a:ln w="9525">
                          <a:solidFill>
                            <a:srgbClr val="000000"/>
                          </a:solidFill>
                          <a:miter lim="800000"/>
                          <a:headEnd/>
                          <a:tailEnd/>
                        </a:ln>
                      </wps:spPr>
                      <wps:txbx>
                        <w:txbxContent>
                          <w:p w14:paraId="74738085" w14:textId="77777777" w:rsidR="00321FA3" w:rsidRPr="00D01387" w:rsidRDefault="00321FA3">
                            <w:pPr>
                              <w:rPr>
                                <w:lang w:val="de-DE"/>
                              </w:rPr>
                            </w:pPr>
                            <w:r w:rsidRPr="00627743">
                              <w:rPr>
                                <w:rFonts w:ascii="Arial" w:hAnsi="Arial" w:cs="Arial"/>
                                <w:sz w:val="20"/>
                                <w:szCs w:val="20"/>
                                <w:lang w:val="de-DE"/>
                              </w:rPr>
                              <w:t>Und Gott sprach: Es sammle sich das Wasser unter dem Himmel an einem Ort, dass man das Trock</w:t>
                            </w:r>
                            <w:r>
                              <w:rPr>
                                <w:rFonts w:ascii="Arial" w:hAnsi="Arial" w:cs="Arial"/>
                                <w:sz w:val="20"/>
                                <w:szCs w:val="20"/>
                                <w:lang w:val="de-DE"/>
                              </w:rPr>
                              <w:t xml:space="preserve">ene sehe. Und es geschah so. </w:t>
                            </w:r>
                            <w:r w:rsidRPr="00627743">
                              <w:rPr>
                                <w:rFonts w:ascii="Arial" w:hAnsi="Arial" w:cs="Arial"/>
                                <w:sz w:val="20"/>
                                <w:szCs w:val="20"/>
                                <w:lang w:val="de-DE"/>
                              </w:rPr>
                              <w:t>Und Gott nannte das Trockene Erde, und die Sammlung der Wasser nannte er Meer. Un</w:t>
                            </w:r>
                            <w:r>
                              <w:rPr>
                                <w:rFonts w:ascii="Arial" w:hAnsi="Arial" w:cs="Arial"/>
                                <w:sz w:val="20"/>
                                <w:szCs w:val="20"/>
                                <w:lang w:val="de-DE"/>
                              </w:rPr>
                              <w:t xml:space="preserve">d Gott sah, dass es gut war. </w:t>
                            </w:r>
                            <w:r w:rsidRPr="00627743">
                              <w:rPr>
                                <w:rFonts w:ascii="Arial" w:hAnsi="Arial" w:cs="Arial"/>
                                <w:sz w:val="20"/>
                                <w:szCs w:val="20"/>
                                <w:lang w:val="de-DE"/>
                              </w:rPr>
                              <w:t xml:space="preserve">Und Gott sprach: Es lasse die Erde aufgehen Gras und Kraut, das Samen bringe, und fruchtbare Bäume, die ein jeder nach seiner Art Früchte tragen, in denen ihr Same ist auf </w:t>
                            </w:r>
                            <w:r>
                              <w:rPr>
                                <w:rFonts w:ascii="Arial" w:hAnsi="Arial" w:cs="Arial"/>
                                <w:sz w:val="20"/>
                                <w:szCs w:val="20"/>
                                <w:lang w:val="de-DE"/>
                              </w:rPr>
                              <w:t xml:space="preserve">der Erde. Und es geschah so. </w:t>
                            </w:r>
                            <w:r w:rsidRPr="00627743">
                              <w:rPr>
                                <w:rFonts w:ascii="Arial" w:hAnsi="Arial" w:cs="Arial"/>
                                <w:sz w:val="20"/>
                                <w:szCs w:val="20"/>
                                <w:lang w:val="de-DE"/>
                              </w:rPr>
                              <w:t>Un</w:t>
                            </w:r>
                            <w:r>
                              <w:rPr>
                                <w:rFonts w:ascii="Arial" w:hAnsi="Arial" w:cs="Arial"/>
                                <w:sz w:val="20"/>
                                <w:szCs w:val="20"/>
                                <w:lang w:val="de-DE"/>
                              </w:rPr>
                              <w:t xml:space="preserve">d Gott sah, dass es gut war. </w:t>
                            </w:r>
                            <w:r w:rsidRPr="00627743">
                              <w:rPr>
                                <w:rFonts w:ascii="Arial" w:hAnsi="Arial" w:cs="Arial"/>
                                <w:sz w:val="20"/>
                                <w:szCs w:val="20"/>
                                <w:lang w:val="de-DE"/>
                              </w:rPr>
                              <w:t>Da ward aus Abend und Morgen der dritte 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6EE17" id="_x0000_s1032" type="#_x0000_t202" style="position:absolute;margin-left:-.3pt;margin-top:128.4pt;width:230.25pt;height:145.9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">
                <v:textbox style="mso-fit-shape-to-text:t">
                  <w:txbxContent>
                    <w:p w14:paraId="74738085" w14:textId="77777777" w:rsidR="00321FA3" w:rsidRPr="00D01387" w:rsidRDefault="00321FA3">
                      <w:pPr>
                        <w:rPr>
                          <w:lang w:val="de-DE"/>
                        </w:rPr>
                      </w:pPr>
                      <w:r w:rsidRPr="00627743">
                        <w:rPr>
                          <w:rFonts w:ascii="Arial" w:hAnsi="Arial" w:cs="Arial"/>
                          <w:sz w:val="20"/>
                          <w:szCs w:val="20"/>
                          <w:lang w:val="de-DE"/>
                        </w:rPr>
                        <w:t>Und Gott sprach: Es sammle sich das Wasser unter dem Himmel an einem Ort, dass man das Trock</w:t>
                      </w:r>
                      <w:r>
                        <w:rPr>
                          <w:rFonts w:ascii="Arial" w:hAnsi="Arial" w:cs="Arial"/>
                          <w:sz w:val="20"/>
                          <w:szCs w:val="20"/>
                          <w:lang w:val="de-DE"/>
                        </w:rPr>
                        <w:t xml:space="preserve">ene sehe. Und es geschah so. </w:t>
                      </w:r>
                      <w:r w:rsidRPr="00627743">
                        <w:rPr>
                          <w:rFonts w:ascii="Arial" w:hAnsi="Arial" w:cs="Arial"/>
                          <w:sz w:val="20"/>
                          <w:szCs w:val="20"/>
                          <w:lang w:val="de-DE"/>
                        </w:rPr>
                        <w:t>Und Gott nannte das Trockene Erde, und die Sammlung der Wasser nannte er Meer. Un</w:t>
                      </w:r>
                      <w:r>
                        <w:rPr>
                          <w:rFonts w:ascii="Arial" w:hAnsi="Arial" w:cs="Arial"/>
                          <w:sz w:val="20"/>
                          <w:szCs w:val="20"/>
                          <w:lang w:val="de-DE"/>
                        </w:rPr>
                        <w:t xml:space="preserve">d Gott sah, dass es gut war. </w:t>
                      </w:r>
                      <w:r w:rsidRPr="00627743">
                        <w:rPr>
                          <w:rFonts w:ascii="Arial" w:hAnsi="Arial" w:cs="Arial"/>
                          <w:sz w:val="20"/>
                          <w:szCs w:val="20"/>
                          <w:lang w:val="de-DE"/>
                        </w:rPr>
                        <w:t xml:space="preserve">Und Gott sprach: Es lasse die Erde aufgehen Gras und Kraut, das Samen bringe, und fruchtbare Bäume, die ein jeder nach seiner Art Früchte tragen, in denen ihr Same ist auf </w:t>
                      </w:r>
                      <w:r>
                        <w:rPr>
                          <w:rFonts w:ascii="Arial" w:hAnsi="Arial" w:cs="Arial"/>
                          <w:sz w:val="20"/>
                          <w:szCs w:val="20"/>
                          <w:lang w:val="de-DE"/>
                        </w:rPr>
                        <w:t xml:space="preserve">der Erde. Und es geschah so. </w:t>
                      </w:r>
                      <w:r w:rsidRPr="00627743">
                        <w:rPr>
                          <w:rFonts w:ascii="Arial" w:hAnsi="Arial" w:cs="Arial"/>
                          <w:sz w:val="20"/>
                          <w:szCs w:val="20"/>
                          <w:lang w:val="de-DE"/>
                        </w:rPr>
                        <w:t>Un</w:t>
                      </w:r>
                      <w:r>
                        <w:rPr>
                          <w:rFonts w:ascii="Arial" w:hAnsi="Arial" w:cs="Arial"/>
                          <w:sz w:val="20"/>
                          <w:szCs w:val="20"/>
                          <w:lang w:val="de-DE"/>
                        </w:rPr>
                        <w:t xml:space="preserve">d Gott sah, dass es gut war. </w:t>
                      </w:r>
                      <w:r w:rsidRPr="00627743">
                        <w:rPr>
                          <w:rFonts w:ascii="Arial" w:hAnsi="Arial" w:cs="Arial"/>
                          <w:sz w:val="20"/>
                          <w:szCs w:val="20"/>
                          <w:lang w:val="de-DE"/>
                        </w:rPr>
                        <w:t>Da ward aus Abend und Morgen der dritte Tag.</w:t>
                      </w:r>
                    </w:p>
                  </w:txbxContent>
                </v:textbox>
                <w10:wrap anchorx="margin" anchory="page"/>
              </v:shape>
            </w:pict>
          </mc:Fallback>
        </mc:AlternateContent>
      </w:r>
      <w:r w:rsidR="00220579" w:rsidRPr="008825D9">
        <w:rPr>
          <w:rFonts w:ascii="Arial" w:hAnsi="Arial" w:cs="Arial"/>
          <w:b/>
        </w:rPr>
        <w:br w:type="page"/>
      </w:r>
    </w:p>
    <w:p w14:paraId="32CBE35A" w14:textId="77777777" w:rsidR="00DC5439" w:rsidRDefault="00DC5439" w:rsidP="00935BB9">
      <w:pPr>
        <w:pStyle w:val="StandardWeb"/>
        <w:spacing w:before="0" w:beforeAutospacing="0" w:after="120" w:line="240" w:lineRule="auto"/>
        <w:rPr>
          <w:rFonts w:ascii="Arial" w:eastAsiaTheme="minorHAnsi" w:hAnsi="Arial" w:cs="Arial"/>
          <w:sz w:val="22"/>
          <w:szCs w:val="22"/>
          <w:lang w:eastAsia="de-DE"/>
        </w:rPr>
      </w:pPr>
      <w:r w:rsidRPr="00DC5439">
        <w:rPr>
          <w:rFonts w:ascii="Arial" w:hAnsi="Arial" w:cs="Arial"/>
          <w:b/>
        </w:rPr>
        <w:t xml:space="preserve">M 3 </w:t>
      </w:r>
      <w:r w:rsidRPr="00DC5439">
        <w:rPr>
          <w:rFonts w:ascii="Arial" w:eastAsiaTheme="minorHAnsi" w:hAnsi="Arial" w:cs="Arial"/>
          <w:b/>
          <w:sz w:val="22"/>
          <w:szCs w:val="22"/>
          <w:lang w:eastAsia="de-DE"/>
        </w:rPr>
        <w:t>Verlinkung: Knietzsche und die Verantwortung (2018)</w:t>
      </w:r>
    </w:p>
    <w:p w14:paraId="52DDCD75" w14:textId="77777777" w:rsidR="00DC5439" w:rsidRDefault="00DC5439" w:rsidP="00935BB9">
      <w:pPr>
        <w:pStyle w:val="StandardWeb"/>
        <w:spacing w:before="0" w:beforeAutospacing="0" w:after="0" w:line="240" w:lineRule="auto"/>
        <w:rPr>
          <w:rFonts w:ascii="Arial" w:eastAsiaTheme="minorHAnsi" w:hAnsi="Arial" w:cs="Arial"/>
          <w:sz w:val="22"/>
          <w:szCs w:val="22"/>
          <w:lang w:eastAsia="de-DE"/>
        </w:rPr>
      </w:pPr>
      <w:r w:rsidRPr="006C2CDA">
        <w:rPr>
          <w:rFonts w:ascii="Arial" w:eastAsiaTheme="minorHAnsi" w:hAnsi="Arial" w:cs="Arial"/>
          <w:sz w:val="22"/>
          <w:szCs w:val="22"/>
          <w:lang w:eastAsia="de-DE"/>
        </w:rPr>
        <w:t>Planet Schule, WDR</w:t>
      </w:r>
      <w:r>
        <w:rPr>
          <w:rFonts w:ascii="Arial" w:eastAsiaTheme="minorHAnsi" w:hAnsi="Arial" w:cs="Arial"/>
          <w:sz w:val="22"/>
          <w:szCs w:val="22"/>
          <w:lang w:eastAsia="de-DE"/>
        </w:rPr>
        <w:t xml:space="preserve">.: </w:t>
      </w:r>
      <w:hyperlink r:id="rId10" w:history="1">
        <w:r w:rsidRPr="005D75B9">
          <w:rPr>
            <w:rStyle w:val="Hyperlink"/>
            <w:rFonts w:ascii="Arial" w:eastAsiaTheme="minorHAnsi" w:hAnsi="Arial" w:cs="Arial"/>
            <w:sz w:val="22"/>
            <w:szCs w:val="22"/>
            <w:lang w:eastAsia="de-DE"/>
          </w:rPr>
          <w:t>https://www1.wdr.de/fernsehen/planet-schule/videos/video-knietzsche-und-die-verantwortung-100.html</w:t>
        </w:r>
      </w:hyperlink>
      <w:r>
        <w:rPr>
          <w:rFonts w:ascii="Arial" w:eastAsiaTheme="minorHAnsi" w:hAnsi="Arial" w:cs="Arial"/>
          <w:sz w:val="22"/>
          <w:szCs w:val="22"/>
          <w:lang w:eastAsia="de-DE"/>
        </w:rPr>
        <w:t xml:space="preserve"> (Stand: 27.07.2022)</w:t>
      </w:r>
    </w:p>
    <w:p w14:paraId="221FF293" w14:textId="73A0F2F3" w:rsidR="00DC5439" w:rsidRDefault="00DC5439" w:rsidP="00935BB9">
      <w:pPr>
        <w:pStyle w:val="StandardWeb"/>
        <w:spacing w:before="0" w:beforeAutospacing="0" w:after="0" w:line="240" w:lineRule="auto"/>
        <w:rPr>
          <w:rFonts w:ascii="Arial" w:eastAsiaTheme="minorHAnsi" w:hAnsi="Arial" w:cs="Arial"/>
          <w:sz w:val="22"/>
          <w:szCs w:val="22"/>
          <w:lang w:eastAsia="de-DE"/>
        </w:rPr>
      </w:pPr>
    </w:p>
    <w:p w14:paraId="3EA9A88D" w14:textId="2F74D9A8" w:rsidR="00DC5439" w:rsidRDefault="00DC5439" w:rsidP="00935BB9">
      <w:pPr>
        <w:pStyle w:val="StandardWeb"/>
        <w:spacing w:before="0" w:beforeAutospacing="0" w:after="0" w:line="240" w:lineRule="auto"/>
        <w:rPr>
          <w:rFonts w:ascii="Arial" w:eastAsiaTheme="minorHAnsi" w:hAnsi="Arial" w:cs="Arial"/>
          <w:sz w:val="22"/>
          <w:szCs w:val="22"/>
          <w:lang w:eastAsia="de-DE"/>
        </w:rPr>
      </w:pPr>
      <w:r w:rsidRPr="00DC5439">
        <w:rPr>
          <w:rFonts w:ascii="Arial" w:hAnsi="Arial" w:cs="Arial"/>
          <w:b/>
        </w:rPr>
        <w:t xml:space="preserve">M </w:t>
      </w:r>
      <w:r>
        <w:rPr>
          <w:rFonts w:ascii="Arial" w:hAnsi="Arial" w:cs="Arial"/>
          <w:b/>
        </w:rPr>
        <w:t>4 / M 5</w:t>
      </w:r>
      <w:r w:rsidRPr="00DC5439">
        <w:rPr>
          <w:rFonts w:ascii="Arial" w:hAnsi="Arial" w:cs="Arial"/>
          <w:b/>
        </w:rPr>
        <w:t xml:space="preserve"> </w:t>
      </w:r>
    </w:p>
    <w:p w14:paraId="0DB3F714" w14:textId="00955CAF" w:rsidR="00DC5439" w:rsidRDefault="00935BB9" w:rsidP="00220579">
      <w:pPr>
        <w:pStyle w:val="StandardWeb"/>
        <w:spacing w:before="0" w:beforeAutospacing="0" w:after="120" w:line="259" w:lineRule="auto"/>
        <w:rPr>
          <w:rFonts w:ascii="Arial" w:hAnsi="Arial" w:cs="Arial"/>
        </w:rPr>
      </w:pPr>
      <w:r w:rsidRPr="008825D9">
        <w:rPr>
          <w:rFonts w:ascii="Arial" w:hAnsi="Arial" w:cs="Arial"/>
          <w:noProof/>
        </w:rPr>
        <w:drawing>
          <wp:inline distT="0" distB="0" distL="0" distR="0" wp14:anchorId="6400155C" wp14:editId="1F8D7F1E">
            <wp:extent cx="6096000" cy="275907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000" cy="2759075"/>
                    </a:xfrm>
                    <a:prstGeom prst="rect">
                      <a:avLst/>
                    </a:prstGeom>
                  </pic:spPr>
                </pic:pic>
              </a:graphicData>
            </a:graphic>
          </wp:inline>
        </w:drawing>
      </w:r>
    </w:p>
    <w:p w14:paraId="4C1A632D" w14:textId="694BB1DB" w:rsidR="00DC5439" w:rsidRDefault="0018656B" w:rsidP="009A34EF">
      <w:pPr>
        <w:pStyle w:val="StandardWeb"/>
        <w:spacing w:before="0" w:beforeAutospacing="0" w:after="120" w:line="259" w:lineRule="auto"/>
        <w:ind w:left="66"/>
        <w:rPr>
          <w:rFonts w:ascii="Arial" w:eastAsiaTheme="minorHAnsi" w:hAnsi="Arial" w:cs="Arial"/>
          <w:sz w:val="22"/>
          <w:szCs w:val="22"/>
          <w:lang w:val="en-GB" w:eastAsia="de-DE"/>
        </w:rPr>
      </w:pPr>
      <w:r w:rsidRPr="008825D9">
        <w:rPr>
          <w:rFonts w:ascii="Arial" w:eastAsiaTheme="minorHAnsi" w:hAnsi="Arial" w:cs="Arial"/>
          <w:noProof/>
          <w:sz w:val="22"/>
          <w:szCs w:val="22"/>
        </w:rPr>
        <w:drawing>
          <wp:anchor distT="0" distB="0" distL="114300" distR="114300" simplePos="0" relativeHeight="251678720" behindDoc="1" locked="0" layoutInCell="1" allowOverlap="1" wp14:anchorId="22B376FD" wp14:editId="5A6FE991">
            <wp:simplePos x="0" y="0"/>
            <wp:positionH relativeFrom="margin">
              <wp:align>right</wp:align>
            </wp:positionH>
            <wp:positionV relativeFrom="paragraph">
              <wp:posOffset>467995</wp:posOffset>
            </wp:positionV>
            <wp:extent cx="6120000" cy="2847600"/>
            <wp:effectExtent l="0" t="0" r="0" b="0"/>
            <wp:wrapTight wrapText="bothSides">
              <wp:wrapPolygon edited="0">
                <wp:start x="0" y="0"/>
                <wp:lineTo x="0" y="21388"/>
                <wp:lineTo x="21517" y="21388"/>
                <wp:lineTo x="2151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000" cy="2847600"/>
                    </a:xfrm>
                    <a:prstGeom prst="rect">
                      <a:avLst/>
                    </a:prstGeom>
                  </pic:spPr>
                </pic:pic>
              </a:graphicData>
            </a:graphic>
            <wp14:sizeRelH relativeFrom="margin">
              <wp14:pctWidth>0</wp14:pctWidth>
            </wp14:sizeRelH>
            <wp14:sizeRelV relativeFrom="margin">
              <wp14:pctHeight>0</wp14:pctHeight>
            </wp14:sizeRelV>
          </wp:anchor>
        </w:drawing>
      </w:r>
      <w:r w:rsidR="00DC5439" w:rsidRPr="00DC5439">
        <w:rPr>
          <w:rFonts w:ascii="Arial" w:eastAsiaTheme="minorHAnsi" w:hAnsi="Arial" w:cs="Arial"/>
          <w:sz w:val="22"/>
          <w:szCs w:val="22"/>
          <w:lang w:val="en-GB" w:eastAsia="de-DE"/>
        </w:rPr>
        <w:t>Pexels: https://pixabay.com/de/photos/h%c3%a4nde-makro-pflanze-boden-wachsen-1838658/ P</w:t>
      </w:r>
      <w:r w:rsidR="00DC5439">
        <w:rPr>
          <w:rFonts w:ascii="Arial" w:eastAsiaTheme="minorHAnsi" w:hAnsi="Arial" w:cs="Arial"/>
          <w:sz w:val="22"/>
          <w:szCs w:val="22"/>
          <w:lang w:val="en-GB" w:eastAsia="de-DE"/>
        </w:rPr>
        <w:t>i</w:t>
      </w:r>
      <w:r w:rsidR="00DC5439" w:rsidRPr="00DC5439">
        <w:rPr>
          <w:rFonts w:ascii="Arial" w:eastAsiaTheme="minorHAnsi" w:hAnsi="Arial" w:cs="Arial"/>
          <w:sz w:val="22"/>
          <w:szCs w:val="22"/>
          <w:lang w:val="en-GB" w:eastAsia="de-DE"/>
        </w:rPr>
        <w:t>xabay License.</w:t>
      </w:r>
    </w:p>
    <w:p w14:paraId="2B5B95EF" w14:textId="10495B99" w:rsidR="008825D9" w:rsidRPr="00DC5439" w:rsidRDefault="008825D9" w:rsidP="008825D9">
      <w:pPr>
        <w:pStyle w:val="StandardWeb"/>
        <w:spacing w:before="0" w:beforeAutospacing="0" w:after="120" w:line="259" w:lineRule="auto"/>
        <w:ind w:left="66"/>
        <w:rPr>
          <w:rFonts w:ascii="Arial" w:eastAsiaTheme="minorHAnsi" w:hAnsi="Arial" w:cs="Arial"/>
          <w:sz w:val="22"/>
          <w:szCs w:val="22"/>
          <w:lang w:val="en-GB" w:eastAsia="de-DE"/>
        </w:rPr>
      </w:pPr>
    </w:p>
    <w:p w14:paraId="7393AA78" w14:textId="77777777" w:rsidR="00DC5439" w:rsidRPr="00DC5439" w:rsidRDefault="00DC5439" w:rsidP="009A34EF">
      <w:pPr>
        <w:pStyle w:val="StandardWeb"/>
        <w:spacing w:before="0" w:beforeAutospacing="0" w:after="120" w:line="259" w:lineRule="auto"/>
        <w:ind w:left="66"/>
        <w:rPr>
          <w:rFonts w:ascii="Arial" w:hAnsi="Arial" w:cs="Arial"/>
          <w:lang w:val="en-GB"/>
        </w:rPr>
      </w:pPr>
      <w:r w:rsidRPr="00DC5439">
        <w:rPr>
          <w:rFonts w:ascii="Arial" w:eastAsiaTheme="minorHAnsi" w:hAnsi="Arial" w:cs="Arial"/>
          <w:sz w:val="22"/>
          <w:szCs w:val="22"/>
          <w:lang w:val="en-GB" w:eastAsia="de-DE"/>
        </w:rPr>
        <w:t>Darkmoon_Art: https://pixabay.com/de/photos/schaufelrad-schaufelradbagger-1051962/ P</w:t>
      </w:r>
      <w:r>
        <w:rPr>
          <w:rFonts w:ascii="Arial" w:eastAsiaTheme="minorHAnsi" w:hAnsi="Arial" w:cs="Arial"/>
          <w:sz w:val="22"/>
          <w:szCs w:val="22"/>
          <w:lang w:val="en-GB" w:eastAsia="de-DE"/>
        </w:rPr>
        <w:t>i</w:t>
      </w:r>
      <w:r w:rsidRPr="00DC5439">
        <w:rPr>
          <w:rFonts w:ascii="Arial" w:eastAsiaTheme="minorHAnsi" w:hAnsi="Arial" w:cs="Arial"/>
          <w:sz w:val="22"/>
          <w:szCs w:val="22"/>
          <w:lang w:val="en-GB" w:eastAsia="de-DE"/>
        </w:rPr>
        <w:t>xabay License.</w:t>
      </w:r>
    </w:p>
    <w:p w14:paraId="02FFA3BA" w14:textId="77777777" w:rsidR="009A34EF" w:rsidRPr="00935BB9" w:rsidRDefault="009A34EF" w:rsidP="00220579">
      <w:pPr>
        <w:pStyle w:val="StandardWeb"/>
        <w:spacing w:before="0" w:beforeAutospacing="0" w:after="120" w:line="259" w:lineRule="auto"/>
        <w:rPr>
          <w:rFonts w:ascii="Arial" w:hAnsi="Arial" w:cs="Arial"/>
          <w:lang w:val="en-GB"/>
        </w:rPr>
      </w:pPr>
    </w:p>
    <w:p w14:paraId="2438B9DD" w14:textId="77777777" w:rsidR="00DC5439" w:rsidRDefault="00A57F37" w:rsidP="00935BB9">
      <w:pPr>
        <w:pStyle w:val="StandardWeb"/>
        <w:spacing w:before="0" w:beforeAutospacing="0" w:after="120" w:line="240" w:lineRule="auto"/>
        <w:rPr>
          <w:rFonts w:ascii="Arial" w:hAnsi="Arial" w:cs="Arial"/>
          <w:b/>
        </w:rPr>
      </w:pPr>
      <w:r>
        <w:rPr>
          <w:rFonts w:ascii="Arial" w:hAnsi="Arial" w:cs="Arial"/>
          <w:b/>
        </w:rPr>
        <w:t xml:space="preserve">M 6 </w:t>
      </w:r>
      <w:r w:rsidR="00DC5439" w:rsidRPr="00DC5439">
        <w:rPr>
          <w:rFonts w:ascii="Arial" w:hAnsi="Arial" w:cs="Arial"/>
          <w:b/>
        </w:rPr>
        <w:t>Verlinkung: Fleisch ist eine komplizierte Sache. Aber auch eine köstliche. Lasst uns mal darüber sprechen.</w:t>
      </w:r>
      <w:r w:rsidR="00DC5439">
        <w:rPr>
          <w:rFonts w:ascii="Arial" w:hAnsi="Arial" w:cs="Arial"/>
          <w:b/>
        </w:rPr>
        <w:t xml:space="preserve"> (2018)</w:t>
      </w:r>
    </w:p>
    <w:p w14:paraId="2F3F1BF8" w14:textId="77777777" w:rsidR="00DC5439" w:rsidRDefault="00DC5439" w:rsidP="00935BB9">
      <w:pPr>
        <w:pStyle w:val="StandardWeb"/>
        <w:spacing w:before="0" w:beforeAutospacing="0" w:after="0" w:line="240" w:lineRule="auto"/>
        <w:rPr>
          <w:rFonts w:ascii="Arial" w:hAnsi="Arial" w:cs="Arial"/>
        </w:rPr>
      </w:pPr>
      <w:r w:rsidRPr="00DC5439">
        <w:rPr>
          <w:rFonts w:ascii="Arial" w:hAnsi="Arial" w:cs="Arial"/>
        </w:rPr>
        <w:t xml:space="preserve">zdf.de/funk/kurzgesagt: URL: </w:t>
      </w:r>
      <w:hyperlink r:id="rId13" w:history="1">
        <w:r w:rsidRPr="00DC5439">
          <w:rPr>
            <w:rStyle w:val="Hyperlink"/>
            <w:rFonts w:ascii="Arial" w:hAnsi="Arial" w:cs="Arial"/>
          </w:rPr>
          <w:t>www.zdf.de/funk/kurzgesagt-11090/funk-fleisch--das-leckerste-uebel-der-welt-100.html</w:t>
        </w:r>
      </w:hyperlink>
      <w:r w:rsidRPr="00DC5439">
        <w:rPr>
          <w:rFonts w:ascii="Arial" w:hAnsi="Arial" w:cs="Arial"/>
        </w:rPr>
        <w:t xml:space="preserve"> (Stand: 27.06.2022).</w:t>
      </w:r>
    </w:p>
    <w:p w14:paraId="2320CAEB" w14:textId="33A8C793" w:rsidR="00A57F37" w:rsidRDefault="00A57F37" w:rsidP="00935BB9">
      <w:pPr>
        <w:pStyle w:val="StandardWeb"/>
        <w:spacing w:before="0" w:beforeAutospacing="0" w:after="0" w:line="240" w:lineRule="auto"/>
        <w:rPr>
          <w:rFonts w:ascii="Arial" w:hAnsi="Arial" w:cs="Arial"/>
        </w:rPr>
      </w:pPr>
      <w:r w:rsidRPr="00A57F37">
        <w:rPr>
          <w:rFonts w:ascii="Arial" w:hAnsi="Arial" w:cs="Arial"/>
          <w:b/>
        </w:rPr>
        <w:t xml:space="preserve">M </w:t>
      </w:r>
      <w:r>
        <w:rPr>
          <w:rFonts w:ascii="Arial" w:hAnsi="Arial" w:cs="Arial"/>
          <w:b/>
        </w:rPr>
        <w:t>7</w:t>
      </w:r>
      <w:r w:rsidRPr="00A57F37">
        <w:rPr>
          <w:rFonts w:ascii="Arial" w:hAnsi="Arial" w:cs="Arial"/>
          <w:b/>
        </w:rPr>
        <w:t xml:space="preserve"> Arbeitsblatt</w:t>
      </w:r>
      <w:r>
        <w:rPr>
          <w:rFonts w:ascii="Arial" w:hAnsi="Arial" w:cs="Arial"/>
        </w:rPr>
        <w:t>: Bewahrung der Schöpfung</w:t>
      </w:r>
    </w:p>
    <w:p w14:paraId="6CFD25B8" w14:textId="77777777" w:rsidR="00935BB9" w:rsidRDefault="00935BB9" w:rsidP="00935BB9">
      <w:pPr>
        <w:pStyle w:val="StandardWeb"/>
        <w:spacing w:before="0" w:beforeAutospacing="0" w:after="0" w:line="240" w:lineRule="auto"/>
        <w:rPr>
          <w:rFonts w:ascii="Arial" w:hAnsi="Arial" w:cs="Arial"/>
        </w:rPr>
      </w:pPr>
    </w:p>
    <w:p w14:paraId="3C155A56" w14:textId="77777777" w:rsidR="00A57F37" w:rsidRDefault="00A57F37" w:rsidP="00220579">
      <w:pPr>
        <w:pStyle w:val="StandardWeb"/>
        <w:spacing w:before="0" w:beforeAutospacing="0" w:after="120" w:line="259" w:lineRule="auto"/>
        <w:rPr>
          <w:rFonts w:ascii="Arial" w:hAnsi="Arial" w:cs="Arial"/>
        </w:rPr>
      </w:pPr>
      <w:r>
        <w:rPr>
          <w:noProof/>
        </w:rPr>
        <mc:AlternateContent>
          <mc:Choice Requires="wps">
            <w:drawing>
              <wp:anchor distT="0" distB="0" distL="114300" distR="114300" simplePos="0" relativeHeight="251677696" behindDoc="0" locked="0" layoutInCell="1" allowOverlap="1" wp14:anchorId="7247D3EE" wp14:editId="66E951C4">
                <wp:simplePos x="0" y="0"/>
                <wp:positionH relativeFrom="margin">
                  <wp:align>right</wp:align>
                </wp:positionH>
                <wp:positionV relativeFrom="paragraph">
                  <wp:posOffset>35561</wp:posOffset>
                </wp:positionV>
                <wp:extent cx="6083300" cy="4432300"/>
                <wp:effectExtent l="19050" t="19050" r="12700" b="25400"/>
                <wp:wrapNone/>
                <wp:docPr id="10" name="Ellipse 10"/>
                <wp:cNvGraphicFramePr/>
                <a:graphic xmlns:a="http://schemas.openxmlformats.org/drawingml/2006/main">
                  <a:graphicData uri="http://schemas.microsoft.com/office/word/2010/wordprocessingShape">
                    <wps:wsp>
                      <wps:cNvSpPr/>
                      <wps:spPr>
                        <a:xfrm>
                          <a:off x="0" y="0"/>
                          <a:ext cx="6083300" cy="4432300"/>
                        </a:xfrm>
                        <a:prstGeom prst="ellipse">
                          <a:avLst/>
                        </a:prstGeom>
                        <a:solidFill>
                          <a:schemeClr val="accent1">
                            <a:alpha val="36000"/>
                          </a:schemeClr>
                        </a:solidFill>
                        <a:ln w="28575">
                          <a:solidFill>
                            <a:schemeClr val="accent1">
                              <a:shade val="50000"/>
                              <a:alpha val="2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4C82F" id="Ellipse 10" o:spid="_x0000_s1026" style="position:absolute;margin-left:427.8pt;margin-top:2.8pt;width:479pt;height:349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" fillcolor="#5b9bd5 [3204]" strokecolor="#1f4d78 [1604]" strokeweight="2.25pt">
                <v:fill opacity="23644f"/>
                <v:stroke opacity="16962f" joinstyle="miter"/>
                <w10:wrap anchorx="margin"/>
              </v:oval>
            </w:pict>
          </mc:Fallback>
        </mc:AlternateContent>
      </w:r>
      <w:r>
        <w:rPr>
          <w:noProof/>
        </w:rPr>
        <w:drawing>
          <wp:inline distT="0" distB="0" distL="0" distR="0" wp14:anchorId="61530E7D" wp14:editId="4A5FBBCF">
            <wp:extent cx="6120130" cy="4324467"/>
            <wp:effectExtent l="0" t="0" r="0" b="0"/>
            <wp:docPr id="3" name="Grafik 3" descr="Kostenlose Fotos zum Thema Beschü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tenlose Fotos zum Thema Beschütz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324467"/>
                    </a:xfrm>
                    <a:prstGeom prst="rect">
                      <a:avLst/>
                    </a:prstGeom>
                    <a:noFill/>
                    <a:ln>
                      <a:noFill/>
                    </a:ln>
                  </pic:spPr>
                </pic:pic>
              </a:graphicData>
            </a:graphic>
          </wp:inline>
        </w:drawing>
      </w:r>
    </w:p>
    <w:p w14:paraId="1A375B3A" w14:textId="77777777" w:rsidR="00A57F37" w:rsidRDefault="00A57F37" w:rsidP="00220579">
      <w:pPr>
        <w:pStyle w:val="StandardWeb"/>
        <w:spacing w:before="0" w:beforeAutospacing="0" w:after="120" w:line="259" w:lineRule="auto"/>
        <w:rPr>
          <w:rFonts w:ascii="Arial" w:hAnsi="Arial" w:cs="Arial"/>
        </w:rPr>
      </w:pPr>
    </w:p>
    <w:p w14:paraId="58B38C92" w14:textId="77777777" w:rsidR="00A57F37" w:rsidRDefault="00A57F37" w:rsidP="00220579">
      <w:pPr>
        <w:pStyle w:val="StandardWeb"/>
        <w:spacing w:before="0" w:beforeAutospacing="0" w:after="120" w:line="259" w:lineRule="auto"/>
        <w:rPr>
          <w:rFonts w:ascii="Arial" w:hAnsi="Arial" w:cs="Arial"/>
        </w:rPr>
      </w:pPr>
    </w:p>
    <w:p w14:paraId="7B24A855" w14:textId="77777777" w:rsidR="00A57F37" w:rsidRDefault="00A57F37" w:rsidP="00935BB9">
      <w:pPr>
        <w:pStyle w:val="StandardWeb"/>
        <w:spacing w:before="0" w:beforeAutospacing="0" w:after="0" w:line="240" w:lineRule="auto"/>
        <w:jc w:val="both"/>
        <w:rPr>
          <w:rFonts w:ascii="Arial" w:hAnsi="Arial" w:cs="Arial"/>
        </w:rPr>
      </w:pPr>
      <w:r w:rsidRPr="00A57F37">
        <w:rPr>
          <w:rFonts w:ascii="Arial" w:hAnsi="Arial" w:cs="Arial"/>
          <w:b/>
        </w:rPr>
        <w:t>Aufgabe</w:t>
      </w:r>
      <w:r>
        <w:rPr>
          <w:rFonts w:ascii="Arial" w:hAnsi="Arial" w:cs="Arial"/>
        </w:rPr>
        <w:t>: Tragt innerhalb der gefärbten Fläche Eure Erfahrungen ein, ob die Menschen den Herrschaftsauftrag, die von Gott geschenkte Schöpfung verantwortlich zu bewahren, erfüllen.</w:t>
      </w:r>
    </w:p>
    <w:p w14:paraId="485AC947" w14:textId="77777777" w:rsidR="00A57F37" w:rsidRDefault="00A57F37" w:rsidP="00220579">
      <w:pPr>
        <w:pStyle w:val="StandardWeb"/>
        <w:spacing w:before="0" w:beforeAutospacing="0" w:after="120" w:line="259" w:lineRule="auto"/>
        <w:rPr>
          <w:rFonts w:ascii="Arial" w:hAnsi="Arial" w:cs="Arial"/>
        </w:rPr>
      </w:pPr>
    </w:p>
    <w:p w14:paraId="5DE88122" w14:textId="66B3E010" w:rsidR="00A57F37" w:rsidRPr="00A57F37" w:rsidRDefault="00A57F37" w:rsidP="00220579">
      <w:pPr>
        <w:pStyle w:val="StandardWeb"/>
        <w:spacing w:before="0" w:beforeAutospacing="0" w:after="120" w:line="259" w:lineRule="auto"/>
        <w:rPr>
          <w:rFonts w:ascii="Arial" w:hAnsi="Arial" w:cs="Arial"/>
          <w:lang w:val="en-GB"/>
        </w:rPr>
      </w:pPr>
      <w:r w:rsidRPr="00A57F37">
        <w:rPr>
          <w:rFonts w:ascii="Arial" w:hAnsi="Arial" w:cs="Arial"/>
        </w:rPr>
        <w:t xml:space="preserve">geralt: </w:t>
      </w:r>
      <w:hyperlink r:id="rId15" w:history="1">
        <w:r w:rsidRPr="00A57F37">
          <w:rPr>
            <w:rStyle w:val="Hyperlink"/>
            <w:rFonts w:ascii="Arial" w:hAnsi="Arial" w:cs="Arial"/>
          </w:rPr>
          <w:t>URL:www.pixabay.com/de/photos/besch%c3%bctzen-h%c3%a4nde-%c3%b6kologie-schutz-450594/</w:t>
        </w:r>
      </w:hyperlink>
      <w:r w:rsidRPr="00A57F37">
        <w:rPr>
          <w:rFonts w:ascii="Arial" w:hAnsi="Arial" w:cs="Arial"/>
        </w:rPr>
        <w:t xml:space="preserve">. </w:t>
      </w:r>
      <w:r w:rsidRPr="00A57F37">
        <w:rPr>
          <w:rFonts w:ascii="Arial" w:hAnsi="Arial" w:cs="Arial"/>
          <w:lang w:val="en-GB"/>
        </w:rPr>
        <w:t>Pixabay License.</w:t>
      </w:r>
    </w:p>
    <w:p w14:paraId="3BAED51C" w14:textId="77777777" w:rsidR="00A57F37" w:rsidRPr="000B010F" w:rsidRDefault="00A57F37" w:rsidP="00220579">
      <w:pPr>
        <w:pStyle w:val="StandardWeb"/>
        <w:spacing w:before="0" w:beforeAutospacing="0" w:after="120" w:line="259" w:lineRule="auto"/>
        <w:rPr>
          <w:rFonts w:ascii="Arial" w:hAnsi="Arial" w:cs="Arial"/>
        </w:rPr>
      </w:pPr>
      <w:r w:rsidRPr="00A57F37">
        <w:rPr>
          <w:rFonts w:ascii="Arial" w:hAnsi="Arial" w:cs="Arial"/>
          <w:noProof/>
        </w:rPr>
        <w:drawing>
          <wp:inline distT="0" distB="0" distL="0" distR="0" wp14:anchorId="55B4CB57" wp14:editId="701EE39C">
            <wp:extent cx="4597400" cy="219471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7831" cy="2228334"/>
                    </a:xfrm>
                    <a:prstGeom prst="rect">
                      <a:avLst/>
                    </a:prstGeom>
                  </pic:spPr>
                </pic:pic>
              </a:graphicData>
            </a:graphic>
          </wp:inline>
        </w:drawing>
      </w:r>
    </w:p>
    <w:sectPr w:rsidR="00A57F37" w:rsidRPr="000B010F" w:rsidSect="00BD6603">
      <w:headerReference w:type="default" r:id="rId17"/>
      <w:footerReference w:type="default" r:id="rId18"/>
      <w:pgSz w:w="11906" w:h="16838" w:code="9"/>
      <w:pgMar w:top="1418" w:right="1134" w:bottom="1247" w:left="1134" w:header="96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A41AA" w14:textId="77777777" w:rsidR="00321FA3" w:rsidRDefault="00321FA3" w:rsidP="00AD7F51">
      <w:r>
        <w:separator/>
      </w:r>
    </w:p>
  </w:endnote>
  <w:endnote w:type="continuationSeparator" w:id="0">
    <w:p w14:paraId="4D0277FE" w14:textId="77777777" w:rsidR="00321FA3" w:rsidRDefault="00321FA3" w:rsidP="00AD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DengXian">
    <w:altName w:val="等线"/>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81ACD" w14:textId="77777777" w:rsidR="00B26005" w:rsidRPr="005309C5" w:rsidRDefault="00B26005" w:rsidP="00B26005">
    <w:pPr>
      <w:pStyle w:val="Fuzeile"/>
      <w:pBdr>
        <w:top w:val="single" w:sz="4" w:space="1" w:color="auto"/>
      </w:pBdr>
      <w:tabs>
        <w:tab w:val="clear" w:pos="9072"/>
      </w:tabs>
      <w:ind w:right="-2"/>
      <w:rPr>
        <w:rFonts w:ascii="Arial" w:hAnsi="Arial" w:cs="Arial"/>
        <w:sz w:val="16"/>
        <w:szCs w:val="16"/>
        <w:lang w:val="de-DE"/>
      </w:rPr>
    </w:pPr>
    <w:r w:rsidRPr="005309C5">
      <w:rPr>
        <w:rFonts w:ascii="Arial" w:hAnsi="Arial" w:cs="Arial"/>
        <w:sz w:val="16"/>
        <w:szCs w:val="16"/>
        <w:lang w:val="de-DE"/>
      </w:rPr>
      <w:t>Quelle: Landesinstitut für Schulqualität und Lehrerbildung Sachsen-Anhalt (LISA) (http://www.bildung-lsa.de) | Lizenz: (CC BY-SA 4.0)</w:t>
    </w:r>
  </w:p>
  <w:p w14:paraId="783ED06C" w14:textId="0DCE9B41" w:rsidR="00321FA3" w:rsidRPr="00BD6603" w:rsidRDefault="00321FA3" w:rsidP="00B26005">
    <w:pPr>
      <w:pStyle w:val="Fuzeile"/>
      <w:spacing w:before="120"/>
      <w:jc w:val="center"/>
      <w:rPr>
        <w:sz w:val="20"/>
        <w:szCs w:val="20"/>
        <w:lang w:val="de-DE"/>
      </w:rPr>
    </w:pPr>
    <w:r w:rsidRPr="00BD6603">
      <w:rPr>
        <w:rFonts w:ascii="Arial" w:hAnsi="Arial" w:cs="Arial"/>
        <w:sz w:val="20"/>
        <w:szCs w:val="20"/>
        <w:lang w:val="de-DE"/>
      </w:rPr>
      <w:fldChar w:fldCharType="begin"/>
    </w:r>
    <w:r w:rsidRPr="00BD6603">
      <w:rPr>
        <w:rFonts w:ascii="Arial" w:hAnsi="Arial" w:cs="Arial"/>
        <w:sz w:val="20"/>
        <w:szCs w:val="20"/>
        <w:lang w:val="de-DE"/>
      </w:rPr>
      <w:instrText>PAGE   \* MERGEFORMAT</w:instrText>
    </w:r>
    <w:r w:rsidRPr="00BD6603">
      <w:rPr>
        <w:rFonts w:ascii="Arial" w:hAnsi="Arial" w:cs="Arial"/>
        <w:sz w:val="20"/>
        <w:szCs w:val="20"/>
        <w:lang w:val="de-DE"/>
      </w:rPr>
      <w:fldChar w:fldCharType="separate"/>
    </w:r>
    <w:r w:rsidR="00537DE4">
      <w:rPr>
        <w:rFonts w:ascii="Arial" w:hAnsi="Arial" w:cs="Arial"/>
        <w:noProof/>
        <w:sz w:val="20"/>
        <w:szCs w:val="20"/>
        <w:lang w:val="de-DE"/>
      </w:rPr>
      <w:t>11</w:t>
    </w:r>
    <w:r w:rsidRPr="00BD6603">
      <w:rPr>
        <w:rFonts w:ascii="Arial" w:hAnsi="Arial" w:cs="Arial"/>
        <w:sz w:val="20"/>
        <w:szCs w:val="20"/>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6D0AA" w14:textId="77777777" w:rsidR="00321FA3" w:rsidRDefault="00321FA3" w:rsidP="00AD7F51">
      <w:r>
        <w:separator/>
      </w:r>
    </w:p>
  </w:footnote>
  <w:footnote w:type="continuationSeparator" w:id="0">
    <w:p w14:paraId="1F784195" w14:textId="77777777" w:rsidR="00321FA3" w:rsidRDefault="00321FA3" w:rsidP="00AD7F51">
      <w:r>
        <w:continuationSeparator/>
      </w:r>
    </w:p>
  </w:footnote>
  <w:footnote w:id="1">
    <w:p w14:paraId="10CA1048" w14:textId="77777777" w:rsidR="00321FA3" w:rsidRPr="00220579" w:rsidRDefault="00321FA3" w:rsidP="00BD6603">
      <w:pPr>
        <w:pStyle w:val="Funotentext"/>
        <w:tabs>
          <w:tab w:val="left" w:pos="284"/>
        </w:tabs>
        <w:spacing w:after="120"/>
        <w:ind w:left="284" w:hanging="284"/>
        <w:rPr>
          <w:sz w:val="18"/>
          <w:szCs w:val="18"/>
          <w:lang w:val="de-DE"/>
        </w:rPr>
      </w:pPr>
      <w:r w:rsidRPr="0090167E">
        <w:rPr>
          <w:rFonts w:ascii="Arial" w:eastAsiaTheme="minorHAnsi" w:hAnsi="Arial" w:cs="Arial"/>
          <w:sz w:val="22"/>
          <w:szCs w:val="22"/>
          <w:vertAlign w:val="superscript"/>
          <w:lang w:val="de-DE" w:eastAsia="de-DE"/>
        </w:rPr>
        <w:footnoteRef/>
      </w:r>
      <w:r w:rsidRPr="0090167E">
        <w:rPr>
          <w:rFonts w:ascii="Arial" w:eastAsiaTheme="minorHAnsi" w:hAnsi="Arial" w:cs="Arial"/>
          <w:sz w:val="22"/>
          <w:szCs w:val="22"/>
          <w:lang w:val="de-DE" w:eastAsia="de-DE"/>
        </w:rPr>
        <w:t xml:space="preserve"> </w:t>
      </w:r>
      <w:r w:rsidR="00220579">
        <w:rPr>
          <w:rFonts w:ascii="Arial" w:eastAsiaTheme="minorHAnsi" w:hAnsi="Arial" w:cs="Arial"/>
          <w:sz w:val="22"/>
          <w:szCs w:val="22"/>
          <w:lang w:val="de-DE" w:eastAsia="de-DE"/>
        </w:rPr>
        <w:tab/>
      </w:r>
      <w:r w:rsidRPr="00220579">
        <w:rPr>
          <w:rFonts w:ascii="Arial" w:eastAsiaTheme="minorHAnsi" w:hAnsi="Arial" w:cs="Arial"/>
          <w:sz w:val="18"/>
          <w:szCs w:val="18"/>
          <w:lang w:val="de-DE" w:eastAsia="de-DE"/>
        </w:rPr>
        <w:t>Eine Empfehlung ist der Online-Bibelserver, der verschiedene deutsche Bibelübersetzungen anbietet: URL: https://www.bibleserver.com/ (Stand: 15.07.2022)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6C6B8" w14:textId="226A0D82" w:rsidR="00321FA3" w:rsidRPr="00537DE4" w:rsidRDefault="00B26005" w:rsidP="00661700">
    <w:pPr>
      <w:pStyle w:val="Kopfzeile"/>
      <w:pBdr>
        <w:bottom w:val="single" w:sz="4" w:space="1" w:color="auto"/>
      </w:pBdr>
      <w:tabs>
        <w:tab w:val="clear" w:pos="9072"/>
        <w:tab w:val="right" w:pos="9638"/>
      </w:tabs>
      <w:rPr>
        <w:rFonts w:ascii="Arial" w:hAnsi="Arial" w:cs="Arial"/>
        <w:sz w:val="18"/>
        <w:szCs w:val="18"/>
        <w:lang w:val="de-DE"/>
      </w:rPr>
    </w:pPr>
    <w:r w:rsidRPr="00537DE4">
      <w:rPr>
        <w:rFonts w:ascii="Arial" w:hAnsi="Arial" w:cs="Arial"/>
        <w:sz w:val="18"/>
        <w:szCs w:val="18"/>
        <w:lang w:val="de-DE"/>
      </w:rPr>
      <w:t>N</w:t>
    </w:r>
    <w:r w:rsidR="00321FA3" w:rsidRPr="00537DE4">
      <w:rPr>
        <w:rFonts w:ascii="Arial" w:hAnsi="Arial" w:cs="Arial"/>
        <w:sz w:val="18"/>
        <w:szCs w:val="18"/>
        <w:lang w:val="de-DE"/>
      </w:rPr>
      <w:t>iveaubestimmende Aufgabe</w:t>
    </w:r>
    <w:r w:rsidRPr="00537DE4">
      <w:rPr>
        <w:rFonts w:ascii="Arial" w:hAnsi="Arial" w:cs="Arial"/>
        <w:sz w:val="18"/>
        <w:szCs w:val="18"/>
        <w:lang w:val="de-DE"/>
      </w:rPr>
      <w:t>n</w:t>
    </w:r>
    <w:r w:rsidR="00321FA3" w:rsidRPr="00537DE4">
      <w:rPr>
        <w:rFonts w:ascii="Arial" w:hAnsi="Arial" w:cs="Arial"/>
        <w:sz w:val="18"/>
        <w:szCs w:val="18"/>
        <w:lang w:val="de-DE"/>
      </w:rPr>
      <w:t xml:space="preserve"> Gymnasium Evangelischer Religionsunterricht, </w:t>
    </w:r>
    <w:r w:rsidR="00537DE4" w:rsidRPr="00537DE4">
      <w:rPr>
        <w:rFonts w:ascii="Arial" w:hAnsi="Arial" w:cs="Arial"/>
        <w:sz w:val="18"/>
        <w:szCs w:val="18"/>
        <w:lang w:val="de-DE"/>
      </w:rPr>
      <w:t>Sjg.</w:t>
    </w:r>
    <w:r w:rsidR="00321FA3" w:rsidRPr="00537DE4">
      <w:rPr>
        <w:rFonts w:ascii="Arial" w:hAnsi="Arial" w:cs="Arial"/>
        <w:sz w:val="18"/>
        <w:szCs w:val="18"/>
        <w:lang w:val="de-DE"/>
      </w:rPr>
      <w:t xml:space="preserve"> 5/6</w:t>
    </w:r>
    <w:r w:rsidR="00321FA3" w:rsidRPr="00537DE4">
      <w:rPr>
        <w:rFonts w:ascii="Arial" w:hAnsi="Arial" w:cs="Arial"/>
        <w:sz w:val="18"/>
        <w:szCs w:val="18"/>
        <w:lang w:val="de-DE"/>
      </w:rPr>
      <w:tab/>
      <w:t>Hinweise für die Lehrkraft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D3C71"/>
    <w:multiLevelType w:val="hybridMultilevel"/>
    <w:tmpl w:val="C194025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1C9944C6"/>
    <w:multiLevelType w:val="hybridMultilevel"/>
    <w:tmpl w:val="C0FAD286"/>
    <w:lvl w:ilvl="0" w:tplc="4C327596">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 w15:restartNumberingAfterBreak="0">
    <w:nsid w:val="2CC24BEC"/>
    <w:multiLevelType w:val="hybridMultilevel"/>
    <w:tmpl w:val="54B883EA"/>
    <w:lvl w:ilvl="0" w:tplc="3F1C7DFC">
      <w:start w:val="17"/>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2E94A5D"/>
    <w:multiLevelType w:val="hybridMultilevel"/>
    <w:tmpl w:val="30F6A278"/>
    <w:lvl w:ilvl="0" w:tplc="4C327596">
      <w:start w:val="1"/>
      <w:numFmt w:val="bullet"/>
      <w:lvlText w:val=""/>
      <w:lvlJc w:val="left"/>
      <w:pPr>
        <w:ind w:left="360" w:hanging="360"/>
      </w:pPr>
      <w:rPr>
        <w:rFonts w:ascii="Symbol" w:hAnsi="Symbol" w:hint="default"/>
      </w:rPr>
    </w:lvl>
    <w:lvl w:ilvl="1" w:tplc="3F1C7DFC">
      <w:start w:val="17"/>
      <w:numFmt w:val="bullet"/>
      <w:lvlText w:val="–"/>
      <w:lvlJc w:val="left"/>
      <w:pPr>
        <w:ind w:left="2528" w:hanging="360"/>
      </w:pPr>
      <w:rPr>
        <w:rFonts w:ascii="Arial" w:eastAsiaTheme="minorHAnsi" w:hAnsi="Arial" w:cs="Arial" w:hint="default"/>
      </w:rPr>
    </w:lvl>
    <w:lvl w:ilvl="2" w:tplc="04070005" w:tentative="1">
      <w:start w:val="1"/>
      <w:numFmt w:val="bullet"/>
      <w:lvlText w:val=""/>
      <w:lvlJc w:val="left"/>
      <w:pPr>
        <w:ind w:left="3248" w:hanging="360"/>
      </w:pPr>
      <w:rPr>
        <w:rFonts w:ascii="Wingdings" w:hAnsi="Wingdings" w:hint="default"/>
      </w:rPr>
    </w:lvl>
    <w:lvl w:ilvl="3" w:tplc="04070001" w:tentative="1">
      <w:start w:val="1"/>
      <w:numFmt w:val="bullet"/>
      <w:lvlText w:val=""/>
      <w:lvlJc w:val="left"/>
      <w:pPr>
        <w:ind w:left="3968" w:hanging="360"/>
      </w:pPr>
      <w:rPr>
        <w:rFonts w:ascii="Symbol" w:hAnsi="Symbol" w:hint="default"/>
      </w:rPr>
    </w:lvl>
    <w:lvl w:ilvl="4" w:tplc="04070003" w:tentative="1">
      <w:start w:val="1"/>
      <w:numFmt w:val="bullet"/>
      <w:lvlText w:val="o"/>
      <w:lvlJc w:val="left"/>
      <w:pPr>
        <w:ind w:left="4688" w:hanging="360"/>
      </w:pPr>
      <w:rPr>
        <w:rFonts w:ascii="Courier New" w:hAnsi="Courier New" w:cs="Courier New" w:hint="default"/>
      </w:rPr>
    </w:lvl>
    <w:lvl w:ilvl="5" w:tplc="04070005" w:tentative="1">
      <w:start w:val="1"/>
      <w:numFmt w:val="bullet"/>
      <w:lvlText w:val=""/>
      <w:lvlJc w:val="left"/>
      <w:pPr>
        <w:ind w:left="5408" w:hanging="360"/>
      </w:pPr>
      <w:rPr>
        <w:rFonts w:ascii="Wingdings" w:hAnsi="Wingdings" w:hint="default"/>
      </w:rPr>
    </w:lvl>
    <w:lvl w:ilvl="6" w:tplc="04070001" w:tentative="1">
      <w:start w:val="1"/>
      <w:numFmt w:val="bullet"/>
      <w:lvlText w:val=""/>
      <w:lvlJc w:val="left"/>
      <w:pPr>
        <w:ind w:left="6128" w:hanging="360"/>
      </w:pPr>
      <w:rPr>
        <w:rFonts w:ascii="Symbol" w:hAnsi="Symbol" w:hint="default"/>
      </w:rPr>
    </w:lvl>
    <w:lvl w:ilvl="7" w:tplc="04070003" w:tentative="1">
      <w:start w:val="1"/>
      <w:numFmt w:val="bullet"/>
      <w:lvlText w:val="o"/>
      <w:lvlJc w:val="left"/>
      <w:pPr>
        <w:ind w:left="6848" w:hanging="360"/>
      </w:pPr>
      <w:rPr>
        <w:rFonts w:ascii="Courier New" w:hAnsi="Courier New" w:cs="Courier New" w:hint="default"/>
      </w:rPr>
    </w:lvl>
    <w:lvl w:ilvl="8" w:tplc="04070005" w:tentative="1">
      <w:start w:val="1"/>
      <w:numFmt w:val="bullet"/>
      <w:lvlText w:val=""/>
      <w:lvlJc w:val="left"/>
      <w:pPr>
        <w:ind w:left="7568" w:hanging="360"/>
      </w:pPr>
      <w:rPr>
        <w:rFonts w:ascii="Wingdings" w:hAnsi="Wingdings" w:hint="default"/>
      </w:rPr>
    </w:lvl>
  </w:abstractNum>
  <w:abstractNum w:abstractNumId="4" w15:restartNumberingAfterBreak="0">
    <w:nsid w:val="347F2050"/>
    <w:multiLevelType w:val="hybridMultilevel"/>
    <w:tmpl w:val="93EEA396"/>
    <w:lvl w:ilvl="0" w:tplc="0B64539A">
      <w:numFmt w:val="bullet"/>
      <w:lvlText w:val="-"/>
      <w:lvlJc w:val="left"/>
      <w:pPr>
        <w:ind w:left="360" w:hanging="360"/>
      </w:pPr>
      <w:rPr>
        <w:rFonts w:ascii="Arial" w:eastAsia="Arial Unicode MS"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15:restartNumberingAfterBreak="0">
    <w:nsid w:val="45B319C3"/>
    <w:multiLevelType w:val="hybridMultilevel"/>
    <w:tmpl w:val="1D9C3392"/>
    <w:lvl w:ilvl="0" w:tplc="4C327596">
      <w:start w:val="1"/>
      <w:numFmt w:val="bullet"/>
      <w:lvlText w:val=""/>
      <w:lvlJc w:val="left"/>
      <w:pPr>
        <w:ind w:left="-728"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FBE6E16"/>
    <w:multiLevelType w:val="hybridMultilevel"/>
    <w:tmpl w:val="D5907D72"/>
    <w:lvl w:ilvl="0" w:tplc="E228D3E0">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6581581B"/>
    <w:multiLevelType w:val="hybridMultilevel"/>
    <w:tmpl w:val="059EE9DE"/>
    <w:lvl w:ilvl="0" w:tplc="A580A5A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6C0F36"/>
    <w:multiLevelType w:val="hybridMultilevel"/>
    <w:tmpl w:val="779279A6"/>
    <w:lvl w:ilvl="0" w:tplc="3F1C7DFC">
      <w:start w:val="1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FD4A36"/>
    <w:multiLevelType w:val="hybridMultilevel"/>
    <w:tmpl w:val="6352A724"/>
    <w:lvl w:ilvl="0" w:tplc="3F1C7DFC">
      <w:start w:val="17"/>
      <w:numFmt w:val="bullet"/>
      <w:lvlText w:val="–"/>
      <w:lvlJc w:val="left"/>
      <w:pPr>
        <w:ind w:left="1808" w:hanging="360"/>
      </w:pPr>
      <w:rPr>
        <w:rFonts w:ascii="Arial" w:eastAsiaTheme="minorHAnsi" w:hAnsi="Arial" w:cs="Arial" w:hint="default"/>
      </w:rPr>
    </w:lvl>
    <w:lvl w:ilvl="1" w:tplc="04070003" w:tentative="1">
      <w:start w:val="1"/>
      <w:numFmt w:val="bullet"/>
      <w:lvlText w:val="o"/>
      <w:lvlJc w:val="left"/>
      <w:pPr>
        <w:ind w:left="2528" w:hanging="360"/>
      </w:pPr>
      <w:rPr>
        <w:rFonts w:ascii="Courier New" w:hAnsi="Courier New" w:cs="Courier New" w:hint="default"/>
      </w:rPr>
    </w:lvl>
    <w:lvl w:ilvl="2" w:tplc="04070005" w:tentative="1">
      <w:start w:val="1"/>
      <w:numFmt w:val="bullet"/>
      <w:lvlText w:val=""/>
      <w:lvlJc w:val="left"/>
      <w:pPr>
        <w:ind w:left="3248" w:hanging="360"/>
      </w:pPr>
      <w:rPr>
        <w:rFonts w:ascii="Wingdings" w:hAnsi="Wingdings" w:hint="default"/>
      </w:rPr>
    </w:lvl>
    <w:lvl w:ilvl="3" w:tplc="04070001" w:tentative="1">
      <w:start w:val="1"/>
      <w:numFmt w:val="bullet"/>
      <w:lvlText w:val=""/>
      <w:lvlJc w:val="left"/>
      <w:pPr>
        <w:ind w:left="3968" w:hanging="360"/>
      </w:pPr>
      <w:rPr>
        <w:rFonts w:ascii="Symbol" w:hAnsi="Symbol" w:hint="default"/>
      </w:rPr>
    </w:lvl>
    <w:lvl w:ilvl="4" w:tplc="04070003" w:tentative="1">
      <w:start w:val="1"/>
      <w:numFmt w:val="bullet"/>
      <w:lvlText w:val="o"/>
      <w:lvlJc w:val="left"/>
      <w:pPr>
        <w:ind w:left="4688" w:hanging="360"/>
      </w:pPr>
      <w:rPr>
        <w:rFonts w:ascii="Courier New" w:hAnsi="Courier New" w:cs="Courier New" w:hint="default"/>
      </w:rPr>
    </w:lvl>
    <w:lvl w:ilvl="5" w:tplc="04070005" w:tentative="1">
      <w:start w:val="1"/>
      <w:numFmt w:val="bullet"/>
      <w:lvlText w:val=""/>
      <w:lvlJc w:val="left"/>
      <w:pPr>
        <w:ind w:left="5408" w:hanging="360"/>
      </w:pPr>
      <w:rPr>
        <w:rFonts w:ascii="Wingdings" w:hAnsi="Wingdings" w:hint="default"/>
      </w:rPr>
    </w:lvl>
    <w:lvl w:ilvl="6" w:tplc="04070001" w:tentative="1">
      <w:start w:val="1"/>
      <w:numFmt w:val="bullet"/>
      <w:lvlText w:val=""/>
      <w:lvlJc w:val="left"/>
      <w:pPr>
        <w:ind w:left="6128" w:hanging="360"/>
      </w:pPr>
      <w:rPr>
        <w:rFonts w:ascii="Symbol" w:hAnsi="Symbol" w:hint="default"/>
      </w:rPr>
    </w:lvl>
    <w:lvl w:ilvl="7" w:tplc="04070003" w:tentative="1">
      <w:start w:val="1"/>
      <w:numFmt w:val="bullet"/>
      <w:lvlText w:val="o"/>
      <w:lvlJc w:val="left"/>
      <w:pPr>
        <w:ind w:left="6848" w:hanging="360"/>
      </w:pPr>
      <w:rPr>
        <w:rFonts w:ascii="Courier New" w:hAnsi="Courier New" w:cs="Courier New" w:hint="default"/>
      </w:rPr>
    </w:lvl>
    <w:lvl w:ilvl="8" w:tplc="04070005" w:tentative="1">
      <w:start w:val="1"/>
      <w:numFmt w:val="bullet"/>
      <w:lvlText w:val=""/>
      <w:lvlJc w:val="left"/>
      <w:pPr>
        <w:ind w:left="7568" w:hanging="360"/>
      </w:pPr>
      <w:rPr>
        <w:rFonts w:ascii="Wingdings" w:hAnsi="Wingdings" w:hint="default"/>
      </w:rPr>
    </w:lvl>
  </w:abstractNum>
  <w:abstractNum w:abstractNumId="10" w15:restartNumberingAfterBreak="0">
    <w:nsid w:val="79656DD3"/>
    <w:multiLevelType w:val="hybridMultilevel"/>
    <w:tmpl w:val="08561AF4"/>
    <w:lvl w:ilvl="0" w:tplc="3F1C7DFC">
      <w:start w:val="17"/>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0"/>
  </w:num>
  <w:num w:numId="5">
    <w:abstractNumId w:val="2"/>
  </w:num>
  <w:num w:numId="6">
    <w:abstractNumId w:val="5"/>
  </w:num>
  <w:num w:numId="7">
    <w:abstractNumId w:val="3"/>
  </w:num>
  <w:num w:numId="8">
    <w:abstractNumId w:val="10"/>
  </w:num>
  <w:num w:numId="9">
    <w:abstractNumId w:val="8"/>
  </w:num>
  <w:num w:numId="10">
    <w:abstractNumId w:val="9"/>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47"/>
    <w:rsid w:val="00047383"/>
    <w:rsid w:val="00054355"/>
    <w:rsid w:val="000B010F"/>
    <w:rsid w:val="000E0067"/>
    <w:rsid w:val="00166A9B"/>
    <w:rsid w:val="00177200"/>
    <w:rsid w:val="001860D3"/>
    <w:rsid w:val="0018656B"/>
    <w:rsid w:val="001B0357"/>
    <w:rsid w:val="00220579"/>
    <w:rsid w:val="00245EF9"/>
    <w:rsid w:val="00277D84"/>
    <w:rsid w:val="002A0664"/>
    <w:rsid w:val="00321FA3"/>
    <w:rsid w:val="003376F5"/>
    <w:rsid w:val="003F37CA"/>
    <w:rsid w:val="00410564"/>
    <w:rsid w:val="004156AE"/>
    <w:rsid w:val="00441141"/>
    <w:rsid w:val="0044405C"/>
    <w:rsid w:val="004B2F37"/>
    <w:rsid w:val="004B7D74"/>
    <w:rsid w:val="00500A47"/>
    <w:rsid w:val="00537DE4"/>
    <w:rsid w:val="005E2B23"/>
    <w:rsid w:val="00625F35"/>
    <w:rsid w:val="00627743"/>
    <w:rsid w:val="0064401D"/>
    <w:rsid w:val="00661700"/>
    <w:rsid w:val="00684055"/>
    <w:rsid w:val="00695158"/>
    <w:rsid w:val="00695BB4"/>
    <w:rsid w:val="006C2CDA"/>
    <w:rsid w:val="006E197A"/>
    <w:rsid w:val="006E46FF"/>
    <w:rsid w:val="0079125A"/>
    <w:rsid w:val="007F6CDE"/>
    <w:rsid w:val="00830A2F"/>
    <w:rsid w:val="008825D9"/>
    <w:rsid w:val="00891A58"/>
    <w:rsid w:val="008D0158"/>
    <w:rsid w:val="0090167E"/>
    <w:rsid w:val="00911002"/>
    <w:rsid w:val="00911143"/>
    <w:rsid w:val="00935BB9"/>
    <w:rsid w:val="00993568"/>
    <w:rsid w:val="009A34EF"/>
    <w:rsid w:val="009C6728"/>
    <w:rsid w:val="00A4144F"/>
    <w:rsid w:val="00A54F87"/>
    <w:rsid w:val="00A57F37"/>
    <w:rsid w:val="00A60E14"/>
    <w:rsid w:val="00AD7F51"/>
    <w:rsid w:val="00B26005"/>
    <w:rsid w:val="00B5122A"/>
    <w:rsid w:val="00B747F7"/>
    <w:rsid w:val="00B85E4B"/>
    <w:rsid w:val="00B972BA"/>
    <w:rsid w:val="00BD6603"/>
    <w:rsid w:val="00BE17C9"/>
    <w:rsid w:val="00C55814"/>
    <w:rsid w:val="00CC4E3F"/>
    <w:rsid w:val="00CC5F4C"/>
    <w:rsid w:val="00CD40AB"/>
    <w:rsid w:val="00D01387"/>
    <w:rsid w:val="00D26D2F"/>
    <w:rsid w:val="00D4557F"/>
    <w:rsid w:val="00DC5439"/>
    <w:rsid w:val="00DD56CF"/>
    <w:rsid w:val="00E1220F"/>
    <w:rsid w:val="00E97D2E"/>
    <w:rsid w:val="00EC58B1"/>
    <w:rsid w:val="00ED0899"/>
    <w:rsid w:val="00F578B8"/>
    <w:rsid w:val="00F610F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FB64FEE"/>
  <w15:chartTrackingRefBased/>
  <w15:docId w15:val="{072FF82E-58A1-4A33-94C2-9C7B402FE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0A47"/>
    <w:pPr>
      <w:spacing w:after="0"/>
    </w:pPr>
    <w:rPr>
      <w:rFonts w:ascii="Times New Roman" w:eastAsia="Arial Unicode MS" w:hAnsi="Times New Roman" w:cs="Times New Roman"/>
      <w:sz w:val="24"/>
      <w:szCs w:val="24"/>
      <w:lang w:val="en-US" w:eastAsia="en-US"/>
    </w:rPr>
  </w:style>
  <w:style w:type="paragraph" w:styleId="berschrift1">
    <w:name w:val="heading 1"/>
    <w:basedOn w:val="Standard"/>
    <w:next w:val="Standard"/>
    <w:link w:val="berschrift1Zchn"/>
    <w:uiPriority w:val="9"/>
    <w:qFormat/>
    <w:rsid w:val="00500A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500A4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0A47"/>
    <w:rPr>
      <w:rFonts w:asciiTheme="majorHAnsi" w:eastAsiaTheme="majorEastAsia" w:hAnsiTheme="majorHAnsi" w:cstheme="majorBidi"/>
      <w:color w:val="2E74B5" w:themeColor="accent1" w:themeShade="BF"/>
      <w:sz w:val="32"/>
      <w:szCs w:val="32"/>
      <w:lang w:val="en-US" w:eastAsia="en-US"/>
    </w:rPr>
  </w:style>
  <w:style w:type="character" w:customStyle="1" w:styleId="berschrift2Zchn">
    <w:name w:val="Überschrift 2 Zchn"/>
    <w:basedOn w:val="Absatz-Standardschriftart"/>
    <w:link w:val="berschrift2"/>
    <w:uiPriority w:val="9"/>
    <w:semiHidden/>
    <w:rsid w:val="00500A47"/>
    <w:rPr>
      <w:rFonts w:asciiTheme="majorHAnsi" w:eastAsiaTheme="majorEastAsia" w:hAnsiTheme="majorHAnsi" w:cstheme="majorBidi"/>
      <w:color w:val="2E74B5" w:themeColor="accent1" w:themeShade="BF"/>
      <w:sz w:val="26"/>
      <w:szCs w:val="26"/>
      <w:lang w:val="en-US" w:eastAsia="en-US"/>
    </w:rPr>
  </w:style>
  <w:style w:type="paragraph" w:styleId="Listenabsatz">
    <w:name w:val="List Paragraph"/>
    <w:basedOn w:val="Standard"/>
    <w:uiPriority w:val="34"/>
    <w:qFormat/>
    <w:rsid w:val="00500A47"/>
    <w:pPr>
      <w:ind w:left="720"/>
      <w:contextualSpacing/>
    </w:pPr>
  </w:style>
  <w:style w:type="table" w:styleId="Tabellenraster">
    <w:name w:val="Table Grid"/>
    <w:basedOn w:val="NormaleTabelle"/>
    <w:uiPriority w:val="39"/>
    <w:rsid w:val="00500A47"/>
    <w:pPr>
      <w:spacing w:after="0"/>
    </w:pPr>
    <w:rPr>
      <w:rFonts w:ascii="Times New Roman" w:eastAsia="Arial Unicode MS" w:hAnsi="Times New Roman" w:cs="Times New Roman"/>
      <w:sz w:val="20"/>
      <w:szCs w:val="20"/>
      <w:bdr w:val="none" w:sz="0" w:space="0" w:color="auto" w:frame="1"/>
      <w:lang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00A47"/>
    <w:rPr>
      <w:color w:val="0000FF"/>
      <w:u w:val="single"/>
    </w:rPr>
  </w:style>
  <w:style w:type="paragraph" w:styleId="Kopfzeile">
    <w:name w:val="header"/>
    <w:basedOn w:val="Standard"/>
    <w:link w:val="KopfzeileZchn"/>
    <w:uiPriority w:val="99"/>
    <w:unhideWhenUsed/>
    <w:rsid w:val="00AD7F51"/>
    <w:pPr>
      <w:tabs>
        <w:tab w:val="center" w:pos="4536"/>
        <w:tab w:val="right" w:pos="9072"/>
      </w:tabs>
    </w:pPr>
  </w:style>
  <w:style w:type="character" w:customStyle="1" w:styleId="KopfzeileZchn">
    <w:name w:val="Kopfzeile Zchn"/>
    <w:basedOn w:val="Absatz-Standardschriftart"/>
    <w:link w:val="Kopfzeile"/>
    <w:uiPriority w:val="99"/>
    <w:rsid w:val="00AD7F51"/>
    <w:rPr>
      <w:rFonts w:ascii="Times New Roman" w:eastAsia="Arial Unicode MS" w:hAnsi="Times New Roman" w:cs="Times New Roman"/>
      <w:sz w:val="24"/>
      <w:szCs w:val="24"/>
      <w:lang w:val="en-US" w:eastAsia="en-US"/>
    </w:rPr>
  </w:style>
  <w:style w:type="paragraph" w:styleId="Fuzeile">
    <w:name w:val="footer"/>
    <w:basedOn w:val="Standard"/>
    <w:link w:val="FuzeileZchn"/>
    <w:uiPriority w:val="99"/>
    <w:unhideWhenUsed/>
    <w:rsid w:val="00AD7F51"/>
    <w:pPr>
      <w:tabs>
        <w:tab w:val="center" w:pos="4536"/>
        <w:tab w:val="right" w:pos="9072"/>
      </w:tabs>
    </w:pPr>
  </w:style>
  <w:style w:type="character" w:customStyle="1" w:styleId="FuzeileZchn">
    <w:name w:val="Fußzeile Zchn"/>
    <w:basedOn w:val="Absatz-Standardschriftart"/>
    <w:link w:val="Fuzeile"/>
    <w:uiPriority w:val="99"/>
    <w:rsid w:val="00AD7F51"/>
    <w:rPr>
      <w:rFonts w:ascii="Times New Roman" w:eastAsia="Arial Unicode MS" w:hAnsi="Times New Roman" w:cs="Times New Roman"/>
      <w:sz w:val="24"/>
      <w:szCs w:val="24"/>
      <w:lang w:val="en-US" w:eastAsia="en-US"/>
    </w:rPr>
  </w:style>
  <w:style w:type="paragraph" w:styleId="StandardWeb">
    <w:name w:val="Normal (Web)"/>
    <w:basedOn w:val="Standard"/>
    <w:uiPriority w:val="99"/>
    <w:unhideWhenUsed/>
    <w:rsid w:val="0079125A"/>
    <w:pPr>
      <w:spacing w:before="100" w:beforeAutospacing="1" w:after="144" w:line="276" w:lineRule="auto"/>
    </w:pPr>
    <w:rPr>
      <w:rFonts w:eastAsia="Times New Roman"/>
      <w:lang w:val="de-DE" w:eastAsia="zh-CN"/>
    </w:rPr>
  </w:style>
  <w:style w:type="paragraph" w:styleId="Funotentext">
    <w:name w:val="footnote text"/>
    <w:basedOn w:val="Standard"/>
    <w:link w:val="FunotentextZchn"/>
    <w:uiPriority w:val="99"/>
    <w:semiHidden/>
    <w:unhideWhenUsed/>
    <w:rsid w:val="0090167E"/>
    <w:rPr>
      <w:sz w:val="20"/>
      <w:szCs w:val="20"/>
    </w:rPr>
  </w:style>
  <w:style w:type="character" w:customStyle="1" w:styleId="FunotentextZchn">
    <w:name w:val="Fußnotentext Zchn"/>
    <w:basedOn w:val="Absatz-Standardschriftart"/>
    <w:link w:val="Funotentext"/>
    <w:uiPriority w:val="99"/>
    <w:semiHidden/>
    <w:rsid w:val="0090167E"/>
    <w:rPr>
      <w:rFonts w:ascii="Times New Roman" w:eastAsia="Arial Unicode MS" w:hAnsi="Times New Roman" w:cs="Times New Roman"/>
      <w:sz w:val="20"/>
      <w:szCs w:val="20"/>
      <w:lang w:val="en-US" w:eastAsia="en-US"/>
    </w:rPr>
  </w:style>
  <w:style w:type="character" w:styleId="Funotenzeichen">
    <w:name w:val="footnote reference"/>
    <w:basedOn w:val="Absatz-Standardschriftart"/>
    <w:uiPriority w:val="99"/>
    <w:semiHidden/>
    <w:unhideWhenUsed/>
    <w:rsid w:val="0090167E"/>
    <w:rPr>
      <w:vertAlign w:val="superscript"/>
    </w:rPr>
  </w:style>
  <w:style w:type="character" w:styleId="BesuchterLink">
    <w:name w:val="FollowedHyperlink"/>
    <w:basedOn w:val="Absatz-Standardschriftart"/>
    <w:uiPriority w:val="99"/>
    <w:semiHidden/>
    <w:unhideWhenUsed/>
    <w:rsid w:val="008825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4901">
      <w:bodyDiv w:val="1"/>
      <w:marLeft w:val="0"/>
      <w:marRight w:val="0"/>
      <w:marTop w:val="0"/>
      <w:marBottom w:val="0"/>
      <w:divBdr>
        <w:top w:val="none" w:sz="0" w:space="0" w:color="auto"/>
        <w:left w:val="none" w:sz="0" w:space="0" w:color="auto"/>
        <w:bottom w:val="none" w:sz="0" w:space="0" w:color="auto"/>
        <w:right w:val="none" w:sz="0" w:space="0" w:color="auto"/>
      </w:divBdr>
    </w:div>
    <w:div w:id="588583899">
      <w:bodyDiv w:val="1"/>
      <w:marLeft w:val="0"/>
      <w:marRight w:val="0"/>
      <w:marTop w:val="0"/>
      <w:marBottom w:val="0"/>
      <w:divBdr>
        <w:top w:val="none" w:sz="0" w:space="0" w:color="auto"/>
        <w:left w:val="none" w:sz="0" w:space="0" w:color="auto"/>
        <w:bottom w:val="none" w:sz="0" w:space="0" w:color="auto"/>
        <w:right w:val="none" w:sz="0" w:space="0" w:color="auto"/>
      </w:divBdr>
      <w:divsChild>
        <w:div w:id="1316300580">
          <w:marLeft w:val="0"/>
          <w:marRight w:val="0"/>
          <w:marTop w:val="60"/>
          <w:marBottom w:val="0"/>
          <w:divBdr>
            <w:top w:val="none" w:sz="0" w:space="0" w:color="auto"/>
            <w:left w:val="none" w:sz="0" w:space="0" w:color="auto"/>
            <w:bottom w:val="none" w:sz="0" w:space="0" w:color="auto"/>
            <w:right w:val="none" w:sz="0" w:space="0" w:color="auto"/>
          </w:divBdr>
        </w:div>
      </w:divsChild>
    </w:div>
    <w:div w:id="907766269">
      <w:bodyDiv w:val="1"/>
      <w:marLeft w:val="0"/>
      <w:marRight w:val="0"/>
      <w:marTop w:val="0"/>
      <w:marBottom w:val="0"/>
      <w:divBdr>
        <w:top w:val="none" w:sz="0" w:space="0" w:color="auto"/>
        <w:left w:val="none" w:sz="0" w:space="0" w:color="auto"/>
        <w:bottom w:val="none" w:sz="0" w:space="0" w:color="auto"/>
        <w:right w:val="none" w:sz="0" w:space="0" w:color="auto"/>
      </w:divBdr>
    </w:div>
    <w:div w:id="1085150949">
      <w:bodyDiv w:val="1"/>
      <w:marLeft w:val="0"/>
      <w:marRight w:val="0"/>
      <w:marTop w:val="0"/>
      <w:marBottom w:val="0"/>
      <w:divBdr>
        <w:top w:val="none" w:sz="0" w:space="0" w:color="auto"/>
        <w:left w:val="none" w:sz="0" w:space="0" w:color="auto"/>
        <w:bottom w:val="none" w:sz="0" w:space="0" w:color="auto"/>
        <w:right w:val="none" w:sz="0" w:space="0" w:color="auto"/>
      </w:divBdr>
    </w:div>
    <w:div w:id="121126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df.de/funk/kurzgesagt-11090/funk-fleisch--das-leckerste-uebel-der-welt-100.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file:///C:\Users\Rintsch%20Anne-Gret\AppData\Local\Temp\Temp1_nbA%20Sch&#246;pfung%20bewahren%20(2).zip\www.pixabay.com\de\photos\besch%25c3%25bctzen-h%25c3%25a4nde-%25c3%25b6kologie-schutz-450594\" TargetMode="External"/><Relationship Id="rId10" Type="http://schemas.openxmlformats.org/officeDocument/2006/relationships/hyperlink" Target="https://www1.wdr.de/fernsehen/planet-schule/videos/video-knietzsche-und-die-verantwortung-100.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1CBD7-AAC0-44F7-A3A5-EF9218D6B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2355</Words>
  <Characters>14837</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Träger, Johannes Dr.</dc:creator>
  <cp:keywords/>
  <dc:description/>
  <cp:lastModifiedBy>Reinpold, Carmen</cp:lastModifiedBy>
  <cp:revision>7</cp:revision>
  <cp:lastPrinted>2024-09-12T04:09:00Z</cp:lastPrinted>
  <dcterms:created xsi:type="dcterms:W3CDTF">2022-07-27T08:11:00Z</dcterms:created>
  <dcterms:modified xsi:type="dcterms:W3CDTF">2024-09-12T04:09:00Z</dcterms:modified>
</cp:coreProperties>
</file>