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3C5F3" w14:textId="2782821F" w:rsidR="001346C6" w:rsidRPr="00532641" w:rsidRDefault="001346C6" w:rsidP="00C67CFC">
      <w:pPr>
        <w:rPr>
          <w:rFonts w:cs="Arial"/>
          <w:szCs w:val="24"/>
        </w:rPr>
      </w:pPr>
      <w:r w:rsidRPr="00532641">
        <w:rPr>
          <w:rFonts w:cs="Arial"/>
          <w:szCs w:val="24"/>
        </w:rPr>
        <w:t xml:space="preserve">Ein </w:t>
      </w:r>
      <w:r w:rsidR="00C9070F" w:rsidRPr="00532641">
        <w:rPr>
          <w:rFonts w:cs="Arial"/>
          <w:szCs w:val="24"/>
        </w:rPr>
        <w:t>Lesetraining</w:t>
      </w:r>
      <w:r w:rsidRPr="00532641">
        <w:rPr>
          <w:rFonts w:cs="Arial"/>
          <w:szCs w:val="24"/>
        </w:rPr>
        <w:t xml:space="preserve"> zu </w:t>
      </w:r>
      <w:r w:rsidR="00C9070F" w:rsidRPr="00532641">
        <w:rPr>
          <w:rFonts w:cs="Arial"/>
          <w:szCs w:val="24"/>
        </w:rPr>
        <w:t>Lauren Wolks Roman</w:t>
      </w:r>
      <w:r w:rsidRPr="00532641">
        <w:rPr>
          <w:rFonts w:cs="Arial"/>
          <w:szCs w:val="24"/>
        </w:rPr>
        <w:t xml:space="preserve"> </w:t>
      </w:r>
      <w:r w:rsidR="005F109F" w:rsidRPr="00532641">
        <w:rPr>
          <w:rFonts w:cs="Arial"/>
          <w:szCs w:val="24"/>
        </w:rPr>
        <w:t>„</w:t>
      </w:r>
      <w:r w:rsidR="00C9070F" w:rsidRPr="00532641">
        <w:rPr>
          <w:rFonts w:cs="Arial"/>
          <w:szCs w:val="24"/>
        </w:rPr>
        <w:t>Das Jahr, in dem ich lügen lernte</w:t>
      </w:r>
      <w:r w:rsidR="005F109F" w:rsidRPr="00532641">
        <w:rPr>
          <w:rFonts w:cs="Arial"/>
          <w:szCs w:val="24"/>
        </w:rPr>
        <w:t>“</w:t>
      </w:r>
    </w:p>
    <w:p w14:paraId="624DBE90" w14:textId="4BDFF4C6" w:rsidR="001346C6" w:rsidRPr="00532641" w:rsidRDefault="00532641" w:rsidP="00532641">
      <w:pPr>
        <w:rPr>
          <w:rFonts w:cs="Arial"/>
          <w:szCs w:val="24"/>
        </w:rPr>
      </w:pPr>
      <w:r w:rsidRPr="00532641">
        <w:rPr>
          <w:rFonts w:cs="Arial"/>
          <w:szCs w:val="24"/>
        </w:rPr>
        <w:t>-</w:t>
      </w:r>
      <w:r>
        <w:rPr>
          <w:rFonts w:cs="Arial"/>
          <w:szCs w:val="24"/>
        </w:rPr>
        <w:t xml:space="preserve"> </w:t>
      </w:r>
      <w:r w:rsidR="00A7344E" w:rsidRPr="00532641">
        <w:rPr>
          <w:rFonts w:cs="Arial"/>
          <w:szCs w:val="24"/>
        </w:rPr>
        <w:t>Hinweise für die Lehrkräfte</w:t>
      </w:r>
    </w:p>
    <w:p w14:paraId="142E3CBA" w14:textId="2D75FD5A" w:rsidR="00C67CFC" w:rsidRDefault="00C67CFC">
      <w:pPr>
        <w:rPr>
          <w:rFonts w:cs="Arial"/>
          <w:szCs w:val="24"/>
        </w:rPr>
      </w:pPr>
    </w:p>
    <w:sdt>
      <w:sdtPr>
        <w:rPr>
          <w:rFonts w:asciiTheme="minorHAnsi" w:eastAsiaTheme="minorHAnsi" w:hAnsiTheme="minorHAnsi" w:cstheme="minorBidi"/>
          <w:sz w:val="22"/>
          <w:szCs w:val="22"/>
          <w:lang w:eastAsia="en-US"/>
        </w:rPr>
        <w:id w:val="-1679729248"/>
        <w:docPartObj>
          <w:docPartGallery w:val="Table of Contents"/>
          <w:docPartUnique/>
        </w:docPartObj>
      </w:sdtPr>
      <w:sdtEndPr>
        <w:rPr>
          <w:rFonts w:ascii="Arial" w:hAnsi="Arial"/>
          <w:b/>
          <w:bCs/>
          <w:sz w:val="24"/>
        </w:rPr>
      </w:sdtEndPr>
      <w:sdtContent>
        <w:p w14:paraId="251C2F1D" w14:textId="10BE6E42" w:rsidR="00C67CFC" w:rsidRPr="00532641" w:rsidRDefault="00C67CFC">
          <w:pPr>
            <w:pStyle w:val="Inhaltsverzeichnisberschrift"/>
          </w:pPr>
          <w:r w:rsidRPr="00532641">
            <w:t>Inhalt</w:t>
          </w:r>
        </w:p>
        <w:p w14:paraId="1011AD86" w14:textId="6F87D9E7" w:rsidR="007A3B25" w:rsidRDefault="00C67CFC">
          <w:pPr>
            <w:pStyle w:val="Verzeichnis1"/>
            <w:tabs>
              <w:tab w:val="right" w:leader="dot" w:pos="9062"/>
            </w:tabs>
            <w:rPr>
              <w:rFonts w:asciiTheme="minorHAnsi" w:eastAsiaTheme="minorEastAsia" w:hAnsiTheme="minorHAnsi"/>
              <w:noProof/>
              <w:sz w:val="22"/>
              <w:lang w:eastAsia="zh-CN"/>
            </w:rPr>
          </w:pPr>
          <w:r>
            <w:fldChar w:fldCharType="begin"/>
          </w:r>
          <w:r>
            <w:instrText xml:space="preserve"> TOC \o "1-3" \h \z \u </w:instrText>
          </w:r>
          <w:r>
            <w:fldChar w:fldCharType="separate"/>
          </w:r>
          <w:hyperlink w:anchor="_Toc67230631" w:history="1">
            <w:r w:rsidR="007A3B25" w:rsidRPr="006B1692">
              <w:rPr>
                <w:rStyle w:val="Hyperlink"/>
                <w:noProof/>
              </w:rPr>
              <w:t>Kurzbeschreibung des Kalenderblatts</w:t>
            </w:r>
            <w:r w:rsidR="007A3B25">
              <w:rPr>
                <w:noProof/>
                <w:webHidden/>
              </w:rPr>
              <w:tab/>
            </w:r>
            <w:r w:rsidR="007A3B25">
              <w:rPr>
                <w:noProof/>
                <w:webHidden/>
              </w:rPr>
              <w:fldChar w:fldCharType="begin"/>
            </w:r>
            <w:r w:rsidR="007A3B25">
              <w:rPr>
                <w:noProof/>
                <w:webHidden/>
              </w:rPr>
              <w:instrText xml:space="preserve"> PAGEREF _Toc67230631 \h </w:instrText>
            </w:r>
            <w:r w:rsidR="007A3B25">
              <w:rPr>
                <w:noProof/>
                <w:webHidden/>
              </w:rPr>
            </w:r>
            <w:r w:rsidR="007A3B25">
              <w:rPr>
                <w:noProof/>
                <w:webHidden/>
              </w:rPr>
              <w:fldChar w:fldCharType="separate"/>
            </w:r>
            <w:r w:rsidR="00125251">
              <w:rPr>
                <w:noProof/>
                <w:webHidden/>
              </w:rPr>
              <w:t>2</w:t>
            </w:r>
            <w:r w:rsidR="007A3B25">
              <w:rPr>
                <w:noProof/>
                <w:webHidden/>
              </w:rPr>
              <w:fldChar w:fldCharType="end"/>
            </w:r>
          </w:hyperlink>
        </w:p>
        <w:p w14:paraId="113A95FF" w14:textId="4EF591ED" w:rsidR="007A3B25" w:rsidRDefault="00020A12">
          <w:pPr>
            <w:pStyle w:val="Verzeichnis1"/>
            <w:tabs>
              <w:tab w:val="right" w:leader="dot" w:pos="9062"/>
            </w:tabs>
            <w:rPr>
              <w:rFonts w:asciiTheme="minorHAnsi" w:eastAsiaTheme="minorEastAsia" w:hAnsiTheme="minorHAnsi"/>
              <w:noProof/>
              <w:sz w:val="22"/>
              <w:lang w:eastAsia="zh-CN"/>
            </w:rPr>
          </w:pPr>
          <w:hyperlink w:anchor="_Toc67230632" w:history="1">
            <w:r w:rsidR="007A3B25" w:rsidRPr="006B1692">
              <w:rPr>
                <w:rStyle w:val="Hyperlink"/>
                <w:noProof/>
              </w:rPr>
              <w:t>Einordnung in den Fachlehrplan</w:t>
            </w:r>
            <w:r w:rsidR="007A3B25">
              <w:rPr>
                <w:noProof/>
                <w:webHidden/>
              </w:rPr>
              <w:tab/>
            </w:r>
            <w:r w:rsidR="007A3B25">
              <w:rPr>
                <w:noProof/>
                <w:webHidden/>
              </w:rPr>
              <w:fldChar w:fldCharType="begin"/>
            </w:r>
            <w:r w:rsidR="007A3B25">
              <w:rPr>
                <w:noProof/>
                <w:webHidden/>
              </w:rPr>
              <w:instrText xml:space="preserve"> PAGEREF _Toc67230632 \h </w:instrText>
            </w:r>
            <w:r w:rsidR="007A3B25">
              <w:rPr>
                <w:noProof/>
                <w:webHidden/>
              </w:rPr>
            </w:r>
            <w:r w:rsidR="007A3B25">
              <w:rPr>
                <w:noProof/>
                <w:webHidden/>
              </w:rPr>
              <w:fldChar w:fldCharType="separate"/>
            </w:r>
            <w:r w:rsidR="00125251">
              <w:rPr>
                <w:noProof/>
                <w:webHidden/>
              </w:rPr>
              <w:t>3</w:t>
            </w:r>
            <w:r w:rsidR="007A3B25">
              <w:rPr>
                <w:noProof/>
                <w:webHidden/>
              </w:rPr>
              <w:fldChar w:fldCharType="end"/>
            </w:r>
          </w:hyperlink>
        </w:p>
        <w:p w14:paraId="0F99007A" w14:textId="21C5DDDF" w:rsidR="007A3B25" w:rsidRDefault="00020A12">
          <w:pPr>
            <w:pStyle w:val="Verzeichnis2"/>
            <w:tabs>
              <w:tab w:val="right" w:leader="dot" w:pos="9062"/>
            </w:tabs>
            <w:rPr>
              <w:rFonts w:asciiTheme="minorHAnsi" w:eastAsiaTheme="minorEastAsia" w:hAnsiTheme="minorHAnsi"/>
              <w:noProof/>
              <w:sz w:val="22"/>
              <w:lang w:eastAsia="zh-CN"/>
            </w:rPr>
          </w:pPr>
          <w:hyperlink w:anchor="_Toc67230633" w:history="1">
            <w:r w:rsidR="007A3B25" w:rsidRPr="006B1692">
              <w:rPr>
                <w:rStyle w:val="Hyperlink"/>
                <w:noProof/>
              </w:rPr>
              <w:t>Einordnung in den Fachlehrplan Sekundarschule</w:t>
            </w:r>
            <w:r w:rsidR="007A3B25">
              <w:rPr>
                <w:noProof/>
                <w:webHidden/>
              </w:rPr>
              <w:tab/>
            </w:r>
            <w:r w:rsidR="007A3B25">
              <w:rPr>
                <w:noProof/>
                <w:webHidden/>
              </w:rPr>
              <w:fldChar w:fldCharType="begin"/>
            </w:r>
            <w:r w:rsidR="007A3B25">
              <w:rPr>
                <w:noProof/>
                <w:webHidden/>
              </w:rPr>
              <w:instrText xml:space="preserve"> PAGEREF _Toc67230633 \h </w:instrText>
            </w:r>
            <w:r w:rsidR="007A3B25">
              <w:rPr>
                <w:noProof/>
                <w:webHidden/>
              </w:rPr>
            </w:r>
            <w:r w:rsidR="007A3B25">
              <w:rPr>
                <w:noProof/>
                <w:webHidden/>
              </w:rPr>
              <w:fldChar w:fldCharType="separate"/>
            </w:r>
            <w:r w:rsidR="00125251">
              <w:rPr>
                <w:noProof/>
                <w:webHidden/>
              </w:rPr>
              <w:t>3</w:t>
            </w:r>
            <w:r w:rsidR="007A3B25">
              <w:rPr>
                <w:noProof/>
                <w:webHidden/>
              </w:rPr>
              <w:fldChar w:fldCharType="end"/>
            </w:r>
          </w:hyperlink>
        </w:p>
        <w:p w14:paraId="7BB3FB91" w14:textId="5352E47B" w:rsidR="007A3B25" w:rsidRDefault="00020A12">
          <w:pPr>
            <w:pStyle w:val="Verzeichnis2"/>
            <w:tabs>
              <w:tab w:val="right" w:leader="dot" w:pos="9062"/>
            </w:tabs>
            <w:rPr>
              <w:rFonts w:asciiTheme="minorHAnsi" w:eastAsiaTheme="minorEastAsia" w:hAnsiTheme="minorHAnsi"/>
              <w:noProof/>
              <w:sz w:val="22"/>
              <w:lang w:eastAsia="zh-CN"/>
            </w:rPr>
          </w:pPr>
          <w:hyperlink w:anchor="_Toc67230634" w:history="1">
            <w:r w:rsidR="007A3B25" w:rsidRPr="006B1692">
              <w:rPr>
                <w:rStyle w:val="Hyperlink"/>
                <w:noProof/>
              </w:rPr>
              <w:t>Einordnung in den Fachlehrplan Gymnasium</w:t>
            </w:r>
            <w:r w:rsidR="007A3B25">
              <w:rPr>
                <w:noProof/>
                <w:webHidden/>
              </w:rPr>
              <w:tab/>
            </w:r>
            <w:r w:rsidR="007A3B25">
              <w:rPr>
                <w:noProof/>
                <w:webHidden/>
              </w:rPr>
              <w:fldChar w:fldCharType="begin"/>
            </w:r>
            <w:r w:rsidR="007A3B25">
              <w:rPr>
                <w:noProof/>
                <w:webHidden/>
              </w:rPr>
              <w:instrText xml:space="preserve"> PAGEREF _Toc67230634 \h </w:instrText>
            </w:r>
            <w:r w:rsidR="007A3B25">
              <w:rPr>
                <w:noProof/>
                <w:webHidden/>
              </w:rPr>
            </w:r>
            <w:r w:rsidR="007A3B25">
              <w:rPr>
                <w:noProof/>
                <w:webHidden/>
              </w:rPr>
              <w:fldChar w:fldCharType="separate"/>
            </w:r>
            <w:r w:rsidR="00125251">
              <w:rPr>
                <w:noProof/>
                <w:webHidden/>
              </w:rPr>
              <w:t>4</w:t>
            </w:r>
            <w:r w:rsidR="007A3B25">
              <w:rPr>
                <w:noProof/>
                <w:webHidden/>
              </w:rPr>
              <w:fldChar w:fldCharType="end"/>
            </w:r>
          </w:hyperlink>
        </w:p>
        <w:p w14:paraId="42C6F32B" w14:textId="5551E9F2" w:rsidR="007A3B25" w:rsidRDefault="00020A12">
          <w:pPr>
            <w:pStyle w:val="Verzeichnis1"/>
            <w:tabs>
              <w:tab w:val="right" w:leader="dot" w:pos="9062"/>
            </w:tabs>
            <w:rPr>
              <w:rFonts w:asciiTheme="minorHAnsi" w:eastAsiaTheme="minorEastAsia" w:hAnsiTheme="minorHAnsi"/>
              <w:noProof/>
              <w:sz w:val="22"/>
              <w:lang w:eastAsia="zh-CN"/>
            </w:rPr>
          </w:pPr>
          <w:hyperlink w:anchor="_Toc67230635" w:history="1">
            <w:r w:rsidR="007A3B25" w:rsidRPr="006B1692">
              <w:rPr>
                <w:rStyle w:val="Hyperlink"/>
                <w:noProof/>
              </w:rPr>
              <w:t>Materialien/Hilfsmittel/technische Voraussetzungen/Medien/Tools</w:t>
            </w:r>
            <w:r w:rsidR="007A3B25">
              <w:rPr>
                <w:noProof/>
                <w:webHidden/>
              </w:rPr>
              <w:tab/>
            </w:r>
            <w:r w:rsidR="007A3B25">
              <w:rPr>
                <w:noProof/>
                <w:webHidden/>
              </w:rPr>
              <w:fldChar w:fldCharType="begin"/>
            </w:r>
            <w:r w:rsidR="007A3B25">
              <w:rPr>
                <w:noProof/>
                <w:webHidden/>
              </w:rPr>
              <w:instrText xml:space="preserve"> PAGEREF _Toc67230635 \h </w:instrText>
            </w:r>
            <w:r w:rsidR="007A3B25">
              <w:rPr>
                <w:noProof/>
                <w:webHidden/>
              </w:rPr>
            </w:r>
            <w:r w:rsidR="007A3B25">
              <w:rPr>
                <w:noProof/>
                <w:webHidden/>
              </w:rPr>
              <w:fldChar w:fldCharType="separate"/>
            </w:r>
            <w:r w:rsidR="00125251">
              <w:rPr>
                <w:noProof/>
                <w:webHidden/>
              </w:rPr>
              <w:t>4</w:t>
            </w:r>
            <w:r w:rsidR="007A3B25">
              <w:rPr>
                <w:noProof/>
                <w:webHidden/>
              </w:rPr>
              <w:fldChar w:fldCharType="end"/>
            </w:r>
          </w:hyperlink>
        </w:p>
        <w:p w14:paraId="656B9E72" w14:textId="13ACD766" w:rsidR="007A3B25" w:rsidRDefault="00020A12">
          <w:pPr>
            <w:pStyle w:val="Verzeichnis1"/>
            <w:tabs>
              <w:tab w:val="right" w:leader="dot" w:pos="9062"/>
            </w:tabs>
            <w:rPr>
              <w:rFonts w:asciiTheme="minorHAnsi" w:eastAsiaTheme="minorEastAsia" w:hAnsiTheme="minorHAnsi"/>
              <w:noProof/>
              <w:sz w:val="22"/>
              <w:lang w:eastAsia="zh-CN"/>
            </w:rPr>
          </w:pPr>
          <w:hyperlink w:anchor="_Toc67230636" w:history="1">
            <w:r w:rsidR="007A3B25" w:rsidRPr="006B1692">
              <w:rPr>
                <w:rStyle w:val="Hyperlink"/>
                <w:noProof/>
              </w:rPr>
              <w:t>Zeitbedarf</w:t>
            </w:r>
            <w:r w:rsidR="007A3B25">
              <w:rPr>
                <w:noProof/>
                <w:webHidden/>
              </w:rPr>
              <w:tab/>
            </w:r>
            <w:r w:rsidR="007A3B25">
              <w:rPr>
                <w:noProof/>
                <w:webHidden/>
              </w:rPr>
              <w:fldChar w:fldCharType="begin"/>
            </w:r>
            <w:r w:rsidR="007A3B25">
              <w:rPr>
                <w:noProof/>
                <w:webHidden/>
              </w:rPr>
              <w:instrText xml:space="preserve"> PAGEREF _Toc67230636 \h </w:instrText>
            </w:r>
            <w:r w:rsidR="007A3B25">
              <w:rPr>
                <w:noProof/>
                <w:webHidden/>
              </w:rPr>
            </w:r>
            <w:r w:rsidR="007A3B25">
              <w:rPr>
                <w:noProof/>
                <w:webHidden/>
              </w:rPr>
              <w:fldChar w:fldCharType="separate"/>
            </w:r>
            <w:r w:rsidR="00125251">
              <w:rPr>
                <w:noProof/>
                <w:webHidden/>
              </w:rPr>
              <w:t>5</w:t>
            </w:r>
            <w:r w:rsidR="007A3B25">
              <w:rPr>
                <w:noProof/>
                <w:webHidden/>
              </w:rPr>
              <w:fldChar w:fldCharType="end"/>
            </w:r>
          </w:hyperlink>
        </w:p>
        <w:p w14:paraId="6CAA75D8" w14:textId="15F7C1FB" w:rsidR="007A3B25" w:rsidRDefault="00020A12">
          <w:pPr>
            <w:pStyle w:val="Verzeichnis1"/>
            <w:tabs>
              <w:tab w:val="right" w:leader="dot" w:pos="9062"/>
            </w:tabs>
            <w:rPr>
              <w:rFonts w:asciiTheme="minorHAnsi" w:eastAsiaTheme="minorEastAsia" w:hAnsiTheme="minorHAnsi"/>
              <w:noProof/>
              <w:sz w:val="22"/>
              <w:lang w:eastAsia="zh-CN"/>
            </w:rPr>
          </w:pPr>
          <w:hyperlink w:anchor="_Toc67230637" w:history="1">
            <w:r w:rsidR="007A3B25" w:rsidRPr="006B1692">
              <w:rPr>
                <w:rStyle w:val="Hyperlink"/>
                <w:noProof/>
              </w:rPr>
              <w:t>Informationen zu den verwendeten Tools und ihrem Einfluss auf die Aufgabenbearbeitung</w:t>
            </w:r>
            <w:r w:rsidR="007A3B25">
              <w:rPr>
                <w:noProof/>
                <w:webHidden/>
              </w:rPr>
              <w:tab/>
            </w:r>
            <w:r w:rsidR="007A3B25">
              <w:rPr>
                <w:noProof/>
                <w:webHidden/>
              </w:rPr>
              <w:fldChar w:fldCharType="begin"/>
            </w:r>
            <w:r w:rsidR="007A3B25">
              <w:rPr>
                <w:noProof/>
                <w:webHidden/>
              </w:rPr>
              <w:instrText xml:space="preserve"> PAGEREF _Toc67230637 \h </w:instrText>
            </w:r>
            <w:r w:rsidR="007A3B25">
              <w:rPr>
                <w:noProof/>
                <w:webHidden/>
              </w:rPr>
            </w:r>
            <w:r w:rsidR="007A3B25">
              <w:rPr>
                <w:noProof/>
                <w:webHidden/>
              </w:rPr>
              <w:fldChar w:fldCharType="separate"/>
            </w:r>
            <w:r w:rsidR="00125251">
              <w:rPr>
                <w:noProof/>
                <w:webHidden/>
              </w:rPr>
              <w:t>5</w:t>
            </w:r>
            <w:r w:rsidR="007A3B25">
              <w:rPr>
                <w:noProof/>
                <w:webHidden/>
              </w:rPr>
              <w:fldChar w:fldCharType="end"/>
            </w:r>
          </w:hyperlink>
        </w:p>
        <w:p w14:paraId="6277D807" w14:textId="1E5EC667" w:rsidR="007A3B25" w:rsidRDefault="00020A12">
          <w:pPr>
            <w:pStyle w:val="Verzeichnis1"/>
            <w:tabs>
              <w:tab w:val="right" w:leader="dot" w:pos="9062"/>
            </w:tabs>
            <w:rPr>
              <w:rFonts w:asciiTheme="minorHAnsi" w:eastAsiaTheme="minorEastAsia" w:hAnsiTheme="minorHAnsi"/>
              <w:noProof/>
              <w:sz w:val="22"/>
              <w:lang w:eastAsia="zh-CN"/>
            </w:rPr>
          </w:pPr>
          <w:hyperlink w:anchor="_Toc67230638" w:history="1">
            <w:r w:rsidR="007A3B25" w:rsidRPr="006B1692">
              <w:rPr>
                <w:rStyle w:val="Hyperlink"/>
                <w:noProof/>
              </w:rPr>
              <w:t>Beschreibung der Aufgaben</w:t>
            </w:r>
            <w:r w:rsidR="007A3B25">
              <w:rPr>
                <w:noProof/>
                <w:webHidden/>
              </w:rPr>
              <w:tab/>
            </w:r>
            <w:r w:rsidR="007A3B25">
              <w:rPr>
                <w:noProof/>
                <w:webHidden/>
              </w:rPr>
              <w:fldChar w:fldCharType="begin"/>
            </w:r>
            <w:r w:rsidR="007A3B25">
              <w:rPr>
                <w:noProof/>
                <w:webHidden/>
              </w:rPr>
              <w:instrText xml:space="preserve"> PAGEREF _Toc67230638 \h </w:instrText>
            </w:r>
            <w:r w:rsidR="007A3B25">
              <w:rPr>
                <w:noProof/>
                <w:webHidden/>
              </w:rPr>
            </w:r>
            <w:r w:rsidR="007A3B25">
              <w:rPr>
                <w:noProof/>
                <w:webHidden/>
              </w:rPr>
              <w:fldChar w:fldCharType="separate"/>
            </w:r>
            <w:r w:rsidR="00125251">
              <w:rPr>
                <w:noProof/>
                <w:webHidden/>
              </w:rPr>
              <w:t>6</w:t>
            </w:r>
            <w:r w:rsidR="007A3B25">
              <w:rPr>
                <w:noProof/>
                <w:webHidden/>
              </w:rPr>
              <w:fldChar w:fldCharType="end"/>
            </w:r>
          </w:hyperlink>
        </w:p>
        <w:p w14:paraId="4548303F" w14:textId="1FBC262F" w:rsidR="00C67CFC" w:rsidRDefault="00C67CFC">
          <w:r>
            <w:rPr>
              <w:b/>
              <w:bCs/>
            </w:rPr>
            <w:fldChar w:fldCharType="end"/>
          </w:r>
        </w:p>
      </w:sdtContent>
    </w:sdt>
    <w:p w14:paraId="5B94787F" w14:textId="6ED576CD" w:rsidR="00C67CFC" w:rsidRDefault="00C67CFC">
      <w:pPr>
        <w:rPr>
          <w:rFonts w:cs="Arial"/>
          <w:szCs w:val="24"/>
        </w:rPr>
      </w:pPr>
      <w:r>
        <w:rPr>
          <w:rFonts w:cs="Arial"/>
          <w:szCs w:val="24"/>
        </w:rPr>
        <w:br w:type="page"/>
      </w:r>
    </w:p>
    <w:tbl>
      <w:tblPr>
        <w:tblStyle w:val="Tabellenraster"/>
        <w:tblW w:w="0" w:type="auto"/>
        <w:tblLook w:val="04A0" w:firstRow="1" w:lastRow="0" w:firstColumn="1" w:lastColumn="0" w:noHBand="0" w:noVBand="1"/>
      </w:tblPr>
      <w:tblGrid>
        <w:gridCol w:w="9062"/>
      </w:tblGrid>
      <w:tr w:rsidR="001667E9" w14:paraId="6A41241F" w14:textId="77777777" w:rsidTr="001667E9">
        <w:tc>
          <w:tcPr>
            <w:tcW w:w="9062" w:type="dxa"/>
            <w:shd w:val="clear" w:color="auto" w:fill="A6A6A6" w:themeFill="background1" w:themeFillShade="A6"/>
          </w:tcPr>
          <w:p w14:paraId="3F318827" w14:textId="5A66969D" w:rsidR="001667E9" w:rsidRPr="001667E9" w:rsidRDefault="001667E9" w:rsidP="007A3B25">
            <w:pPr>
              <w:pStyle w:val="berschrift1"/>
              <w:outlineLvl w:val="0"/>
            </w:pPr>
            <w:bookmarkStart w:id="0" w:name="_Toc67230631"/>
            <w:r w:rsidRPr="001667E9">
              <w:lastRenderedPageBreak/>
              <w:t>Kurzbeschreibung</w:t>
            </w:r>
            <w:r>
              <w:t xml:space="preserve"> des Kalenderblatts</w:t>
            </w:r>
            <w:bookmarkEnd w:id="0"/>
          </w:p>
        </w:tc>
      </w:tr>
      <w:tr w:rsidR="001667E9" w14:paraId="3BFB7AAA" w14:textId="77777777" w:rsidTr="001667E9">
        <w:tc>
          <w:tcPr>
            <w:tcW w:w="9062" w:type="dxa"/>
          </w:tcPr>
          <w:p w14:paraId="60139EF0" w14:textId="37C2302C" w:rsidR="0014577F" w:rsidRPr="003A2165" w:rsidRDefault="0014577F" w:rsidP="003A2165">
            <w:pPr>
              <w:rPr>
                <w:szCs w:val="24"/>
              </w:rPr>
            </w:pPr>
            <w:r w:rsidRPr="003A2165">
              <w:rPr>
                <w:szCs w:val="24"/>
              </w:rPr>
              <w:t xml:space="preserve">Das Werk </w:t>
            </w:r>
          </w:p>
          <w:p w14:paraId="2FBECA72" w14:textId="456955AD" w:rsidR="00C67CFC" w:rsidRPr="003A2165" w:rsidRDefault="00C67CFC" w:rsidP="003A2165">
            <w:pPr>
              <w:rPr>
                <w:szCs w:val="24"/>
              </w:rPr>
            </w:pPr>
          </w:p>
          <w:p w14:paraId="750894A7" w14:textId="076C6B22" w:rsidR="00C67CFC" w:rsidRPr="003A2165" w:rsidRDefault="00C67CFC" w:rsidP="003A2165">
            <w:pPr>
              <w:rPr>
                <w:szCs w:val="24"/>
              </w:rPr>
            </w:pPr>
            <w:r w:rsidRPr="003A2165">
              <w:rPr>
                <w:szCs w:val="24"/>
              </w:rPr>
              <w:t>Wolk, Lauren: Das Jahr, in dem ich lügen lernte. München: Carl Hanser Verlag 2017</w:t>
            </w:r>
          </w:p>
          <w:p w14:paraId="6BC549AE" w14:textId="77777777" w:rsidR="0014577F" w:rsidRPr="003A2165" w:rsidRDefault="0014577F" w:rsidP="003A2165">
            <w:pPr>
              <w:rPr>
                <w:szCs w:val="24"/>
              </w:rPr>
            </w:pPr>
          </w:p>
          <w:p w14:paraId="0AA89904" w14:textId="77777777" w:rsidR="0014577F" w:rsidRPr="003A2165" w:rsidRDefault="0014577F" w:rsidP="003A2165">
            <w:pPr>
              <w:rPr>
                <w:szCs w:val="24"/>
              </w:rPr>
            </w:pPr>
            <w:r w:rsidRPr="003A2165">
              <w:rPr>
                <w:szCs w:val="24"/>
              </w:rPr>
              <w:t xml:space="preserve">Der Jugendroman „Das Jahr, in dem ich Lügen lernte“ ist das literarische Debüt der amerikanischen Literaturwissenschaftlerin und bildenden Künstlerin Lauren Wolk. Er erschien 2016 unter dem Originaltitel </w:t>
            </w:r>
            <w:r w:rsidRPr="003A2165">
              <w:rPr>
                <w:i/>
                <w:szCs w:val="24"/>
              </w:rPr>
              <w:t>Wolf Hollow</w:t>
            </w:r>
            <w:r w:rsidRPr="003A2165">
              <w:rPr>
                <w:szCs w:val="24"/>
              </w:rPr>
              <w:t xml:space="preserve"> und wurde 2017 übersetzt. Eine Nominierung für den Deutschen Jugendliteraturpreis und die Auszeichnung mit dem Katholischen Kinder- und Jugendbuchpreis 2018 würdigen die Klassikerqualitäten des Buches.</w:t>
            </w:r>
          </w:p>
          <w:p w14:paraId="0102EB39" w14:textId="77777777" w:rsidR="0014577F" w:rsidRPr="003A2165" w:rsidRDefault="0014577F" w:rsidP="003A2165">
            <w:pPr>
              <w:rPr>
                <w:szCs w:val="24"/>
              </w:rPr>
            </w:pPr>
            <w:r w:rsidRPr="003A2165">
              <w:rPr>
                <w:szCs w:val="24"/>
              </w:rPr>
              <w:t xml:space="preserve">Erzählt wird </w:t>
            </w:r>
            <w:r w:rsidR="00B93AF8" w:rsidRPr="003A2165">
              <w:rPr>
                <w:szCs w:val="24"/>
              </w:rPr>
              <w:t xml:space="preserve">im Kern </w:t>
            </w:r>
            <w:r w:rsidRPr="003A2165">
              <w:rPr>
                <w:szCs w:val="24"/>
              </w:rPr>
              <w:t>die Auseinandersetzung zwischen Annabelle, einem in einer liebenden Familie auf dem Land aufgewachsenen elfjährigen Mädchen, und der als „schwer erziehbar“ aufs Land vermittelten Betty</w:t>
            </w:r>
            <w:r w:rsidR="00B93AF8" w:rsidRPr="003A2165">
              <w:rPr>
                <w:szCs w:val="24"/>
              </w:rPr>
              <w:t>.</w:t>
            </w:r>
            <w:r w:rsidRPr="003A2165">
              <w:rPr>
                <w:szCs w:val="24"/>
              </w:rPr>
              <w:t xml:space="preserve"> </w:t>
            </w:r>
            <w:r w:rsidR="00B93AF8" w:rsidRPr="003A2165">
              <w:rPr>
                <w:szCs w:val="24"/>
              </w:rPr>
              <w:t xml:space="preserve">Die Konfrontation Annabelles mit menschlicher Bösartigkeit, mit Lügen und Bedrohungen, bildet aber nur einen Handlungsstrang ab. Neben immer wieder klug eingefügten Einblicken in die Vielfalt menschlicher Denk- und Lebenswelten, die </w:t>
            </w:r>
            <w:r w:rsidR="00E052FA" w:rsidRPr="003A2165">
              <w:rPr>
                <w:szCs w:val="24"/>
              </w:rPr>
              <w:t>Wirk</w:t>
            </w:r>
            <w:r w:rsidR="00B93AF8" w:rsidRPr="003A2165">
              <w:rPr>
                <w:szCs w:val="24"/>
              </w:rPr>
              <w:t xml:space="preserve">macht von Vorurteilen </w:t>
            </w:r>
            <w:r w:rsidR="00E052FA" w:rsidRPr="003A2165">
              <w:rPr>
                <w:szCs w:val="24"/>
              </w:rPr>
              <w:t>oder auch in die ländliche Lebens- und Schulwelt der 1940er Jahre in den USA werden</w:t>
            </w:r>
            <w:r w:rsidR="00B93AF8" w:rsidRPr="003A2165">
              <w:rPr>
                <w:szCs w:val="24"/>
              </w:rPr>
              <w:t xml:space="preserve"> </w:t>
            </w:r>
            <w:r w:rsidR="00E052FA" w:rsidRPr="003A2165">
              <w:rPr>
                <w:szCs w:val="24"/>
              </w:rPr>
              <w:t>ü</w:t>
            </w:r>
            <w:r w:rsidR="00B93AF8" w:rsidRPr="003A2165">
              <w:rPr>
                <w:szCs w:val="24"/>
              </w:rPr>
              <w:t xml:space="preserve">ber die Bezugsfiguren, insbesondere den Kriegsheimkehrer Toby, die alltäglichen Auswirkungen der großen Zeitereignisse für Annabelle sicht- und spürbar. Sie muss lernen, den Preis der Wahrheit einzuschätzen, </w:t>
            </w:r>
            <w:r w:rsidR="00D91174" w:rsidRPr="003A2165">
              <w:rPr>
                <w:szCs w:val="24"/>
              </w:rPr>
              <w:t xml:space="preserve">ihre Menschlichkeit auch gegen Widerstände als Wert zu erhalten und </w:t>
            </w:r>
            <w:r w:rsidR="00B93AF8" w:rsidRPr="003A2165">
              <w:rPr>
                <w:szCs w:val="24"/>
              </w:rPr>
              <w:t>mit moralischen Dilemmata umzugehen.</w:t>
            </w:r>
            <w:r w:rsidR="00E052FA" w:rsidRPr="003A2165">
              <w:rPr>
                <w:szCs w:val="24"/>
              </w:rPr>
              <w:t xml:space="preserve"> Dass sie dabei auch scheiter</w:t>
            </w:r>
            <w:r w:rsidR="00D91174" w:rsidRPr="003A2165">
              <w:rPr>
                <w:szCs w:val="24"/>
              </w:rPr>
              <w:t>t, mutet die Autorin ihren Leser</w:t>
            </w:r>
            <w:r w:rsidR="00E052FA" w:rsidRPr="003A2165">
              <w:rPr>
                <w:szCs w:val="24"/>
              </w:rPr>
              <w:t>innen</w:t>
            </w:r>
            <w:r w:rsidR="00D91174" w:rsidRPr="003A2165">
              <w:rPr>
                <w:szCs w:val="24"/>
              </w:rPr>
              <w:t xml:space="preserve"> und Lesern</w:t>
            </w:r>
            <w:r w:rsidR="00E052FA" w:rsidRPr="003A2165">
              <w:rPr>
                <w:szCs w:val="24"/>
              </w:rPr>
              <w:t xml:space="preserve"> zu. Die immer ernster werdenden Gefahren für Annabelles Welt werden durch die weitgehend </w:t>
            </w:r>
            <w:r w:rsidR="00D91174" w:rsidRPr="003A2165">
              <w:rPr>
                <w:szCs w:val="24"/>
              </w:rPr>
              <w:t>von</w:t>
            </w:r>
            <w:r w:rsidR="00E052FA" w:rsidRPr="003A2165">
              <w:rPr>
                <w:szCs w:val="24"/>
              </w:rPr>
              <w:t xml:space="preserve"> Annabelles kindlicher Perspektive </w:t>
            </w:r>
            <w:r w:rsidR="00D91174" w:rsidRPr="003A2165">
              <w:rPr>
                <w:szCs w:val="24"/>
              </w:rPr>
              <w:t>geprägte Schilderung</w:t>
            </w:r>
            <w:r w:rsidR="00E052FA" w:rsidRPr="003A2165">
              <w:rPr>
                <w:szCs w:val="24"/>
              </w:rPr>
              <w:t xml:space="preserve"> erträglich.</w:t>
            </w:r>
          </w:p>
          <w:p w14:paraId="6806A918" w14:textId="0978F604" w:rsidR="00E052FA" w:rsidRPr="003A2165" w:rsidRDefault="00E052FA" w:rsidP="003A2165">
            <w:pPr>
              <w:rPr>
                <w:szCs w:val="24"/>
              </w:rPr>
            </w:pPr>
            <w:r w:rsidRPr="003A2165">
              <w:rPr>
                <w:szCs w:val="24"/>
              </w:rPr>
              <w:t xml:space="preserve">Man kann den Roman auf mehreren Ebenen lesen. Seine Komplexität zu </w:t>
            </w:r>
            <w:r w:rsidR="00D91174" w:rsidRPr="003A2165">
              <w:rPr>
                <w:szCs w:val="24"/>
              </w:rPr>
              <w:t>erfassen, fordert geübte Leser</w:t>
            </w:r>
            <w:r w:rsidRPr="003A2165">
              <w:rPr>
                <w:szCs w:val="24"/>
              </w:rPr>
              <w:t>innen</w:t>
            </w:r>
            <w:r w:rsidR="00D91174" w:rsidRPr="003A2165">
              <w:rPr>
                <w:szCs w:val="24"/>
              </w:rPr>
              <w:t xml:space="preserve"> und Leser</w:t>
            </w:r>
            <w:r w:rsidRPr="003A2165">
              <w:rPr>
                <w:szCs w:val="24"/>
              </w:rPr>
              <w:t>. Die Aufgaben in diesem Kalenderblatt sollen helfen, die dazu notwendigen Fähigkeiten zu trainieren.</w:t>
            </w:r>
          </w:p>
          <w:p w14:paraId="6291F12F" w14:textId="77777777" w:rsidR="0014577F" w:rsidRPr="003A2165" w:rsidRDefault="0014577F" w:rsidP="003A2165">
            <w:pPr>
              <w:rPr>
                <w:szCs w:val="24"/>
              </w:rPr>
            </w:pPr>
          </w:p>
          <w:p w14:paraId="13DE79DC" w14:textId="77777777" w:rsidR="00E052FA" w:rsidRPr="003A2165" w:rsidRDefault="00E052FA" w:rsidP="003A2165">
            <w:pPr>
              <w:rPr>
                <w:szCs w:val="24"/>
              </w:rPr>
            </w:pPr>
            <w:r w:rsidRPr="003A2165">
              <w:rPr>
                <w:szCs w:val="24"/>
              </w:rPr>
              <w:t>Die Aufgaben</w:t>
            </w:r>
          </w:p>
          <w:p w14:paraId="58F5A1F8" w14:textId="77777777" w:rsidR="0014577F" w:rsidRPr="003A2165" w:rsidRDefault="0014577F" w:rsidP="003A2165">
            <w:pPr>
              <w:rPr>
                <w:szCs w:val="24"/>
              </w:rPr>
            </w:pPr>
          </w:p>
          <w:p w14:paraId="62539802" w14:textId="77777777" w:rsidR="00371931" w:rsidRDefault="00E052FA" w:rsidP="003A2165">
            <w:r w:rsidRPr="003A2165">
              <w:rPr>
                <w:szCs w:val="24"/>
              </w:rPr>
              <w:t>Anhand verschiedener Textauszüge und darauf aufbauenden interaktiven Aufgaben zum Lese- und Sprachverstehen mit unterschiedlichen Anforderungsniveaus können sich die Schülerinnen und Schüler teilweise interesse</w:t>
            </w:r>
            <w:r w:rsidR="00D91174" w:rsidRPr="003A2165">
              <w:rPr>
                <w:szCs w:val="24"/>
              </w:rPr>
              <w:t>n</w:t>
            </w:r>
            <w:r w:rsidRPr="003A2165">
              <w:rPr>
                <w:szCs w:val="24"/>
              </w:rPr>
              <w:t>geleitet mit dem Roman beschäftigen.</w:t>
            </w:r>
            <w:r w:rsidR="00371931" w:rsidRPr="003A2165">
              <w:rPr>
                <w:szCs w:val="24"/>
              </w:rPr>
              <w:t xml:space="preserve"> Dabei sollen </w:t>
            </w:r>
            <w:r w:rsidR="0059156D" w:rsidRPr="003A2165">
              <w:rPr>
                <w:szCs w:val="24"/>
              </w:rPr>
              <w:t xml:space="preserve">im Sinne eines integrativ ausgerichteten Deutschunterrichts </w:t>
            </w:r>
            <w:r w:rsidR="00371931" w:rsidRPr="003A2165">
              <w:rPr>
                <w:szCs w:val="24"/>
              </w:rPr>
              <w:t xml:space="preserve">unterschiedliche fachliche Kompetenzen </w:t>
            </w:r>
            <w:r w:rsidR="0059156D" w:rsidRPr="003A2165">
              <w:rPr>
                <w:szCs w:val="24"/>
              </w:rPr>
              <w:t>verschiedener Kompetenzbereiche</w:t>
            </w:r>
            <w:r w:rsidRPr="003A2165">
              <w:rPr>
                <w:szCs w:val="24"/>
              </w:rPr>
              <w:t>, insbesondere aber das tiefgründige Lesen</w:t>
            </w:r>
            <w:r w:rsidR="0059156D" w:rsidRPr="003A2165">
              <w:rPr>
                <w:szCs w:val="24"/>
              </w:rPr>
              <w:t xml:space="preserve"> </w:t>
            </w:r>
            <w:r w:rsidR="00371931" w:rsidRPr="003A2165">
              <w:rPr>
                <w:szCs w:val="24"/>
              </w:rPr>
              <w:t>gefördert werden</w:t>
            </w:r>
            <w:r w:rsidR="0059156D" w:rsidRPr="003A2165">
              <w:rPr>
                <w:szCs w:val="24"/>
              </w:rPr>
              <w:t>. Die gewählten Auszüge sollen zudem zur Lektüre des Gesamtwerks anregen.</w:t>
            </w:r>
          </w:p>
        </w:tc>
      </w:tr>
    </w:tbl>
    <w:p w14:paraId="399DA1DA" w14:textId="77777777" w:rsidR="001667E9" w:rsidRPr="001667E9" w:rsidRDefault="001667E9" w:rsidP="001346C6">
      <w:pPr>
        <w:rPr>
          <w:rFonts w:cs="Arial"/>
          <w:szCs w:val="24"/>
        </w:rPr>
      </w:pPr>
    </w:p>
    <w:p w14:paraId="6F56F6B8" w14:textId="657DC0A5" w:rsidR="001346C6" w:rsidRDefault="001346C6" w:rsidP="001346C6">
      <w:pPr>
        <w:rPr>
          <w:rFonts w:cs="Arial"/>
          <w:szCs w:val="24"/>
        </w:rPr>
      </w:pPr>
    </w:p>
    <w:p w14:paraId="122D5B89" w14:textId="0A5C2993" w:rsidR="00C67CFC" w:rsidRDefault="00C67CFC" w:rsidP="001346C6">
      <w:pPr>
        <w:rPr>
          <w:rFonts w:cs="Arial"/>
          <w:szCs w:val="24"/>
        </w:rPr>
      </w:pPr>
      <w:r>
        <w:rPr>
          <w:rFonts w:cs="Arial"/>
          <w:szCs w:val="24"/>
        </w:rPr>
        <w:br w:type="page"/>
      </w:r>
    </w:p>
    <w:tbl>
      <w:tblPr>
        <w:tblStyle w:val="Tabellenraster"/>
        <w:tblW w:w="5000" w:type="pct"/>
        <w:tblLook w:val="04A0" w:firstRow="1" w:lastRow="0" w:firstColumn="1" w:lastColumn="0" w:noHBand="0" w:noVBand="1"/>
      </w:tblPr>
      <w:tblGrid>
        <w:gridCol w:w="9062"/>
      </w:tblGrid>
      <w:tr w:rsidR="00B02A7A" w14:paraId="57D9C529" w14:textId="77777777" w:rsidTr="00B02A7A">
        <w:tc>
          <w:tcPr>
            <w:tcW w:w="5000" w:type="pct"/>
            <w:shd w:val="clear" w:color="auto" w:fill="A6A6A6" w:themeFill="background1" w:themeFillShade="A6"/>
          </w:tcPr>
          <w:p w14:paraId="0876FD22" w14:textId="3FC649F0" w:rsidR="00B02A7A" w:rsidRPr="00B02A7A" w:rsidRDefault="00B02A7A" w:rsidP="00B02A7A">
            <w:pPr>
              <w:pStyle w:val="berschrift1"/>
              <w:outlineLvl w:val="0"/>
              <w:rPr>
                <w:szCs w:val="26"/>
              </w:rPr>
            </w:pPr>
            <w:bookmarkStart w:id="1" w:name="_Toc67230632"/>
            <w:r>
              <w:lastRenderedPageBreak/>
              <w:t>Einordnung in den Fachlehrplan</w:t>
            </w:r>
            <w:bookmarkEnd w:id="1"/>
          </w:p>
        </w:tc>
      </w:tr>
    </w:tbl>
    <w:p w14:paraId="433BE14E" w14:textId="4067C7E1" w:rsidR="00B02A7A" w:rsidRDefault="00B02A7A" w:rsidP="001346C6">
      <w:pPr>
        <w:rPr>
          <w:rFonts w:cs="Arial"/>
          <w:szCs w:val="24"/>
        </w:rPr>
      </w:pPr>
    </w:p>
    <w:tbl>
      <w:tblPr>
        <w:tblStyle w:val="Tabellenraster"/>
        <w:tblW w:w="0" w:type="auto"/>
        <w:tblLook w:val="04A0" w:firstRow="1" w:lastRow="0" w:firstColumn="1" w:lastColumn="0" w:noHBand="0" w:noVBand="1"/>
      </w:tblPr>
      <w:tblGrid>
        <w:gridCol w:w="9062"/>
      </w:tblGrid>
      <w:tr w:rsidR="001667E9" w14:paraId="23D45587" w14:textId="77777777" w:rsidTr="001667E9">
        <w:tc>
          <w:tcPr>
            <w:tcW w:w="9062" w:type="dxa"/>
            <w:shd w:val="clear" w:color="auto" w:fill="A6A6A6" w:themeFill="background1" w:themeFillShade="A6"/>
          </w:tcPr>
          <w:p w14:paraId="7643D877" w14:textId="77777777" w:rsidR="001667E9" w:rsidRPr="001667E9" w:rsidRDefault="001667E9" w:rsidP="0084623A">
            <w:pPr>
              <w:pStyle w:val="berschrift2"/>
              <w:outlineLvl w:val="1"/>
            </w:pPr>
            <w:bookmarkStart w:id="2" w:name="_Toc67230633"/>
            <w:r>
              <w:t>Einordnung in den Fachlehrplan Sekundarschule</w:t>
            </w:r>
            <w:bookmarkEnd w:id="2"/>
          </w:p>
        </w:tc>
      </w:tr>
      <w:tr w:rsidR="0084623A" w:rsidRPr="00AE0C98" w14:paraId="2E52DA82" w14:textId="77777777" w:rsidTr="00D13984">
        <w:tc>
          <w:tcPr>
            <w:tcW w:w="9062" w:type="dxa"/>
          </w:tcPr>
          <w:p w14:paraId="2D1C3610" w14:textId="77777777" w:rsidR="0084623A" w:rsidRPr="00AE0C98" w:rsidRDefault="0084623A" w:rsidP="0084623A">
            <w:pPr>
              <w:pStyle w:val="Default"/>
              <w:rPr>
                <w:rFonts w:ascii="Arial" w:hAnsi="Arial" w:cs="Arial"/>
              </w:rPr>
            </w:pPr>
            <w:r w:rsidRPr="00837218">
              <w:rPr>
                <w:rFonts w:ascii="Arial" w:hAnsi="Arial" w:cs="Arial"/>
                <w:b/>
                <w:bCs/>
              </w:rPr>
              <w:t xml:space="preserve">Kompetenzbereich: </w:t>
            </w:r>
            <w:r w:rsidRPr="00F8573F">
              <w:rPr>
                <w:rFonts w:ascii="Arial" w:hAnsi="Arial" w:cs="Arial"/>
                <w:b/>
                <w:bCs/>
                <w:caps/>
              </w:rPr>
              <w:t>Sprache und Sprachgebrauch untersuchen</w:t>
            </w:r>
          </w:p>
        </w:tc>
      </w:tr>
      <w:tr w:rsidR="0084623A" w:rsidRPr="00F8573F" w14:paraId="6D948096" w14:textId="77777777" w:rsidTr="00D13984">
        <w:tc>
          <w:tcPr>
            <w:tcW w:w="9062" w:type="dxa"/>
          </w:tcPr>
          <w:p w14:paraId="3B9566C6" w14:textId="77777777" w:rsidR="0084623A" w:rsidRPr="00F8573F" w:rsidRDefault="0084623A" w:rsidP="0084623A">
            <w:pPr>
              <w:pStyle w:val="Default"/>
              <w:rPr>
                <w:rFonts w:ascii="Arial" w:hAnsi="Arial" w:cs="Arial"/>
              </w:rPr>
            </w:pPr>
            <w:r w:rsidRPr="00F8573F">
              <w:rPr>
                <w:rFonts w:ascii="Arial" w:hAnsi="Arial" w:cs="Arial"/>
              </w:rPr>
              <w:t>Lexikalische Einheiten kennen und funktional verwenden</w:t>
            </w:r>
          </w:p>
        </w:tc>
      </w:tr>
      <w:tr w:rsidR="0084623A" w:rsidRPr="00F8573F" w14:paraId="63261FB0" w14:textId="77777777" w:rsidTr="00D13984">
        <w:tc>
          <w:tcPr>
            <w:tcW w:w="9062" w:type="dxa"/>
          </w:tcPr>
          <w:p w14:paraId="7515DF58" w14:textId="77777777" w:rsidR="0084623A" w:rsidRPr="00F8573F" w:rsidRDefault="0084623A" w:rsidP="0084623A">
            <w:pPr>
              <w:pStyle w:val="Default"/>
              <w:numPr>
                <w:ilvl w:val="0"/>
                <w:numId w:val="8"/>
              </w:numPr>
              <w:rPr>
                <w:rFonts w:ascii="Arial" w:hAnsi="Arial" w:cs="Arial"/>
              </w:rPr>
            </w:pPr>
            <w:r w:rsidRPr="00F8573F">
              <w:rPr>
                <w:rFonts w:ascii="Arial" w:hAnsi="Arial" w:cs="Arial"/>
              </w:rPr>
              <w:t>Bedeutungsbeziehungen kennen und Bedeutungsvarianten gelenkt nutzen</w:t>
            </w:r>
          </w:p>
        </w:tc>
      </w:tr>
      <w:tr w:rsidR="0084623A" w:rsidRPr="00837218" w14:paraId="250A271E" w14:textId="77777777" w:rsidTr="00D13984">
        <w:tc>
          <w:tcPr>
            <w:tcW w:w="9062" w:type="dxa"/>
          </w:tcPr>
          <w:p w14:paraId="32ACAA33" w14:textId="77777777" w:rsidR="0084623A" w:rsidRPr="00837218" w:rsidRDefault="0084623A" w:rsidP="0084623A">
            <w:pPr>
              <w:pStyle w:val="Default"/>
              <w:rPr>
                <w:rFonts w:ascii="Arial" w:hAnsi="Arial" w:cs="Arial"/>
                <w:b/>
                <w:bCs/>
              </w:rPr>
            </w:pPr>
            <w:r>
              <w:rPr>
                <w:rFonts w:ascii="Arial" w:hAnsi="Arial" w:cs="Arial"/>
                <w:b/>
                <w:bCs/>
              </w:rPr>
              <w:t>Kompetenzbereich: SPRECHEN, ZUHÖREN UND SCHREIBEN</w:t>
            </w:r>
          </w:p>
        </w:tc>
      </w:tr>
      <w:tr w:rsidR="0084623A" w:rsidRPr="009A5F00" w14:paraId="2DD71787" w14:textId="77777777" w:rsidTr="00D13984">
        <w:tc>
          <w:tcPr>
            <w:tcW w:w="9062" w:type="dxa"/>
          </w:tcPr>
          <w:p w14:paraId="118B7368" w14:textId="77777777" w:rsidR="0084623A" w:rsidRPr="009A5F00" w:rsidRDefault="0084623A" w:rsidP="0084623A">
            <w:pPr>
              <w:pStyle w:val="Default"/>
              <w:rPr>
                <w:rFonts w:ascii="Arial" w:hAnsi="Arial" w:cs="Arial"/>
                <w:bCs/>
              </w:rPr>
            </w:pPr>
            <w:r w:rsidRPr="009A5F00">
              <w:rPr>
                <w:rFonts w:ascii="Arial" w:hAnsi="Arial" w:cs="Arial"/>
              </w:rPr>
              <w:t>Sachbezogen, situationsangemessen und adressatengerecht sprechen sowie verstehend zuhören</w:t>
            </w:r>
          </w:p>
        </w:tc>
      </w:tr>
      <w:tr w:rsidR="0084623A" w:rsidRPr="009A5F00" w14:paraId="4E9D2A17" w14:textId="77777777" w:rsidTr="00D13984">
        <w:tc>
          <w:tcPr>
            <w:tcW w:w="9062" w:type="dxa"/>
          </w:tcPr>
          <w:p w14:paraId="2FAE591B" w14:textId="77777777" w:rsidR="0084623A" w:rsidRPr="009A5F00" w:rsidRDefault="0084623A" w:rsidP="0084623A">
            <w:pPr>
              <w:pStyle w:val="Default"/>
              <w:numPr>
                <w:ilvl w:val="0"/>
                <w:numId w:val="9"/>
              </w:numPr>
              <w:rPr>
                <w:rFonts w:ascii="Arial" w:hAnsi="Arial" w:cs="Arial"/>
                <w:b/>
                <w:bCs/>
              </w:rPr>
            </w:pPr>
            <w:r w:rsidRPr="009A5F00">
              <w:rPr>
                <w:rFonts w:ascii="Arial" w:hAnsi="Arial" w:cs="Arial"/>
              </w:rPr>
              <w:t>aus Gehörtem einfache Informationen erfassen, verstehen und sinngemäß wiedergeben</w:t>
            </w:r>
          </w:p>
        </w:tc>
      </w:tr>
      <w:tr w:rsidR="007403C1" w14:paraId="2B38D817" w14:textId="77777777" w:rsidTr="007403C1">
        <w:tc>
          <w:tcPr>
            <w:tcW w:w="9062" w:type="dxa"/>
          </w:tcPr>
          <w:p w14:paraId="23E1DF1B" w14:textId="77777777" w:rsidR="007403C1" w:rsidRPr="006B14DE" w:rsidRDefault="007403C1" w:rsidP="0084623A">
            <w:pPr>
              <w:pStyle w:val="Default"/>
              <w:rPr>
                <w:rFonts w:ascii="Arial" w:hAnsi="Arial" w:cs="Arial"/>
                <w:b/>
                <w:bCs/>
              </w:rPr>
            </w:pPr>
            <w:r w:rsidRPr="00837218">
              <w:rPr>
                <w:rFonts w:ascii="Arial" w:hAnsi="Arial" w:cs="Arial"/>
                <w:b/>
                <w:bCs/>
              </w:rPr>
              <w:t>Kompetenzbereich: LESEN – MIT TEXTEN UMGEHEN</w:t>
            </w:r>
          </w:p>
        </w:tc>
      </w:tr>
      <w:tr w:rsidR="006B14DE" w14:paraId="68565B5F" w14:textId="77777777" w:rsidTr="007403C1">
        <w:tc>
          <w:tcPr>
            <w:tcW w:w="9062" w:type="dxa"/>
          </w:tcPr>
          <w:p w14:paraId="3EC6B68F" w14:textId="77777777" w:rsidR="006B14DE" w:rsidRPr="00837218" w:rsidRDefault="006B14DE" w:rsidP="0084623A">
            <w:pPr>
              <w:pStyle w:val="Default"/>
              <w:rPr>
                <w:rFonts w:ascii="Arial" w:hAnsi="Arial" w:cs="Arial"/>
                <w:b/>
                <w:bCs/>
              </w:rPr>
            </w:pPr>
            <w:r>
              <w:rPr>
                <w:rFonts w:ascii="Arial" w:hAnsi="Arial" w:cs="Arial"/>
              </w:rPr>
              <w:t>Lesetechniken und Lesestrategien kennen und nutzen</w:t>
            </w:r>
          </w:p>
        </w:tc>
      </w:tr>
      <w:tr w:rsidR="007403C1" w14:paraId="14A4C381" w14:textId="77777777" w:rsidTr="007403C1">
        <w:tc>
          <w:tcPr>
            <w:tcW w:w="9062" w:type="dxa"/>
          </w:tcPr>
          <w:p w14:paraId="53FC3A08" w14:textId="77777777" w:rsidR="007403C1" w:rsidRDefault="007403C1" w:rsidP="0084623A">
            <w:pPr>
              <w:pStyle w:val="Default"/>
              <w:numPr>
                <w:ilvl w:val="0"/>
                <w:numId w:val="5"/>
              </w:numPr>
              <w:rPr>
                <w:rFonts w:ascii="Arial" w:hAnsi="Arial" w:cs="Arial"/>
                <w:bCs/>
              </w:rPr>
            </w:pPr>
            <w:r w:rsidRPr="007403C1">
              <w:rPr>
                <w:rFonts w:ascii="Arial" w:hAnsi="Arial" w:cs="Arial"/>
                <w:bCs/>
              </w:rPr>
              <w:t>ausgewählte Lesetechniken und Lesestrategien kennen und gelenkt zur Informationsentnahme nutzen</w:t>
            </w:r>
          </w:p>
          <w:p w14:paraId="0E4B1BAD" w14:textId="77777777" w:rsidR="007403C1" w:rsidRDefault="007403C1" w:rsidP="0084623A">
            <w:pPr>
              <w:pStyle w:val="Default"/>
              <w:rPr>
                <w:rFonts w:ascii="Arial" w:hAnsi="Arial" w:cs="Arial"/>
                <w:bCs/>
              </w:rPr>
            </w:pPr>
          </w:p>
          <w:p w14:paraId="72717C5C" w14:textId="77777777" w:rsidR="007403C1" w:rsidRDefault="007403C1" w:rsidP="0084623A">
            <w:pPr>
              <w:pStyle w:val="Default"/>
              <w:rPr>
                <w:rFonts w:ascii="Arial" w:hAnsi="Arial" w:cs="Arial"/>
                <w:bCs/>
              </w:rPr>
            </w:pPr>
            <w:r>
              <w:rPr>
                <w:rFonts w:ascii="Arial" w:hAnsi="Arial" w:cs="Arial"/>
                <w:bCs/>
              </w:rPr>
              <w:t>Bezug zu Wissensbeständen:</w:t>
            </w:r>
          </w:p>
          <w:p w14:paraId="06BCBE53" w14:textId="77777777" w:rsidR="00AE0C98" w:rsidRDefault="007403C1" w:rsidP="0084623A">
            <w:pPr>
              <w:pStyle w:val="Default"/>
              <w:numPr>
                <w:ilvl w:val="0"/>
                <w:numId w:val="5"/>
              </w:numPr>
              <w:rPr>
                <w:rFonts w:ascii="Arial" w:hAnsi="Arial" w:cs="Arial"/>
                <w:bCs/>
              </w:rPr>
            </w:pPr>
            <w:r w:rsidRPr="007403C1">
              <w:rPr>
                <w:rFonts w:ascii="Arial" w:hAnsi="Arial" w:cs="Arial"/>
                <w:bCs/>
              </w:rPr>
              <w:t>orientierendes Lesen (über</w:t>
            </w:r>
            <w:r w:rsidR="00AE0C98">
              <w:rPr>
                <w:rFonts w:ascii="Arial" w:hAnsi="Arial" w:cs="Arial"/>
                <w:bCs/>
              </w:rPr>
              <w:t>fliegendes, selektives Lesen)</w:t>
            </w:r>
          </w:p>
          <w:p w14:paraId="11DE3505" w14:textId="77777777" w:rsidR="007403C1" w:rsidRPr="007403C1" w:rsidRDefault="007403C1" w:rsidP="0084623A">
            <w:pPr>
              <w:pStyle w:val="Default"/>
              <w:numPr>
                <w:ilvl w:val="0"/>
                <w:numId w:val="5"/>
              </w:numPr>
              <w:rPr>
                <w:rFonts w:ascii="Arial" w:hAnsi="Arial" w:cs="Arial"/>
                <w:bCs/>
              </w:rPr>
            </w:pPr>
            <w:r w:rsidRPr="007403C1">
              <w:rPr>
                <w:rFonts w:ascii="Arial" w:hAnsi="Arial" w:cs="Arial"/>
                <w:bCs/>
              </w:rPr>
              <w:t>statarisches Lesen (verweilendes Lesen, sinnerfassendes Lesen)</w:t>
            </w:r>
          </w:p>
        </w:tc>
      </w:tr>
      <w:tr w:rsidR="007403C1" w14:paraId="110C7291" w14:textId="77777777" w:rsidTr="007403C1">
        <w:tc>
          <w:tcPr>
            <w:tcW w:w="9062" w:type="dxa"/>
          </w:tcPr>
          <w:p w14:paraId="0FECF8AB" w14:textId="77777777" w:rsidR="007403C1" w:rsidRPr="007403C1" w:rsidRDefault="007403C1" w:rsidP="0084623A">
            <w:pPr>
              <w:pStyle w:val="Default"/>
              <w:rPr>
                <w:rFonts w:ascii="Arial" w:hAnsi="Arial" w:cs="Arial"/>
                <w:bCs/>
              </w:rPr>
            </w:pPr>
            <w:r w:rsidRPr="007403C1">
              <w:rPr>
                <w:rFonts w:ascii="Arial" w:hAnsi="Arial" w:cs="Arial"/>
                <w:bCs/>
              </w:rPr>
              <w:t>Literarische Texte lesen und verstehen</w:t>
            </w:r>
          </w:p>
        </w:tc>
      </w:tr>
      <w:tr w:rsidR="00AE0C98" w14:paraId="6A9402EB" w14:textId="77777777" w:rsidTr="007403C1">
        <w:tc>
          <w:tcPr>
            <w:tcW w:w="9062" w:type="dxa"/>
          </w:tcPr>
          <w:p w14:paraId="2593F23A" w14:textId="77777777" w:rsidR="00AE0C98" w:rsidRDefault="00AE0C98" w:rsidP="0084623A">
            <w:pPr>
              <w:pStyle w:val="Default"/>
              <w:numPr>
                <w:ilvl w:val="0"/>
                <w:numId w:val="6"/>
              </w:numPr>
              <w:rPr>
                <w:rFonts w:ascii="Arial" w:hAnsi="Arial" w:cs="Arial"/>
                <w:bCs/>
              </w:rPr>
            </w:pPr>
            <w:r w:rsidRPr="00AE0C98">
              <w:rPr>
                <w:rFonts w:ascii="Arial" w:hAnsi="Arial" w:cs="Arial"/>
                <w:bCs/>
              </w:rPr>
              <w:t xml:space="preserve">literarische Texte mit Freude und Interesse lesen </w:t>
            </w:r>
          </w:p>
          <w:p w14:paraId="37C074D6" w14:textId="77777777" w:rsidR="00AE0C98" w:rsidRDefault="00AE0C98" w:rsidP="0084623A">
            <w:pPr>
              <w:pStyle w:val="Default"/>
              <w:numPr>
                <w:ilvl w:val="0"/>
                <w:numId w:val="6"/>
              </w:numPr>
              <w:rPr>
                <w:rFonts w:ascii="Arial" w:hAnsi="Arial" w:cs="Arial"/>
                <w:bCs/>
              </w:rPr>
            </w:pPr>
            <w:r w:rsidRPr="00AE0C98">
              <w:rPr>
                <w:rFonts w:ascii="Arial" w:hAnsi="Arial" w:cs="Arial"/>
                <w:bCs/>
              </w:rPr>
              <w:t>Texte g</w:t>
            </w:r>
            <w:r>
              <w:rPr>
                <w:rFonts w:ascii="Arial" w:hAnsi="Arial" w:cs="Arial"/>
                <w:bCs/>
              </w:rPr>
              <w:t>elenkt erschließen</w:t>
            </w:r>
          </w:p>
          <w:p w14:paraId="6D4F0071" w14:textId="77777777" w:rsidR="00C43648" w:rsidRPr="00C43648" w:rsidRDefault="00C43648" w:rsidP="0084623A">
            <w:pPr>
              <w:pStyle w:val="Default"/>
              <w:numPr>
                <w:ilvl w:val="0"/>
                <w:numId w:val="6"/>
              </w:numPr>
              <w:rPr>
                <w:rFonts w:ascii="Arial" w:hAnsi="Arial" w:cs="Arial"/>
                <w:bCs/>
              </w:rPr>
            </w:pPr>
            <w:r w:rsidRPr="00C43648">
              <w:rPr>
                <w:rFonts w:ascii="Arial" w:hAnsi="Arial" w:cs="Arial"/>
              </w:rPr>
              <w:t>über Inhalte, Strukturen sowie sprachliche Auffälligkeiten kommunizieren</w:t>
            </w:r>
            <w:r>
              <w:rPr>
                <w:rFonts w:ascii="Arial" w:hAnsi="Arial" w:cs="Arial"/>
              </w:rPr>
              <w:t xml:space="preserve"> </w:t>
            </w:r>
            <w:r w:rsidRPr="00C43648">
              <w:rPr>
                <w:rFonts w:ascii="Arial" w:hAnsi="Arial" w:cs="Arial"/>
              </w:rPr>
              <w:t>und sich über individuelle Lesarten austauschen</w:t>
            </w:r>
          </w:p>
          <w:p w14:paraId="0AD0F2EE" w14:textId="77777777" w:rsidR="00AE0C98" w:rsidRDefault="00AE0C98" w:rsidP="0084623A">
            <w:pPr>
              <w:pStyle w:val="Default"/>
              <w:rPr>
                <w:rFonts w:ascii="Arial" w:hAnsi="Arial" w:cs="Arial"/>
                <w:bCs/>
              </w:rPr>
            </w:pPr>
          </w:p>
          <w:p w14:paraId="0D043BF4" w14:textId="77777777" w:rsidR="00AE0C98" w:rsidRDefault="00AE0C98" w:rsidP="0084623A">
            <w:pPr>
              <w:pStyle w:val="Default"/>
              <w:rPr>
                <w:rFonts w:ascii="Arial" w:hAnsi="Arial" w:cs="Arial"/>
                <w:bCs/>
              </w:rPr>
            </w:pPr>
            <w:r>
              <w:rPr>
                <w:rFonts w:ascii="Arial" w:hAnsi="Arial" w:cs="Arial"/>
                <w:bCs/>
              </w:rPr>
              <w:t>Bezug zu Wissensbeständen</w:t>
            </w:r>
          </w:p>
          <w:p w14:paraId="767CA88C" w14:textId="77777777" w:rsidR="00AE0C98" w:rsidRDefault="00AE0C98" w:rsidP="0084623A">
            <w:pPr>
              <w:pStyle w:val="Default"/>
              <w:numPr>
                <w:ilvl w:val="0"/>
                <w:numId w:val="7"/>
              </w:numPr>
              <w:rPr>
                <w:rFonts w:ascii="Arial" w:hAnsi="Arial" w:cs="Arial"/>
                <w:bCs/>
              </w:rPr>
            </w:pPr>
            <w:r w:rsidRPr="00AE0C98">
              <w:rPr>
                <w:rFonts w:ascii="Arial" w:hAnsi="Arial" w:cs="Arial"/>
                <w:bCs/>
              </w:rPr>
              <w:t>epische Textsorten: Kinder- und Jugendbuch</w:t>
            </w:r>
          </w:p>
          <w:p w14:paraId="275B09CF" w14:textId="77777777" w:rsidR="00AE0C98" w:rsidRPr="00AE0C98" w:rsidRDefault="00AE0C98" w:rsidP="0084623A">
            <w:pPr>
              <w:pStyle w:val="Default"/>
              <w:numPr>
                <w:ilvl w:val="0"/>
                <w:numId w:val="7"/>
              </w:numPr>
              <w:rPr>
                <w:rFonts w:ascii="Arial" w:hAnsi="Arial" w:cs="Arial"/>
                <w:bCs/>
              </w:rPr>
            </w:pPr>
            <w:r w:rsidRPr="00AE0C98">
              <w:rPr>
                <w:rFonts w:ascii="Arial" w:hAnsi="Arial" w:cs="Arial"/>
                <w:bCs/>
              </w:rPr>
              <w:t xml:space="preserve">Merkmale epischer Texte: Ort, </w:t>
            </w:r>
            <w:r>
              <w:rPr>
                <w:rFonts w:ascii="Arial" w:hAnsi="Arial" w:cs="Arial"/>
                <w:bCs/>
              </w:rPr>
              <w:t>Zeit, Handlung, Handlungsträger</w:t>
            </w:r>
          </w:p>
        </w:tc>
      </w:tr>
      <w:tr w:rsidR="00716E36" w14:paraId="12A3670E" w14:textId="77777777" w:rsidTr="007403C1">
        <w:tc>
          <w:tcPr>
            <w:tcW w:w="9062" w:type="dxa"/>
          </w:tcPr>
          <w:p w14:paraId="4B40DE77" w14:textId="77777777" w:rsidR="00716E36" w:rsidRPr="00AE0C98" w:rsidRDefault="00C43648" w:rsidP="0084623A">
            <w:pPr>
              <w:pStyle w:val="Default"/>
              <w:rPr>
                <w:rFonts w:ascii="Arial" w:hAnsi="Arial" w:cs="Arial"/>
                <w:bCs/>
              </w:rPr>
            </w:pPr>
            <w:r>
              <w:rPr>
                <w:rFonts w:ascii="Arial" w:hAnsi="Arial" w:cs="Arial"/>
                <w:bCs/>
              </w:rPr>
              <w:t xml:space="preserve">Sachtexte lesen, </w:t>
            </w:r>
            <w:r w:rsidR="00716E36" w:rsidRPr="007403C1">
              <w:rPr>
                <w:rFonts w:ascii="Arial" w:hAnsi="Arial" w:cs="Arial"/>
                <w:bCs/>
              </w:rPr>
              <w:t>verstehen</w:t>
            </w:r>
            <w:r>
              <w:rPr>
                <w:rFonts w:ascii="Arial" w:hAnsi="Arial" w:cs="Arial"/>
                <w:bCs/>
              </w:rPr>
              <w:t xml:space="preserve"> und nutzen</w:t>
            </w:r>
          </w:p>
        </w:tc>
      </w:tr>
      <w:tr w:rsidR="00716E36" w14:paraId="20B31C13" w14:textId="77777777" w:rsidTr="007403C1">
        <w:tc>
          <w:tcPr>
            <w:tcW w:w="9062" w:type="dxa"/>
          </w:tcPr>
          <w:p w14:paraId="21B5462D" w14:textId="77777777" w:rsidR="00716E36" w:rsidRPr="00C43648" w:rsidRDefault="00C43648" w:rsidP="0084623A">
            <w:pPr>
              <w:pStyle w:val="Default"/>
              <w:numPr>
                <w:ilvl w:val="0"/>
                <w:numId w:val="6"/>
              </w:numPr>
              <w:rPr>
                <w:rFonts w:ascii="Arial" w:hAnsi="Arial" w:cs="Arial"/>
                <w:bCs/>
              </w:rPr>
            </w:pPr>
            <w:r w:rsidRPr="00C43648">
              <w:rPr>
                <w:rFonts w:ascii="Arial" w:hAnsi="Arial" w:cs="Arial"/>
              </w:rPr>
              <w:t>Sachtexte zur Informationsentnahme und Informationsspeicherung gelenkt erschließen</w:t>
            </w:r>
          </w:p>
          <w:p w14:paraId="4251E7C4" w14:textId="77777777" w:rsidR="00C43648" w:rsidRDefault="00C43648" w:rsidP="0084623A">
            <w:pPr>
              <w:pStyle w:val="Default"/>
              <w:rPr>
                <w:rFonts w:ascii="Arial" w:hAnsi="Arial" w:cs="Arial"/>
              </w:rPr>
            </w:pPr>
          </w:p>
          <w:p w14:paraId="5B35259D" w14:textId="77777777" w:rsidR="00C43648" w:rsidRDefault="00C43648" w:rsidP="0084623A">
            <w:pPr>
              <w:pStyle w:val="Default"/>
              <w:rPr>
                <w:rFonts w:ascii="Arial" w:hAnsi="Arial" w:cs="Arial"/>
                <w:bCs/>
              </w:rPr>
            </w:pPr>
            <w:r>
              <w:rPr>
                <w:rFonts w:ascii="Arial" w:hAnsi="Arial" w:cs="Arial"/>
                <w:bCs/>
              </w:rPr>
              <w:t>Bezug zu Wissensbeständen</w:t>
            </w:r>
          </w:p>
          <w:p w14:paraId="20F0E8F4" w14:textId="77777777" w:rsidR="00C43648" w:rsidRPr="00C43648" w:rsidRDefault="00C43648" w:rsidP="0084623A">
            <w:pPr>
              <w:pStyle w:val="Default"/>
              <w:numPr>
                <w:ilvl w:val="0"/>
                <w:numId w:val="11"/>
              </w:numPr>
              <w:rPr>
                <w:rFonts w:ascii="Arial" w:hAnsi="Arial" w:cs="Arial"/>
                <w:bCs/>
              </w:rPr>
            </w:pPr>
            <w:r w:rsidRPr="00C43648">
              <w:rPr>
                <w:rFonts w:ascii="Arial" w:hAnsi="Arial" w:cs="Arial"/>
              </w:rPr>
              <w:t xml:space="preserve">kontinuierliche Sachtexte, insbesondere zu Naturwissen </w:t>
            </w:r>
          </w:p>
          <w:p w14:paraId="5525A837" w14:textId="77777777" w:rsidR="00C43648" w:rsidRPr="00C43648" w:rsidRDefault="00C43648" w:rsidP="0084623A">
            <w:pPr>
              <w:pStyle w:val="Default"/>
              <w:numPr>
                <w:ilvl w:val="0"/>
                <w:numId w:val="11"/>
              </w:numPr>
              <w:rPr>
                <w:rFonts w:ascii="Arial" w:hAnsi="Arial" w:cs="Arial"/>
                <w:bCs/>
              </w:rPr>
            </w:pPr>
            <w:r w:rsidRPr="00C43648">
              <w:rPr>
                <w:rFonts w:ascii="Arial" w:hAnsi="Arial" w:cs="Arial"/>
              </w:rPr>
              <w:t>Elemente der Rezeptionssteuerung</w:t>
            </w:r>
            <w:r w:rsidRPr="00C43648">
              <w:rPr>
                <w:rFonts w:ascii="Arial" w:hAnsi="Arial" w:cs="Arial"/>
                <w:color w:val="auto"/>
              </w:rPr>
              <w:t>: äußere Gliederung</w:t>
            </w:r>
          </w:p>
        </w:tc>
      </w:tr>
      <w:tr w:rsidR="00A7344E" w14:paraId="0EE3E43A" w14:textId="77777777" w:rsidTr="007403C1">
        <w:tc>
          <w:tcPr>
            <w:tcW w:w="9062" w:type="dxa"/>
          </w:tcPr>
          <w:p w14:paraId="1248D36E" w14:textId="77777777" w:rsidR="00A7344E" w:rsidRPr="00837218" w:rsidRDefault="00A7344E" w:rsidP="0084623A">
            <w:pPr>
              <w:pStyle w:val="Default"/>
              <w:rPr>
                <w:rFonts w:ascii="Arial" w:hAnsi="Arial" w:cs="Arial"/>
                <w:b/>
                <w:bCs/>
              </w:rPr>
            </w:pPr>
            <w:r w:rsidRPr="00837218">
              <w:rPr>
                <w:rFonts w:ascii="Arial" w:hAnsi="Arial" w:cs="Arial"/>
                <w:b/>
                <w:bCs/>
              </w:rPr>
              <w:t xml:space="preserve">Kompetenzbereich: </w:t>
            </w:r>
            <w:r w:rsidR="00AE0C98">
              <w:rPr>
                <w:rFonts w:ascii="Arial" w:hAnsi="Arial" w:cs="Arial"/>
                <w:b/>
                <w:bCs/>
              </w:rPr>
              <w:t>MIT MEDIEN UMGEHEN</w:t>
            </w:r>
          </w:p>
        </w:tc>
      </w:tr>
      <w:tr w:rsidR="006B14DE" w14:paraId="2C34B6B2" w14:textId="77777777" w:rsidTr="007403C1">
        <w:tc>
          <w:tcPr>
            <w:tcW w:w="9062" w:type="dxa"/>
          </w:tcPr>
          <w:p w14:paraId="57B74090" w14:textId="77777777" w:rsidR="006B14DE" w:rsidRPr="00837218" w:rsidRDefault="006B14DE" w:rsidP="0084623A">
            <w:pPr>
              <w:pStyle w:val="Default"/>
              <w:rPr>
                <w:rFonts w:ascii="Arial" w:hAnsi="Arial" w:cs="Arial"/>
                <w:b/>
                <w:bCs/>
              </w:rPr>
            </w:pPr>
            <w:r>
              <w:rPr>
                <w:rFonts w:ascii="Arial" w:hAnsi="Arial" w:cs="Arial"/>
                <w:bCs/>
              </w:rPr>
              <w:t>Medien verstehen und nutzen</w:t>
            </w:r>
          </w:p>
        </w:tc>
      </w:tr>
      <w:tr w:rsidR="00A7344E" w14:paraId="2B449BDE" w14:textId="77777777" w:rsidTr="007403C1">
        <w:tc>
          <w:tcPr>
            <w:tcW w:w="9062" w:type="dxa"/>
          </w:tcPr>
          <w:p w14:paraId="7D519118" w14:textId="77777777" w:rsidR="00AE0C98" w:rsidRDefault="00AE0C98" w:rsidP="0084623A">
            <w:pPr>
              <w:pStyle w:val="Default"/>
              <w:numPr>
                <w:ilvl w:val="0"/>
                <w:numId w:val="8"/>
              </w:numPr>
              <w:rPr>
                <w:rFonts w:ascii="Arial" w:hAnsi="Arial" w:cs="Arial"/>
              </w:rPr>
            </w:pPr>
            <w:r w:rsidRPr="00AE0C98">
              <w:rPr>
                <w:rFonts w:ascii="Arial" w:hAnsi="Arial" w:cs="Arial"/>
              </w:rPr>
              <w:t>Möglichkeiten der Informati</w:t>
            </w:r>
            <w:r>
              <w:rPr>
                <w:rFonts w:ascii="Arial" w:hAnsi="Arial" w:cs="Arial"/>
              </w:rPr>
              <w:t>onsbeschaffung in</w:t>
            </w:r>
            <w:r w:rsidRPr="00AE0C98">
              <w:rPr>
                <w:rFonts w:ascii="Arial" w:hAnsi="Arial" w:cs="Arial"/>
              </w:rPr>
              <w:t xml:space="preserve"> Intern</w:t>
            </w:r>
            <w:r>
              <w:rPr>
                <w:rFonts w:ascii="Arial" w:hAnsi="Arial" w:cs="Arial"/>
              </w:rPr>
              <w:t>et kennen und angeleitet nutzen</w:t>
            </w:r>
          </w:p>
          <w:p w14:paraId="3D383C08" w14:textId="77777777" w:rsidR="00AE0C98" w:rsidRDefault="00AE0C98" w:rsidP="0084623A">
            <w:pPr>
              <w:pStyle w:val="Default"/>
              <w:rPr>
                <w:rFonts w:ascii="Arial" w:hAnsi="Arial" w:cs="Arial"/>
              </w:rPr>
            </w:pPr>
          </w:p>
          <w:p w14:paraId="3163D18E" w14:textId="77777777" w:rsidR="00AE0C98" w:rsidRDefault="00AE0C98" w:rsidP="0084623A">
            <w:pPr>
              <w:pStyle w:val="Default"/>
              <w:rPr>
                <w:rFonts w:ascii="Arial" w:hAnsi="Arial" w:cs="Arial"/>
              </w:rPr>
            </w:pPr>
            <w:r>
              <w:rPr>
                <w:rFonts w:ascii="Arial" w:hAnsi="Arial" w:cs="Arial"/>
              </w:rPr>
              <w:t>Bezug zu Wissensbeständen</w:t>
            </w:r>
          </w:p>
          <w:p w14:paraId="5D6AF579" w14:textId="77777777" w:rsidR="00AE0C98" w:rsidRDefault="00AE0C98" w:rsidP="0084623A">
            <w:pPr>
              <w:pStyle w:val="Default"/>
              <w:numPr>
                <w:ilvl w:val="0"/>
                <w:numId w:val="9"/>
              </w:numPr>
              <w:rPr>
                <w:rFonts w:ascii="Arial" w:hAnsi="Arial" w:cs="Arial"/>
              </w:rPr>
            </w:pPr>
            <w:r w:rsidRPr="00AE0C98">
              <w:rPr>
                <w:rFonts w:ascii="Arial" w:hAnsi="Arial" w:cs="Arial"/>
              </w:rPr>
              <w:t xml:space="preserve">Textsorten in </w:t>
            </w:r>
            <w:r w:rsidR="001C3C89">
              <w:rPr>
                <w:rFonts w:ascii="Arial" w:hAnsi="Arial" w:cs="Arial"/>
              </w:rPr>
              <w:t>audiovisuellen Medien</w:t>
            </w:r>
            <w:r w:rsidRPr="00AE0C98">
              <w:rPr>
                <w:rFonts w:ascii="Arial" w:hAnsi="Arial" w:cs="Arial"/>
              </w:rPr>
              <w:t xml:space="preserve">: </w:t>
            </w:r>
            <w:r w:rsidR="00716E36">
              <w:rPr>
                <w:rFonts w:ascii="Arial" w:hAnsi="Arial" w:cs="Arial"/>
              </w:rPr>
              <w:t>(Lehr)filmsequenz</w:t>
            </w:r>
          </w:p>
          <w:p w14:paraId="6B580855" w14:textId="77777777" w:rsidR="00AE0C98" w:rsidRPr="00AE0C98" w:rsidRDefault="00AE0C98" w:rsidP="0084623A">
            <w:pPr>
              <w:pStyle w:val="Default"/>
              <w:numPr>
                <w:ilvl w:val="0"/>
                <w:numId w:val="9"/>
              </w:numPr>
              <w:rPr>
                <w:rFonts w:ascii="Arial" w:hAnsi="Arial" w:cs="Arial"/>
              </w:rPr>
            </w:pPr>
            <w:r w:rsidRPr="00AE0C98">
              <w:rPr>
                <w:rFonts w:ascii="Arial" w:hAnsi="Arial" w:cs="Arial"/>
              </w:rPr>
              <w:t>Recherchemöglichkeiten: Online-Lexikon</w:t>
            </w:r>
          </w:p>
        </w:tc>
      </w:tr>
    </w:tbl>
    <w:p w14:paraId="5A7BFB73" w14:textId="77777777" w:rsidR="001346C6" w:rsidRDefault="001346C6" w:rsidP="001346C6">
      <w:pPr>
        <w:rPr>
          <w:rFonts w:cs="Arial"/>
          <w:szCs w:val="24"/>
        </w:rPr>
      </w:pPr>
    </w:p>
    <w:p w14:paraId="72E0FD3C" w14:textId="70A4BD5F" w:rsidR="00331C17" w:rsidRDefault="00D84D6C" w:rsidP="001346C6">
      <w:pPr>
        <w:rPr>
          <w:rFonts w:cs="Arial"/>
          <w:szCs w:val="24"/>
        </w:rPr>
      </w:pPr>
      <w:r>
        <w:rPr>
          <w:rFonts w:cs="Arial"/>
          <w:szCs w:val="24"/>
        </w:rPr>
        <w:br w:type="page"/>
      </w:r>
    </w:p>
    <w:tbl>
      <w:tblPr>
        <w:tblStyle w:val="Tabellenraster"/>
        <w:tblW w:w="0" w:type="auto"/>
        <w:tblLook w:val="04A0" w:firstRow="1" w:lastRow="0" w:firstColumn="1" w:lastColumn="0" w:noHBand="0" w:noVBand="1"/>
      </w:tblPr>
      <w:tblGrid>
        <w:gridCol w:w="9062"/>
      </w:tblGrid>
      <w:tr w:rsidR="001667E9" w14:paraId="4DDBA0E5" w14:textId="77777777" w:rsidTr="0084623A">
        <w:tc>
          <w:tcPr>
            <w:tcW w:w="9062" w:type="dxa"/>
            <w:shd w:val="clear" w:color="auto" w:fill="A6A6A6" w:themeFill="background1" w:themeFillShade="A6"/>
          </w:tcPr>
          <w:p w14:paraId="44A37566" w14:textId="77777777" w:rsidR="001667E9" w:rsidRPr="001667E9" w:rsidRDefault="001667E9" w:rsidP="0084623A">
            <w:pPr>
              <w:pStyle w:val="berschrift2"/>
              <w:outlineLvl w:val="1"/>
            </w:pPr>
            <w:bookmarkStart w:id="3" w:name="_Toc67230634"/>
            <w:r>
              <w:lastRenderedPageBreak/>
              <w:t>Einordnung in den Fachlehrplan Gymnasium</w:t>
            </w:r>
            <w:bookmarkEnd w:id="3"/>
          </w:p>
        </w:tc>
      </w:tr>
      <w:tr w:rsidR="0084623A" w:rsidRPr="00837218" w14:paraId="4EA2A481" w14:textId="77777777" w:rsidTr="0084623A">
        <w:tc>
          <w:tcPr>
            <w:tcW w:w="9062" w:type="dxa"/>
          </w:tcPr>
          <w:p w14:paraId="4A02206C" w14:textId="77777777" w:rsidR="0084623A" w:rsidRPr="00837218" w:rsidRDefault="0084623A" w:rsidP="0084623A">
            <w:pPr>
              <w:pStyle w:val="Default"/>
              <w:rPr>
                <w:rFonts w:ascii="Arial" w:hAnsi="Arial" w:cs="Arial"/>
                <w:b/>
                <w:bCs/>
              </w:rPr>
            </w:pPr>
            <w:r>
              <w:rPr>
                <w:rFonts w:ascii="Arial" w:hAnsi="Arial" w:cs="Arial"/>
                <w:b/>
                <w:bCs/>
              </w:rPr>
              <w:t>Kompetenzbereich: SPRECHEN UND ZUHÖREN</w:t>
            </w:r>
          </w:p>
        </w:tc>
      </w:tr>
      <w:tr w:rsidR="0084623A" w:rsidRPr="009A5F00" w14:paraId="67C41876" w14:textId="77777777" w:rsidTr="0084623A">
        <w:tc>
          <w:tcPr>
            <w:tcW w:w="9062" w:type="dxa"/>
          </w:tcPr>
          <w:p w14:paraId="508DB776" w14:textId="77777777" w:rsidR="0084623A" w:rsidRPr="009A5F00" w:rsidRDefault="0084623A" w:rsidP="0084623A">
            <w:pPr>
              <w:pStyle w:val="Default"/>
              <w:rPr>
                <w:rFonts w:ascii="Arial" w:hAnsi="Arial" w:cs="Arial"/>
                <w:b/>
                <w:bCs/>
              </w:rPr>
            </w:pPr>
            <w:r w:rsidRPr="009A5F00">
              <w:rPr>
                <w:rFonts w:ascii="Arial" w:hAnsi="Arial" w:cs="Arial"/>
              </w:rPr>
              <w:t>Sachbezogen, situationsangemessen und adressatengerecht vor anderen sprechen sowie verstehend zuhören</w:t>
            </w:r>
          </w:p>
        </w:tc>
      </w:tr>
      <w:tr w:rsidR="0084623A" w:rsidRPr="009A5F00" w14:paraId="24B3AAB4" w14:textId="77777777" w:rsidTr="0084623A">
        <w:tc>
          <w:tcPr>
            <w:tcW w:w="9062" w:type="dxa"/>
          </w:tcPr>
          <w:p w14:paraId="68EB449A" w14:textId="77777777" w:rsidR="0084623A" w:rsidRPr="009A5F00" w:rsidRDefault="0084623A" w:rsidP="0084623A">
            <w:pPr>
              <w:pStyle w:val="AnstrichTabelle"/>
              <w:numPr>
                <w:ilvl w:val="0"/>
                <w:numId w:val="22"/>
              </w:numPr>
              <w:spacing w:line="240" w:lineRule="auto"/>
            </w:pPr>
            <w:r w:rsidRPr="009A5F00">
              <w:t xml:space="preserve">aus Gehörtem grundlegende Haupt- und Einzelinformationen erfassen, gedanklich verarbeiten </w:t>
            </w:r>
          </w:p>
        </w:tc>
      </w:tr>
      <w:tr w:rsidR="00162E11" w14:paraId="2522C10D" w14:textId="77777777" w:rsidTr="0084623A">
        <w:tc>
          <w:tcPr>
            <w:tcW w:w="9062" w:type="dxa"/>
          </w:tcPr>
          <w:p w14:paraId="7DB85F08" w14:textId="598D7ACE" w:rsidR="00162E11" w:rsidRPr="006B14DE" w:rsidRDefault="00162E11" w:rsidP="00020A12">
            <w:pPr>
              <w:pStyle w:val="Default"/>
              <w:rPr>
                <w:rFonts w:ascii="Arial" w:hAnsi="Arial" w:cs="Arial"/>
                <w:b/>
                <w:bCs/>
              </w:rPr>
            </w:pPr>
            <w:r w:rsidRPr="00837218">
              <w:rPr>
                <w:rFonts w:ascii="Arial" w:hAnsi="Arial" w:cs="Arial"/>
                <w:b/>
                <w:bCs/>
              </w:rPr>
              <w:t xml:space="preserve">Kompetenzbereich: LESEN </w:t>
            </w:r>
          </w:p>
        </w:tc>
      </w:tr>
      <w:tr w:rsidR="006B14DE" w14:paraId="6D9778C3" w14:textId="77777777" w:rsidTr="0084623A">
        <w:tc>
          <w:tcPr>
            <w:tcW w:w="9062" w:type="dxa"/>
          </w:tcPr>
          <w:p w14:paraId="4154CF0A" w14:textId="77777777" w:rsidR="006B14DE" w:rsidRPr="00837218" w:rsidRDefault="006B14DE" w:rsidP="0084623A">
            <w:pPr>
              <w:pStyle w:val="Default"/>
              <w:rPr>
                <w:rFonts w:ascii="Arial" w:hAnsi="Arial" w:cs="Arial"/>
                <w:b/>
                <w:bCs/>
              </w:rPr>
            </w:pPr>
            <w:r>
              <w:rPr>
                <w:rFonts w:ascii="Arial" w:hAnsi="Arial" w:cs="Arial"/>
              </w:rPr>
              <w:t>Lesetechniken und Lesestrategien kennen und nutzen</w:t>
            </w:r>
          </w:p>
        </w:tc>
      </w:tr>
      <w:tr w:rsidR="00162E11" w14:paraId="734D70E8" w14:textId="77777777" w:rsidTr="0084623A">
        <w:tc>
          <w:tcPr>
            <w:tcW w:w="9062" w:type="dxa"/>
          </w:tcPr>
          <w:p w14:paraId="6700D1A4" w14:textId="77777777" w:rsidR="00162E11" w:rsidRDefault="006B14DE" w:rsidP="0084623A">
            <w:pPr>
              <w:pStyle w:val="Default"/>
              <w:numPr>
                <w:ilvl w:val="0"/>
                <w:numId w:val="10"/>
              </w:numPr>
              <w:rPr>
                <w:rFonts w:ascii="Arial" w:hAnsi="Arial" w:cs="Arial"/>
                <w:bCs/>
              </w:rPr>
            </w:pPr>
            <w:r w:rsidRPr="006B14DE">
              <w:rPr>
                <w:rFonts w:ascii="Arial" w:hAnsi="Arial" w:cs="Arial"/>
                <w:bCs/>
              </w:rPr>
              <w:t>elementare Lesetechniken und Lesestrategien gelenkt dem Leseziel entsprechend anwenden</w:t>
            </w:r>
          </w:p>
          <w:p w14:paraId="257763B6" w14:textId="77777777" w:rsidR="005706B4" w:rsidRDefault="005706B4" w:rsidP="0084623A">
            <w:pPr>
              <w:pStyle w:val="Default"/>
              <w:rPr>
                <w:rFonts w:ascii="Arial" w:hAnsi="Arial" w:cs="Arial"/>
                <w:bCs/>
              </w:rPr>
            </w:pPr>
          </w:p>
          <w:p w14:paraId="7038FC81" w14:textId="77777777" w:rsidR="00162E11" w:rsidRDefault="00162E11" w:rsidP="0084623A">
            <w:pPr>
              <w:pStyle w:val="Default"/>
              <w:rPr>
                <w:rFonts w:ascii="Arial" w:hAnsi="Arial" w:cs="Arial"/>
                <w:bCs/>
              </w:rPr>
            </w:pPr>
            <w:r>
              <w:rPr>
                <w:rFonts w:ascii="Arial" w:hAnsi="Arial" w:cs="Arial"/>
                <w:bCs/>
              </w:rPr>
              <w:t>Bezug zu Wissensbeständen:</w:t>
            </w:r>
          </w:p>
          <w:p w14:paraId="553BD454" w14:textId="77777777" w:rsidR="00162E11" w:rsidRPr="006B14DE" w:rsidRDefault="006B14DE" w:rsidP="0084623A">
            <w:pPr>
              <w:pStyle w:val="Default"/>
              <w:numPr>
                <w:ilvl w:val="0"/>
                <w:numId w:val="5"/>
              </w:numPr>
              <w:rPr>
                <w:rFonts w:ascii="Arial" w:hAnsi="Arial" w:cs="Arial"/>
                <w:bCs/>
              </w:rPr>
            </w:pPr>
            <w:r w:rsidRPr="006B14DE">
              <w:rPr>
                <w:rFonts w:ascii="Arial" w:hAnsi="Arial" w:cs="Arial"/>
                <w:bCs/>
              </w:rPr>
              <w:t>Technik des orientierenden und genauen Lesens</w:t>
            </w:r>
          </w:p>
        </w:tc>
      </w:tr>
      <w:tr w:rsidR="00020A12" w14:paraId="2DE98334" w14:textId="77777777" w:rsidTr="0084623A">
        <w:tc>
          <w:tcPr>
            <w:tcW w:w="9062" w:type="dxa"/>
          </w:tcPr>
          <w:p w14:paraId="3613BA94" w14:textId="41349D8D" w:rsidR="00020A12" w:rsidRDefault="00020A12" w:rsidP="00020A12">
            <w:pPr>
              <w:pStyle w:val="Default"/>
              <w:rPr>
                <w:rFonts w:ascii="Arial" w:hAnsi="Arial" w:cs="Arial"/>
                <w:bCs/>
              </w:rPr>
            </w:pPr>
            <w:r w:rsidRPr="003265A6">
              <w:rPr>
                <w:rFonts w:ascii="Arial" w:hAnsi="Arial" w:cs="Arial"/>
                <w:b/>
                <w:bCs/>
              </w:rPr>
              <w:t>Kompetenzbereich: SICH MIT TEXTEN UND MEDIEN AUSEINANDERSETZEN</w:t>
            </w:r>
          </w:p>
        </w:tc>
      </w:tr>
      <w:tr w:rsidR="005706B4" w14:paraId="52CA105A" w14:textId="77777777" w:rsidTr="0084623A">
        <w:tc>
          <w:tcPr>
            <w:tcW w:w="9062" w:type="dxa"/>
          </w:tcPr>
          <w:p w14:paraId="7CF15EAD" w14:textId="77777777" w:rsidR="005706B4" w:rsidRPr="007403C1" w:rsidRDefault="005706B4" w:rsidP="0084623A">
            <w:pPr>
              <w:pStyle w:val="Default"/>
              <w:rPr>
                <w:rFonts w:ascii="Arial" w:hAnsi="Arial" w:cs="Arial"/>
                <w:bCs/>
              </w:rPr>
            </w:pPr>
            <w:r>
              <w:rPr>
                <w:rFonts w:ascii="Arial" w:hAnsi="Arial" w:cs="Arial"/>
                <w:bCs/>
              </w:rPr>
              <w:t>Pragmatische Texte lesen, verstehen und nutzen</w:t>
            </w:r>
          </w:p>
        </w:tc>
      </w:tr>
      <w:tr w:rsidR="005706B4" w14:paraId="1A8C1BC1" w14:textId="77777777" w:rsidTr="0084623A">
        <w:tc>
          <w:tcPr>
            <w:tcW w:w="9062" w:type="dxa"/>
          </w:tcPr>
          <w:p w14:paraId="2CE23020" w14:textId="77777777" w:rsidR="005706B4" w:rsidRPr="005706B4" w:rsidRDefault="005706B4" w:rsidP="0084623A">
            <w:pPr>
              <w:pStyle w:val="AnstrichTabelle"/>
              <w:numPr>
                <w:ilvl w:val="0"/>
                <w:numId w:val="13"/>
              </w:numPr>
              <w:spacing w:line="240" w:lineRule="auto"/>
              <w:rPr>
                <w:rFonts w:cs="Arial"/>
              </w:rPr>
            </w:pPr>
            <w:r w:rsidRPr="005706B4">
              <w:rPr>
                <w:rFonts w:cs="Arial"/>
              </w:rPr>
              <w:t>Informationen aus sachbezogenen Texten unter Anleitung gezielt entnehmen</w:t>
            </w:r>
          </w:p>
          <w:p w14:paraId="7C5D16E2" w14:textId="77777777" w:rsidR="005706B4" w:rsidRPr="005706B4" w:rsidRDefault="005706B4" w:rsidP="0084623A">
            <w:pPr>
              <w:pStyle w:val="Default"/>
              <w:numPr>
                <w:ilvl w:val="0"/>
                <w:numId w:val="13"/>
              </w:numPr>
              <w:rPr>
                <w:rFonts w:ascii="Arial" w:hAnsi="Arial" w:cs="Arial"/>
                <w:bCs/>
              </w:rPr>
            </w:pPr>
            <w:r w:rsidRPr="005706B4">
              <w:rPr>
                <w:rFonts w:ascii="Arial" w:hAnsi="Arial" w:cs="Arial"/>
              </w:rPr>
              <w:t>mit Nachschlagewerken zunehmend selbstständig umgehen</w:t>
            </w:r>
          </w:p>
          <w:p w14:paraId="1A43E573" w14:textId="77777777" w:rsidR="005706B4" w:rsidRDefault="005706B4" w:rsidP="0084623A">
            <w:pPr>
              <w:pStyle w:val="Default"/>
              <w:rPr>
                <w:rFonts w:ascii="Arial" w:hAnsi="Arial" w:cs="Arial"/>
                <w:bCs/>
              </w:rPr>
            </w:pPr>
          </w:p>
          <w:p w14:paraId="39C61E4E" w14:textId="77777777" w:rsidR="005706B4" w:rsidRDefault="005706B4" w:rsidP="0084623A">
            <w:pPr>
              <w:pStyle w:val="Default"/>
              <w:rPr>
                <w:rFonts w:ascii="Arial" w:hAnsi="Arial" w:cs="Arial"/>
                <w:bCs/>
              </w:rPr>
            </w:pPr>
            <w:r>
              <w:rPr>
                <w:rFonts w:ascii="Arial" w:hAnsi="Arial" w:cs="Arial"/>
                <w:bCs/>
              </w:rPr>
              <w:t>Bezug zu Wissensbeständen:</w:t>
            </w:r>
          </w:p>
          <w:p w14:paraId="008572A7" w14:textId="77777777" w:rsidR="005706B4" w:rsidRPr="005706B4" w:rsidRDefault="005706B4" w:rsidP="0084623A">
            <w:pPr>
              <w:pStyle w:val="Default"/>
              <w:numPr>
                <w:ilvl w:val="0"/>
                <w:numId w:val="14"/>
              </w:numPr>
              <w:rPr>
                <w:rFonts w:ascii="Arial" w:hAnsi="Arial" w:cs="Arial"/>
                <w:bCs/>
              </w:rPr>
            </w:pPr>
            <w:r w:rsidRPr="005706B4">
              <w:rPr>
                <w:rFonts w:ascii="Arial" w:hAnsi="Arial" w:cs="Arial"/>
              </w:rPr>
              <w:t>Funktion des Fachwortschatzes</w:t>
            </w:r>
          </w:p>
        </w:tc>
      </w:tr>
      <w:tr w:rsidR="00162E11" w14:paraId="1658F6AD" w14:textId="77777777" w:rsidTr="0084623A">
        <w:tc>
          <w:tcPr>
            <w:tcW w:w="9062" w:type="dxa"/>
          </w:tcPr>
          <w:p w14:paraId="0C117F9A" w14:textId="77777777" w:rsidR="00162E11" w:rsidRPr="007403C1" w:rsidRDefault="00162E11" w:rsidP="0084623A">
            <w:pPr>
              <w:pStyle w:val="Default"/>
              <w:rPr>
                <w:rFonts w:ascii="Arial" w:hAnsi="Arial" w:cs="Arial"/>
                <w:bCs/>
              </w:rPr>
            </w:pPr>
            <w:r w:rsidRPr="007403C1">
              <w:rPr>
                <w:rFonts w:ascii="Arial" w:hAnsi="Arial" w:cs="Arial"/>
                <w:bCs/>
              </w:rPr>
              <w:t>Literarische Texte lesen und verstehen</w:t>
            </w:r>
          </w:p>
        </w:tc>
      </w:tr>
      <w:tr w:rsidR="00162E11" w14:paraId="5F534086" w14:textId="77777777" w:rsidTr="0084623A">
        <w:tc>
          <w:tcPr>
            <w:tcW w:w="9062" w:type="dxa"/>
          </w:tcPr>
          <w:p w14:paraId="6DFBFDC2" w14:textId="77777777" w:rsidR="00162E11" w:rsidRDefault="006B14DE" w:rsidP="0084623A">
            <w:pPr>
              <w:pStyle w:val="Default"/>
              <w:numPr>
                <w:ilvl w:val="0"/>
                <w:numId w:val="6"/>
              </w:numPr>
              <w:rPr>
                <w:rFonts w:ascii="Arial" w:hAnsi="Arial" w:cs="Arial"/>
                <w:bCs/>
              </w:rPr>
            </w:pPr>
            <w:r w:rsidRPr="006B14DE">
              <w:rPr>
                <w:rFonts w:ascii="Arial" w:hAnsi="Arial" w:cs="Arial"/>
                <w:bCs/>
              </w:rPr>
              <w:t xml:space="preserve">ausgewählte literarische Texte </w:t>
            </w:r>
            <w:r>
              <w:rPr>
                <w:rFonts w:ascii="Arial" w:hAnsi="Arial" w:cs="Arial"/>
                <w:bCs/>
              </w:rPr>
              <w:t>gelenkt erschließen</w:t>
            </w:r>
          </w:p>
          <w:p w14:paraId="7742F8CB" w14:textId="77777777" w:rsidR="005706B4" w:rsidRPr="005706B4" w:rsidRDefault="005706B4" w:rsidP="0084623A">
            <w:pPr>
              <w:pStyle w:val="AnstrichTabelle"/>
              <w:numPr>
                <w:ilvl w:val="0"/>
                <w:numId w:val="6"/>
              </w:numPr>
              <w:spacing w:line="240" w:lineRule="auto"/>
            </w:pPr>
            <w:r w:rsidRPr="005706B4">
              <w:t>grundlegende inhaltliche Merkmale literarischer Texte angeleitet erfassen</w:t>
            </w:r>
          </w:p>
          <w:p w14:paraId="5F4F68F9" w14:textId="77777777" w:rsidR="00162E11" w:rsidRPr="005706B4" w:rsidRDefault="005706B4" w:rsidP="0084623A">
            <w:pPr>
              <w:pStyle w:val="AnstrichTabelle"/>
              <w:numPr>
                <w:ilvl w:val="0"/>
                <w:numId w:val="16"/>
              </w:numPr>
              <w:spacing w:line="240" w:lineRule="auto"/>
            </w:pPr>
            <w:r w:rsidRPr="005706B4">
              <w:t>sich über individuelle Lesarten austauschen</w:t>
            </w:r>
          </w:p>
          <w:p w14:paraId="047B0196" w14:textId="77777777" w:rsidR="005706B4" w:rsidRDefault="005706B4" w:rsidP="0084623A">
            <w:pPr>
              <w:pStyle w:val="AnstrichTabelle"/>
              <w:numPr>
                <w:ilvl w:val="0"/>
                <w:numId w:val="0"/>
              </w:numPr>
              <w:spacing w:line="240" w:lineRule="auto"/>
              <w:ind w:left="360" w:hanging="360"/>
            </w:pPr>
          </w:p>
          <w:p w14:paraId="7DF884E5" w14:textId="77777777" w:rsidR="005706B4" w:rsidRDefault="005706B4" w:rsidP="0084623A">
            <w:pPr>
              <w:pStyle w:val="Default"/>
              <w:rPr>
                <w:rFonts w:ascii="Arial" w:hAnsi="Arial" w:cs="Arial"/>
                <w:bCs/>
              </w:rPr>
            </w:pPr>
            <w:r>
              <w:rPr>
                <w:rFonts w:ascii="Arial" w:hAnsi="Arial" w:cs="Arial"/>
                <w:bCs/>
              </w:rPr>
              <w:t>Bezug zu Wissensbeständen:</w:t>
            </w:r>
          </w:p>
          <w:p w14:paraId="420F483E" w14:textId="77777777" w:rsidR="005706B4" w:rsidRPr="005706B4" w:rsidRDefault="005706B4" w:rsidP="0084623A">
            <w:pPr>
              <w:pStyle w:val="AnstrichTabelle"/>
              <w:numPr>
                <w:ilvl w:val="0"/>
                <w:numId w:val="15"/>
              </w:numPr>
              <w:spacing w:line="240" w:lineRule="auto"/>
              <w:ind w:left="731"/>
              <w:rPr>
                <w:rFonts w:cs="Arial"/>
              </w:rPr>
            </w:pPr>
            <w:r w:rsidRPr="005706B4">
              <w:rPr>
                <w:rFonts w:cs="Arial"/>
                <w:bCs/>
              </w:rPr>
              <w:t xml:space="preserve">Strukturelemente und ihre funktionale Bedeutung: Ort, Zeit, Handlung, Thema, Erzählform (Ich-, Er-/Sie-Erzähler), </w:t>
            </w:r>
            <w:r w:rsidRPr="005706B4">
              <w:rPr>
                <w:rFonts w:cs="Arial"/>
              </w:rPr>
              <w:t>Beschreibung literarischer Figuren und Figurenbeziehungen</w:t>
            </w:r>
          </w:p>
        </w:tc>
      </w:tr>
      <w:tr w:rsidR="00162E11" w14:paraId="6889D02B" w14:textId="77777777" w:rsidTr="0084623A">
        <w:tc>
          <w:tcPr>
            <w:tcW w:w="9062" w:type="dxa"/>
          </w:tcPr>
          <w:p w14:paraId="17DF31E5" w14:textId="77777777" w:rsidR="00162E11" w:rsidRPr="00837218" w:rsidRDefault="00162E11" w:rsidP="0084623A">
            <w:pPr>
              <w:pStyle w:val="Default"/>
              <w:rPr>
                <w:rFonts w:ascii="Arial" w:hAnsi="Arial" w:cs="Arial"/>
                <w:b/>
                <w:bCs/>
              </w:rPr>
            </w:pPr>
            <w:r>
              <w:rPr>
                <w:rFonts w:ascii="Arial" w:hAnsi="Arial" w:cs="Arial"/>
                <w:bCs/>
              </w:rPr>
              <w:t>Medien verstehen und nutzen</w:t>
            </w:r>
            <w:r w:rsidRPr="00837218">
              <w:rPr>
                <w:rFonts w:ascii="Arial" w:hAnsi="Arial" w:cs="Arial"/>
                <w:b/>
                <w:bCs/>
              </w:rPr>
              <w:t xml:space="preserve"> </w:t>
            </w:r>
          </w:p>
        </w:tc>
      </w:tr>
      <w:tr w:rsidR="00162E11" w14:paraId="51EA2552" w14:textId="77777777" w:rsidTr="0084623A">
        <w:tc>
          <w:tcPr>
            <w:tcW w:w="9062" w:type="dxa"/>
          </w:tcPr>
          <w:p w14:paraId="0A03E162" w14:textId="77777777" w:rsidR="00162E11" w:rsidRPr="006B14DE" w:rsidRDefault="006B14DE" w:rsidP="0084623A">
            <w:pPr>
              <w:pStyle w:val="Default"/>
              <w:numPr>
                <w:ilvl w:val="0"/>
                <w:numId w:val="8"/>
              </w:numPr>
              <w:rPr>
                <w:rFonts w:ascii="Arial" w:hAnsi="Arial" w:cs="Arial"/>
              </w:rPr>
            </w:pPr>
            <w:r w:rsidRPr="006B14DE">
              <w:rPr>
                <w:rFonts w:ascii="Arial" w:hAnsi="Arial" w:cs="Arial"/>
              </w:rPr>
              <w:t>verschiedene Informationsangebote finden, aufgabenadäquate Informationen gelenkt auswählen</w:t>
            </w:r>
            <w:r>
              <w:rPr>
                <w:rFonts w:ascii="Arial" w:hAnsi="Arial" w:cs="Arial"/>
              </w:rPr>
              <w:t xml:space="preserve"> und verarbeiten</w:t>
            </w:r>
          </w:p>
        </w:tc>
      </w:tr>
      <w:tr w:rsidR="00162E11" w14:paraId="2383295F" w14:textId="77777777" w:rsidTr="0084623A">
        <w:tc>
          <w:tcPr>
            <w:tcW w:w="9062" w:type="dxa"/>
          </w:tcPr>
          <w:p w14:paraId="1CF2A3D0" w14:textId="50DECAB1" w:rsidR="00162E11" w:rsidRPr="001A4482" w:rsidRDefault="00162E11" w:rsidP="0084623A">
            <w:pPr>
              <w:pStyle w:val="Default"/>
              <w:rPr>
                <w:rFonts w:ascii="Arial" w:hAnsi="Arial" w:cs="Arial"/>
                <w:b/>
                <w:bCs/>
              </w:rPr>
            </w:pPr>
            <w:r w:rsidRPr="00837218">
              <w:rPr>
                <w:rFonts w:ascii="Arial" w:hAnsi="Arial" w:cs="Arial"/>
                <w:b/>
                <w:bCs/>
              </w:rPr>
              <w:t xml:space="preserve">Kompetenzbereich: </w:t>
            </w:r>
            <w:r>
              <w:rPr>
                <w:rFonts w:ascii="Arial" w:hAnsi="Arial" w:cs="Arial"/>
                <w:b/>
                <w:bCs/>
              </w:rPr>
              <w:t>SPRACH</w:t>
            </w:r>
            <w:r w:rsidR="00386776">
              <w:rPr>
                <w:rFonts w:ascii="Arial" w:hAnsi="Arial" w:cs="Arial"/>
                <w:b/>
                <w:bCs/>
              </w:rPr>
              <w:t>E UND SPRACHGEBRAUCH REFLEKTIEREN</w:t>
            </w:r>
          </w:p>
        </w:tc>
      </w:tr>
      <w:tr w:rsidR="00162E11" w14:paraId="4572F484" w14:textId="77777777" w:rsidTr="0084623A">
        <w:tc>
          <w:tcPr>
            <w:tcW w:w="9062" w:type="dxa"/>
          </w:tcPr>
          <w:p w14:paraId="79D6EDEF" w14:textId="77777777" w:rsidR="00162E11" w:rsidRDefault="00162E11" w:rsidP="0084623A">
            <w:pPr>
              <w:pStyle w:val="Default"/>
              <w:rPr>
                <w:rFonts w:ascii="Arial" w:hAnsi="Arial" w:cs="Arial"/>
                <w:bCs/>
              </w:rPr>
            </w:pPr>
            <w:r>
              <w:rPr>
                <w:rFonts w:ascii="Arial" w:hAnsi="Arial" w:cs="Arial"/>
                <w:bCs/>
              </w:rPr>
              <w:t>Lexikalische Einheiten kennen und funktional verwenden</w:t>
            </w:r>
          </w:p>
        </w:tc>
      </w:tr>
      <w:tr w:rsidR="00162E11" w14:paraId="02EB2FC3" w14:textId="77777777" w:rsidTr="0084623A">
        <w:tc>
          <w:tcPr>
            <w:tcW w:w="9062" w:type="dxa"/>
          </w:tcPr>
          <w:p w14:paraId="661B4E2F" w14:textId="77777777" w:rsidR="00162E11" w:rsidRDefault="001A4482" w:rsidP="0084623A">
            <w:pPr>
              <w:pStyle w:val="Default"/>
              <w:numPr>
                <w:ilvl w:val="0"/>
                <w:numId w:val="3"/>
              </w:numPr>
              <w:rPr>
                <w:rFonts w:ascii="Arial" w:hAnsi="Arial" w:cs="Arial"/>
                <w:bCs/>
              </w:rPr>
            </w:pPr>
            <w:r>
              <w:rPr>
                <w:rFonts w:ascii="Arial" w:hAnsi="Arial" w:cs="Arial"/>
                <w:bCs/>
              </w:rPr>
              <w:t>Bedeutungsbeziehungen erfassen</w:t>
            </w:r>
          </w:p>
          <w:p w14:paraId="40933FEF" w14:textId="77777777" w:rsidR="00162E11" w:rsidRDefault="00162E11" w:rsidP="0084623A">
            <w:pPr>
              <w:pStyle w:val="Default"/>
              <w:rPr>
                <w:rFonts w:ascii="Arial" w:hAnsi="Arial" w:cs="Arial"/>
                <w:bCs/>
              </w:rPr>
            </w:pPr>
          </w:p>
          <w:p w14:paraId="6C088C03" w14:textId="77777777" w:rsidR="00162E11" w:rsidRDefault="00162E11" w:rsidP="0084623A">
            <w:pPr>
              <w:pStyle w:val="Default"/>
              <w:rPr>
                <w:rFonts w:ascii="Arial" w:hAnsi="Arial" w:cs="Arial"/>
                <w:bCs/>
              </w:rPr>
            </w:pPr>
            <w:r>
              <w:rPr>
                <w:rFonts w:ascii="Arial" w:hAnsi="Arial" w:cs="Arial"/>
                <w:bCs/>
              </w:rPr>
              <w:t>Bezug zu Wissensbeständen:</w:t>
            </w:r>
          </w:p>
          <w:p w14:paraId="1EF04747" w14:textId="77777777" w:rsidR="00162E11" w:rsidRDefault="001A4482" w:rsidP="0084623A">
            <w:pPr>
              <w:pStyle w:val="Default"/>
              <w:numPr>
                <w:ilvl w:val="0"/>
                <w:numId w:val="3"/>
              </w:numPr>
              <w:rPr>
                <w:rFonts w:ascii="Arial" w:hAnsi="Arial" w:cs="Arial"/>
                <w:bCs/>
              </w:rPr>
            </w:pPr>
            <w:r>
              <w:rPr>
                <w:rFonts w:ascii="Arial" w:hAnsi="Arial" w:cs="Arial"/>
                <w:bCs/>
              </w:rPr>
              <w:t xml:space="preserve">Bedeutungsbeziehungen und </w:t>
            </w:r>
            <w:r w:rsidR="00162E11">
              <w:rPr>
                <w:rFonts w:ascii="Arial" w:hAnsi="Arial" w:cs="Arial"/>
                <w:bCs/>
              </w:rPr>
              <w:t>Wortfeld</w:t>
            </w:r>
            <w:r>
              <w:rPr>
                <w:rFonts w:ascii="Arial" w:hAnsi="Arial" w:cs="Arial"/>
                <w:bCs/>
              </w:rPr>
              <w:t>er</w:t>
            </w:r>
          </w:p>
        </w:tc>
      </w:tr>
    </w:tbl>
    <w:p w14:paraId="1393EB76" w14:textId="77777777" w:rsidR="0059156D" w:rsidRPr="0059156D" w:rsidRDefault="0059156D" w:rsidP="0059156D">
      <w:pPr>
        <w:rPr>
          <w:rFonts w:cs="Arial"/>
          <w:szCs w:val="24"/>
        </w:rPr>
      </w:pPr>
    </w:p>
    <w:p w14:paraId="0209575F" w14:textId="13E2C0BD" w:rsidR="00020A12" w:rsidRDefault="00020A12">
      <w:pPr>
        <w:spacing w:after="160" w:line="259" w:lineRule="auto"/>
        <w:rPr>
          <w:rFonts w:cs="Arial"/>
          <w:szCs w:val="24"/>
        </w:rPr>
      </w:pPr>
      <w:r>
        <w:rPr>
          <w:rFonts w:cs="Arial"/>
          <w:szCs w:val="24"/>
        </w:rPr>
        <w:br w:type="page"/>
      </w:r>
    </w:p>
    <w:p w14:paraId="7D08D6EB" w14:textId="77777777" w:rsidR="0059156D" w:rsidRDefault="0059156D" w:rsidP="0059156D">
      <w:pPr>
        <w:rPr>
          <w:rFonts w:cs="Arial"/>
          <w:szCs w:val="24"/>
        </w:rPr>
      </w:pPr>
    </w:p>
    <w:tbl>
      <w:tblPr>
        <w:tblStyle w:val="Tabellenraster"/>
        <w:tblW w:w="0" w:type="auto"/>
        <w:tblLook w:val="04A0" w:firstRow="1" w:lastRow="0" w:firstColumn="1" w:lastColumn="0" w:noHBand="0" w:noVBand="1"/>
      </w:tblPr>
      <w:tblGrid>
        <w:gridCol w:w="9062"/>
      </w:tblGrid>
      <w:tr w:rsidR="007D6B16" w14:paraId="57DE2D6C" w14:textId="77777777" w:rsidTr="007D6B16">
        <w:tc>
          <w:tcPr>
            <w:tcW w:w="9062" w:type="dxa"/>
            <w:shd w:val="clear" w:color="auto" w:fill="A6A6A6" w:themeFill="background1" w:themeFillShade="A6"/>
          </w:tcPr>
          <w:p w14:paraId="3B6975EF" w14:textId="6BA60A62" w:rsidR="007D6B16" w:rsidRPr="003B6812" w:rsidRDefault="003B6812" w:rsidP="00B02A7A">
            <w:pPr>
              <w:pStyle w:val="berschrift1"/>
              <w:outlineLvl w:val="0"/>
            </w:pPr>
            <w:bookmarkStart w:id="4" w:name="_Toc67230635"/>
            <w:bookmarkStart w:id="5" w:name="_GoBack"/>
            <w:bookmarkEnd w:id="5"/>
            <w:r w:rsidRPr="003B6812">
              <w:t>Materialien/Hilfsmittel/technische Voraussetzungen/Medien/Tools</w:t>
            </w:r>
            <w:bookmarkEnd w:id="4"/>
          </w:p>
        </w:tc>
      </w:tr>
      <w:tr w:rsidR="007D6B16" w14:paraId="1AF27B33" w14:textId="77777777" w:rsidTr="007D6B16">
        <w:tc>
          <w:tcPr>
            <w:tcW w:w="9062" w:type="dxa"/>
          </w:tcPr>
          <w:p w14:paraId="17058724" w14:textId="4E1BEE55" w:rsidR="007D6B16" w:rsidRDefault="00C43648" w:rsidP="0059156D">
            <w:pPr>
              <w:rPr>
                <w:rFonts w:cs="Arial"/>
                <w:szCs w:val="24"/>
              </w:rPr>
            </w:pPr>
            <w:r>
              <w:rPr>
                <w:rFonts w:cs="Arial"/>
                <w:szCs w:val="24"/>
              </w:rPr>
              <w:t xml:space="preserve">PC, </w:t>
            </w:r>
            <w:r w:rsidR="007D6B16">
              <w:rPr>
                <w:rFonts w:cs="Arial"/>
                <w:szCs w:val="24"/>
              </w:rPr>
              <w:t>Smartphone oder Tablet</w:t>
            </w:r>
            <w:r w:rsidR="004A019F">
              <w:rPr>
                <w:rFonts w:cs="Arial"/>
                <w:szCs w:val="24"/>
              </w:rPr>
              <w:t xml:space="preserve">, </w:t>
            </w:r>
            <w:r w:rsidR="003B6812">
              <w:rPr>
                <w:rFonts w:cs="Arial"/>
                <w:szCs w:val="24"/>
              </w:rPr>
              <w:br/>
            </w:r>
            <w:r w:rsidR="004A019F">
              <w:rPr>
                <w:rFonts w:cs="Arial"/>
                <w:szCs w:val="24"/>
              </w:rPr>
              <w:t>Verbindung zum Internet</w:t>
            </w:r>
            <w:r w:rsidR="003B6812">
              <w:rPr>
                <w:rFonts w:cs="Arial"/>
                <w:szCs w:val="24"/>
              </w:rPr>
              <w:t>,</w:t>
            </w:r>
            <w:r w:rsidR="007D6B16">
              <w:rPr>
                <w:rFonts w:cs="Arial"/>
                <w:szCs w:val="24"/>
              </w:rPr>
              <w:t xml:space="preserve"> </w:t>
            </w:r>
          </w:p>
          <w:p w14:paraId="5B5D076B" w14:textId="0B7C7B5B" w:rsidR="002C02C1" w:rsidRDefault="003B6812" w:rsidP="0059156D">
            <w:pPr>
              <w:rPr>
                <w:rFonts w:cs="Arial"/>
                <w:szCs w:val="24"/>
              </w:rPr>
            </w:pPr>
            <w:r>
              <w:rPr>
                <w:rFonts w:cs="Arial"/>
                <w:szCs w:val="24"/>
              </w:rPr>
              <w:t xml:space="preserve">ggf. </w:t>
            </w:r>
            <w:r w:rsidR="002C02C1">
              <w:rPr>
                <w:rFonts w:cs="Arial"/>
                <w:szCs w:val="24"/>
              </w:rPr>
              <w:t>Smartboard oder Beamer</w:t>
            </w:r>
          </w:p>
        </w:tc>
      </w:tr>
    </w:tbl>
    <w:p w14:paraId="636D24F9" w14:textId="77777777" w:rsidR="007D6B16" w:rsidRDefault="007D6B16" w:rsidP="0059156D">
      <w:pPr>
        <w:rPr>
          <w:rFonts w:cs="Arial"/>
          <w:szCs w:val="24"/>
        </w:rPr>
      </w:pPr>
    </w:p>
    <w:p w14:paraId="6D304F4D" w14:textId="3D874CE8" w:rsidR="00F8573F" w:rsidRDefault="00F8573F">
      <w:pPr>
        <w:rPr>
          <w:rFonts w:cs="Arial"/>
          <w:szCs w:val="24"/>
        </w:rPr>
      </w:pPr>
    </w:p>
    <w:p w14:paraId="0A9E46A3" w14:textId="7A6DBA66" w:rsidR="004A019F" w:rsidRDefault="004A019F">
      <w:pPr>
        <w:rPr>
          <w:rFonts w:cs="Arial"/>
          <w:szCs w:val="24"/>
        </w:rPr>
      </w:pPr>
    </w:p>
    <w:tbl>
      <w:tblPr>
        <w:tblStyle w:val="Tabellenraster"/>
        <w:tblW w:w="0" w:type="auto"/>
        <w:tblLook w:val="04A0" w:firstRow="1" w:lastRow="0" w:firstColumn="1" w:lastColumn="0" w:noHBand="0" w:noVBand="1"/>
      </w:tblPr>
      <w:tblGrid>
        <w:gridCol w:w="9062"/>
      </w:tblGrid>
      <w:tr w:rsidR="004A019F" w14:paraId="69F83187" w14:textId="77777777" w:rsidTr="00202358">
        <w:tc>
          <w:tcPr>
            <w:tcW w:w="9062" w:type="dxa"/>
            <w:shd w:val="clear" w:color="auto" w:fill="A6A6A6" w:themeFill="background1" w:themeFillShade="A6"/>
          </w:tcPr>
          <w:p w14:paraId="2FD06D27" w14:textId="61EAFDB7" w:rsidR="004A019F" w:rsidRDefault="004A019F" w:rsidP="00B02A7A">
            <w:pPr>
              <w:pStyle w:val="berschrift1"/>
              <w:outlineLvl w:val="0"/>
            </w:pPr>
            <w:bookmarkStart w:id="6" w:name="_Toc67230636"/>
            <w:r>
              <w:t>Zeitbedarf</w:t>
            </w:r>
            <w:bookmarkEnd w:id="6"/>
          </w:p>
        </w:tc>
      </w:tr>
      <w:tr w:rsidR="004A019F" w14:paraId="6BEBBDC5" w14:textId="77777777" w:rsidTr="00202358">
        <w:tc>
          <w:tcPr>
            <w:tcW w:w="9062" w:type="dxa"/>
          </w:tcPr>
          <w:p w14:paraId="6421489E" w14:textId="07EA9C41" w:rsidR="004A019F" w:rsidRDefault="004A019F" w:rsidP="004A019F">
            <w:pPr>
              <w:rPr>
                <w:rFonts w:cs="Arial"/>
                <w:szCs w:val="24"/>
              </w:rPr>
            </w:pPr>
            <w:r>
              <w:rPr>
                <w:rFonts w:cs="Arial"/>
                <w:szCs w:val="24"/>
              </w:rPr>
              <w:t xml:space="preserve">Der Zeitbedarf ist abhängig vom Lesetempo der Schülerinnen und Schüler. Für die Bearbeitung aller drei Aufgabenteile sind mindestens 135 - 180 Minuten einzuplanen. </w:t>
            </w:r>
          </w:p>
        </w:tc>
      </w:tr>
    </w:tbl>
    <w:p w14:paraId="5E94C766" w14:textId="5468A7F9" w:rsidR="004A019F" w:rsidRDefault="004A019F">
      <w:pPr>
        <w:rPr>
          <w:rFonts w:cs="Arial"/>
          <w:szCs w:val="24"/>
        </w:rPr>
      </w:pPr>
    </w:p>
    <w:tbl>
      <w:tblPr>
        <w:tblStyle w:val="Tabellenraster"/>
        <w:tblW w:w="0" w:type="auto"/>
        <w:tblLook w:val="04A0" w:firstRow="1" w:lastRow="0" w:firstColumn="1" w:lastColumn="0" w:noHBand="0" w:noVBand="1"/>
      </w:tblPr>
      <w:tblGrid>
        <w:gridCol w:w="9062"/>
      </w:tblGrid>
      <w:tr w:rsidR="004A019F" w14:paraId="3F53F9E7" w14:textId="77777777" w:rsidTr="00202358">
        <w:tc>
          <w:tcPr>
            <w:tcW w:w="9062" w:type="dxa"/>
            <w:shd w:val="clear" w:color="auto" w:fill="A6A6A6" w:themeFill="background1" w:themeFillShade="A6"/>
          </w:tcPr>
          <w:p w14:paraId="14ACAC20" w14:textId="6536F4DD" w:rsidR="004A019F" w:rsidRDefault="003B6812" w:rsidP="00B02A7A">
            <w:pPr>
              <w:pStyle w:val="berschrift1"/>
              <w:outlineLvl w:val="0"/>
            </w:pPr>
            <w:bookmarkStart w:id="7" w:name="_Toc67230637"/>
            <w:r>
              <w:t>Informationen zu den verwendeten Tools</w:t>
            </w:r>
            <w:r w:rsidR="00CC62A0">
              <w:t xml:space="preserve"> und ihrem Einfluss auf die Aufgabenbearbeitung</w:t>
            </w:r>
            <w:bookmarkEnd w:id="7"/>
          </w:p>
        </w:tc>
      </w:tr>
      <w:tr w:rsidR="004A019F" w14:paraId="0526480B" w14:textId="77777777" w:rsidTr="00202358">
        <w:tc>
          <w:tcPr>
            <w:tcW w:w="9062" w:type="dxa"/>
          </w:tcPr>
          <w:p w14:paraId="7326B09E" w14:textId="4CA27A6C" w:rsidR="004A019F" w:rsidRDefault="00AB4CD1" w:rsidP="00AB4CD1">
            <w:pPr>
              <w:rPr>
                <w:rFonts w:cs="Arial"/>
                <w:szCs w:val="24"/>
              </w:rPr>
            </w:pPr>
            <w:r>
              <w:rPr>
                <w:rFonts w:cs="Arial"/>
                <w:szCs w:val="24"/>
              </w:rPr>
              <w:t>Die interaktiven Übungen wurden mit learningapps.org</w:t>
            </w:r>
            <w:r w:rsidR="004A019F">
              <w:rPr>
                <w:rFonts w:cs="Arial"/>
                <w:szCs w:val="24"/>
              </w:rPr>
              <w:t xml:space="preserve"> </w:t>
            </w:r>
            <w:r>
              <w:rPr>
                <w:rFonts w:cs="Arial"/>
                <w:szCs w:val="24"/>
              </w:rPr>
              <w:t>erstellt.</w:t>
            </w:r>
          </w:p>
          <w:p w14:paraId="103F57B4" w14:textId="77777777" w:rsidR="00C67CFC" w:rsidRDefault="00C67CFC" w:rsidP="00AB4CD1">
            <w:pPr>
              <w:rPr>
                <w:rFonts w:cs="Arial"/>
                <w:szCs w:val="24"/>
              </w:rPr>
            </w:pPr>
          </w:p>
          <w:p w14:paraId="11767783" w14:textId="635274A1" w:rsidR="00C67CFC" w:rsidRDefault="00C67CFC" w:rsidP="00AB4CD1">
            <w:pPr>
              <w:rPr>
                <w:rFonts w:cs="Arial"/>
                <w:szCs w:val="24"/>
              </w:rPr>
            </w:pPr>
            <w:r>
              <w:rPr>
                <w:noProof/>
                <w:lang w:eastAsia="zh-CN"/>
              </w:rPr>
              <w:drawing>
                <wp:inline distT="0" distB="0" distL="0" distR="0" wp14:anchorId="6D511FF9" wp14:editId="5C448B57">
                  <wp:extent cx="5057775" cy="10477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57775" cy="1047750"/>
                          </a:xfrm>
                          <a:prstGeom prst="rect">
                            <a:avLst/>
                          </a:prstGeom>
                        </pic:spPr>
                      </pic:pic>
                    </a:graphicData>
                  </a:graphic>
                </wp:inline>
              </w:drawing>
            </w:r>
          </w:p>
          <w:p w14:paraId="37E02720" w14:textId="77777777" w:rsidR="00C67CFC" w:rsidRDefault="00C67CFC" w:rsidP="00AB4CD1">
            <w:pPr>
              <w:rPr>
                <w:rFonts w:cs="Arial"/>
                <w:szCs w:val="24"/>
              </w:rPr>
            </w:pPr>
          </w:p>
          <w:p w14:paraId="1D961630" w14:textId="08D393F7" w:rsidR="00AB4CD1" w:rsidRDefault="00AB4CD1" w:rsidP="00AB4CD1">
            <w:pPr>
              <w:rPr>
                <w:rFonts w:cs="Arial"/>
                <w:szCs w:val="24"/>
              </w:rPr>
            </w:pPr>
            <w:r w:rsidRPr="00AB4CD1">
              <w:rPr>
                <w:rFonts w:cs="Arial"/>
                <w:szCs w:val="24"/>
              </w:rPr>
              <w:t xml:space="preserve">Dieses Tool unterstützt Lern- und Lehrprozesse mit kleinen interaktiven, multimedialen Bausteinen, die online erstellt und in Lerninhalte eingebunden werden. Für die Bausteine (Apps genannt) steht eine Reihe von Vorlagen (Zuordnungsübungen, Multiple Choice-Tests etc.) zur Verfügung. </w:t>
            </w:r>
            <w:r>
              <w:rPr>
                <w:rFonts w:cs="Arial"/>
                <w:szCs w:val="24"/>
              </w:rPr>
              <w:t xml:space="preserve">Eine Vielzahl davon sind im vorliegenden Angebot verwendet worden. </w:t>
            </w:r>
            <w:r w:rsidRPr="00AB4CD1">
              <w:rPr>
                <w:rFonts w:cs="Arial"/>
                <w:szCs w:val="24"/>
              </w:rPr>
              <w:t>Die Apps stellen keine abgeschlossenen Lerneinheiten dar, sondern müssen in ein Unterrichtsszenario eingebettet werden.</w:t>
            </w:r>
          </w:p>
          <w:p w14:paraId="1550BEE9" w14:textId="77777777" w:rsidR="00AB4CD1" w:rsidRDefault="00AB4CD1" w:rsidP="00AB4CD1">
            <w:pPr>
              <w:rPr>
                <w:rFonts w:cs="Arial"/>
                <w:szCs w:val="24"/>
              </w:rPr>
            </w:pPr>
          </w:p>
          <w:p w14:paraId="495E758F" w14:textId="77777777" w:rsidR="00CC62A0" w:rsidRDefault="00CC62A0" w:rsidP="00CC62A0">
            <w:pPr>
              <w:rPr>
                <w:rFonts w:cs="Arial"/>
                <w:szCs w:val="24"/>
              </w:rPr>
            </w:pPr>
            <w:r>
              <w:rPr>
                <w:rFonts w:cs="Arial"/>
                <w:szCs w:val="24"/>
              </w:rPr>
              <w:t>Für Einsteiger hat dieses digitale Werkzeug den Vorteil, dass zahlreiche fertige Tools zur Verfügung stehen, aus denen eine passende Anwendung ausgewählt und den eigenen Lehrinteressen folgend durch Austausch von Aufgaben, Bildern usw. angepasst werden kann.</w:t>
            </w:r>
          </w:p>
          <w:p w14:paraId="2F18860A" w14:textId="77777777" w:rsidR="00CC62A0" w:rsidRDefault="00CC62A0" w:rsidP="00CC62A0">
            <w:pPr>
              <w:rPr>
                <w:rFonts w:cs="Arial"/>
                <w:szCs w:val="24"/>
              </w:rPr>
            </w:pPr>
          </w:p>
          <w:p w14:paraId="4770712B" w14:textId="77777777" w:rsidR="00CC62A0" w:rsidRDefault="00CC62A0" w:rsidP="00CC62A0">
            <w:pPr>
              <w:rPr>
                <w:rFonts w:cs="Arial"/>
                <w:szCs w:val="24"/>
              </w:rPr>
            </w:pPr>
            <w:r>
              <w:rPr>
                <w:rFonts w:cs="Arial"/>
                <w:szCs w:val="24"/>
              </w:rPr>
              <w:t>Schülerinnen und Schüler können mit diesen Apps vielfach auch nach dem Prinzip „Versuch und Irrtum“ umgehen. Bei der Erarbeitung einer literarischen Grundlage ist es nicht sinnvoll, möglichst schnell zu einer richtigen Lösung zu gelangen, deshalb stehen im vorliegenden Angebot keine Apps mit Wettbewerbscharakter im Mittelpunkt. Einen Vorteil aus der Versuch- und-Irrtum-Strategie zieht man hier nur dann, wenn die für den Nutzer ggf. nur auf diesem Weg zu findende Lösung in einem Anschlussgespräch noch einmal aufgegriffen und gemeinsam erläutert werden kann.</w:t>
            </w:r>
          </w:p>
          <w:p w14:paraId="3834D5D3" w14:textId="77777777" w:rsidR="00CC62A0" w:rsidRDefault="00CC62A0" w:rsidP="00CC62A0">
            <w:pPr>
              <w:rPr>
                <w:rFonts w:cs="Arial"/>
                <w:szCs w:val="24"/>
              </w:rPr>
            </w:pPr>
          </w:p>
          <w:p w14:paraId="13A6E830" w14:textId="1FF21B30" w:rsidR="00CC62A0" w:rsidRPr="00AB4CD1" w:rsidRDefault="00CC62A0" w:rsidP="00CC62A0">
            <w:pPr>
              <w:rPr>
                <w:rFonts w:cs="Arial"/>
                <w:szCs w:val="24"/>
              </w:rPr>
            </w:pPr>
            <w:r>
              <w:rPr>
                <w:rFonts w:cs="Arial"/>
                <w:szCs w:val="24"/>
              </w:rPr>
              <w:t>Gezielte Rückfragen der Lehrkraft nach Abschluss eines Levels, die das Textverständnis aufgreifen, signalisieren den Schülerinnen und Schülern, dass Denken vor dem Klicken die sinnvollere Strategie ist.</w:t>
            </w:r>
          </w:p>
        </w:tc>
      </w:tr>
    </w:tbl>
    <w:p w14:paraId="4E00EDB9" w14:textId="77777777" w:rsidR="004A019F" w:rsidRDefault="004A019F">
      <w:pPr>
        <w:rPr>
          <w:rFonts w:cs="Arial"/>
          <w:szCs w:val="24"/>
        </w:rPr>
      </w:pPr>
    </w:p>
    <w:p w14:paraId="37F49069" w14:textId="77777777" w:rsidR="004A019F" w:rsidRDefault="004A019F">
      <w:pPr>
        <w:rPr>
          <w:rFonts w:cs="Arial"/>
          <w:szCs w:val="24"/>
        </w:rPr>
        <w:sectPr w:rsidR="004A019F" w:rsidSect="00F8573F">
          <w:footerReference w:type="default" r:id="rId8"/>
          <w:pgSz w:w="11906" w:h="16838" w:code="9"/>
          <w:pgMar w:top="1417" w:right="1417" w:bottom="1134" w:left="1417" w:header="708" w:footer="708" w:gutter="0"/>
          <w:cols w:space="708"/>
          <w:docGrid w:linePitch="360"/>
        </w:sectPr>
      </w:pPr>
    </w:p>
    <w:tbl>
      <w:tblPr>
        <w:tblStyle w:val="Tabellenraster"/>
        <w:tblW w:w="5000" w:type="pct"/>
        <w:tblLook w:val="04A0" w:firstRow="1" w:lastRow="0" w:firstColumn="1" w:lastColumn="0" w:noHBand="0" w:noVBand="1"/>
      </w:tblPr>
      <w:tblGrid>
        <w:gridCol w:w="1978"/>
        <w:gridCol w:w="4186"/>
        <w:gridCol w:w="43"/>
        <w:gridCol w:w="2504"/>
        <w:gridCol w:w="43"/>
        <w:gridCol w:w="5480"/>
        <w:gridCol w:w="43"/>
      </w:tblGrid>
      <w:tr w:rsidR="0003358F" w14:paraId="6DD777CC" w14:textId="77777777" w:rsidTr="0084623A">
        <w:trPr>
          <w:gridAfter w:val="1"/>
          <w:wAfter w:w="15" w:type="pct"/>
        </w:trPr>
        <w:tc>
          <w:tcPr>
            <w:tcW w:w="4985" w:type="pct"/>
            <w:gridSpan w:val="6"/>
            <w:shd w:val="clear" w:color="auto" w:fill="A6A6A6" w:themeFill="background1" w:themeFillShade="A6"/>
          </w:tcPr>
          <w:p w14:paraId="715F3DEC" w14:textId="1BFF052A" w:rsidR="0003358F" w:rsidRDefault="002C02C1" w:rsidP="00B02A7A">
            <w:pPr>
              <w:pStyle w:val="berschrift1"/>
              <w:outlineLvl w:val="0"/>
            </w:pPr>
            <w:r>
              <w:lastRenderedPageBreak/>
              <w:br w:type="page"/>
            </w:r>
            <w:r>
              <w:br w:type="page"/>
            </w:r>
            <w:bookmarkStart w:id="8" w:name="_Toc67230638"/>
            <w:r>
              <w:t>Beschreibung der</w:t>
            </w:r>
            <w:r w:rsidR="0003358F">
              <w:t xml:space="preserve"> Aufgaben</w:t>
            </w:r>
            <w:bookmarkEnd w:id="8"/>
          </w:p>
        </w:tc>
      </w:tr>
      <w:tr w:rsidR="00BA4CB6" w14:paraId="200D8460" w14:textId="77777777" w:rsidTr="00BA4CB6">
        <w:trPr>
          <w:gridAfter w:val="1"/>
          <w:wAfter w:w="15" w:type="pct"/>
        </w:trPr>
        <w:tc>
          <w:tcPr>
            <w:tcW w:w="4985" w:type="pct"/>
            <w:gridSpan w:val="6"/>
            <w:shd w:val="clear" w:color="auto" w:fill="E7E6E6" w:themeFill="background2"/>
          </w:tcPr>
          <w:p w14:paraId="12960369" w14:textId="1C12FD60" w:rsidR="00BA4CB6" w:rsidRPr="00043C14" w:rsidRDefault="00BA4CB6" w:rsidP="00BA4CB6">
            <w:pPr>
              <w:rPr>
                <w:rFonts w:cs="Arial"/>
                <w:szCs w:val="24"/>
              </w:rPr>
            </w:pPr>
            <w:r w:rsidRPr="0069663E">
              <w:rPr>
                <w:rFonts w:cs="Arial"/>
                <w:b/>
              </w:rPr>
              <w:t xml:space="preserve">Die Aufgaben sind für die Schülerinnen und Schüler über den Film </w:t>
            </w:r>
            <w:r w:rsidRPr="0069663E">
              <w:rPr>
                <w:rFonts w:cs="Arial"/>
                <w:b/>
                <w:i/>
              </w:rPr>
              <w:t>Bücherzauber2</w:t>
            </w:r>
            <w:r w:rsidRPr="0069663E">
              <w:rPr>
                <w:rFonts w:cs="Arial"/>
                <w:b/>
              </w:rPr>
              <w:t xml:space="preserve"> erreichbar, wobei folgendes Passwort eingegeben werden muss: </w:t>
            </w:r>
            <w:r w:rsidR="00043C14">
              <w:rPr>
                <w:rFonts w:cs="Arial"/>
                <w:b/>
                <w:i/>
              </w:rPr>
              <w:t>#</w:t>
            </w:r>
            <w:r w:rsidRPr="0069663E">
              <w:rPr>
                <w:rFonts w:cs="Arial"/>
                <w:b/>
                <w:i/>
              </w:rPr>
              <w:t>März</w:t>
            </w:r>
            <w:r w:rsidR="00043C14">
              <w:rPr>
                <w:rFonts w:cs="Arial"/>
                <w:b/>
                <w:i/>
              </w:rPr>
              <w:t>#</w:t>
            </w:r>
            <w:r w:rsidRPr="0069663E">
              <w:rPr>
                <w:rFonts w:cs="Arial"/>
                <w:b/>
              </w:rPr>
              <w:t xml:space="preserve">. </w:t>
            </w:r>
            <w:r>
              <w:rPr>
                <w:b/>
              </w:rPr>
              <w:t>Die Schülerinnen und Schüler erhalten am Ende der Film-Datei einen Link, mittels dessen sie zum Aufgabenpaket geführt werden.</w:t>
            </w:r>
            <w:r w:rsidRPr="0069663E">
              <w:rPr>
                <w:rFonts w:cs="Arial"/>
                <w:b/>
              </w:rPr>
              <w:t xml:space="preserve"> Um zum Film zu gelangen, müssen Sie Ihren Schülerinnen und Schüler lediglich folgenden Link, z. B. per </w:t>
            </w:r>
            <w:r>
              <w:rPr>
                <w:rFonts w:cs="Arial"/>
                <w:b/>
              </w:rPr>
              <w:t>E-Mail,</w:t>
            </w:r>
            <w:r w:rsidRPr="0069663E">
              <w:rPr>
                <w:rFonts w:cs="Arial"/>
                <w:b/>
              </w:rPr>
              <w:t xml:space="preserve"> zukommen lassen:</w:t>
            </w:r>
            <w:r w:rsidR="00043C14">
              <w:rPr>
                <w:rFonts w:cs="Arial"/>
                <w:b/>
              </w:rPr>
              <w:t xml:space="preserve"> </w:t>
            </w:r>
            <w:r w:rsidR="00043C14">
              <w:rPr>
                <w:rFonts w:cs="Arial"/>
                <w:b/>
              </w:rPr>
              <w:br/>
            </w:r>
            <w:hyperlink r:id="rId9" w:history="1">
              <w:r w:rsidR="00043C14" w:rsidRPr="00383074">
                <w:rPr>
                  <w:rStyle w:val="Hyperlink"/>
                  <w:rFonts w:cs="Arial"/>
                  <w:b/>
                </w:rPr>
                <w:t>https://emucloud.bildung-lsa.de/index.php/s/Gy8PfC4mqed3RrW/authenticate/showShare</w:t>
              </w:r>
            </w:hyperlink>
            <w:r w:rsidR="00043C14">
              <w:rPr>
                <w:rFonts w:cs="Arial"/>
                <w:b/>
              </w:rPr>
              <w:t xml:space="preserve"> (Passwort: </w:t>
            </w:r>
            <w:r w:rsidR="00043C14">
              <w:rPr>
                <w:rFonts w:cs="Arial"/>
                <w:b/>
                <w:i/>
              </w:rPr>
              <w:t>#März#</w:t>
            </w:r>
            <w:r w:rsidR="00043C14">
              <w:rPr>
                <w:rFonts w:cs="Arial"/>
                <w:b/>
              </w:rPr>
              <w:t>).</w:t>
            </w:r>
          </w:p>
        </w:tc>
      </w:tr>
      <w:tr w:rsidR="00F8573F" w14:paraId="539EE78D" w14:textId="77777777" w:rsidTr="0084623A">
        <w:trPr>
          <w:gridAfter w:val="1"/>
          <w:wAfter w:w="15" w:type="pct"/>
        </w:trPr>
        <w:tc>
          <w:tcPr>
            <w:tcW w:w="693" w:type="pct"/>
            <w:shd w:val="clear" w:color="auto" w:fill="E7E6E6" w:themeFill="background2"/>
          </w:tcPr>
          <w:p w14:paraId="7E1BD10E" w14:textId="77777777" w:rsidR="00F8573F" w:rsidRDefault="00F8573F" w:rsidP="00F8573F">
            <w:pPr>
              <w:jc w:val="center"/>
              <w:rPr>
                <w:rFonts w:cs="Arial"/>
                <w:szCs w:val="24"/>
              </w:rPr>
            </w:pPr>
            <w:r>
              <w:rPr>
                <w:rFonts w:cs="Arial"/>
                <w:szCs w:val="24"/>
              </w:rPr>
              <w:t>Titel</w:t>
            </w:r>
          </w:p>
        </w:tc>
        <w:tc>
          <w:tcPr>
            <w:tcW w:w="1466" w:type="pct"/>
            <w:shd w:val="clear" w:color="auto" w:fill="E7E6E6" w:themeFill="background2"/>
          </w:tcPr>
          <w:p w14:paraId="0C300159" w14:textId="77777777" w:rsidR="00F8573F" w:rsidRDefault="00F8573F" w:rsidP="00F8573F">
            <w:pPr>
              <w:jc w:val="center"/>
              <w:rPr>
                <w:rFonts w:cs="Arial"/>
                <w:szCs w:val="24"/>
              </w:rPr>
            </w:pPr>
            <w:r>
              <w:rPr>
                <w:rFonts w:cs="Arial"/>
                <w:szCs w:val="24"/>
              </w:rPr>
              <w:t>Beschreibung</w:t>
            </w:r>
          </w:p>
        </w:tc>
        <w:tc>
          <w:tcPr>
            <w:tcW w:w="892" w:type="pct"/>
            <w:gridSpan w:val="2"/>
            <w:shd w:val="clear" w:color="auto" w:fill="E7E6E6" w:themeFill="background2"/>
          </w:tcPr>
          <w:p w14:paraId="28B05F2B" w14:textId="77777777" w:rsidR="00F8573F" w:rsidRDefault="009200E5" w:rsidP="00F8573F">
            <w:pPr>
              <w:jc w:val="center"/>
              <w:rPr>
                <w:rFonts w:cs="Arial"/>
                <w:szCs w:val="24"/>
              </w:rPr>
            </w:pPr>
            <w:r>
              <w:rPr>
                <w:rFonts w:cs="Arial"/>
                <w:szCs w:val="24"/>
              </w:rPr>
              <w:t>Anforderung</w:t>
            </w:r>
          </w:p>
        </w:tc>
        <w:tc>
          <w:tcPr>
            <w:tcW w:w="1934" w:type="pct"/>
            <w:gridSpan w:val="2"/>
            <w:shd w:val="clear" w:color="auto" w:fill="E7E6E6" w:themeFill="background2"/>
          </w:tcPr>
          <w:p w14:paraId="113FB211" w14:textId="77777777" w:rsidR="00F8573F" w:rsidRDefault="00F8573F" w:rsidP="00F8573F">
            <w:pPr>
              <w:jc w:val="center"/>
              <w:rPr>
                <w:rFonts w:cs="Arial"/>
                <w:szCs w:val="24"/>
              </w:rPr>
            </w:pPr>
            <w:r>
              <w:rPr>
                <w:rFonts w:cs="Arial"/>
                <w:szCs w:val="24"/>
              </w:rPr>
              <w:t>Hinweise</w:t>
            </w:r>
          </w:p>
        </w:tc>
      </w:tr>
      <w:tr w:rsidR="002C02C1" w14:paraId="1CDCF743" w14:textId="77777777" w:rsidTr="0084623A">
        <w:trPr>
          <w:gridAfter w:val="1"/>
          <w:wAfter w:w="15" w:type="pct"/>
        </w:trPr>
        <w:tc>
          <w:tcPr>
            <w:tcW w:w="693" w:type="pct"/>
          </w:tcPr>
          <w:p w14:paraId="122600F7" w14:textId="77777777" w:rsidR="002C02C1" w:rsidRPr="00F54616" w:rsidRDefault="00020A12" w:rsidP="00E12CF4">
            <w:pPr>
              <w:rPr>
                <w:rFonts w:cs="Arial"/>
              </w:rPr>
            </w:pPr>
            <w:hyperlink r:id="rId10" w:history="1">
              <w:r w:rsidR="002C02C1" w:rsidRPr="00F54616">
                <w:rPr>
                  <w:rStyle w:val="Hyperlink"/>
                  <w:rFonts w:cs="Arial"/>
                </w:rPr>
                <w:t>Level 1</w:t>
              </w:r>
            </w:hyperlink>
          </w:p>
        </w:tc>
        <w:tc>
          <w:tcPr>
            <w:tcW w:w="4292" w:type="pct"/>
            <w:gridSpan w:val="5"/>
          </w:tcPr>
          <w:p w14:paraId="4663973B" w14:textId="559CA9F9" w:rsidR="002C02C1" w:rsidRPr="00F54616" w:rsidRDefault="002C02C1" w:rsidP="00E12CF4">
            <w:pPr>
              <w:rPr>
                <w:rFonts w:cs="Arial"/>
              </w:rPr>
            </w:pPr>
            <w:r>
              <w:rPr>
                <w:rFonts w:cs="Arial"/>
              </w:rPr>
              <w:t>Alle Aufgaben können</w:t>
            </w:r>
            <w:r w:rsidRPr="00F54616">
              <w:rPr>
                <w:rFonts w:cs="Arial"/>
              </w:rPr>
              <w:t xml:space="preserve"> im Fernunterricht</w:t>
            </w:r>
            <w:r>
              <w:rPr>
                <w:rFonts w:cs="Arial"/>
              </w:rPr>
              <w:t xml:space="preserve"> eingesetzt werden. </w:t>
            </w:r>
          </w:p>
          <w:p w14:paraId="75AD853A" w14:textId="77777777" w:rsidR="002C02C1" w:rsidRPr="00F54616" w:rsidRDefault="002C02C1" w:rsidP="00E12CF4">
            <w:pPr>
              <w:rPr>
                <w:rFonts w:cs="Arial"/>
              </w:rPr>
            </w:pPr>
            <w:r>
              <w:rPr>
                <w:rFonts w:cs="Arial"/>
              </w:rPr>
              <w:t xml:space="preserve">Sie sind </w:t>
            </w:r>
            <w:r w:rsidRPr="00F54616">
              <w:rPr>
                <w:rFonts w:cs="Arial"/>
              </w:rPr>
              <w:t>erreichbar über den Link unter dem Textauszug zu Level 1 oder über den QR-Code</w:t>
            </w:r>
            <w:r>
              <w:rPr>
                <w:rFonts w:cs="Arial"/>
              </w:rPr>
              <w:t>.</w:t>
            </w:r>
          </w:p>
        </w:tc>
      </w:tr>
      <w:tr w:rsidR="00F8573F" w14:paraId="55F24E2A" w14:textId="77777777" w:rsidTr="0084623A">
        <w:trPr>
          <w:gridAfter w:val="1"/>
          <w:wAfter w:w="15" w:type="pct"/>
        </w:trPr>
        <w:tc>
          <w:tcPr>
            <w:tcW w:w="693" w:type="pct"/>
          </w:tcPr>
          <w:p w14:paraId="64067C1C" w14:textId="77777777" w:rsidR="00F8573F" w:rsidRPr="00F54616" w:rsidRDefault="00F8573F" w:rsidP="0003358F">
            <w:pPr>
              <w:pStyle w:val="Listenabsatz"/>
              <w:numPr>
                <w:ilvl w:val="0"/>
                <w:numId w:val="17"/>
              </w:numPr>
              <w:ind w:left="447"/>
              <w:rPr>
                <w:rFonts w:cs="Arial"/>
              </w:rPr>
            </w:pPr>
            <w:r w:rsidRPr="00F54616">
              <w:rPr>
                <w:rFonts w:cs="Arial"/>
              </w:rPr>
              <w:t>Wer spielt mit?</w:t>
            </w:r>
          </w:p>
        </w:tc>
        <w:tc>
          <w:tcPr>
            <w:tcW w:w="1466" w:type="pct"/>
          </w:tcPr>
          <w:p w14:paraId="67D435E8" w14:textId="44F8C9C6" w:rsidR="00F8573F" w:rsidRPr="0003358F" w:rsidRDefault="00F8573F" w:rsidP="00F50037">
            <w:pPr>
              <w:pStyle w:val="Listenabsatz"/>
              <w:numPr>
                <w:ilvl w:val="0"/>
                <w:numId w:val="19"/>
              </w:numPr>
              <w:ind w:left="311"/>
              <w:rPr>
                <w:rFonts w:cs="Arial"/>
              </w:rPr>
            </w:pPr>
            <w:r w:rsidRPr="0003358F">
              <w:rPr>
                <w:rFonts w:cs="Arial"/>
              </w:rPr>
              <w:t>Buchstabengitter, in dem die im Textauszug</w:t>
            </w:r>
            <w:r w:rsidR="009200E5" w:rsidRPr="0003358F">
              <w:rPr>
                <w:rFonts w:cs="Arial"/>
              </w:rPr>
              <w:t xml:space="preserve"> zu Level 1</w:t>
            </w:r>
            <w:r w:rsidRPr="0003358F">
              <w:rPr>
                <w:rFonts w:cs="Arial"/>
              </w:rPr>
              <w:t xml:space="preserve"> auftauchenden Namen der Haupt- (Annabelle, Betty, Toby) und Nebenfiguren (Henry, James</w:t>
            </w:r>
            <w:r w:rsidR="009200E5" w:rsidRPr="0003358F">
              <w:rPr>
                <w:rFonts w:cs="Arial"/>
              </w:rPr>
              <w:t xml:space="preserve">, Andy) </w:t>
            </w:r>
            <w:r w:rsidRPr="0003358F">
              <w:rPr>
                <w:rFonts w:cs="Arial"/>
              </w:rPr>
              <w:t>gefunden</w:t>
            </w:r>
            <w:r w:rsidR="005B0C9E">
              <w:rPr>
                <w:rFonts w:cs="Arial"/>
              </w:rPr>
              <w:t xml:space="preserve"> werden müssen</w:t>
            </w:r>
          </w:p>
        </w:tc>
        <w:tc>
          <w:tcPr>
            <w:tcW w:w="892" w:type="pct"/>
            <w:gridSpan w:val="2"/>
          </w:tcPr>
          <w:p w14:paraId="5324E929" w14:textId="77777777" w:rsidR="00F8573F" w:rsidRPr="00F54616" w:rsidRDefault="009200E5" w:rsidP="00E12CF4">
            <w:pPr>
              <w:rPr>
                <w:rFonts w:cs="Arial"/>
              </w:rPr>
            </w:pPr>
            <w:r w:rsidRPr="00F54616">
              <w:rPr>
                <w:rFonts w:cs="Arial"/>
              </w:rPr>
              <w:t>*</w:t>
            </w:r>
          </w:p>
          <w:p w14:paraId="4A11A89B" w14:textId="6CADE345" w:rsidR="009200E5" w:rsidRPr="00F54616" w:rsidRDefault="009200E5" w:rsidP="00CB42A7">
            <w:pPr>
              <w:rPr>
                <w:rFonts w:cs="Arial"/>
              </w:rPr>
            </w:pPr>
            <w:r w:rsidRPr="00F54616">
              <w:rPr>
                <w:rFonts w:cs="Arial"/>
              </w:rPr>
              <w:t xml:space="preserve">einfache Übung zum orientierenden Lesen, erschwert durch die Nutzung diagonaler Eintragungen </w:t>
            </w:r>
          </w:p>
        </w:tc>
        <w:tc>
          <w:tcPr>
            <w:tcW w:w="1934" w:type="pct"/>
            <w:gridSpan w:val="2"/>
          </w:tcPr>
          <w:p w14:paraId="227E0C91" w14:textId="77777777" w:rsidR="00F8573F" w:rsidRPr="00F54616" w:rsidRDefault="009200E5" w:rsidP="00E12CF4">
            <w:pPr>
              <w:rPr>
                <w:rFonts w:cs="Arial"/>
              </w:rPr>
            </w:pPr>
            <w:r w:rsidRPr="00F54616">
              <w:rPr>
                <w:rFonts w:cs="Arial"/>
              </w:rPr>
              <w:t>Ungeübte Leser sollten die Namen und Begriffe zunächst im Text markieren und die Aufgabe danach mehrfach hintereinander lösen, um zu versuchen, schneller zu werden.</w:t>
            </w:r>
          </w:p>
          <w:p w14:paraId="58B4CA60" w14:textId="77777777" w:rsidR="00F54616" w:rsidRPr="00F54616" w:rsidRDefault="009200E5" w:rsidP="00E12CF4">
            <w:pPr>
              <w:rPr>
                <w:rFonts w:cs="Arial"/>
              </w:rPr>
            </w:pPr>
            <w:r w:rsidRPr="00F54616">
              <w:rPr>
                <w:rFonts w:cs="Arial"/>
              </w:rPr>
              <w:t>So können sich Wortbilder einprägen.</w:t>
            </w:r>
          </w:p>
          <w:p w14:paraId="356CC4CE" w14:textId="77777777" w:rsidR="009200E5" w:rsidRDefault="009200E5" w:rsidP="00E12CF4">
            <w:pPr>
              <w:rPr>
                <w:rFonts w:cs="Arial"/>
              </w:rPr>
            </w:pPr>
          </w:p>
          <w:p w14:paraId="2AC4AB74" w14:textId="1E92C855" w:rsidR="00CB42A7" w:rsidRPr="00F54616" w:rsidRDefault="00CB42A7" w:rsidP="00E12CF4">
            <w:pPr>
              <w:rPr>
                <w:rFonts w:cs="Arial"/>
              </w:rPr>
            </w:pPr>
            <w:r>
              <w:rPr>
                <w:rFonts w:cs="Arial"/>
              </w:rPr>
              <w:t xml:space="preserve">Die Anwendung gibt eine Sofort-Rückmeldung, denn nur richtig gefundene Wörter werden </w:t>
            </w:r>
            <w:r w:rsidR="000127B3">
              <w:rPr>
                <w:rFonts w:cs="Arial"/>
              </w:rPr>
              <w:t>in der Seitenspalte angezeigt.</w:t>
            </w:r>
          </w:p>
        </w:tc>
      </w:tr>
      <w:tr w:rsidR="00F8573F" w14:paraId="3DEC9725" w14:textId="77777777" w:rsidTr="0084623A">
        <w:trPr>
          <w:gridAfter w:val="1"/>
          <w:wAfter w:w="15" w:type="pct"/>
        </w:trPr>
        <w:tc>
          <w:tcPr>
            <w:tcW w:w="693" w:type="pct"/>
          </w:tcPr>
          <w:p w14:paraId="4BAD96F8" w14:textId="77777777" w:rsidR="00F8573F" w:rsidRPr="00F54616" w:rsidRDefault="00F54616" w:rsidP="0003358F">
            <w:pPr>
              <w:pStyle w:val="Listenabsatz"/>
              <w:numPr>
                <w:ilvl w:val="0"/>
                <w:numId w:val="17"/>
              </w:numPr>
              <w:ind w:left="447"/>
              <w:rPr>
                <w:rFonts w:cs="Arial"/>
              </w:rPr>
            </w:pPr>
            <w:r w:rsidRPr="00F54616">
              <w:rPr>
                <w:rFonts w:cs="Arial"/>
              </w:rPr>
              <w:t>Wer ist wer?</w:t>
            </w:r>
          </w:p>
        </w:tc>
        <w:tc>
          <w:tcPr>
            <w:tcW w:w="1466" w:type="pct"/>
          </w:tcPr>
          <w:p w14:paraId="5D858FA5" w14:textId="77777777" w:rsidR="00F8573F" w:rsidRPr="0003358F" w:rsidRDefault="00F54616" w:rsidP="0003358F">
            <w:pPr>
              <w:pStyle w:val="Listenabsatz"/>
              <w:numPr>
                <w:ilvl w:val="0"/>
                <w:numId w:val="19"/>
              </w:numPr>
              <w:ind w:left="311"/>
              <w:rPr>
                <w:rFonts w:cs="Arial"/>
              </w:rPr>
            </w:pPr>
            <w:r w:rsidRPr="0003358F">
              <w:rPr>
                <w:rFonts w:cs="Arial"/>
              </w:rPr>
              <w:t>Zuordnungsübung, in der Aussagen zu den handelnden Figuren aus dem Textauszug geschoben werden müssen.</w:t>
            </w:r>
          </w:p>
        </w:tc>
        <w:tc>
          <w:tcPr>
            <w:tcW w:w="892" w:type="pct"/>
            <w:gridSpan w:val="2"/>
          </w:tcPr>
          <w:p w14:paraId="67E487D4" w14:textId="77777777" w:rsidR="00F8573F" w:rsidRPr="00F54616" w:rsidRDefault="00F54616" w:rsidP="00E12CF4">
            <w:pPr>
              <w:rPr>
                <w:rFonts w:cs="Arial"/>
              </w:rPr>
            </w:pPr>
            <w:r w:rsidRPr="00F54616">
              <w:rPr>
                <w:rFonts w:cs="Arial"/>
              </w:rPr>
              <w:t>**</w:t>
            </w:r>
          </w:p>
          <w:p w14:paraId="453BB684" w14:textId="77777777" w:rsidR="00F54616" w:rsidRPr="00F54616" w:rsidRDefault="00F54616" w:rsidP="00E12CF4">
            <w:pPr>
              <w:rPr>
                <w:rFonts w:cs="Arial"/>
              </w:rPr>
            </w:pPr>
            <w:r w:rsidRPr="00F54616">
              <w:rPr>
                <w:rFonts w:cs="Arial"/>
              </w:rPr>
              <w:t>erfordert sinnerfassendes Lesen</w:t>
            </w:r>
          </w:p>
        </w:tc>
        <w:tc>
          <w:tcPr>
            <w:tcW w:w="1934" w:type="pct"/>
            <w:gridSpan w:val="2"/>
          </w:tcPr>
          <w:p w14:paraId="1ED5D260" w14:textId="77777777" w:rsidR="00F54616" w:rsidRPr="00F54616" w:rsidRDefault="00F54616" w:rsidP="00E12CF4">
            <w:pPr>
              <w:rPr>
                <w:rFonts w:cs="Arial"/>
              </w:rPr>
            </w:pPr>
            <w:r w:rsidRPr="00F54616">
              <w:rPr>
                <w:rFonts w:cs="Arial"/>
              </w:rPr>
              <w:t>Eine erste Hürde kann die überdimensionale Hand auf dem Bildschirm sein. Sie verschwindet, wenn man auf das zu verschiebende Textfeld klickt.</w:t>
            </w:r>
          </w:p>
          <w:p w14:paraId="0BF48059" w14:textId="623BC086" w:rsidR="00F8573F" w:rsidRPr="00F54616" w:rsidRDefault="00F54616" w:rsidP="00C71350">
            <w:pPr>
              <w:rPr>
                <w:rFonts w:cs="Arial"/>
              </w:rPr>
            </w:pPr>
            <w:r w:rsidRPr="00F54616">
              <w:rPr>
                <w:rFonts w:cs="Arial"/>
              </w:rPr>
              <w:t xml:space="preserve">Ein Klick auf den Überprüfungsbutton rechts unten zeigt, wo Fehler aufgetreten sind. Man kann korrigieren. </w:t>
            </w:r>
            <w:r w:rsidR="00C71350">
              <w:rPr>
                <w:rFonts w:cs="Arial"/>
              </w:rPr>
              <w:t>Eine</w:t>
            </w:r>
            <w:r w:rsidR="00C71350" w:rsidRPr="00F54616">
              <w:rPr>
                <w:rFonts w:cs="Arial"/>
              </w:rPr>
              <w:t xml:space="preserve"> </w:t>
            </w:r>
            <w:r w:rsidRPr="00F54616">
              <w:rPr>
                <w:rFonts w:cs="Arial"/>
              </w:rPr>
              <w:t xml:space="preserve">Zuordnung </w:t>
            </w:r>
            <w:r w:rsidR="00C71350" w:rsidRPr="00F54616">
              <w:rPr>
                <w:rFonts w:cs="Arial"/>
              </w:rPr>
              <w:t>tauch</w:t>
            </w:r>
            <w:r w:rsidR="00C71350">
              <w:rPr>
                <w:rFonts w:cs="Arial"/>
              </w:rPr>
              <w:t>t</w:t>
            </w:r>
            <w:r w:rsidR="00C71350" w:rsidRPr="00F54616">
              <w:rPr>
                <w:rFonts w:cs="Arial"/>
              </w:rPr>
              <w:t xml:space="preserve"> </w:t>
            </w:r>
            <w:r w:rsidR="00C71350">
              <w:rPr>
                <w:rFonts w:cs="Arial"/>
              </w:rPr>
              <w:t>doppelt</w:t>
            </w:r>
            <w:r w:rsidR="00C71350" w:rsidRPr="00F54616">
              <w:rPr>
                <w:rFonts w:cs="Arial"/>
              </w:rPr>
              <w:t xml:space="preserve"> </w:t>
            </w:r>
            <w:r w:rsidRPr="00F54616">
              <w:rPr>
                <w:rFonts w:cs="Arial"/>
              </w:rPr>
              <w:t>auf und m</w:t>
            </w:r>
            <w:r w:rsidR="00C71350">
              <w:rPr>
                <w:rFonts w:cs="Arial"/>
              </w:rPr>
              <w:t>u</w:t>
            </w:r>
            <w:r w:rsidRPr="00F54616">
              <w:rPr>
                <w:rFonts w:cs="Arial"/>
              </w:rPr>
              <w:t xml:space="preserve">ss </w:t>
            </w:r>
            <w:r w:rsidR="00C71350">
              <w:rPr>
                <w:rFonts w:cs="Arial"/>
              </w:rPr>
              <w:t>zwei Figuren</w:t>
            </w:r>
            <w:r w:rsidRPr="00F54616">
              <w:rPr>
                <w:rFonts w:cs="Arial"/>
              </w:rPr>
              <w:t xml:space="preserve"> zugeordnet werden.</w:t>
            </w:r>
          </w:p>
        </w:tc>
      </w:tr>
      <w:tr w:rsidR="00F54616" w14:paraId="08E028E7" w14:textId="77777777" w:rsidTr="0084623A">
        <w:trPr>
          <w:gridAfter w:val="1"/>
          <w:wAfter w:w="15" w:type="pct"/>
        </w:trPr>
        <w:tc>
          <w:tcPr>
            <w:tcW w:w="693" w:type="pct"/>
          </w:tcPr>
          <w:p w14:paraId="386F44DA" w14:textId="77777777" w:rsidR="00F54616" w:rsidRPr="00F54616" w:rsidRDefault="00F54616" w:rsidP="0003358F">
            <w:pPr>
              <w:pStyle w:val="Listenabsatz"/>
              <w:numPr>
                <w:ilvl w:val="0"/>
                <w:numId w:val="17"/>
              </w:numPr>
              <w:ind w:left="447"/>
              <w:rPr>
                <w:rFonts w:cs="Arial"/>
              </w:rPr>
            </w:pPr>
            <w:r>
              <w:rPr>
                <w:rFonts w:cs="Arial"/>
              </w:rPr>
              <w:t>Da steckt doch mehr dahinter!</w:t>
            </w:r>
          </w:p>
        </w:tc>
        <w:tc>
          <w:tcPr>
            <w:tcW w:w="1466" w:type="pct"/>
          </w:tcPr>
          <w:p w14:paraId="1FB133F1" w14:textId="77777777" w:rsidR="00F54616" w:rsidRPr="0003358F" w:rsidRDefault="00F54616" w:rsidP="0003358F">
            <w:pPr>
              <w:pStyle w:val="Listenabsatz"/>
              <w:numPr>
                <w:ilvl w:val="0"/>
                <w:numId w:val="19"/>
              </w:numPr>
              <w:ind w:left="311"/>
              <w:rPr>
                <w:rFonts w:cs="Arial"/>
              </w:rPr>
            </w:pPr>
            <w:r w:rsidRPr="0003358F">
              <w:rPr>
                <w:rFonts w:cs="Arial"/>
              </w:rPr>
              <w:t>Deutungsübung, in der geprüft wird, ob die Situation richtig verstanden wurde.</w:t>
            </w:r>
          </w:p>
        </w:tc>
        <w:tc>
          <w:tcPr>
            <w:tcW w:w="892" w:type="pct"/>
            <w:gridSpan w:val="2"/>
          </w:tcPr>
          <w:p w14:paraId="6C2268BC" w14:textId="77777777" w:rsidR="00F54616" w:rsidRDefault="00F54616" w:rsidP="00E12CF4">
            <w:pPr>
              <w:rPr>
                <w:rFonts w:cs="Arial"/>
              </w:rPr>
            </w:pPr>
            <w:r>
              <w:rPr>
                <w:rFonts w:cs="Arial"/>
              </w:rPr>
              <w:t>***</w:t>
            </w:r>
          </w:p>
          <w:p w14:paraId="7F18D95F" w14:textId="77777777" w:rsidR="00F54616" w:rsidRPr="00F54616" w:rsidRDefault="00F54616" w:rsidP="00E12CF4">
            <w:pPr>
              <w:rPr>
                <w:rFonts w:cs="Arial"/>
              </w:rPr>
            </w:pPr>
            <w:r>
              <w:rPr>
                <w:rFonts w:cs="Arial"/>
              </w:rPr>
              <w:t>anspruchsvolle Aufgabe zum reflektierenden Lesen</w:t>
            </w:r>
          </w:p>
        </w:tc>
        <w:tc>
          <w:tcPr>
            <w:tcW w:w="1934" w:type="pct"/>
            <w:gridSpan w:val="2"/>
          </w:tcPr>
          <w:p w14:paraId="58E24B36" w14:textId="77777777" w:rsidR="00F54616" w:rsidRDefault="00F54616" w:rsidP="00F54616">
            <w:pPr>
              <w:rPr>
                <w:rFonts w:cs="Arial"/>
              </w:rPr>
            </w:pPr>
            <w:r>
              <w:rPr>
                <w:rFonts w:cs="Arial"/>
              </w:rPr>
              <w:t xml:space="preserve">Diese Aufgabe kann sehr gut </w:t>
            </w:r>
            <w:r w:rsidR="00A31D1D">
              <w:rPr>
                <w:rFonts w:cs="Arial"/>
              </w:rPr>
              <w:t xml:space="preserve">am Smartboard </w:t>
            </w:r>
            <w:r>
              <w:rPr>
                <w:rFonts w:cs="Arial"/>
              </w:rPr>
              <w:t>gemeinsam gelöst werden, um verschiedene Lesarten auszutauschen.</w:t>
            </w:r>
            <w:r w:rsidR="00DA020E">
              <w:rPr>
                <w:rFonts w:cs="Arial"/>
              </w:rPr>
              <w:t xml:space="preserve"> So wird gleichzeitig ein Verfahren zum Umgang mit Verständnisschwierigkeiten erprobt.</w:t>
            </w:r>
          </w:p>
          <w:p w14:paraId="5C7216D9" w14:textId="77777777" w:rsidR="001939DC" w:rsidRDefault="001939DC" w:rsidP="00F54616">
            <w:pPr>
              <w:rPr>
                <w:rFonts w:cs="Arial"/>
              </w:rPr>
            </w:pPr>
          </w:p>
          <w:p w14:paraId="7758130F" w14:textId="7C6C291C" w:rsidR="001939DC" w:rsidRPr="00F54616" w:rsidRDefault="001939DC" w:rsidP="00F54616">
            <w:pPr>
              <w:rPr>
                <w:rFonts w:cs="Arial"/>
              </w:rPr>
            </w:pPr>
          </w:p>
        </w:tc>
      </w:tr>
      <w:tr w:rsidR="002C02C1" w14:paraId="72A1964F" w14:textId="77777777" w:rsidTr="0084623A">
        <w:tc>
          <w:tcPr>
            <w:tcW w:w="693" w:type="pct"/>
          </w:tcPr>
          <w:p w14:paraId="50387996" w14:textId="4DAA2DC4" w:rsidR="002C02C1" w:rsidRPr="00F54616" w:rsidRDefault="002C02C1" w:rsidP="00D91174">
            <w:pPr>
              <w:rPr>
                <w:rFonts w:cs="Arial"/>
              </w:rPr>
            </w:pPr>
            <w:r w:rsidRPr="00D91174">
              <w:rPr>
                <w:rFonts w:cs="Arial"/>
              </w:rPr>
              <w:lastRenderedPageBreak/>
              <w:t xml:space="preserve">Level </w:t>
            </w:r>
            <w:r>
              <w:rPr>
                <w:rFonts w:cs="Arial"/>
              </w:rPr>
              <w:t>2</w:t>
            </w:r>
          </w:p>
        </w:tc>
        <w:tc>
          <w:tcPr>
            <w:tcW w:w="4307" w:type="pct"/>
            <w:gridSpan w:val="6"/>
          </w:tcPr>
          <w:p w14:paraId="6061102C" w14:textId="77777777" w:rsidR="002C02C1" w:rsidRDefault="002C02C1" w:rsidP="00AC3FD1">
            <w:pPr>
              <w:rPr>
                <w:rFonts w:cs="Arial"/>
              </w:rPr>
            </w:pPr>
            <w:r>
              <w:rPr>
                <w:rFonts w:cs="Arial"/>
              </w:rPr>
              <w:t xml:space="preserve">Die Aufgaben können im Fernunterricht eingesetzt werden. </w:t>
            </w:r>
          </w:p>
          <w:p w14:paraId="06B64619" w14:textId="7595C37D" w:rsidR="002C02C1" w:rsidRPr="0059156D" w:rsidRDefault="00693F64" w:rsidP="0003358F">
            <w:pPr>
              <w:rPr>
                <w:rFonts w:cs="Arial"/>
                <w:szCs w:val="24"/>
              </w:rPr>
            </w:pPr>
            <w:r>
              <w:rPr>
                <w:rFonts w:cs="Arial"/>
              </w:rPr>
              <w:t xml:space="preserve">Die Schülerinnen und Schüler können sich hier </w:t>
            </w:r>
            <w:r w:rsidRPr="00A727CA">
              <w:rPr>
                <w:rFonts w:cs="Arial"/>
                <w:b/>
              </w:rPr>
              <w:t>eine</w:t>
            </w:r>
            <w:r>
              <w:rPr>
                <w:rFonts w:cs="Arial"/>
              </w:rPr>
              <w:t xml:space="preserve"> Figur bzw. die interessante Pflanze auswählen und mehr über sie kennenlernen. A</w:t>
            </w:r>
            <w:r w:rsidR="002C02C1">
              <w:rPr>
                <w:rFonts w:cs="Arial"/>
              </w:rPr>
              <w:t xml:space="preserve">m Ende der Bearbeitung </w:t>
            </w:r>
            <w:r>
              <w:rPr>
                <w:rFonts w:cs="Arial"/>
              </w:rPr>
              <w:t xml:space="preserve">sollten die Eindrücke zu den Figuren bzw. das zusammengetragene Wissen zum Giftsumach </w:t>
            </w:r>
            <w:r w:rsidR="002C02C1">
              <w:rPr>
                <w:rFonts w:cs="Arial"/>
              </w:rPr>
              <w:t xml:space="preserve">zusammengeführt werden. Dazu steht eine </w:t>
            </w:r>
            <w:hyperlink r:id="rId11" w:history="1">
              <w:r w:rsidR="002C02C1" w:rsidRPr="0003358F">
                <w:rPr>
                  <w:rStyle w:val="Hyperlink"/>
                  <w:rFonts w:cs="Arial"/>
                </w:rPr>
                <w:t>Padlet-Oberfläche</w:t>
              </w:r>
            </w:hyperlink>
            <w:r w:rsidR="002C02C1">
              <w:rPr>
                <w:rFonts w:cs="Arial"/>
              </w:rPr>
              <w:t xml:space="preserve"> bereit, die Sie klonen und Ihrer Lerngruppe zur Verfügung stellen können</w:t>
            </w:r>
            <w:r>
              <w:rPr>
                <w:rFonts w:cs="Arial"/>
              </w:rPr>
              <w:t>.</w:t>
            </w:r>
            <w:r w:rsidR="002C02C1">
              <w:rPr>
                <w:rFonts w:cs="Arial"/>
              </w:rPr>
              <w:t xml:space="preserve"> </w:t>
            </w:r>
          </w:p>
          <w:p w14:paraId="19ABE5F5" w14:textId="07CFA66F" w:rsidR="002C02C1" w:rsidRPr="00F54616" w:rsidRDefault="002C02C1" w:rsidP="00DE262B">
            <w:pPr>
              <w:rPr>
                <w:rFonts w:cs="Arial"/>
              </w:rPr>
            </w:pPr>
            <w:r>
              <w:rPr>
                <w:rFonts w:cs="Arial"/>
              </w:rPr>
              <w:t xml:space="preserve">Die Aufgaben sind </w:t>
            </w:r>
            <w:r w:rsidR="00DE262B">
              <w:rPr>
                <w:rFonts w:cs="Arial"/>
              </w:rPr>
              <w:t xml:space="preserve">auf einer Powerpoint-Oberfläche zusammengestellt und im Aufgabenteil </w:t>
            </w:r>
            <w:r>
              <w:rPr>
                <w:rFonts w:cs="Arial"/>
              </w:rPr>
              <w:t xml:space="preserve">erreichbar </w:t>
            </w:r>
            <w:r w:rsidRPr="00F54616">
              <w:rPr>
                <w:rFonts w:cs="Arial"/>
              </w:rPr>
              <w:t xml:space="preserve">über den Link </w:t>
            </w:r>
            <w:r>
              <w:rPr>
                <w:rFonts w:cs="Arial"/>
              </w:rPr>
              <w:t>zum Level 2.</w:t>
            </w:r>
          </w:p>
        </w:tc>
      </w:tr>
      <w:tr w:rsidR="006953E2" w14:paraId="5B9F9EE2" w14:textId="77777777" w:rsidTr="0084623A">
        <w:tc>
          <w:tcPr>
            <w:tcW w:w="3066" w:type="pct"/>
            <w:gridSpan w:val="5"/>
            <w:shd w:val="clear" w:color="auto" w:fill="E7E6E6" w:themeFill="background2"/>
          </w:tcPr>
          <w:p w14:paraId="3C103848" w14:textId="77777777" w:rsidR="006953E2" w:rsidRPr="006953E2" w:rsidRDefault="006953E2" w:rsidP="006953E2">
            <w:pPr>
              <w:pStyle w:val="Listenabsatz"/>
              <w:numPr>
                <w:ilvl w:val="0"/>
                <w:numId w:val="21"/>
              </w:numPr>
              <w:rPr>
                <w:rFonts w:cs="Arial"/>
              </w:rPr>
            </w:pPr>
            <w:r w:rsidRPr="006953E2">
              <w:rPr>
                <w:rFonts w:cs="Arial"/>
              </w:rPr>
              <w:t>Annabelle</w:t>
            </w:r>
          </w:p>
        </w:tc>
        <w:tc>
          <w:tcPr>
            <w:tcW w:w="1934" w:type="pct"/>
            <w:gridSpan w:val="2"/>
            <w:shd w:val="clear" w:color="auto" w:fill="E7E6E6" w:themeFill="background2"/>
          </w:tcPr>
          <w:p w14:paraId="554BE511" w14:textId="77777777" w:rsidR="006953E2" w:rsidRPr="00F54616" w:rsidRDefault="006953E2" w:rsidP="00AC3FD1">
            <w:pPr>
              <w:rPr>
                <w:rFonts w:cs="Arial"/>
              </w:rPr>
            </w:pPr>
            <w:r>
              <w:rPr>
                <w:rFonts w:cs="Arial"/>
              </w:rPr>
              <w:t xml:space="preserve">Dieser Bestandteil umfasst die </w:t>
            </w:r>
            <w:r w:rsidRPr="00DE262B">
              <w:rPr>
                <w:rFonts w:cs="Arial"/>
                <w:b/>
              </w:rPr>
              <w:t>größte Textmenge.</w:t>
            </w:r>
          </w:p>
        </w:tc>
      </w:tr>
      <w:tr w:rsidR="00D91174" w14:paraId="0D0FB9AA" w14:textId="77777777" w:rsidTr="0084623A">
        <w:tc>
          <w:tcPr>
            <w:tcW w:w="693" w:type="pct"/>
          </w:tcPr>
          <w:p w14:paraId="159F188C" w14:textId="77777777" w:rsidR="00D91174" w:rsidRPr="00F54616" w:rsidRDefault="005B0C9E" w:rsidP="005B0C9E">
            <w:pPr>
              <w:pStyle w:val="Listenabsatz"/>
              <w:ind w:left="22"/>
              <w:rPr>
                <w:rFonts w:cs="Arial"/>
              </w:rPr>
            </w:pPr>
            <w:r>
              <w:rPr>
                <w:rFonts w:cs="Arial"/>
              </w:rPr>
              <w:t>Annabelles Welt</w:t>
            </w:r>
          </w:p>
        </w:tc>
        <w:tc>
          <w:tcPr>
            <w:tcW w:w="1481" w:type="pct"/>
            <w:gridSpan w:val="2"/>
          </w:tcPr>
          <w:p w14:paraId="137D818A" w14:textId="77777777" w:rsidR="005B0C9E" w:rsidRPr="00026DEB" w:rsidRDefault="005B0C9E" w:rsidP="00026DEB">
            <w:pPr>
              <w:pStyle w:val="Listenabsatz"/>
              <w:numPr>
                <w:ilvl w:val="0"/>
                <w:numId w:val="20"/>
              </w:numPr>
              <w:ind w:left="364"/>
              <w:rPr>
                <w:rFonts w:cs="Arial"/>
              </w:rPr>
            </w:pPr>
            <w:r w:rsidRPr="00026DEB">
              <w:rPr>
                <w:rFonts w:cs="Arial"/>
              </w:rPr>
              <w:t>Aufgaben mit freier Textantwort, in der aus dem zugrundeliegenden Textauszug Rückschlüsse auf die Lebensumstände der Protagonistin gezogen werden müssen</w:t>
            </w:r>
          </w:p>
        </w:tc>
        <w:tc>
          <w:tcPr>
            <w:tcW w:w="892" w:type="pct"/>
            <w:gridSpan w:val="2"/>
          </w:tcPr>
          <w:p w14:paraId="50DF33F8" w14:textId="77777777" w:rsidR="00D91174" w:rsidRPr="00F54616" w:rsidRDefault="00D91174" w:rsidP="00AC3FD1">
            <w:pPr>
              <w:rPr>
                <w:rFonts w:cs="Arial"/>
              </w:rPr>
            </w:pPr>
            <w:r w:rsidRPr="00F54616">
              <w:rPr>
                <w:rFonts w:cs="Arial"/>
              </w:rPr>
              <w:t>*</w:t>
            </w:r>
            <w:r w:rsidR="005B0C9E">
              <w:rPr>
                <w:rFonts w:cs="Arial"/>
              </w:rPr>
              <w:t>*</w:t>
            </w:r>
          </w:p>
          <w:p w14:paraId="1DD98AB6" w14:textId="77777777" w:rsidR="00D91174" w:rsidRPr="00F54616" w:rsidRDefault="00D91174" w:rsidP="005B0C9E">
            <w:pPr>
              <w:rPr>
                <w:rFonts w:cs="Arial"/>
              </w:rPr>
            </w:pPr>
            <w:r w:rsidRPr="00F54616">
              <w:rPr>
                <w:rFonts w:cs="Arial"/>
              </w:rPr>
              <w:t xml:space="preserve">Übung zum </w:t>
            </w:r>
            <w:r w:rsidR="005B0C9E">
              <w:rPr>
                <w:rFonts w:cs="Arial"/>
              </w:rPr>
              <w:t>sinnerfassenden Lesen, erschwert durch die Anforderung des korrekten Zitierens</w:t>
            </w:r>
          </w:p>
        </w:tc>
        <w:tc>
          <w:tcPr>
            <w:tcW w:w="1934" w:type="pct"/>
            <w:gridSpan w:val="2"/>
          </w:tcPr>
          <w:p w14:paraId="3DAB24E2" w14:textId="77777777" w:rsidR="00D91174" w:rsidRPr="00F54616" w:rsidRDefault="005B0C9E" w:rsidP="00AC3FD1">
            <w:pPr>
              <w:rPr>
                <w:rFonts w:cs="Arial"/>
              </w:rPr>
            </w:pPr>
            <w:r>
              <w:rPr>
                <w:rFonts w:cs="Arial"/>
              </w:rPr>
              <w:t>Die Übung ist durch die Hinweise zu den einzelnen Fragen selbsterklärend</w:t>
            </w:r>
            <w:r w:rsidR="00D91174" w:rsidRPr="00F54616">
              <w:rPr>
                <w:rFonts w:cs="Arial"/>
              </w:rPr>
              <w:t>.</w:t>
            </w:r>
            <w:r>
              <w:rPr>
                <w:rFonts w:cs="Arial"/>
              </w:rPr>
              <w:t xml:space="preserve"> Das Verwenden der Anführungszeichen wird ggf. als störend empfunden, dient aber der Gewöhnung an den Umgang mit Textzitaten.</w:t>
            </w:r>
          </w:p>
          <w:p w14:paraId="69B2D7DA" w14:textId="77777777" w:rsidR="00D91174" w:rsidRPr="00F54616" w:rsidRDefault="00D91174" w:rsidP="00AC3FD1">
            <w:pPr>
              <w:rPr>
                <w:rFonts w:cs="Arial"/>
              </w:rPr>
            </w:pPr>
          </w:p>
        </w:tc>
      </w:tr>
      <w:tr w:rsidR="00D91174" w14:paraId="62C6ADF2" w14:textId="77777777" w:rsidTr="0084623A">
        <w:tc>
          <w:tcPr>
            <w:tcW w:w="693" w:type="pct"/>
          </w:tcPr>
          <w:p w14:paraId="2F525EB7" w14:textId="77777777" w:rsidR="00D91174" w:rsidRPr="005B0C9E" w:rsidRDefault="005B0C9E" w:rsidP="005B0C9E">
            <w:pPr>
              <w:rPr>
                <w:rFonts w:cs="Arial"/>
              </w:rPr>
            </w:pPr>
            <w:r>
              <w:rPr>
                <w:rFonts w:cs="Arial"/>
              </w:rPr>
              <w:t>Annabelle und Betty</w:t>
            </w:r>
          </w:p>
        </w:tc>
        <w:tc>
          <w:tcPr>
            <w:tcW w:w="1481" w:type="pct"/>
            <w:gridSpan w:val="2"/>
          </w:tcPr>
          <w:p w14:paraId="06084F8D" w14:textId="77777777" w:rsidR="00D91174" w:rsidRPr="00026DEB" w:rsidRDefault="005B0C9E" w:rsidP="00026DEB">
            <w:pPr>
              <w:pStyle w:val="Listenabsatz"/>
              <w:numPr>
                <w:ilvl w:val="0"/>
                <w:numId w:val="20"/>
              </w:numPr>
              <w:ind w:left="364"/>
              <w:rPr>
                <w:rFonts w:cs="Arial"/>
              </w:rPr>
            </w:pPr>
            <w:r w:rsidRPr="00026DEB">
              <w:rPr>
                <w:rFonts w:cs="Arial"/>
              </w:rPr>
              <w:t>Multiple-Choice-Übung, die</w:t>
            </w:r>
            <w:r w:rsidR="00026DEB" w:rsidRPr="00026DEB">
              <w:rPr>
                <w:rFonts w:cs="Arial"/>
              </w:rPr>
              <w:t xml:space="preserve"> vor allem die Empathieentwicklung beim Lesen ansteuert</w:t>
            </w:r>
          </w:p>
        </w:tc>
        <w:tc>
          <w:tcPr>
            <w:tcW w:w="892" w:type="pct"/>
            <w:gridSpan w:val="2"/>
          </w:tcPr>
          <w:p w14:paraId="07E08920" w14:textId="77777777" w:rsidR="00D91174" w:rsidRPr="00F54616" w:rsidRDefault="00D91174" w:rsidP="00AC3FD1">
            <w:pPr>
              <w:rPr>
                <w:rFonts w:cs="Arial"/>
              </w:rPr>
            </w:pPr>
            <w:r w:rsidRPr="00F54616">
              <w:rPr>
                <w:rFonts w:cs="Arial"/>
              </w:rPr>
              <w:t>**</w:t>
            </w:r>
            <w:r w:rsidR="003D16B6">
              <w:rPr>
                <w:rFonts w:cs="Arial"/>
              </w:rPr>
              <w:t>*</w:t>
            </w:r>
          </w:p>
          <w:p w14:paraId="4BF94D3E" w14:textId="77777777" w:rsidR="00D91174" w:rsidRPr="00F54616" w:rsidRDefault="00D91174" w:rsidP="006953E2">
            <w:pPr>
              <w:rPr>
                <w:rFonts w:cs="Arial"/>
              </w:rPr>
            </w:pPr>
            <w:r w:rsidRPr="00F54616">
              <w:rPr>
                <w:rFonts w:cs="Arial"/>
              </w:rPr>
              <w:t xml:space="preserve">erfordert </w:t>
            </w:r>
            <w:r w:rsidR="006953E2">
              <w:rPr>
                <w:rFonts w:cs="Arial"/>
              </w:rPr>
              <w:t>reflektierendes</w:t>
            </w:r>
            <w:r w:rsidRPr="00F54616">
              <w:rPr>
                <w:rFonts w:cs="Arial"/>
              </w:rPr>
              <w:t xml:space="preserve"> Lesen</w:t>
            </w:r>
          </w:p>
        </w:tc>
        <w:tc>
          <w:tcPr>
            <w:tcW w:w="1934" w:type="pct"/>
            <w:gridSpan w:val="2"/>
          </w:tcPr>
          <w:p w14:paraId="36151B57" w14:textId="77777777" w:rsidR="00D91174" w:rsidRPr="00F54616" w:rsidRDefault="003D16B6" w:rsidP="003D16B6">
            <w:pPr>
              <w:rPr>
                <w:rFonts w:cs="Arial"/>
              </w:rPr>
            </w:pPr>
            <w:r>
              <w:rPr>
                <w:rFonts w:cs="Arial"/>
              </w:rPr>
              <w:t>Erprobungen haben ergeben, dass insbesondere Annabelles Anweisung gegenüber Henry intensiv diskutiert wird</w:t>
            </w:r>
            <w:r w:rsidR="00D91174" w:rsidRPr="00F54616">
              <w:rPr>
                <w:rFonts w:cs="Arial"/>
              </w:rPr>
              <w:t>.</w:t>
            </w:r>
            <w:r>
              <w:rPr>
                <w:rFonts w:cs="Arial"/>
              </w:rPr>
              <w:t xml:space="preserve"> Dies kann fruchtbar gemacht werden, wenn die Aufgabe in einer „Annabelle-Gruppe“ gemeinsam gelöst wird. </w:t>
            </w:r>
          </w:p>
        </w:tc>
      </w:tr>
      <w:tr w:rsidR="00D91174" w14:paraId="79E05C4F" w14:textId="77777777" w:rsidTr="0084623A">
        <w:tc>
          <w:tcPr>
            <w:tcW w:w="693" w:type="pct"/>
          </w:tcPr>
          <w:p w14:paraId="7B0C18D8" w14:textId="77777777" w:rsidR="00D91174" w:rsidRPr="003D16B6" w:rsidRDefault="003D16B6" w:rsidP="003D16B6">
            <w:pPr>
              <w:rPr>
                <w:rFonts w:cs="Arial"/>
              </w:rPr>
            </w:pPr>
            <w:r>
              <w:rPr>
                <w:rFonts w:cs="Arial"/>
              </w:rPr>
              <w:t>Annabelle und Toby</w:t>
            </w:r>
          </w:p>
        </w:tc>
        <w:tc>
          <w:tcPr>
            <w:tcW w:w="1481" w:type="pct"/>
            <w:gridSpan w:val="2"/>
          </w:tcPr>
          <w:p w14:paraId="1A2200F2" w14:textId="77777777" w:rsidR="00D91174" w:rsidRPr="003D16B6" w:rsidRDefault="003D16B6" w:rsidP="003D16B6">
            <w:pPr>
              <w:pStyle w:val="Listenabsatz"/>
              <w:numPr>
                <w:ilvl w:val="0"/>
                <w:numId w:val="20"/>
              </w:numPr>
              <w:ind w:left="364"/>
              <w:rPr>
                <w:rFonts w:cs="Arial"/>
              </w:rPr>
            </w:pPr>
            <w:r w:rsidRPr="003D16B6">
              <w:rPr>
                <w:rFonts w:cs="Arial"/>
              </w:rPr>
              <w:t>Ja/Nein-Zuordnung</w:t>
            </w:r>
            <w:r>
              <w:rPr>
                <w:rFonts w:cs="Arial"/>
              </w:rPr>
              <w:t xml:space="preserve"> zum Leseverstehen</w:t>
            </w:r>
          </w:p>
        </w:tc>
        <w:tc>
          <w:tcPr>
            <w:tcW w:w="892" w:type="pct"/>
            <w:gridSpan w:val="2"/>
          </w:tcPr>
          <w:p w14:paraId="258AFBBD" w14:textId="77777777" w:rsidR="00D91174" w:rsidRDefault="00D91174" w:rsidP="00AC3FD1">
            <w:pPr>
              <w:rPr>
                <w:rFonts w:cs="Arial"/>
              </w:rPr>
            </w:pPr>
            <w:r>
              <w:rPr>
                <w:rFonts w:cs="Arial"/>
              </w:rPr>
              <w:t>*</w:t>
            </w:r>
          </w:p>
          <w:p w14:paraId="5FE8417F" w14:textId="77777777" w:rsidR="00D91174" w:rsidRPr="00F54616" w:rsidRDefault="006953E2" w:rsidP="003D16B6">
            <w:pPr>
              <w:rPr>
                <w:rFonts w:cs="Arial"/>
              </w:rPr>
            </w:pPr>
            <w:r>
              <w:rPr>
                <w:rFonts w:cs="Arial"/>
              </w:rPr>
              <w:t>e</w:t>
            </w:r>
            <w:r w:rsidR="003D16B6">
              <w:rPr>
                <w:rFonts w:cs="Arial"/>
              </w:rPr>
              <w:t>infache Übung</w:t>
            </w:r>
            <w:r w:rsidR="00D91174">
              <w:rPr>
                <w:rFonts w:cs="Arial"/>
              </w:rPr>
              <w:t xml:space="preserve"> zum </w:t>
            </w:r>
            <w:r w:rsidR="003D16B6">
              <w:rPr>
                <w:rFonts w:cs="Arial"/>
              </w:rPr>
              <w:t>sinnerfassenden</w:t>
            </w:r>
            <w:r w:rsidR="00D91174">
              <w:rPr>
                <w:rFonts w:cs="Arial"/>
              </w:rPr>
              <w:t xml:space="preserve"> Lesen</w:t>
            </w:r>
          </w:p>
        </w:tc>
        <w:tc>
          <w:tcPr>
            <w:tcW w:w="1934" w:type="pct"/>
            <w:gridSpan w:val="2"/>
          </w:tcPr>
          <w:p w14:paraId="6C259C0C" w14:textId="77777777" w:rsidR="00D91174" w:rsidRPr="00F54616" w:rsidRDefault="003D16B6" w:rsidP="00AC3FD1">
            <w:pPr>
              <w:rPr>
                <w:rFonts w:cs="Arial"/>
              </w:rPr>
            </w:pPr>
            <w:r>
              <w:rPr>
                <w:rFonts w:cs="Arial"/>
              </w:rPr>
              <w:t>Aufgrund der direkten Rückmeldungen ist die Aufgabe selbsterklärend</w:t>
            </w:r>
            <w:r w:rsidR="006953E2">
              <w:rPr>
                <w:rFonts w:cs="Arial"/>
              </w:rPr>
              <w:t>. Die Übung zählt die Fehlversuche nicht.</w:t>
            </w:r>
          </w:p>
        </w:tc>
      </w:tr>
      <w:tr w:rsidR="006953E2" w14:paraId="359DAD9F" w14:textId="77777777" w:rsidTr="0084623A">
        <w:tc>
          <w:tcPr>
            <w:tcW w:w="3066" w:type="pct"/>
            <w:gridSpan w:val="5"/>
            <w:shd w:val="clear" w:color="auto" w:fill="E7E6E6" w:themeFill="background2"/>
          </w:tcPr>
          <w:p w14:paraId="2F424EE4" w14:textId="77777777" w:rsidR="006953E2" w:rsidRPr="006953E2" w:rsidRDefault="006953E2" w:rsidP="006953E2">
            <w:pPr>
              <w:pStyle w:val="Listenabsatz"/>
              <w:numPr>
                <w:ilvl w:val="0"/>
                <w:numId w:val="21"/>
              </w:numPr>
              <w:rPr>
                <w:rFonts w:cs="Arial"/>
              </w:rPr>
            </w:pPr>
            <w:r>
              <w:rPr>
                <w:rFonts w:cs="Arial"/>
              </w:rPr>
              <w:t>Betty</w:t>
            </w:r>
          </w:p>
        </w:tc>
        <w:tc>
          <w:tcPr>
            <w:tcW w:w="1934" w:type="pct"/>
            <w:gridSpan w:val="2"/>
            <w:shd w:val="clear" w:color="auto" w:fill="E7E6E6" w:themeFill="background2"/>
          </w:tcPr>
          <w:p w14:paraId="1DD954FA" w14:textId="77777777" w:rsidR="006953E2" w:rsidRDefault="006953E2" w:rsidP="00AC3FD1">
            <w:pPr>
              <w:rPr>
                <w:rFonts w:cs="Arial"/>
              </w:rPr>
            </w:pPr>
          </w:p>
        </w:tc>
      </w:tr>
      <w:tr w:rsidR="006953E2" w14:paraId="3DDE762B" w14:textId="77777777" w:rsidTr="0084623A">
        <w:tc>
          <w:tcPr>
            <w:tcW w:w="693" w:type="pct"/>
          </w:tcPr>
          <w:p w14:paraId="7D1A8C71" w14:textId="77777777" w:rsidR="006953E2" w:rsidRDefault="006953E2" w:rsidP="003D16B6">
            <w:pPr>
              <w:rPr>
                <w:rFonts w:cs="Arial"/>
              </w:rPr>
            </w:pPr>
            <w:r>
              <w:rPr>
                <w:rFonts w:cs="Arial"/>
              </w:rPr>
              <w:t>Der erste Überfall</w:t>
            </w:r>
          </w:p>
        </w:tc>
        <w:tc>
          <w:tcPr>
            <w:tcW w:w="1481" w:type="pct"/>
            <w:gridSpan w:val="2"/>
          </w:tcPr>
          <w:p w14:paraId="7E8AC987" w14:textId="77777777" w:rsidR="006953E2" w:rsidRPr="003D16B6" w:rsidRDefault="006953E2" w:rsidP="003D16B6">
            <w:pPr>
              <w:pStyle w:val="Listenabsatz"/>
              <w:numPr>
                <w:ilvl w:val="0"/>
                <w:numId w:val="20"/>
              </w:numPr>
              <w:ind w:left="364"/>
              <w:rPr>
                <w:rFonts w:cs="Arial"/>
              </w:rPr>
            </w:pPr>
            <w:r w:rsidRPr="00026DEB">
              <w:rPr>
                <w:rFonts w:cs="Arial"/>
              </w:rPr>
              <w:t>Multiple-Choice-Übung, die vor allem die Empathieentwicklung beim Lesen ansteuert</w:t>
            </w:r>
          </w:p>
        </w:tc>
        <w:tc>
          <w:tcPr>
            <w:tcW w:w="892" w:type="pct"/>
            <w:gridSpan w:val="2"/>
          </w:tcPr>
          <w:p w14:paraId="2D623143" w14:textId="77777777" w:rsidR="006953E2" w:rsidRPr="00F54616" w:rsidRDefault="006953E2" w:rsidP="006953E2">
            <w:pPr>
              <w:rPr>
                <w:rFonts w:cs="Arial"/>
              </w:rPr>
            </w:pPr>
            <w:r w:rsidRPr="00F54616">
              <w:rPr>
                <w:rFonts w:cs="Arial"/>
              </w:rPr>
              <w:t>*</w:t>
            </w:r>
            <w:r>
              <w:rPr>
                <w:rFonts w:cs="Arial"/>
              </w:rPr>
              <w:t>*</w:t>
            </w:r>
          </w:p>
          <w:p w14:paraId="2B089C80" w14:textId="77777777" w:rsidR="006953E2" w:rsidRDefault="006953E2" w:rsidP="006953E2">
            <w:pPr>
              <w:rPr>
                <w:rFonts w:cs="Arial"/>
              </w:rPr>
            </w:pPr>
            <w:r w:rsidRPr="00F54616">
              <w:rPr>
                <w:rFonts w:cs="Arial"/>
              </w:rPr>
              <w:t xml:space="preserve">Übung zum </w:t>
            </w:r>
            <w:r>
              <w:rPr>
                <w:rFonts w:cs="Arial"/>
              </w:rPr>
              <w:t>sinnerfassenden Lesen</w:t>
            </w:r>
          </w:p>
        </w:tc>
        <w:tc>
          <w:tcPr>
            <w:tcW w:w="1934" w:type="pct"/>
            <w:gridSpan w:val="2"/>
          </w:tcPr>
          <w:p w14:paraId="0468A715" w14:textId="77777777" w:rsidR="006953E2" w:rsidRDefault="006953E2" w:rsidP="00AC3FD1">
            <w:pPr>
              <w:rPr>
                <w:rFonts w:cs="Arial"/>
              </w:rPr>
            </w:pPr>
            <w:r>
              <w:rPr>
                <w:rFonts w:cs="Arial"/>
              </w:rPr>
              <w:t>In dieser Übung müssen stellenweise Fehldeutungen ausgeschlossen werden. Die Übung kann vertieft werden, indem man die verbleibenden Deutungsmöglichkeiten in einer „Betty-Gruppe“ diskutieren lässt</w:t>
            </w:r>
          </w:p>
        </w:tc>
      </w:tr>
      <w:tr w:rsidR="006953E2" w14:paraId="3AD74227" w14:textId="77777777" w:rsidTr="0084623A">
        <w:tc>
          <w:tcPr>
            <w:tcW w:w="693" w:type="pct"/>
          </w:tcPr>
          <w:p w14:paraId="1A68298A" w14:textId="77777777" w:rsidR="006953E2" w:rsidRDefault="006953E2" w:rsidP="003D16B6">
            <w:pPr>
              <w:rPr>
                <w:rFonts w:cs="Arial"/>
              </w:rPr>
            </w:pPr>
            <w:r>
              <w:rPr>
                <w:rFonts w:cs="Arial"/>
              </w:rPr>
              <w:lastRenderedPageBreak/>
              <w:t>Bettys Taten</w:t>
            </w:r>
          </w:p>
        </w:tc>
        <w:tc>
          <w:tcPr>
            <w:tcW w:w="1481" w:type="pct"/>
            <w:gridSpan w:val="2"/>
          </w:tcPr>
          <w:p w14:paraId="290E4569" w14:textId="77777777" w:rsidR="006953E2" w:rsidRPr="00026DEB" w:rsidRDefault="00004349" w:rsidP="003D16B6">
            <w:pPr>
              <w:pStyle w:val="Listenabsatz"/>
              <w:numPr>
                <w:ilvl w:val="0"/>
                <w:numId w:val="20"/>
              </w:numPr>
              <w:ind w:left="364"/>
              <w:rPr>
                <w:rFonts w:cs="Arial"/>
              </w:rPr>
            </w:pPr>
            <w:r>
              <w:rPr>
                <w:rFonts w:cs="Arial"/>
              </w:rPr>
              <w:t>Ordnungsübung</w:t>
            </w:r>
          </w:p>
        </w:tc>
        <w:tc>
          <w:tcPr>
            <w:tcW w:w="892" w:type="pct"/>
            <w:gridSpan w:val="2"/>
          </w:tcPr>
          <w:p w14:paraId="2389A26A" w14:textId="77777777" w:rsidR="00004349" w:rsidRDefault="00004349" w:rsidP="00004349">
            <w:pPr>
              <w:rPr>
                <w:rFonts w:cs="Arial"/>
              </w:rPr>
            </w:pPr>
            <w:r>
              <w:rPr>
                <w:rFonts w:cs="Arial"/>
              </w:rPr>
              <w:t>*</w:t>
            </w:r>
          </w:p>
          <w:p w14:paraId="72288B1B" w14:textId="77777777" w:rsidR="006953E2" w:rsidRPr="00004349" w:rsidRDefault="00004349" w:rsidP="00004349">
            <w:pPr>
              <w:rPr>
                <w:rFonts w:cs="Arial"/>
              </w:rPr>
            </w:pPr>
            <w:r w:rsidRPr="00004349">
              <w:rPr>
                <w:rFonts w:cs="Arial"/>
              </w:rPr>
              <w:t>Übung zum orientierenden Lesen</w:t>
            </w:r>
          </w:p>
        </w:tc>
        <w:tc>
          <w:tcPr>
            <w:tcW w:w="1934" w:type="pct"/>
            <w:gridSpan w:val="2"/>
          </w:tcPr>
          <w:p w14:paraId="186D7968" w14:textId="77777777" w:rsidR="006953E2" w:rsidRDefault="00004349" w:rsidP="00AC3FD1">
            <w:pPr>
              <w:rPr>
                <w:rFonts w:cs="Arial"/>
              </w:rPr>
            </w:pPr>
            <w:r>
              <w:rPr>
                <w:rFonts w:cs="Arial"/>
              </w:rPr>
              <w:t>Erschwerend wirkt in dieser Aufgabe, dass nicht alle Bestandteile gleichzeitig sichtbar sind. Verschobene Einträge sind aber jederzeit wieder bewegbar.</w:t>
            </w:r>
          </w:p>
        </w:tc>
      </w:tr>
      <w:tr w:rsidR="00004349" w14:paraId="413B14ED" w14:textId="77777777" w:rsidTr="0084623A">
        <w:tc>
          <w:tcPr>
            <w:tcW w:w="693" w:type="pct"/>
          </w:tcPr>
          <w:p w14:paraId="6F11B4EC" w14:textId="77777777" w:rsidR="00004349" w:rsidRDefault="00004349" w:rsidP="003D16B6">
            <w:pPr>
              <w:rPr>
                <w:rFonts w:cs="Arial"/>
              </w:rPr>
            </w:pPr>
            <w:r>
              <w:rPr>
                <w:rFonts w:cs="Arial"/>
              </w:rPr>
              <w:t>Das Betty-Quiz</w:t>
            </w:r>
          </w:p>
        </w:tc>
        <w:tc>
          <w:tcPr>
            <w:tcW w:w="1481" w:type="pct"/>
            <w:gridSpan w:val="2"/>
          </w:tcPr>
          <w:p w14:paraId="1556AB03" w14:textId="77777777" w:rsidR="00004349" w:rsidRDefault="00004349" w:rsidP="003D16B6">
            <w:pPr>
              <w:pStyle w:val="Listenabsatz"/>
              <w:numPr>
                <w:ilvl w:val="0"/>
                <w:numId w:val="20"/>
              </w:numPr>
              <w:ind w:left="364"/>
              <w:rPr>
                <w:rFonts w:cs="Arial"/>
              </w:rPr>
            </w:pPr>
            <w:r>
              <w:rPr>
                <w:rFonts w:cs="Arial"/>
              </w:rPr>
              <w:t>Millionärsspiel</w:t>
            </w:r>
          </w:p>
        </w:tc>
        <w:tc>
          <w:tcPr>
            <w:tcW w:w="892" w:type="pct"/>
            <w:gridSpan w:val="2"/>
          </w:tcPr>
          <w:p w14:paraId="38EB4D82" w14:textId="77777777" w:rsidR="0076097E" w:rsidRDefault="0076097E" w:rsidP="00004349">
            <w:pPr>
              <w:rPr>
                <w:rFonts w:cs="Arial"/>
              </w:rPr>
            </w:pPr>
            <w:r>
              <w:rPr>
                <w:rFonts w:cs="Arial"/>
              </w:rPr>
              <w:t>** - ***</w:t>
            </w:r>
          </w:p>
          <w:p w14:paraId="36094FA4" w14:textId="77777777" w:rsidR="00004349" w:rsidRDefault="00004349" w:rsidP="00004349">
            <w:pPr>
              <w:rPr>
                <w:rFonts w:cs="Arial"/>
              </w:rPr>
            </w:pPr>
            <w:r>
              <w:rPr>
                <w:rFonts w:cs="Arial"/>
              </w:rPr>
              <w:t>Überprüfung des Figuren-verständnisses</w:t>
            </w:r>
          </w:p>
        </w:tc>
        <w:tc>
          <w:tcPr>
            <w:tcW w:w="1934" w:type="pct"/>
            <w:gridSpan w:val="2"/>
          </w:tcPr>
          <w:p w14:paraId="1E411122" w14:textId="77777777" w:rsidR="00004349" w:rsidRDefault="0076097E" w:rsidP="0076097E">
            <w:pPr>
              <w:rPr>
                <w:rFonts w:cs="Arial"/>
              </w:rPr>
            </w:pPr>
            <w:r>
              <w:rPr>
                <w:rFonts w:cs="Arial"/>
              </w:rPr>
              <w:t>Dieses Angebot kann als Wettkampf in einer „Betty-Gruppe“ genutzt werden. Es greift nicht nur auf die gelesenen Textauszüge zurück, sondern erfordert die Übertragung der Vorstellung von der Figur.</w:t>
            </w:r>
          </w:p>
        </w:tc>
      </w:tr>
      <w:tr w:rsidR="0076097E" w14:paraId="0A3F33C8" w14:textId="77777777" w:rsidTr="0084623A">
        <w:tc>
          <w:tcPr>
            <w:tcW w:w="3066" w:type="pct"/>
            <w:gridSpan w:val="5"/>
            <w:shd w:val="clear" w:color="auto" w:fill="E7E6E6" w:themeFill="background2"/>
          </w:tcPr>
          <w:p w14:paraId="129E9E32" w14:textId="77777777" w:rsidR="0076097E" w:rsidRPr="0076097E" w:rsidRDefault="0076097E" w:rsidP="0076097E">
            <w:pPr>
              <w:pStyle w:val="Listenabsatz"/>
              <w:numPr>
                <w:ilvl w:val="0"/>
                <w:numId w:val="21"/>
              </w:numPr>
              <w:rPr>
                <w:rFonts w:cs="Arial"/>
              </w:rPr>
            </w:pPr>
            <w:r>
              <w:rPr>
                <w:rFonts w:cs="Arial"/>
              </w:rPr>
              <w:t>Toby</w:t>
            </w:r>
          </w:p>
        </w:tc>
        <w:tc>
          <w:tcPr>
            <w:tcW w:w="1934" w:type="pct"/>
            <w:gridSpan w:val="2"/>
            <w:shd w:val="clear" w:color="auto" w:fill="D9D9D9" w:themeFill="background1" w:themeFillShade="D9"/>
          </w:tcPr>
          <w:p w14:paraId="6A278C53" w14:textId="77777777" w:rsidR="0076097E" w:rsidRDefault="0076097E" w:rsidP="0076097E">
            <w:pPr>
              <w:rPr>
                <w:rFonts w:cs="Arial"/>
              </w:rPr>
            </w:pPr>
            <w:r>
              <w:rPr>
                <w:rFonts w:cs="Arial"/>
              </w:rPr>
              <w:t xml:space="preserve">Dieser Bestandteil umfasst die </w:t>
            </w:r>
            <w:r w:rsidRPr="00DE262B">
              <w:rPr>
                <w:rFonts w:cs="Arial"/>
                <w:b/>
              </w:rPr>
              <w:t>geringste Textmenge.</w:t>
            </w:r>
          </w:p>
        </w:tc>
      </w:tr>
      <w:tr w:rsidR="0076097E" w14:paraId="3C6260FC" w14:textId="77777777" w:rsidTr="0084623A">
        <w:tc>
          <w:tcPr>
            <w:tcW w:w="693" w:type="pct"/>
          </w:tcPr>
          <w:p w14:paraId="35B23B26" w14:textId="77777777" w:rsidR="0076097E" w:rsidRDefault="0076097E" w:rsidP="003D16B6">
            <w:pPr>
              <w:rPr>
                <w:rFonts w:cs="Arial"/>
              </w:rPr>
            </w:pPr>
            <w:r>
              <w:rPr>
                <w:rFonts w:cs="Arial"/>
              </w:rPr>
              <w:t>Toby?</w:t>
            </w:r>
          </w:p>
        </w:tc>
        <w:tc>
          <w:tcPr>
            <w:tcW w:w="1481" w:type="pct"/>
            <w:gridSpan w:val="2"/>
          </w:tcPr>
          <w:p w14:paraId="11940330" w14:textId="77777777" w:rsidR="0076097E" w:rsidRDefault="0076097E" w:rsidP="0076097E">
            <w:pPr>
              <w:pStyle w:val="Listenabsatz"/>
              <w:numPr>
                <w:ilvl w:val="0"/>
                <w:numId w:val="20"/>
              </w:numPr>
              <w:ind w:left="364"/>
              <w:rPr>
                <w:rFonts w:cs="Arial"/>
              </w:rPr>
            </w:pPr>
            <w:r>
              <w:rPr>
                <w:rFonts w:cs="Arial"/>
              </w:rPr>
              <w:t>Zuordnungsübung, in der die im Textauszug beschriebenen Figurenmerkmale wiedererkannt werden müssen</w:t>
            </w:r>
          </w:p>
        </w:tc>
        <w:tc>
          <w:tcPr>
            <w:tcW w:w="892" w:type="pct"/>
            <w:gridSpan w:val="2"/>
          </w:tcPr>
          <w:p w14:paraId="764B0EDE" w14:textId="77777777" w:rsidR="0076097E" w:rsidRDefault="0076097E" w:rsidP="0076097E">
            <w:pPr>
              <w:rPr>
                <w:rFonts w:cs="Arial"/>
              </w:rPr>
            </w:pPr>
            <w:r>
              <w:rPr>
                <w:rFonts w:cs="Arial"/>
              </w:rPr>
              <w:t>*</w:t>
            </w:r>
            <w:r w:rsidR="009A5F00">
              <w:rPr>
                <w:rFonts w:cs="Arial"/>
              </w:rPr>
              <w:t>*</w:t>
            </w:r>
          </w:p>
          <w:p w14:paraId="388650F6" w14:textId="77777777" w:rsidR="0076097E" w:rsidRPr="0076097E" w:rsidRDefault="0076097E" w:rsidP="0076097E">
            <w:pPr>
              <w:rPr>
                <w:rFonts w:cs="Arial"/>
              </w:rPr>
            </w:pPr>
            <w:r>
              <w:rPr>
                <w:rFonts w:cs="Arial"/>
              </w:rPr>
              <w:t>Übung zum genauen Lesen</w:t>
            </w:r>
          </w:p>
        </w:tc>
        <w:tc>
          <w:tcPr>
            <w:tcW w:w="1934" w:type="pct"/>
            <w:gridSpan w:val="2"/>
          </w:tcPr>
          <w:p w14:paraId="13DCC004" w14:textId="77777777" w:rsidR="0076097E" w:rsidRDefault="0076097E" w:rsidP="0076097E">
            <w:pPr>
              <w:rPr>
                <w:rFonts w:cs="Arial"/>
              </w:rPr>
            </w:pPr>
            <w:r>
              <w:rPr>
                <w:rFonts w:cs="Arial"/>
              </w:rPr>
              <w:t>Bei der Erprobung wurde überlesen, dass die Merkmale auf das Bild (linke Seite) zu ziehen sind.</w:t>
            </w:r>
          </w:p>
          <w:p w14:paraId="16BF1A58" w14:textId="77777777" w:rsidR="0076097E" w:rsidRDefault="0076097E" w:rsidP="0076097E">
            <w:pPr>
              <w:rPr>
                <w:rFonts w:cs="Arial"/>
              </w:rPr>
            </w:pPr>
          </w:p>
        </w:tc>
      </w:tr>
      <w:tr w:rsidR="0076097E" w14:paraId="3D8F982A" w14:textId="77777777" w:rsidTr="0084623A">
        <w:tc>
          <w:tcPr>
            <w:tcW w:w="693" w:type="pct"/>
          </w:tcPr>
          <w:p w14:paraId="252F742C" w14:textId="77777777" w:rsidR="0076097E" w:rsidRDefault="0076097E" w:rsidP="003D16B6">
            <w:pPr>
              <w:rPr>
                <w:rFonts w:cs="Arial"/>
              </w:rPr>
            </w:pPr>
            <w:r>
              <w:rPr>
                <w:rFonts w:cs="Arial"/>
              </w:rPr>
              <w:t>Tobys Erinnerungen</w:t>
            </w:r>
          </w:p>
        </w:tc>
        <w:tc>
          <w:tcPr>
            <w:tcW w:w="1481" w:type="pct"/>
            <w:gridSpan w:val="2"/>
          </w:tcPr>
          <w:p w14:paraId="2888808C" w14:textId="77777777" w:rsidR="0076097E" w:rsidRDefault="0076097E" w:rsidP="0076097E">
            <w:pPr>
              <w:pStyle w:val="Listenabsatz"/>
              <w:numPr>
                <w:ilvl w:val="0"/>
                <w:numId w:val="20"/>
              </w:numPr>
              <w:ind w:left="364"/>
              <w:rPr>
                <w:rFonts w:cs="Arial"/>
              </w:rPr>
            </w:pPr>
            <w:r>
              <w:rPr>
                <w:rFonts w:cs="Arial"/>
              </w:rPr>
              <w:t>Lückentext auf der Basis des Lehrfilms</w:t>
            </w:r>
          </w:p>
        </w:tc>
        <w:tc>
          <w:tcPr>
            <w:tcW w:w="892" w:type="pct"/>
            <w:gridSpan w:val="2"/>
          </w:tcPr>
          <w:p w14:paraId="17B8360E" w14:textId="77777777" w:rsidR="0076097E" w:rsidRDefault="009A5F00" w:rsidP="0076097E">
            <w:pPr>
              <w:rPr>
                <w:rFonts w:cs="Arial"/>
              </w:rPr>
            </w:pPr>
            <w:r>
              <w:rPr>
                <w:rFonts w:cs="Arial"/>
              </w:rPr>
              <w:t>*</w:t>
            </w:r>
          </w:p>
          <w:p w14:paraId="10FE7D99" w14:textId="77777777" w:rsidR="0076097E" w:rsidRDefault="0076097E" w:rsidP="0076097E">
            <w:pPr>
              <w:rPr>
                <w:rFonts w:cs="Arial"/>
              </w:rPr>
            </w:pPr>
            <w:r>
              <w:rPr>
                <w:rFonts w:cs="Arial"/>
              </w:rPr>
              <w:t>Übung zum verstehenden Zuhören</w:t>
            </w:r>
          </w:p>
        </w:tc>
        <w:tc>
          <w:tcPr>
            <w:tcW w:w="1934" w:type="pct"/>
            <w:gridSpan w:val="2"/>
          </w:tcPr>
          <w:p w14:paraId="0E250724" w14:textId="77777777" w:rsidR="0076097E" w:rsidRDefault="009A5F00" w:rsidP="0076097E">
            <w:pPr>
              <w:rPr>
                <w:rFonts w:cs="Arial"/>
              </w:rPr>
            </w:pPr>
            <w:r>
              <w:rPr>
                <w:rFonts w:cs="Arial"/>
              </w:rPr>
              <w:t>Die Eintragungen im Lückentext sind auszuwählen, was die Aufgabe erleichtert.</w:t>
            </w:r>
            <w:r w:rsidR="001547E5">
              <w:rPr>
                <w:rFonts w:cs="Arial"/>
              </w:rPr>
              <w:t xml:space="preserve"> Dazu muss das jeweilige Textfeld angeklickt werden.</w:t>
            </w:r>
          </w:p>
        </w:tc>
      </w:tr>
      <w:tr w:rsidR="001547E5" w14:paraId="703149A2" w14:textId="77777777" w:rsidTr="0084623A">
        <w:tc>
          <w:tcPr>
            <w:tcW w:w="693" w:type="pct"/>
          </w:tcPr>
          <w:p w14:paraId="48CD63EA" w14:textId="77777777" w:rsidR="001547E5" w:rsidRDefault="001547E5" w:rsidP="003D16B6">
            <w:pPr>
              <w:rPr>
                <w:rFonts w:cs="Arial"/>
              </w:rPr>
            </w:pPr>
            <w:r>
              <w:rPr>
                <w:rFonts w:cs="Arial"/>
              </w:rPr>
              <w:t>Wissenswertes über Toby</w:t>
            </w:r>
          </w:p>
        </w:tc>
        <w:tc>
          <w:tcPr>
            <w:tcW w:w="1481" w:type="pct"/>
            <w:gridSpan w:val="2"/>
          </w:tcPr>
          <w:p w14:paraId="0A7EEDFD" w14:textId="77777777" w:rsidR="001547E5" w:rsidRDefault="001547E5" w:rsidP="0076097E">
            <w:pPr>
              <w:pStyle w:val="Listenabsatz"/>
              <w:numPr>
                <w:ilvl w:val="0"/>
                <w:numId w:val="20"/>
              </w:numPr>
              <w:ind w:left="364"/>
              <w:rPr>
                <w:rFonts w:cs="Arial"/>
              </w:rPr>
            </w:pPr>
            <w:r>
              <w:rPr>
                <w:rFonts w:cs="Arial"/>
              </w:rPr>
              <w:t>Buchstabengitter</w:t>
            </w:r>
          </w:p>
        </w:tc>
        <w:tc>
          <w:tcPr>
            <w:tcW w:w="892" w:type="pct"/>
            <w:gridSpan w:val="2"/>
          </w:tcPr>
          <w:p w14:paraId="427CBE8E" w14:textId="77777777" w:rsidR="001547E5" w:rsidRDefault="001547E5" w:rsidP="0076097E">
            <w:pPr>
              <w:rPr>
                <w:rFonts w:cs="Arial"/>
              </w:rPr>
            </w:pPr>
            <w:r>
              <w:rPr>
                <w:rFonts w:cs="Arial"/>
              </w:rPr>
              <w:t>**</w:t>
            </w:r>
          </w:p>
          <w:p w14:paraId="46A7178A" w14:textId="77777777" w:rsidR="001547E5" w:rsidRDefault="001547E5" w:rsidP="0076097E">
            <w:pPr>
              <w:rPr>
                <w:rFonts w:cs="Arial"/>
              </w:rPr>
            </w:pPr>
            <w:r>
              <w:rPr>
                <w:rFonts w:cs="Arial"/>
              </w:rPr>
              <w:t>Übung zur Wortidentifikation</w:t>
            </w:r>
          </w:p>
        </w:tc>
        <w:tc>
          <w:tcPr>
            <w:tcW w:w="1934" w:type="pct"/>
            <w:gridSpan w:val="2"/>
          </w:tcPr>
          <w:p w14:paraId="133EEDB1" w14:textId="77777777" w:rsidR="001547E5" w:rsidRDefault="001547E5" w:rsidP="0076097E">
            <w:pPr>
              <w:rPr>
                <w:rFonts w:cs="Arial"/>
              </w:rPr>
            </w:pPr>
            <w:r>
              <w:rPr>
                <w:rFonts w:cs="Arial"/>
              </w:rPr>
              <w:t>Die Übung nutzt auch Begriffe, mit denen Toby in den Textauszügen nicht in Verbindung gebracht wurde. Das erfordert sehr genaue Wortsuche im Buchstabengitter, das aber auf diagonale Eintragungen verzichtet.</w:t>
            </w:r>
          </w:p>
        </w:tc>
      </w:tr>
      <w:tr w:rsidR="001547E5" w14:paraId="0B7618C1" w14:textId="77777777" w:rsidTr="0084623A">
        <w:tc>
          <w:tcPr>
            <w:tcW w:w="3066" w:type="pct"/>
            <w:gridSpan w:val="5"/>
            <w:shd w:val="clear" w:color="auto" w:fill="E7E6E6" w:themeFill="background2"/>
          </w:tcPr>
          <w:p w14:paraId="2DE2BDBE" w14:textId="77777777" w:rsidR="001547E5" w:rsidRPr="001547E5" w:rsidRDefault="001547E5" w:rsidP="001547E5">
            <w:pPr>
              <w:pStyle w:val="Listenabsatz"/>
              <w:numPr>
                <w:ilvl w:val="0"/>
                <w:numId w:val="21"/>
              </w:numPr>
              <w:rPr>
                <w:rFonts w:cs="Arial"/>
              </w:rPr>
            </w:pPr>
            <w:r>
              <w:rPr>
                <w:rFonts w:cs="Arial"/>
              </w:rPr>
              <w:t>Giftsumach</w:t>
            </w:r>
          </w:p>
        </w:tc>
        <w:tc>
          <w:tcPr>
            <w:tcW w:w="1934" w:type="pct"/>
            <w:gridSpan w:val="2"/>
            <w:shd w:val="clear" w:color="auto" w:fill="D9D9D9" w:themeFill="background1" w:themeFillShade="D9"/>
          </w:tcPr>
          <w:p w14:paraId="6E95FF75" w14:textId="77777777" w:rsidR="001547E5" w:rsidRDefault="001547E5" w:rsidP="001547E5">
            <w:pPr>
              <w:rPr>
                <w:rFonts w:cs="Arial"/>
              </w:rPr>
            </w:pPr>
            <w:r>
              <w:rPr>
                <w:rFonts w:cs="Arial"/>
              </w:rPr>
              <w:t xml:space="preserve">Dieser Bestandteil basiert auf </w:t>
            </w:r>
            <w:r w:rsidRPr="00DE262B">
              <w:rPr>
                <w:rFonts w:cs="Arial"/>
                <w:b/>
              </w:rPr>
              <w:t>pragmatischen Texten.</w:t>
            </w:r>
            <w:r>
              <w:rPr>
                <w:rFonts w:cs="Arial"/>
              </w:rPr>
              <w:t xml:space="preserve"> </w:t>
            </w:r>
          </w:p>
        </w:tc>
      </w:tr>
      <w:tr w:rsidR="001547E5" w14:paraId="2C33FBA8" w14:textId="77777777" w:rsidTr="0084623A">
        <w:tc>
          <w:tcPr>
            <w:tcW w:w="693" w:type="pct"/>
          </w:tcPr>
          <w:p w14:paraId="4CA0514B" w14:textId="77777777" w:rsidR="001547E5" w:rsidRDefault="001547E5" w:rsidP="003D16B6">
            <w:pPr>
              <w:rPr>
                <w:rFonts w:cs="Arial"/>
              </w:rPr>
            </w:pPr>
            <w:r>
              <w:rPr>
                <w:rFonts w:cs="Arial"/>
              </w:rPr>
              <w:t>Erkenne den Giftsumach</w:t>
            </w:r>
          </w:p>
        </w:tc>
        <w:tc>
          <w:tcPr>
            <w:tcW w:w="1481" w:type="pct"/>
            <w:gridSpan w:val="2"/>
          </w:tcPr>
          <w:p w14:paraId="3D5B9864" w14:textId="77777777" w:rsidR="001547E5" w:rsidRDefault="001547E5" w:rsidP="0076097E">
            <w:pPr>
              <w:pStyle w:val="Listenabsatz"/>
              <w:numPr>
                <w:ilvl w:val="0"/>
                <w:numId w:val="20"/>
              </w:numPr>
              <w:ind w:left="364"/>
              <w:rPr>
                <w:rFonts w:cs="Arial"/>
              </w:rPr>
            </w:pPr>
            <w:r>
              <w:rPr>
                <w:rFonts w:cs="Arial"/>
              </w:rPr>
              <w:t>Multiple-Choice-Übung</w:t>
            </w:r>
          </w:p>
        </w:tc>
        <w:tc>
          <w:tcPr>
            <w:tcW w:w="892" w:type="pct"/>
            <w:gridSpan w:val="2"/>
          </w:tcPr>
          <w:p w14:paraId="7DF20E9D" w14:textId="77777777" w:rsidR="001547E5" w:rsidRDefault="001547E5" w:rsidP="0076097E">
            <w:pPr>
              <w:rPr>
                <w:rFonts w:cs="Arial"/>
              </w:rPr>
            </w:pPr>
            <w:r>
              <w:rPr>
                <w:rFonts w:cs="Arial"/>
              </w:rPr>
              <w:t>***</w:t>
            </w:r>
          </w:p>
          <w:p w14:paraId="4A279884" w14:textId="77777777" w:rsidR="001547E5" w:rsidRDefault="001547E5" w:rsidP="0076097E">
            <w:pPr>
              <w:rPr>
                <w:rFonts w:cs="Arial"/>
              </w:rPr>
            </w:pPr>
            <w:r>
              <w:rPr>
                <w:rFonts w:cs="Arial"/>
              </w:rPr>
              <w:t>Übung zum sinnerfassenden Lesen</w:t>
            </w:r>
          </w:p>
        </w:tc>
        <w:tc>
          <w:tcPr>
            <w:tcW w:w="1934" w:type="pct"/>
            <w:gridSpan w:val="2"/>
          </w:tcPr>
          <w:p w14:paraId="6C12E6FA" w14:textId="77777777" w:rsidR="001547E5" w:rsidRDefault="001547E5" w:rsidP="0076097E">
            <w:pPr>
              <w:rPr>
                <w:rFonts w:cs="Arial"/>
              </w:rPr>
            </w:pPr>
            <w:r>
              <w:rPr>
                <w:rFonts w:cs="Arial"/>
              </w:rPr>
              <w:t>Die Übung überprüft neben der Informationsentnahme das Verständnis von Fachbegriffen. Dies kann mithilfe der Übung aber auch erworben werden.</w:t>
            </w:r>
          </w:p>
        </w:tc>
      </w:tr>
      <w:tr w:rsidR="001547E5" w14:paraId="0B0B823B" w14:textId="77777777" w:rsidTr="0084623A">
        <w:tc>
          <w:tcPr>
            <w:tcW w:w="693" w:type="pct"/>
          </w:tcPr>
          <w:p w14:paraId="614A392A" w14:textId="77777777" w:rsidR="001547E5" w:rsidRDefault="005E75FF" w:rsidP="003D16B6">
            <w:pPr>
              <w:rPr>
                <w:rFonts w:cs="Arial"/>
              </w:rPr>
            </w:pPr>
            <w:r>
              <w:rPr>
                <w:rFonts w:cs="Arial"/>
              </w:rPr>
              <w:t>Worin besteht die Gefahr?</w:t>
            </w:r>
          </w:p>
        </w:tc>
        <w:tc>
          <w:tcPr>
            <w:tcW w:w="1481" w:type="pct"/>
            <w:gridSpan w:val="2"/>
          </w:tcPr>
          <w:p w14:paraId="777FF7FD" w14:textId="77777777" w:rsidR="001547E5" w:rsidRDefault="005E75FF" w:rsidP="0076097E">
            <w:pPr>
              <w:pStyle w:val="Listenabsatz"/>
              <w:numPr>
                <w:ilvl w:val="0"/>
                <w:numId w:val="20"/>
              </w:numPr>
              <w:ind w:left="364"/>
              <w:rPr>
                <w:rFonts w:cs="Arial"/>
              </w:rPr>
            </w:pPr>
            <w:r>
              <w:rPr>
                <w:rFonts w:cs="Arial"/>
              </w:rPr>
              <w:t>Zuordnung</w:t>
            </w:r>
          </w:p>
        </w:tc>
        <w:tc>
          <w:tcPr>
            <w:tcW w:w="892" w:type="pct"/>
            <w:gridSpan w:val="2"/>
          </w:tcPr>
          <w:p w14:paraId="0359AF28" w14:textId="77777777" w:rsidR="001547E5" w:rsidRDefault="005E75FF" w:rsidP="0076097E">
            <w:pPr>
              <w:rPr>
                <w:rFonts w:cs="Arial"/>
              </w:rPr>
            </w:pPr>
            <w:r>
              <w:rPr>
                <w:rFonts w:cs="Arial"/>
              </w:rPr>
              <w:t>*</w:t>
            </w:r>
          </w:p>
          <w:p w14:paraId="22A149F4" w14:textId="77777777" w:rsidR="005E75FF" w:rsidRDefault="005E75FF" w:rsidP="0076097E">
            <w:pPr>
              <w:rPr>
                <w:rFonts w:cs="Arial"/>
              </w:rPr>
            </w:pPr>
            <w:r>
              <w:rPr>
                <w:rFonts w:cs="Arial"/>
              </w:rPr>
              <w:lastRenderedPageBreak/>
              <w:t>Übung zur Strukturierung von Informationen</w:t>
            </w:r>
          </w:p>
        </w:tc>
        <w:tc>
          <w:tcPr>
            <w:tcW w:w="1934" w:type="pct"/>
            <w:gridSpan w:val="2"/>
          </w:tcPr>
          <w:p w14:paraId="209EE6DD" w14:textId="77777777" w:rsidR="001547E5" w:rsidRDefault="005E75FF" w:rsidP="0076097E">
            <w:pPr>
              <w:rPr>
                <w:rFonts w:cs="Arial"/>
              </w:rPr>
            </w:pPr>
            <w:r>
              <w:rPr>
                <w:rFonts w:cs="Arial"/>
              </w:rPr>
              <w:lastRenderedPageBreak/>
              <w:t xml:space="preserve">Das Lesen des Sachtextes ist zur Lösung dieser Aufgabe nicht unbedingt nötig, hilft aber bei der </w:t>
            </w:r>
            <w:r>
              <w:rPr>
                <w:rFonts w:cs="Arial"/>
              </w:rPr>
              <w:lastRenderedPageBreak/>
              <w:t>Entwicklung einer Vorstellung und auch beim Lösen der darauf folgenden Aufgabe.</w:t>
            </w:r>
          </w:p>
        </w:tc>
      </w:tr>
      <w:tr w:rsidR="005E75FF" w14:paraId="4B58F936" w14:textId="77777777" w:rsidTr="0084623A">
        <w:tc>
          <w:tcPr>
            <w:tcW w:w="693" w:type="pct"/>
          </w:tcPr>
          <w:p w14:paraId="538FD205" w14:textId="77777777" w:rsidR="005E75FF" w:rsidRDefault="005E75FF" w:rsidP="003D16B6">
            <w:pPr>
              <w:rPr>
                <w:rFonts w:cs="Arial"/>
              </w:rPr>
            </w:pPr>
            <w:r>
              <w:rPr>
                <w:rFonts w:cs="Arial"/>
              </w:rPr>
              <w:lastRenderedPageBreak/>
              <w:t>Das Gegengift</w:t>
            </w:r>
          </w:p>
        </w:tc>
        <w:tc>
          <w:tcPr>
            <w:tcW w:w="1481" w:type="pct"/>
            <w:gridSpan w:val="2"/>
          </w:tcPr>
          <w:p w14:paraId="4F78F9AF" w14:textId="77777777" w:rsidR="005E75FF" w:rsidRDefault="005E75FF" w:rsidP="0076097E">
            <w:pPr>
              <w:pStyle w:val="Listenabsatz"/>
              <w:numPr>
                <w:ilvl w:val="0"/>
                <w:numId w:val="20"/>
              </w:numPr>
              <w:ind w:left="364"/>
              <w:rPr>
                <w:rFonts w:cs="Arial"/>
              </w:rPr>
            </w:pPr>
            <w:r>
              <w:rPr>
                <w:rFonts w:cs="Arial"/>
              </w:rPr>
              <w:t>Kreuzworträtsel</w:t>
            </w:r>
          </w:p>
        </w:tc>
        <w:tc>
          <w:tcPr>
            <w:tcW w:w="892" w:type="pct"/>
            <w:gridSpan w:val="2"/>
          </w:tcPr>
          <w:p w14:paraId="6F0F8FAE" w14:textId="77777777" w:rsidR="005E75FF" w:rsidRDefault="005E75FF" w:rsidP="0076097E">
            <w:pPr>
              <w:rPr>
                <w:rFonts w:cs="Arial"/>
              </w:rPr>
            </w:pPr>
            <w:r>
              <w:rPr>
                <w:rFonts w:cs="Arial"/>
              </w:rPr>
              <w:t>**</w:t>
            </w:r>
          </w:p>
          <w:p w14:paraId="4307EFA3" w14:textId="77777777" w:rsidR="005E75FF" w:rsidRDefault="005E75FF" w:rsidP="0076097E">
            <w:pPr>
              <w:rPr>
                <w:rFonts w:cs="Arial"/>
              </w:rPr>
            </w:pPr>
            <w:r>
              <w:rPr>
                <w:rFonts w:cs="Arial"/>
              </w:rPr>
              <w:t>Übung zum Leseverstehen</w:t>
            </w:r>
          </w:p>
        </w:tc>
        <w:tc>
          <w:tcPr>
            <w:tcW w:w="1934" w:type="pct"/>
            <w:gridSpan w:val="2"/>
          </w:tcPr>
          <w:p w14:paraId="22810992" w14:textId="77777777" w:rsidR="005E75FF" w:rsidRDefault="005E75FF" w:rsidP="0076097E">
            <w:pPr>
              <w:rPr>
                <w:rFonts w:cs="Arial"/>
              </w:rPr>
            </w:pPr>
            <w:r>
              <w:rPr>
                <w:rFonts w:cs="Arial"/>
              </w:rPr>
              <w:t>Die Übung führt einige Informationen zum Giftsumach so zusammen, dass auf eine weitere Textstelle im Roman hingewiesen wird.</w:t>
            </w:r>
          </w:p>
        </w:tc>
      </w:tr>
      <w:tr w:rsidR="00DE262B" w14:paraId="00A459B1" w14:textId="77777777" w:rsidTr="0084623A">
        <w:tc>
          <w:tcPr>
            <w:tcW w:w="693" w:type="pct"/>
          </w:tcPr>
          <w:p w14:paraId="62C4DF93" w14:textId="77777777" w:rsidR="00DE262B" w:rsidRPr="00F54616" w:rsidRDefault="00020A12" w:rsidP="005E75FF">
            <w:pPr>
              <w:rPr>
                <w:rFonts w:cs="Arial"/>
              </w:rPr>
            </w:pPr>
            <w:hyperlink r:id="rId12" w:history="1">
              <w:r w:rsidR="00DE262B" w:rsidRPr="00F54616">
                <w:rPr>
                  <w:rStyle w:val="Hyperlink"/>
                  <w:rFonts w:cs="Arial"/>
                </w:rPr>
                <w:t xml:space="preserve">Level </w:t>
              </w:r>
              <w:r w:rsidR="00DE262B">
                <w:rPr>
                  <w:rStyle w:val="Hyperlink"/>
                  <w:rFonts w:cs="Arial"/>
                </w:rPr>
                <w:t>3</w:t>
              </w:r>
            </w:hyperlink>
          </w:p>
        </w:tc>
        <w:tc>
          <w:tcPr>
            <w:tcW w:w="4307" w:type="pct"/>
            <w:gridSpan w:val="6"/>
          </w:tcPr>
          <w:p w14:paraId="6FA2DB4E" w14:textId="77777777" w:rsidR="00DE262B" w:rsidRPr="00F54616" w:rsidRDefault="00DE262B" w:rsidP="00AC3FD1">
            <w:pPr>
              <w:rPr>
                <w:rFonts w:cs="Arial"/>
              </w:rPr>
            </w:pPr>
            <w:r>
              <w:rPr>
                <w:rFonts w:cs="Arial"/>
              </w:rPr>
              <w:t>Alle Aufgaben können</w:t>
            </w:r>
            <w:r w:rsidRPr="00F54616">
              <w:rPr>
                <w:rFonts w:cs="Arial"/>
              </w:rPr>
              <w:t xml:space="preserve"> im Fernunterricht</w:t>
            </w:r>
            <w:r>
              <w:rPr>
                <w:rFonts w:cs="Arial"/>
              </w:rPr>
              <w:t xml:space="preserve"> eingesetzt werden. Sie sind nur in Verbindung mit den beiden vorangegangenen Übungsfolgen sinnvoll. Sie ermöglichen eine vertiefende Diskussion über das Phänomen Lügen, basieren aber nicht mehr auf Textauszügen.</w:t>
            </w:r>
          </w:p>
          <w:p w14:paraId="6395B096" w14:textId="1B26AB5C" w:rsidR="00DE262B" w:rsidRPr="00F54616" w:rsidRDefault="00DE262B" w:rsidP="00DE262B">
            <w:pPr>
              <w:rPr>
                <w:rFonts w:cs="Arial"/>
              </w:rPr>
            </w:pPr>
            <w:r>
              <w:rPr>
                <w:rFonts w:cs="Arial"/>
              </w:rPr>
              <w:t xml:space="preserve">Sie sind im Aufgabenteil </w:t>
            </w:r>
            <w:r w:rsidRPr="00F54616">
              <w:rPr>
                <w:rFonts w:cs="Arial"/>
              </w:rPr>
              <w:t>erreichbar über den Link zu</w:t>
            </w:r>
            <w:r>
              <w:rPr>
                <w:rFonts w:cs="Arial"/>
              </w:rPr>
              <w:t>m</w:t>
            </w:r>
            <w:r w:rsidRPr="00F54616">
              <w:rPr>
                <w:rFonts w:cs="Arial"/>
              </w:rPr>
              <w:t xml:space="preserve"> Level </w:t>
            </w:r>
            <w:r>
              <w:rPr>
                <w:rFonts w:cs="Arial"/>
              </w:rPr>
              <w:t>3</w:t>
            </w:r>
            <w:r w:rsidRPr="00F54616">
              <w:rPr>
                <w:rFonts w:cs="Arial"/>
              </w:rPr>
              <w:t xml:space="preserve"> oder über den QR-Code</w:t>
            </w:r>
            <w:r>
              <w:rPr>
                <w:rFonts w:cs="Arial"/>
              </w:rPr>
              <w:t>.</w:t>
            </w:r>
          </w:p>
        </w:tc>
      </w:tr>
      <w:tr w:rsidR="005E75FF" w14:paraId="2051694E" w14:textId="77777777" w:rsidTr="0084623A">
        <w:tc>
          <w:tcPr>
            <w:tcW w:w="693" w:type="pct"/>
          </w:tcPr>
          <w:p w14:paraId="3C117DB2" w14:textId="77777777" w:rsidR="005E75FF" w:rsidRPr="00212FF2" w:rsidRDefault="00212FF2" w:rsidP="00212FF2">
            <w:pPr>
              <w:rPr>
                <w:rFonts w:cs="Arial"/>
              </w:rPr>
            </w:pPr>
            <w:r>
              <w:rPr>
                <w:rFonts w:cs="Arial"/>
              </w:rPr>
              <w:t>Lügen in Zahlen</w:t>
            </w:r>
          </w:p>
        </w:tc>
        <w:tc>
          <w:tcPr>
            <w:tcW w:w="1481" w:type="pct"/>
            <w:gridSpan w:val="2"/>
          </w:tcPr>
          <w:p w14:paraId="060FD775" w14:textId="77777777" w:rsidR="005E75FF" w:rsidRPr="0003358F" w:rsidRDefault="00212FF2" w:rsidP="00AC3FD1">
            <w:pPr>
              <w:pStyle w:val="Listenabsatz"/>
              <w:numPr>
                <w:ilvl w:val="0"/>
                <w:numId w:val="19"/>
              </w:numPr>
              <w:ind w:left="311"/>
              <w:rPr>
                <w:rFonts w:cs="Arial"/>
              </w:rPr>
            </w:pPr>
            <w:r>
              <w:rPr>
                <w:rFonts w:cs="Arial"/>
              </w:rPr>
              <w:t>Schätzaufgabe</w:t>
            </w:r>
          </w:p>
        </w:tc>
        <w:tc>
          <w:tcPr>
            <w:tcW w:w="892" w:type="pct"/>
            <w:gridSpan w:val="2"/>
          </w:tcPr>
          <w:p w14:paraId="28C94E84" w14:textId="77777777" w:rsidR="005E75FF" w:rsidRPr="00F54616" w:rsidRDefault="005E75FF" w:rsidP="00AC3FD1">
            <w:pPr>
              <w:rPr>
                <w:rFonts w:cs="Arial"/>
              </w:rPr>
            </w:pPr>
          </w:p>
        </w:tc>
        <w:tc>
          <w:tcPr>
            <w:tcW w:w="1934" w:type="pct"/>
            <w:gridSpan w:val="2"/>
          </w:tcPr>
          <w:p w14:paraId="4DD5DB78" w14:textId="77777777" w:rsidR="005E75FF" w:rsidRPr="00F54616" w:rsidRDefault="00212FF2" w:rsidP="00AC3FD1">
            <w:pPr>
              <w:rPr>
                <w:rFonts w:cs="Arial"/>
              </w:rPr>
            </w:pPr>
            <w:r>
              <w:rPr>
                <w:rFonts w:cs="Arial"/>
              </w:rPr>
              <w:t>Dies ist ein Angebot zum Staunen.</w:t>
            </w:r>
          </w:p>
        </w:tc>
      </w:tr>
      <w:tr w:rsidR="005E75FF" w14:paraId="5DE87187" w14:textId="77777777" w:rsidTr="0084623A">
        <w:tc>
          <w:tcPr>
            <w:tcW w:w="693" w:type="pct"/>
          </w:tcPr>
          <w:p w14:paraId="6E419F96" w14:textId="77777777" w:rsidR="005E75FF" w:rsidRPr="00212FF2" w:rsidRDefault="00212FF2" w:rsidP="00212FF2">
            <w:pPr>
              <w:rPr>
                <w:rFonts w:cs="Arial"/>
              </w:rPr>
            </w:pPr>
            <w:r>
              <w:rPr>
                <w:rFonts w:cs="Arial"/>
              </w:rPr>
              <w:t>Lügen-Worte</w:t>
            </w:r>
          </w:p>
        </w:tc>
        <w:tc>
          <w:tcPr>
            <w:tcW w:w="1481" w:type="pct"/>
            <w:gridSpan w:val="2"/>
          </w:tcPr>
          <w:p w14:paraId="66943DEB" w14:textId="6DBA3298" w:rsidR="005E75FF" w:rsidRPr="0003358F" w:rsidRDefault="00212FF2" w:rsidP="00212FF2">
            <w:pPr>
              <w:pStyle w:val="Listenabsatz"/>
              <w:numPr>
                <w:ilvl w:val="0"/>
                <w:numId w:val="19"/>
              </w:numPr>
              <w:ind w:left="311"/>
              <w:rPr>
                <w:rFonts w:cs="Arial"/>
              </w:rPr>
            </w:pPr>
            <w:r>
              <w:rPr>
                <w:rFonts w:cs="Arial"/>
              </w:rPr>
              <w:t>Multiple-Choice-Übung zum Wortfeld sowie zu Kookkurrenzen der Wortes  „lügen“ bzw. „Lüge“</w:t>
            </w:r>
          </w:p>
        </w:tc>
        <w:tc>
          <w:tcPr>
            <w:tcW w:w="892" w:type="pct"/>
            <w:gridSpan w:val="2"/>
          </w:tcPr>
          <w:p w14:paraId="60184719" w14:textId="77777777" w:rsidR="005E75FF" w:rsidRDefault="00212FF2" w:rsidP="00AC3FD1">
            <w:pPr>
              <w:rPr>
                <w:rFonts w:cs="Arial"/>
              </w:rPr>
            </w:pPr>
            <w:r>
              <w:rPr>
                <w:rFonts w:cs="Arial"/>
              </w:rPr>
              <w:t>**</w:t>
            </w:r>
          </w:p>
          <w:p w14:paraId="1E6C650C" w14:textId="77777777" w:rsidR="00212FF2" w:rsidRPr="00F54616" w:rsidRDefault="00212FF2" w:rsidP="00AC3FD1">
            <w:pPr>
              <w:rPr>
                <w:rFonts w:cs="Arial"/>
              </w:rPr>
            </w:pPr>
            <w:r>
              <w:rPr>
                <w:rFonts w:cs="Arial"/>
              </w:rPr>
              <w:t>Übung zur Wortschatzarbeit</w:t>
            </w:r>
          </w:p>
        </w:tc>
        <w:tc>
          <w:tcPr>
            <w:tcW w:w="1934" w:type="pct"/>
            <w:gridSpan w:val="2"/>
          </w:tcPr>
          <w:p w14:paraId="3F6D4477" w14:textId="77777777" w:rsidR="005E75FF" w:rsidRPr="00F54616" w:rsidRDefault="00032D1F" w:rsidP="00AC3FD1">
            <w:pPr>
              <w:rPr>
                <w:rFonts w:cs="Arial"/>
              </w:rPr>
            </w:pPr>
            <w:r>
              <w:rPr>
                <w:rFonts w:cs="Arial"/>
              </w:rPr>
              <w:t>Eine gemeinsame Lösung am Smartboard kann hier zu zahlreichen Ergänzungen führen.</w:t>
            </w:r>
          </w:p>
        </w:tc>
      </w:tr>
      <w:tr w:rsidR="005E75FF" w14:paraId="430232D0" w14:textId="77777777" w:rsidTr="0084623A">
        <w:tc>
          <w:tcPr>
            <w:tcW w:w="693" w:type="pct"/>
          </w:tcPr>
          <w:p w14:paraId="39584240" w14:textId="77777777" w:rsidR="005E75FF" w:rsidRPr="00032D1F" w:rsidRDefault="00032D1F" w:rsidP="00032D1F">
            <w:pPr>
              <w:rPr>
                <w:rFonts w:cs="Arial"/>
              </w:rPr>
            </w:pPr>
            <w:r>
              <w:rPr>
                <w:rFonts w:cs="Arial"/>
              </w:rPr>
              <w:t>Annabelle lernt lügen</w:t>
            </w:r>
          </w:p>
        </w:tc>
        <w:tc>
          <w:tcPr>
            <w:tcW w:w="1481" w:type="pct"/>
            <w:gridSpan w:val="2"/>
          </w:tcPr>
          <w:p w14:paraId="09F274E9" w14:textId="77777777" w:rsidR="005E75FF" w:rsidRPr="0003358F" w:rsidRDefault="00032D1F" w:rsidP="00AC3FD1">
            <w:pPr>
              <w:pStyle w:val="Listenabsatz"/>
              <w:numPr>
                <w:ilvl w:val="0"/>
                <w:numId w:val="19"/>
              </w:numPr>
              <w:ind w:left="311"/>
              <w:rPr>
                <w:rFonts w:cs="Arial"/>
              </w:rPr>
            </w:pPr>
            <w:r>
              <w:rPr>
                <w:rFonts w:cs="Arial"/>
              </w:rPr>
              <w:t>Zuordnungsübung</w:t>
            </w:r>
          </w:p>
        </w:tc>
        <w:tc>
          <w:tcPr>
            <w:tcW w:w="892" w:type="pct"/>
            <w:gridSpan w:val="2"/>
          </w:tcPr>
          <w:p w14:paraId="357BB216" w14:textId="77777777" w:rsidR="005E75FF" w:rsidRDefault="005E75FF" w:rsidP="00AC3FD1">
            <w:pPr>
              <w:rPr>
                <w:rFonts w:cs="Arial"/>
              </w:rPr>
            </w:pPr>
            <w:r>
              <w:rPr>
                <w:rFonts w:cs="Arial"/>
              </w:rPr>
              <w:t>***</w:t>
            </w:r>
          </w:p>
          <w:p w14:paraId="656BCC9B" w14:textId="77777777" w:rsidR="005E75FF" w:rsidRPr="00F54616" w:rsidRDefault="00032D1F" w:rsidP="00AC3FD1">
            <w:pPr>
              <w:rPr>
                <w:rFonts w:cs="Arial"/>
              </w:rPr>
            </w:pPr>
            <w:r>
              <w:rPr>
                <w:rFonts w:cs="Arial"/>
              </w:rPr>
              <w:t>Übung</w:t>
            </w:r>
            <w:r w:rsidR="005E75FF">
              <w:rPr>
                <w:rFonts w:cs="Arial"/>
              </w:rPr>
              <w:t xml:space="preserve"> zum reflektierenden Lesen</w:t>
            </w:r>
          </w:p>
        </w:tc>
        <w:tc>
          <w:tcPr>
            <w:tcW w:w="1934" w:type="pct"/>
            <w:gridSpan w:val="2"/>
          </w:tcPr>
          <w:p w14:paraId="7395559C" w14:textId="77777777" w:rsidR="005E75FF" w:rsidRPr="00F54616" w:rsidRDefault="005E75FF" w:rsidP="00032D1F">
            <w:pPr>
              <w:rPr>
                <w:rFonts w:cs="Arial"/>
              </w:rPr>
            </w:pPr>
            <w:r>
              <w:rPr>
                <w:rFonts w:cs="Arial"/>
              </w:rPr>
              <w:t xml:space="preserve">Diese Aufgabe kann sehr gut am Smartboard gemeinsam gelöst werden, um </w:t>
            </w:r>
            <w:r w:rsidR="00032D1F">
              <w:rPr>
                <w:rFonts w:cs="Arial"/>
              </w:rPr>
              <w:t>Ziel und Wirkung der jeweiligen Lügen zu diskutieren und zu bewerten</w:t>
            </w:r>
            <w:r>
              <w:rPr>
                <w:rFonts w:cs="Arial"/>
              </w:rPr>
              <w:t>.</w:t>
            </w:r>
          </w:p>
        </w:tc>
      </w:tr>
    </w:tbl>
    <w:p w14:paraId="46643A31" w14:textId="77777777" w:rsidR="00A31D1D" w:rsidRDefault="00A31D1D" w:rsidP="0059156D">
      <w:pPr>
        <w:rPr>
          <w:rFonts w:cs="Arial"/>
          <w:szCs w:val="24"/>
        </w:rPr>
      </w:pPr>
    </w:p>
    <w:sectPr w:rsidR="00A31D1D" w:rsidSect="00F8573F">
      <w:pgSz w:w="16838" w:h="11906" w:orient="landscape" w:code="9"/>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A64F5" w14:textId="77777777" w:rsidR="00465F8E" w:rsidRDefault="00465F8E" w:rsidP="00413D29">
      <w:r>
        <w:separator/>
      </w:r>
    </w:p>
  </w:endnote>
  <w:endnote w:type="continuationSeparator" w:id="0">
    <w:p w14:paraId="138B4EDD" w14:textId="77777777" w:rsidR="00465F8E" w:rsidRDefault="00465F8E" w:rsidP="0041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422659"/>
      <w:docPartObj>
        <w:docPartGallery w:val="Page Numbers (Bottom of Page)"/>
        <w:docPartUnique/>
      </w:docPartObj>
    </w:sdtPr>
    <w:sdtEndPr/>
    <w:sdtContent>
      <w:sdt>
        <w:sdtPr>
          <w:id w:val="-1769616900"/>
          <w:docPartObj>
            <w:docPartGallery w:val="Page Numbers (Top of Page)"/>
            <w:docPartUnique/>
          </w:docPartObj>
        </w:sdtPr>
        <w:sdtEndPr/>
        <w:sdtContent>
          <w:p w14:paraId="192D8B37" w14:textId="45F8BC91" w:rsidR="00413D29" w:rsidRDefault="00413D29">
            <w:pPr>
              <w:pStyle w:val="Fuzeile"/>
              <w:jc w:val="right"/>
            </w:pPr>
            <w:r w:rsidRPr="00413D29">
              <w:t xml:space="preserve">Seite </w:t>
            </w:r>
            <w:r w:rsidRPr="00413D29">
              <w:rPr>
                <w:bCs/>
                <w:szCs w:val="24"/>
              </w:rPr>
              <w:fldChar w:fldCharType="begin"/>
            </w:r>
            <w:r w:rsidRPr="00413D29">
              <w:rPr>
                <w:bCs/>
              </w:rPr>
              <w:instrText>PAGE</w:instrText>
            </w:r>
            <w:r w:rsidRPr="00413D29">
              <w:rPr>
                <w:bCs/>
                <w:szCs w:val="24"/>
              </w:rPr>
              <w:fldChar w:fldCharType="separate"/>
            </w:r>
            <w:r w:rsidR="00020A12">
              <w:rPr>
                <w:bCs/>
                <w:noProof/>
              </w:rPr>
              <w:t>5</w:t>
            </w:r>
            <w:r w:rsidRPr="00413D29">
              <w:rPr>
                <w:bCs/>
                <w:szCs w:val="24"/>
              </w:rPr>
              <w:fldChar w:fldCharType="end"/>
            </w:r>
            <w:r w:rsidRPr="00413D29">
              <w:t xml:space="preserve"> von </w:t>
            </w:r>
            <w:r w:rsidRPr="00413D29">
              <w:rPr>
                <w:bCs/>
                <w:szCs w:val="24"/>
              </w:rPr>
              <w:fldChar w:fldCharType="begin"/>
            </w:r>
            <w:r w:rsidRPr="00413D29">
              <w:rPr>
                <w:bCs/>
              </w:rPr>
              <w:instrText>NUMPAGES</w:instrText>
            </w:r>
            <w:r w:rsidRPr="00413D29">
              <w:rPr>
                <w:bCs/>
                <w:szCs w:val="24"/>
              </w:rPr>
              <w:fldChar w:fldCharType="separate"/>
            </w:r>
            <w:r w:rsidR="00020A12">
              <w:rPr>
                <w:bCs/>
                <w:noProof/>
              </w:rPr>
              <w:t>9</w:t>
            </w:r>
            <w:r w:rsidRPr="00413D29">
              <w:rPr>
                <w:bCs/>
                <w:szCs w:val="24"/>
              </w:rPr>
              <w:fldChar w:fldCharType="end"/>
            </w:r>
          </w:p>
        </w:sdtContent>
      </w:sdt>
    </w:sdtContent>
  </w:sdt>
  <w:p w14:paraId="5CFDE5B0" w14:textId="77777777" w:rsidR="00413D29" w:rsidRDefault="00413D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982CE" w14:textId="77777777" w:rsidR="00465F8E" w:rsidRDefault="00465F8E" w:rsidP="00413D29">
      <w:r>
        <w:separator/>
      </w:r>
    </w:p>
  </w:footnote>
  <w:footnote w:type="continuationSeparator" w:id="0">
    <w:p w14:paraId="09A6CECE" w14:textId="77777777" w:rsidR="00465F8E" w:rsidRDefault="00465F8E" w:rsidP="00413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68E985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8264CB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A26743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AA0B7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9D012C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AD7980"/>
    <w:multiLevelType w:val="hybridMultilevel"/>
    <w:tmpl w:val="D8F4C2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9F606E"/>
    <w:multiLevelType w:val="hybridMultilevel"/>
    <w:tmpl w:val="3DE4A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AB275E1"/>
    <w:multiLevelType w:val="hybridMultilevel"/>
    <w:tmpl w:val="03D45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0C0DA4"/>
    <w:multiLevelType w:val="hybridMultilevel"/>
    <w:tmpl w:val="0728D0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F266994"/>
    <w:multiLevelType w:val="hybridMultilevel"/>
    <w:tmpl w:val="31FCF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2D82B9A"/>
    <w:multiLevelType w:val="hybridMultilevel"/>
    <w:tmpl w:val="CDC22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4536CB1"/>
    <w:multiLevelType w:val="hybridMultilevel"/>
    <w:tmpl w:val="22100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FE6142"/>
    <w:multiLevelType w:val="hybridMultilevel"/>
    <w:tmpl w:val="BF20B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0D621C"/>
    <w:multiLevelType w:val="hybridMultilevel"/>
    <w:tmpl w:val="1FE26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86599F"/>
    <w:multiLevelType w:val="hybridMultilevel"/>
    <w:tmpl w:val="2C22904A"/>
    <w:lvl w:ilvl="0" w:tplc="FDAE847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06D3349"/>
    <w:multiLevelType w:val="hybridMultilevel"/>
    <w:tmpl w:val="311C5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A76238"/>
    <w:multiLevelType w:val="hybridMultilevel"/>
    <w:tmpl w:val="10364E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86E3625"/>
    <w:multiLevelType w:val="multilevel"/>
    <w:tmpl w:val="4C50218C"/>
    <w:lvl w:ilvl="0">
      <w:start w:val="1"/>
      <w:numFmt w:val="bullet"/>
      <w:pStyle w:val="AnstrichTabelle"/>
      <w:lvlText w:val="–"/>
      <w:lvlJc w:val="left"/>
      <w:pPr>
        <w:ind w:left="360" w:hanging="360"/>
      </w:pPr>
      <w:rPr>
        <w:rFonts w:ascii="Calibri" w:hAnsi="Calibri"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3C4D8A"/>
    <w:multiLevelType w:val="hybridMultilevel"/>
    <w:tmpl w:val="92381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5B51809"/>
    <w:multiLevelType w:val="multilevel"/>
    <w:tmpl w:val="A352236C"/>
    <w:lvl w:ilvl="0">
      <w:start w:val="1"/>
      <w:numFmt w:val="bullet"/>
      <w:lvlText w:val=""/>
      <w:lvlJc w:val="left"/>
      <w:pPr>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012AE3"/>
    <w:multiLevelType w:val="hybridMultilevel"/>
    <w:tmpl w:val="32D465A8"/>
    <w:lvl w:ilvl="0" w:tplc="2C0E685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8915019"/>
    <w:multiLevelType w:val="hybridMultilevel"/>
    <w:tmpl w:val="7908B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14778"/>
    <w:multiLevelType w:val="multilevel"/>
    <w:tmpl w:val="00AC24BA"/>
    <w:lvl w:ilvl="0">
      <w:start w:val="1"/>
      <w:numFmt w:val="bullet"/>
      <w:lvlText w:val=""/>
      <w:lvlJc w:val="left"/>
      <w:pPr>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9F561A"/>
    <w:multiLevelType w:val="hybridMultilevel"/>
    <w:tmpl w:val="F0966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D763A98"/>
    <w:multiLevelType w:val="hybridMultilevel"/>
    <w:tmpl w:val="2154E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0440C8"/>
    <w:multiLevelType w:val="hybridMultilevel"/>
    <w:tmpl w:val="DC009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747245"/>
    <w:multiLevelType w:val="hybridMultilevel"/>
    <w:tmpl w:val="2774E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2254A3"/>
    <w:multiLevelType w:val="hybridMultilevel"/>
    <w:tmpl w:val="10364E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B122B18"/>
    <w:multiLevelType w:val="hybridMultilevel"/>
    <w:tmpl w:val="C3D09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24"/>
  </w:num>
  <w:num w:numId="4">
    <w:abstractNumId w:val="28"/>
  </w:num>
  <w:num w:numId="5">
    <w:abstractNumId w:val="18"/>
  </w:num>
  <w:num w:numId="6">
    <w:abstractNumId w:val="13"/>
  </w:num>
  <w:num w:numId="7">
    <w:abstractNumId w:val="10"/>
  </w:num>
  <w:num w:numId="8">
    <w:abstractNumId w:val="8"/>
  </w:num>
  <w:num w:numId="9">
    <w:abstractNumId w:val="9"/>
  </w:num>
  <w:num w:numId="10">
    <w:abstractNumId w:val="25"/>
  </w:num>
  <w:num w:numId="11">
    <w:abstractNumId w:val="23"/>
  </w:num>
  <w:num w:numId="12">
    <w:abstractNumId w:val="17"/>
  </w:num>
  <w:num w:numId="13">
    <w:abstractNumId w:val="11"/>
  </w:num>
  <w:num w:numId="14">
    <w:abstractNumId w:val="7"/>
  </w:num>
  <w:num w:numId="15">
    <w:abstractNumId w:val="19"/>
  </w:num>
  <w:num w:numId="16">
    <w:abstractNumId w:val="12"/>
  </w:num>
  <w:num w:numId="17">
    <w:abstractNumId w:val="16"/>
  </w:num>
  <w:num w:numId="18">
    <w:abstractNumId w:val="27"/>
  </w:num>
  <w:num w:numId="19">
    <w:abstractNumId w:val="26"/>
  </w:num>
  <w:num w:numId="20">
    <w:abstractNumId w:val="21"/>
  </w:num>
  <w:num w:numId="21">
    <w:abstractNumId w:val="5"/>
  </w:num>
  <w:num w:numId="22">
    <w:abstractNumId w:val="22"/>
  </w:num>
  <w:num w:numId="23">
    <w:abstractNumId w:val="4"/>
  </w:num>
  <w:num w:numId="24">
    <w:abstractNumId w:val="3"/>
  </w:num>
  <w:num w:numId="25">
    <w:abstractNumId w:val="2"/>
  </w:num>
  <w:num w:numId="26">
    <w:abstractNumId w:val="1"/>
  </w:num>
  <w:num w:numId="27">
    <w:abstractNumId w:val="0"/>
  </w:num>
  <w:num w:numId="28">
    <w:abstractNumId w:val="2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C6"/>
    <w:rsid w:val="00004349"/>
    <w:rsid w:val="000127B3"/>
    <w:rsid w:val="00020A12"/>
    <w:rsid w:val="00024630"/>
    <w:rsid w:val="00026DEB"/>
    <w:rsid w:val="00032D1F"/>
    <w:rsid w:val="0003358F"/>
    <w:rsid w:val="00043C14"/>
    <w:rsid w:val="00083640"/>
    <w:rsid w:val="000C29C7"/>
    <w:rsid w:val="00125251"/>
    <w:rsid w:val="001346C6"/>
    <w:rsid w:val="0014577F"/>
    <w:rsid w:val="001547E5"/>
    <w:rsid w:val="00162E11"/>
    <w:rsid w:val="001667E9"/>
    <w:rsid w:val="0019357D"/>
    <w:rsid w:val="001939DC"/>
    <w:rsid w:val="001A4482"/>
    <w:rsid w:val="001C3C89"/>
    <w:rsid w:val="001D3ECB"/>
    <w:rsid w:val="00212FF2"/>
    <w:rsid w:val="00255083"/>
    <w:rsid w:val="0028663D"/>
    <w:rsid w:val="002C02C1"/>
    <w:rsid w:val="00321591"/>
    <w:rsid w:val="00331C17"/>
    <w:rsid w:val="00351761"/>
    <w:rsid w:val="00363882"/>
    <w:rsid w:val="00371931"/>
    <w:rsid w:val="00386776"/>
    <w:rsid w:val="003A2165"/>
    <w:rsid w:val="003B6812"/>
    <w:rsid w:val="003D16B6"/>
    <w:rsid w:val="003E6FFB"/>
    <w:rsid w:val="00413D29"/>
    <w:rsid w:val="00420806"/>
    <w:rsid w:val="00465F8E"/>
    <w:rsid w:val="004A019F"/>
    <w:rsid w:val="004F4879"/>
    <w:rsid w:val="00532641"/>
    <w:rsid w:val="00567213"/>
    <w:rsid w:val="005706B4"/>
    <w:rsid w:val="0059156D"/>
    <w:rsid w:val="005B0C9E"/>
    <w:rsid w:val="005C1156"/>
    <w:rsid w:val="005C37EC"/>
    <w:rsid w:val="005E75FF"/>
    <w:rsid w:val="005F109F"/>
    <w:rsid w:val="005F59D9"/>
    <w:rsid w:val="00693F64"/>
    <w:rsid w:val="006953E2"/>
    <w:rsid w:val="0069663E"/>
    <w:rsid w:val="006B14DE"/>
    <w:rsid w:val="00716E36"/>
    <w:rsid w:val="007403C1"/>
    <w:rsid w:val="0076097E"/>
    <w:rsid w:val="00794915"/>
    <w:rsid w:val="007A1F8B"/>
    <w:rsid w:val="007A3B25"/>
    <w:rsid w:val="007D6B16"/>
    <w:rsid w:val="0084623A"/>
    <w:rsid w:val="008D5D53"/>
    <w:rsid w:val="009200E5"/>
    <w:rsid w:val="00961910"/>
    <w:rsid w:val="009645CA"/>
    <w:rsid w:val="009A5F00"/>
    <w:rsid w:val="009C5AEC"/>
    <w:rsid w:val="00A31D1D"/>
    <w:rsid w:val="00A727CA"/>
    <w:rsid w:val="00A7344E"/>
    <w:rsid w:val="00AB4CD1"/>
    <w:rsid w:val="00AD723F"/>
    <w:rsid w:val="00AE0C98"/>
    <w:rsid w:val="00B02A7A"/>
    <w:rsid w:val="00B36E7A"/>
    <w:rsid w:val="00B86BE8"/>
    <w:rsid w:val="00B93AF8"/>
    <w:rsid w:val="00BA4CB6"/>
    <w:rsid w:val="00BC0651"/>
    <w:rsid w:val="00C43648"/>
    <w:rsid w:val="00C53C39"/>
    <w:rsid w:val="00C67CFC"/>
    <w:rsid w:val="00C71350"/>
    <w:rsid w:val="00C73E78"/>
    <w:rsid w:val="00C9070F"/>
    <w:rsid w:val="00CB42A7"/>
    <w:rsid w:val="00CC62A0"/>
    <w:rsid w:val="00D81304"/>
    <w:rsid w:val="00D84D6C"/>
    <w:rsid w:val="00D91174"/>
    <w:rsid w:val="00DA020E"/>
    <w:rsid w:val="00DB1C76"/>
    <w:rsid w:val="00DE262B"/>
    <w:rsid w:val="00E052FA"/>
    <w:rsid w:val="00E661F7"/>
    <w:rsid w:val="00E72212"/>
    <w:rsid w:val="00E9091C"/>
    <w:rsid w:val="00F50037"/>
    <w:rsid w:val="00F54616"/>
    <w:rsid w:val="00F8573F"/>
    <w:rsid w:val="00FD7C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1DE3"/>
  <w15:chartTrackingRefBased/>
  <w15:docId w15:val="{8041BF72-1F52-4C0F-AA0E-B1BCF99C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2641"/>
    <w:pPr>
      <w:spacing w:after="0" w:line="240" w:lineRule="auto"/>
    </w:pPr>
    <w:rPr>
      <w:rFonts w:ascii="Arial" w:hAnsi="Arial"/>
      <w:sz w:val="24"/>
    </w:rPr>
  </w:style>
  <w:style w:type="paragraph" w:styleId="berschrift1">
    <w:name w:val="heading 1"/>
    <w:basedOn w:val="Standard"/>
    <w:next w:val="Standard"/>
    <w:link w:val="berschrift1Zchn"/>
    <w:uiPriority w:val="9"/>
    <w:qFormat/>
    <w:rsid w:val="00532641"/>
    <w:pPr>
      <w:keepNext/>
      <w:keepLines/>
      <w:outlineLvl w:val="0"/>
    </w:pPr>
    <w:rPr>
      <w:rFonts w:eastAsiaTheme="majorEastAsia" w:cstheme="majorBidi"/>
      <w:i/>
      <w:szCs w:val="32"/>
    </w:rPr>
  </w:style>
  <w:style w:type="paragraph" w:styleId="berschrift2">
    <w:name w:val="heading 2"/>
    <w:basedOn w:val="Standard"/>
    <w:next w:val="Standard"/>
    <w:link w:val="berschrift2Zchn"/>
    <w:uiPriority w:val="9"/>
    <w:unhideWhenUsed/>
    <w:qFormat/>
    <w:rsid w:val="00B02A7A"/>
    <w:pPr>
      <w:keepNext/>
      <w:keepLines/>
      <w:outlineLvl w:val="1"/>
    </w:pPr>
    <w:rPr>
      <w:rFonts w:eastAsiaTheme="majorEastAsia" w:cstheme="majorBidi"/>
      <w:i/>
      <w:szCs w:val="26"/>
    </w:rPr>
  </w:style>
  <w:style w:type="paragraph" w:styleId="berschrift3">
    <w:name w:val="heading 3"/>
    <w:basedOn w:val="Standard"/>
    <w:next w:val="Standard"/>
    <w:link w:val="berschrift3Zchn"/>
    <w:uiPriority w:val="9"/>
    <w:unhideWhenUsed/>
    <w:qFormat/>
    <w:rsid w:val="003B6812"/>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7344E"/>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39"/>
    <w:rsid w:val="00A7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31C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1C17"/>
    <w:rPr>
      <w:rFonts w:ascii="Segoe UI" w:hAnsi="Segoe UI" w:cs="Segoe UI"/>
      <w:sz w:val="18"/>
      <w:szCs w:val="18"/>
    </w:rPr>
  </w:style>
  <w:style w:type="paragraph" w:styleId="Listenabsatz">
    <w:name w:val="List Paragraph"/>
    <w:basedOn w:val="Standard"/>
    <w:uiPriority w:val="34"/>
    <w:qFormat/>
    <w:rsid w:val="00C73E78"/>
    <w:pPr>
      <w:ind w:left="720"/>
      <w:contextualSpacing/>
    </w:pPr>
  </w:style>
  <w:style w:type="paragraph" w:customStyle="1" w:styleId="AnstrichTabelle">
    <w:name w:val="Anstrich Tabelle"/>
    <w:basedOn w:val="Standard"/>
    <w:rsid w:val="005706B4"/>
    <w:pPr>
      <w:numPr>
        <w:numId w:val="12"/>
      </w:numPr>
      <w:spacing w:line="360" w:lineRule="auto"/>
    </w:pPr>
    <w:rPr>
      <w:rFonts w:eastAsia="Times New Roman" w:cs="Times New Roman"/>
      <w:szCs w:val="24"/>
      <w:lang w:eastAsia="de-DE"/>
    </w:rPr>
  </w:style>
  <w:style w:type="character" w:styleId="Hyperlink">
    <w:name w:val="Hyperlink"/>
    <w:basedOn w:val="Absatz-Standardschriftart"/>
    <w:uiPriority w:val="99"/>
    <w:unhideWhenUsed/>
    <w:rsid w:val="00F8573F"/>
    <w:rPr>
      <w:color w:val="0563C1" w:themeColor="hyperlink"/>
      <w:u w:val="single"/>
    </w:rPr>
  </w:style>
  <w:style w:type="character" w:styleId="Kommentarzeichen">
    <w:name w:val="annotation reference"/>
    <w:basedOn w:val="Absatz-Standardschriftart"/>
    <w:uiPriority w:val="99"/>
    <w:semiHidden/>
    <w:unhideWhenUsed/>
    <w:rsid w:val="005C1156"/>
    <w:rPr>
      <w:sz w:val="16"/>
      <w:szCs w:val="16"/>
    </w:rPr>
  </w:style>
  <w:style w:type="paragraph" w:styleId="Kommentartext">
    <w:name w:val="annotation text"/>
    <w:basedOn w:val="Standard"/>
    <w:link w:val="KommentartextZchn"/>
    <w:uiPriority w:val="99"/>
    <w:semiHidden/>
    <w:unhideWhenUsed/>
    <w:rsid w:val="005C1156"/>
    <w:rPr>
      <w:sz w:val="20"/>
      <w:szCs w:val="20"/>
    </w:rPr>
  </w:style>
  <w:style w:type="character" w:customStyle="1" w:styleId="KommentartextZchn">
    <w:name w:val="Kommentartext Zchn"/>
    <w:basedOn w:val="Absatz-Standardschriftart"/>
    <w:link w:val="Kommentartext"/>
    <w:uiPriority w:val="99"/>
    <w:semiHidden/>
    <w:rsid w:val="005C1156"/>
    <w:rPr>
      <w:sz w:val="20"/>
      <w:szCs w:val="20"/>
    </w:rPr>
  </w:style>
  <w:style w:type="paragraph" w:styleId="Kommentarthema">
    <w:name w:val="annotation subject"/>
    <w:basedOn w:val="Kommentartext"/>
    <w:next w:val="Kommentartext"/>
    <w:link w:val="KommentarthemaZchn"/>
    <w:uiPriority w:val="99"/>
    <w:semiHidden/>
    <w:unhideWhenUsed/>
    <w:rsid w:val="005C1156"/>
    <w:rPr>
      <w:b/>
      <w:bCs/>
    </w:rPr>
  </w:style>
  <w:style w:type="character" w:customStyle="1" w:styleId="KommentarthemaZchn">
    <w:name w:val="Kommentarthema Zchn"/>
    <w:basedOn w:val="KommentartextZchn"/>
    <w:link w:val="Kommentarthema"/>
    <w:uiPriority w:val="99"/>
    <w:semiHidden/>
    <w:rsid w:val="005C1156"/>
    <w:rPr>
      <w:b/>
      <w:bCs/>
      <w:sz w:val="20"/>
      <w:szCs w:val="20"/>
    </w:rPr>
  </w:style>
  <w:style w:type="character" w:customStyle="1" w:styleId="berschrift2Zchn">
    <w:name w:val="Überschrift 2 Zchn"/>
    <w:basedOn w:val="Absatz-Standardschriftart"/>
    <w:link w:val="berschrift2"/>
    <w:uiPriority w:val="9"/>
    <w:rsid w:val="00B02A7A"/>
    <w:rPr>
      <w:rFonts w:ascii="Arial" w:eastAsiaTheme="majorEastAsia" w:hAnsi="Arial" w:cstheme="majorBidi"/>
      <w:i/>
      <w:sz w:val="24"/>
      <w:szCs w:val="26"/>
    </w:rPr>
  </w:style>
  <w:style w:type="character" w:customStyle="1" w:styleId="berschrift1Zchn">
    <w:name w:val="Überschrift 1 Zchn"/>
    <w:basedOn w:val="Absatz-Standardschriftart"/>
    <w:link w:val="berschrift1"/>
    <w:uiPriority w:val="9"/>
    <w:rsid w:val="00532641"/>
    <w:rPr>
      <w:rFonts w:ascii="Arial" w:eastAsiaTheme="majorEastAsia" w:hAnsi="Arial" w:cstheme="majorBidi"/>
      <w:i/>
      <w:sz w:val="24"/>
      <w:szCs w:val="32"/>
    </w:rPr>
  </w:style>
  <w:style w:type="character" w:customStyle="1" w:styleId="berschrift3Zchn">
    <w:name w:val="Überschrift 3 Zchn"/>
    <w:basedOn w:val="Absatz-Standardschriftart"/>
    <w:link w:val="berschrift3"/>
    <w:uiPriority w:val="9"/>
    <w:rsid w:val="003B6812"/>
    <w:rPr>
      <w:rFonts w:asciiTheme="majorHAnsi" w:eastAsiaTheme="majorEastAsia" w:hAnsiTheme="majorHAnsi" w:cstheme="majorBidi"/>
      <w:color w:val="1F4D78" w:themeColor="accent1" w:themeShade="7F"/>
      <w:sz w:val="24"/>
      <w:szCs w:val="24"/>
    </w:rPr>
  </w:style>
  <w:style w:type="paragraph" w:styleId="Inhaltsverzeichnisberschrift">
    <w:name w:val="TOC Heading"/>
    <w:basedOn w:val="berschrift1"/>
    <w:next w:val="Standard"/>
    <w:uiPriority w:val="39"/>
    <w:unhideWhenUsed/>
    <w:qFormat/>
    <w:rsid w:val="00532641"/>
    <w:pPr>
      <w:spacing w:after="240"/>
      <w:outlineLvl w:val="9"/>
    </w:pPr>
    <w:rPr>
      <w:i w:val="0"/>
      <w:lang w:eastAsia="de-DE"/>
    </w:rPr>
  </w:style>
  <w:style w:type="paragraph" w:styleId="Verzeichnis1">
    <w:name w:val="toc 1"/>
    <w:basedOn w:val="Standard"/>
    <w:next w:val="Standard"/>
    <w:autoRedefine/>
    <w:uiPriority w:val="39"/>
    <w:unhideWhenUsed/>
    <w:rsid w:val="00C67CFC"/>
    <w:pPr>
      <w:spacing w:after="100"/>
    </w:pPr>
  </w:style>
  <w:style w:type="paragraph" w:styleId="Verzeichnis2">
    <w:name w:val="toc 2"/>
    <w:basedOn w:val="Standard"/>
    <w:next w:val="Standard"/>
    <w:autoRedefine/>
    <w:uiPriority w:val="39"/>
    <w:unhideWhenUsed/>
    <w:rsid w:val="00C67CFC"/>
    <w:pPr>
      <w:spacing w:after="100"/>
      <w:ind w:left="220"/>
    </w:pPr>
  </w:style>
  <w:style w:type="paragraph" w:styleId="Verzeichnis3">
    <w:name w:val="toc 3"/>
    <w:basedOn w:val="Standard"/>
    <w:next w:val="Standard"/>
    <w:autoRedefine/>
    <w:uiPriority w:val="39"/>
    <w:unhideWhenUsed/>
    <w:rsid w:val="00C67CFC"/>
    <w:pPr>
      <w:spacing w:after="100"/>
      <w:ind w:left="440"/>
    </w:pPr>
  </w:style>
  <w:style w:type="character" w:styleId="BesuchterLink">
    <w:name w:val="FollowedHyperlink"/>
    <w:basedOn w:val="Absatz-Standardschriftart"/>
    <w:uiPriority w:val="99"/>
    <w:semiHidden/>
    <w:unhideWhenUsed/>
    <w:rsid w:val="008D5D53"/>
    <w:rPr>
      <w:color w:val="954F72" w:themeColor="followedHyperlink"/>
      <w:u w:val="single"/>
    </w:rPr>
  </w:style>
  <w:style w:type="paragraph" w:styleId="Kopfzeile">
    <w:name w:val="header"/>
    <w:basedOn w:val="Standard"/>
    <w:link w:val="KopfzeileZchn"/>
    <w:uiPriority w:val="99"/>
    <w:unhideWhenUsed/>
    <w:rsid w:val="00413D29"/>
    <w:pPr>
      <w:tabs>
        <w:tab w:val="center" w:pos="4536"/>
        <w:tab w:val="right" w:pos="9072"/>
      </w:tabs>
    </w:pPr>
  </w:style>
  <w:style w:type="character" w:customStyle="1" w:styleId="KopfzeileZchn">
    <w:name w:val="Kopfzeile Zchn"/>
    <w:basedOn w:val="Absatz-Standardschriftart"/>
    <w:link w:val="Kopfzeile"/>
    <w:uiPriority w:val="99"/>
    <w:rsid w:val="00413D29"/>
    <w:rPr>
      <w:rFonts w:ascii="Arial" w:hAnsi="Arial"/>
      <w:sz w:val="24"/>
    </w:rPr>
  </w:style>
  <w:style w:type="paragraph" w:styleId="Fuzeile">
    <w:name w:val="footer"/>
    <w:basedOn w:val="Standard"/>
    <w:link w:val="FuzeileZchn"/>
    <w:uiPriority w:val="99"/>
    <w:unhideWhenUsed/>
    <w:rsid w:val="00413D29"/>
    <w:pPr>
      <w:tabs>
        <w:tab w:val="center" w:pos="4536"/>
        <w:tab w:val="right" w:pos="9072"/>
      </w:tabs>
    </w:pPr>
  </w:style>
  <w:style w:type="character" w:customStyle="1" w:styleId="FuzeileZchn">
    <w:name w:val="Fußzeile Zchn"/>
    <w:basedOn w:val="Absatz-Standardschriftart"/>
    <w:link w:val="Fuzeile"/>
    <w:uiPriority w:val="99"/>
    <w:rsid w:val="00413D2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ingapps.org/watch?v=pczu3g9q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dlet.com/annette_adelmeyer/11l1dbh6v1dsmb50" TargetMode="External"/><Relationship Id="rId5" Type="http://schemas.openxmlformats.org/officeDocument/2006/relationships/footnotes" Target="footnotes.xml"/><Relationship Id="rId10" Type="http://schemas.openxmlformats.org/officeDocument/2006/relationships/hyperlink" Target="https://learningapps.org/watch?v=pu0qikbu520" TargetMode="External"/><Relationship Id="rId4" Type="http://schemas.openxmlformats.org/officeDocument/2006/relationships/webSettings" Target="webSettings.xml"/><Relationship Id="rId9" Type="http://schemas.openxmlformats.org/officeDocument/2006/relationships/hyperlink" Target="https://emucloud.bildung-lsa.de/index.php/s/Gy8PfC4mqed3RrW/authenticate/showShar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2192</Words>
  <Characters>13811</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Benkenstein, Sophie</dc:creator>
  <cp:keywords/>
  <dc:description/>
  <cp:lastModifiedBy>Herrmann, Tanja</cp:lastModifiedBy>
  <cp:revision>2</cp:revision>
  <cp:lastPrinted>2021-03-21T20:33:00Z</cp:lastPrinted>
  <dcterms:created xsi:type="dcterms:W3CDTF">2022-11-22T12:08:00Z</dcterms:created>
  <dcterms:modified xsi:type="dcterms:W3CDTF">2022-11-22T12:08:00Z</dcterms:modified>
</cp:coreProperties>
</file>