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D625F" w14:textId="17DB7865" w:rsidR="001346C6" w:rsidRDefault="00AB1619" w:rsidP="001346C6">
      <w:pPr>
        <w:spacing w:after="0" w:line="240" w:lineRule="auto"/>
        <w:rPr>
          <w:rFonts w:ascii="Arial" w:hAnsi="Arial" w:cs="Arial"/>
          <w:sz w:val="24"/>
          <w:szCs w:val="24"/>
        </w:rPr>
      </w:pPr>
      <w:bookmarkStart w:id="0" w:name="_GoBack"/>
      <w:bookmarkEnd w:id="0"/>
      <w:r>
        <w:rPr>
          <w:rFonts w:ascii="Arial" w:hAnsi="Arial" w:cs="Arial"/>
          <w:sz w:val="24"/>
          <w:szCs w:val="24"/>
        </w:rPr>
        <w:t>Ein Hörspiel zu Wilhelm Buschs Gedicht „Die</w:t>
      </w:r>
      <w:r w:rsidR="00AA672A">
        <w:rPr>
          <w:rFonts w:ascii="Arial" w:hAnsi="Arial" w:cs="Arial"/>
          <w:sz w:val="24"/>
          <w:szCs w:val="24"/>
        </w:rPr>
        <w:t xml:space="preserve"> kühne </w:t>
      </w:r>
      <w:proofErr w:type="spellStart"/>
      <w:r w:rsidR="00AA672A">
        <w:rPr>
          <w:rFonts w:ascii="Arial" w:hAnsi="Arial" w:cs="Arial"/>
          <w:sz w:val="24"/>
          <w:szCs w:val="24"/>
        </w:rPr>
        <w:t>Müllerstochter</w:t>
      </w:r>
      <w:proofErr w:type="spellEnd"/>
      <w:r w:rsidR="00AA672A">
        <w:rPr>
          <w:rFonts w:ascii="Arial" w:hAnsi="Arial" w:cs="Arial"/>
          <w:sz w:val="24"/>
          <w:szCs w:val="24"/>
        </w:rPr>
        <w:t>“ produzieren</w:t>
      </w:r>
    </w:p>
    <w:p w14:paraId="0D33AD22" w14:textId="77777777" w:rsidR="001346C6" w:rsidRDefault="00A7344E" w:rsidP="001346C6">
      <w:pPr>
        <w:spacing w:after="0" w:line="240" w:lineRule="auto"/>
        <w:rPr>
          <w:rFonts w:ascii="Arial" w:hAnsi="Arial" w:cs="Arial"/>
          <w:sz w:val="24"/>
          <w:szCs w:val="24"/>
        </w:rPr>
      </w:pPr>
      <w:r>
        <w:rPr>
          <w:rFonts w:ascii="Arial" w:hAnsi="Arial" w:cs="Arial"/>
          <w:sz w:val="24"/>
          <w:szCs w:val="24"/>
        </w:rPr>
        <w:t>- Hinweise für die Lehrkräfte</w:t>
      </w:r>
    </w:p>
    <w:p w14:paraId="1285A3EE" w14:textId="4CE04C0A" w:rsidR="001667E9" w:rsidRDefault="001667E9" w:rsidP="001346C6">
      <w:pPr>
        <w:spacing w:after="0" w:line="240" w:lineRule="auto"/>
        <w:rPr>
          <w:rFonts w:ascii="Arial" w:hAnsi="Arial" w:cs="Arial"/>
          <w:sz w:val="24"/>
          <w:szCs w:val="24"/>
        </w:rPr>
      </w:pPr>
    </w:p>
    <w:sdt>
      <w:sdtPr>
        <w:rPr>
          <w:rFonts w:asciiTheme="minorHAnsi" w:eastAsiaTheme="minorHAnsi" w:hAnsiTheme="minorHAnsi" w:cstheme="minorBidi"/>
          <w:sz w:val="22"/>
          <w:szCs w:val="22"/>
          <w:lang w:eastAsia="en-US"/>
        </w:rPr>
        <w:id w:val="-1690133857"/>
        <w:docPartObj>
          <w:docPartGallery w:val="Table of Contents"/>
          <w:docPartUnique/>
        </w:docPartObj>
      </w:sdtPr>
      <w:sdtEndPr>
        <w:rPr>
          <w:b/>
          <w:bCs/>
        </w:rPr>
      </w:sdtEndPr>
      <w:sdtContent>
        <w:p w14:paraId="58605900" w14:textId="54F7B047" w:rsidR="00446992" w:rsidRDefault="00446992">
          <w:pPr>
            <w:pStyle w:val="Inhaltsverzeichnisberschrift"/>
          </w:pPr>
          <w:r>
            <w:t>Inhalt</w:t>
          </w:r>
        </w:p>
        <w:p w14:paraId="1CC21606" w14:textId="0788E3B6" w:rsidR="00D95B34" w:rsidRDefault="00446992">
          <w:pPr>
            <w:pStyle w:val="Verzeichnis1"/>
            <w:tabs>
              <w:tab w:val="right" w:leader="dot" w:pos="9062"/>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449739" w:history="1">
            <w:r w:rsidR="00D95B34" w:rsidRPr="001E5D1B">
              <w:rPr>
                <w:rStyle w:val="Hyperlink"/>
                <w:noProof/>
              </w:rPr>
              <w:t>Kurzbeschreibung des Kalenderblatts und Ziele</w:t>
            </w:r>
            <w:r w:rsidR="00D95B34">
              <w:rPr>
                <w:noProof/>
                <w:webHidden/>
              </w:rPr>
              <w:tab/>
            </w:r>
            <w:r w:rsidR="00D95B34">
              <w:rPr>
                <w:noProof/>
                <w:webHidden/>
              </w:rPr>
              <w:fldChar w:fldCharType="begin"/>
            </w:r>
            <w:r w:rsidR="00D95B34">
              <w:rPr>
                <w:noProof/>
                <w:webHidden/>
              </w:rPr>
              <w:instrText xml:space="preserve"> PAGEREF _Toc58449739 \h </w:instrText>
            </w:r>
            <w:r w:rsidR="00D95B34">
              <w:rPr>
                <w:noProof/>
                <w:webHidden/>
              </w:rPr>
            </w:r>
            <w:r w:rsidR="00D95B34">
              <w:rPr>
                <w:noProof/>
                <w:webHidden/>
              </w:rPr>
              <w:fldChar w:fldCharType="separate"/>
            </w:r>
            <w:r w:rsidR="00F767DB">
              <w:rPr>
                <w:noProof/>
                <w:webHidden/>
              </w:rPr>
              <w:t>2</w:t>
            </w:r>
            <w:r w:rsidR="00D95B34">
              <w:rPr>
                <w:noProof/>
                <w:webHidden/>
              </w:rPr>
              <w:fldChar w:fldCharType="end"/>
            </w:r>
          </w:hyperlink>
        </w:p>
        <w:p w14:paraId="5CD39ED9" w14:textId="3F55C5DD" w:rsidR="00D95B34" w:rsidRDefault="00775172">
          <w:pPr>
            <w:pStyle w:val="Verzeichnis1"/>
            <w:tabs>
              <w:tab w:val="right" w:leader="dot" w:pos="9062"/>
            </w:tabs>
            <w:rPr>
              <w:rFonts w:asciiTheme="minorHAnsi" w:eastAsiaTheme="minorEastAsia" w:hAnsiTheme="minorHAnsi"/>
              <w:noProof/>
              <w:sz w:val="22"/>
              <w:lang w:eastAsia="de-DE"/>
            </w:rPr>
          </w:pPr>
          <w:hyperlink w:anchor="_Toc58449740" w:history="1">
            <w:r w:rsidR="00D95B34" w:rsidRPr="001E5D1B">
              <w:rPr>
                <w:rStyle w:val="Hyperlink"/>
                <w:noProof/>
              </w:rPr>
              <w:t>Einordnung in den Fachlehrplan</w:t>
            </w:r>
            <w:r w:rsidR="00D95B34">
              <w:rPr>
                <w:noProof/>
                <w:webHidden/>
              </w:rPr>
              <w:tab/>
            </w:r>
            <w:r w:rsidR="00D95B34">
              <w:rPr>
                <w:noProof/>
                <w:webHidden/>
              </w:rPr>
              <w:fldChar w:fldCharType="begin"/>
            </w:r>
            <w:r w:rsidR="00D95B34">
              <w:rPr>
                <w:noProof/>
                <w:webHidden/>
              </w:rPr>
              <w:instrText xml:space="preserve"> PAGEREF _Toc58449740 \h </w:instrText>
            </w:r>
            <w:r w:rsidR="00D95B34">
              <w:rPr>
                <w:noProof/>
                <w:webHidden/>
              </w:rPr>
            </w:r>
            <w:r w:rsidR="00D95B34">
              <w:rPr>
                <w:noProof/>
                <w:webHidden/>
              </w:rPr>
              <w:fldChar w:fldCharType="separate"/>
            </w:r>
            <w:r w:rsidR="00F767DB">
              <w:rPr>
                <w:noProof/>
                <w:webHidden/>
              </w:rPr>
              <w:t>2</w:t>
            </w:r>
            <w:r w:rsidR="00D95B34">
              <w:rPr>
                <w:noProof/>
                <w:webHidden/>
              </w:rPr>
              <w:fldChar w:fldCharType="end"/>
            </w:r>
          </w:hyperlink>
        </w:p>
        <w:p w14:paraId="3D81CD4A" w14:textId="57010F6A" w:rsidR="00D95B34" w:rsidRDefault="00775172">
          <w:pPr>
            <w:pStyle w:val="Verzeichnis2"/>
            <w:tabs>
              <w:tab w:val="right" w:leader="dot" w:pos="9062"/>
            </w:tabs>
            <w:rPr>
              <w:rFonts w:asciiTheme="minorHAnsi" w:eastAsiaTheme="minorEastAsia" w:hAnsiTheme="minorHAnsi"/>
              <w:noProof/>
              <w:sz w:val="22"/>
              <w:lang w:eastAsia="de-DE"/>
            </w:rPr>
          </w:pPr>
          <w:hyperlink w:anchor="_Toc58449741" w:history="1">
            <w:r w:rsidR="00D95B34" w:rsidRPr="001E5D1B">
              <w:rPr>
                <w:rStyle w:val="Hyperlink"/>
                <w:noProof/>
              </w:rPr>
              <w:t>Einordnung in den Fachlehrplan Sekundarschule</w:t>
            </w:r>
            <w:r w:rsidR="00D95B34">
              <w:rPr>
                <w:noProof/>
                <w:webHidden/>
              </w:rPr>
              <w:tab/>
            </w:r>
            <w:r w:rsidR="00D95B34">
              <w:rPr>
                <w:noProof/>
                <w:webHidden/>
              </w:rPr>
              <w:fldChar w:fldCharType="begin"/>
            </w:r>
            <w:r w:rsidR="00D95B34">
              <w:rPr>
                <w:noProof/>
                <w:webHidden/>
              </w:rPr>
              <w:instrText xml:space="preserve"> PAGEREF _Toc58449741 \h </w:instrText>
            </w:r>
            <w:r w:rsidR="00D95B34">
              <w:rPr>
                <w:noProof/>
                <w:webHidden/>
              </w:rPr>
            </w:r>
            <w:r w:rsidR="00D95B34">
              <w:rPr>
                <w:noProof/>
                <w:webHidden/>
              </w:rPr>
              <w:fldChar w:fldCharType="separate"/>
            </w:r>
            <w:r w:rsidR="00F767DB">
              <w:rPr>
                <w:noProof/>
                <w:webHidden/>
              </w:rPr>
              <w:t>2</w:t>
            </w:r>
            <w:r w:rsidR="00D95B34">
              <w:rPr>
                <w:noProof/>
                <w:webHidden/>
              </w:rPr>
              <w:fldChar w:fldCharType="end"/>
            </w:r>
          </w:hyperlink>
        </w:p>
        <w:p w14:paraId="37AD5D49" w14:textId="031AA6D5" w:rsidR="00D95B34" w:rsidRDefault="00775172">
          <w:pPr>
            <w:pStyle w:val="Verzeichnis2"/>
            <w:tabs>
              <w:tab w:val="right" w:leader="dot" w:pos="9062"/>
            </w:tabs>
            <w:rPr>
              <w:rFonts w:asciiTheme="minorHAnsi" w:eastAsiaTheme="minorEastAsia" w:hAnsiTheme="minorHAnsi"/>
              <w:noProof/>
              <w:sz w:val="22"/>
              <w:lang w:eastAsia="de-DE"/>
            </w:rPr>
          </w:pPr>
          <w:hyperlink w:anchor="_Toc58449742" w:history="1">
            <w:r w:rsidR="00D95B34" w:rsidRPr="001E5D1B">
              <w:rPr>
                <w:rStyle w:val="Hyperlink"/>
                <w:noProof/>
              </w:rPr>
              <w:t>Einordnung in den Fachlehrplan Gymnasium</w:t>
            </w:r>
            <w:r w:rsidR="00D95B34">
              <w:rPr>
                <w:noProof/>
                <w:webHidden/>
              </w:rPr>
              <w:tab/>
            </w:r>
            <w:r w:rsidR="00D95B34">
              <w:rPr>
                <w:noProof/>
                <w:webHidden/>
              </w:rPr>
              <w:fldChar w:fldCharType="begin"/>
            </w:r>
            <w:r w:rsidR="00D95B34">
              <w:rPr>
                <w:noProof/>
                <w:webHidden/>
              </w:rPr>
              <w:instrText xml:space="preserve"> PAGEREF _Toc58449742 \h </w:instrText>
            </w:r>
            <w:r w:rsidR="00D95B34">
              <w:rPr>
                <w:noProof/>
                <w:webHidden/>
              </w:rPr>
            </w:r>
            <w:r w:rsidR="00D95B34">
              <w:rPr>
                <w:noProof/>
                <w:webHidden/>
              </w:rPr>
              <w:fldChar w:fldCharType="separate"/>
            </w:r>
            <w:r w:rsidR="00F767DB">
              <w:rPr>
                <w:noProof/>
                <w:webHidden/>
              </w:rPr>
              <w:t>3</w:t>
            </w:r>
            <w:r w:rsidR="00D95B34">
              <w:rPr>
                <w:noProof/>
                <w:webHidden/>
              </w:rPr>
              <w:fldChar w:fldCharType="end"/>
            </w:r>
          </w:hyperlink>
        </w:p>
        <w:p w14:paraId="10E0855A" w14:textId="11A48FFA" w:rsidR="00D95B34" w:rsidRDefault="00775172">
          <w:pPr>
            <w:pStyle w:val="Verzeichnis1"/>
            <w:tabs>
              <w:tab w:val="right" w:leader="dot" w:pos="9062"/>
            </w:tabs>
            <w:rPr>
              <w:rFonts w:asciiTheme="minorHAnsi" w:eastAsiaTheme="minorEastAsia" w:hAnsiTheme="minorHAnsi"/>
              <w:noProof/>
              <w:sz w:val="22"/>
              <w:lang w:eastAsia="de-DE"/>
            </w:rPr>
          </w:pPr>
          <w:hyperlink w:anchor="_Toc58449743" w:history="1">
            <w:r w:rsidR="00D95B34" w:rsidRPr="001E5D1B">
              <w:rPr>
                <w:rStyle w:val="Hyperlink"/>
                <w:noProof/>
                <w:lang w:eastAsia="de-DE"/>
              </w:rPr>
              <w:t>Materialien/Hilfsmittel/technische Voraussetzungen/Medien/Tools</w:t>
            </w:r>
            <w:r w:rsidR="00D95B34">
              <w:rPr>
                <w:noProof/>
                <w:webHidden/>
              </w:rPr>
              <w:tab/>
            </w:r>
            <w:r w:rsidR="00D95B34">
              <w:rPr>
                <w:noProof/>
                <w:webHidden/>
              </w:rPr>
              <w:fldChar w:fldCharType="begin"/>
            </w:r>
            <w:r w:rsidR="00D95B34">
              <w:rPr>
                <w:noProof/>
                <w:webHidden/>
              </w:rPr>
              <w:instrText xml:space="preserve"> PAGEREF _Toc58449743 \h </w:instrText>
            </w:r>
            <w:r w:rsidR="00D95B34">
              <w:rPr>
                <w:noProof/>
                <w:webHidden/>
              </w:rPr>
            </w:r>
            <w:r w:rsidR="00D95B34">
              <w:rPr>
                <w:noProof/>
                <w:webHidden/>
              </w:rPr>
              <w:fldChar w:fldCharType="separate"/>
            </w:r>
            <w:r w:rsidR="00F767DB">
              <w:rPr>
                <w:noProof/>
                <w:webHidden/>
              </w:rPr>
              <w:t>4</w:t>
            </w:r>
            <w:r w:rsidR="00D95B34">
              <w:rPr>
                <w:noProof/>
                <w:webHidden/>
              </w:rPr>
              <w:fldChar w:fldCharType="end"/>
            </w:r>
          </w:hyperlink>
        </w:p>
        <w:p w14:paraId="10687A48" w14:textId="76D36419" w:rsidR="00D95B34" w:rsidRDefault="00775172">
          <w:pPr>
            <w:pStyle w:val="Verzeichnis1"/>
            <w:tabs>
              <w:tab w:val="right" w:leader="dot" w:pos="9062"/>
            </w:tabs>
            <w:rPr>
              <w:rFonts w:asciiTheme="minorHAnsi" w:eastAsiaTheme="minorEastAsia" w:hAnsiTheme="minorHAnsi"/>
              <w:noProof/>
              <w:sz w:val="22"/>
              <w:lang w:eastAsia="de-DE"/>
            </w:rPr>
          </w:pPr>
          <w:hyperlink w:anchor="_Toc58449744" w:history="1">
            <w:r w:rsidR="00D95B34" w:rsidRPr="001E5D1B">
              <w:rPr>
                <w:rStyle w:val="Hyperlink"/>
                <w:noProof/>
              </w:rPr>
              <w:t>Zeitbedarf</w:t>
            </w:r>
            <w:r w:rsidR="00D95B34">
              <w:rPr>
                <w:noProof/>
                <w:webHidden/>
              </w:rPr>
              <w:tab/>
            </w:r>
            <w:r w:rsidR="00D95B34">
              <w:rPr>
                <w:noProof/>
                <w:webHidden/>
              </w:rPr>
              <w:fldChar w:fldCharType="begin"/>
            </w:r>
            <w:r w:rsidR="00D95B34">
              <w:rPr>
                <w:noProof/>
                <w:webHidden/>
              </w:rPr>
              <w:instrText xml:space="preserve"> PAGEREF _Toc58449744 \h </w:instrText>
            </w:r>
            <w:r w:rsidR="00D95B34">
              <w:rPr>
                <w:noProof/>
                <w:webHidden/>
              </w:rPr>
            </w:r>
            <w:r w:rsidR="00D95B34">
              <w:rPr>
                <w:noProof/>
                <w:webHidden/>
              </w:rPr>
              <w:fldChar w:fldCharType="separate"/>
            </w:r>
            <w:r w:rsidR="00F767DB">
              <w:rPr>
                <w:noProof/>
                <w:webHidden/>
              </w:rPr>
              <w:t>4</w:t>
            </w:r>
            <w:r w:rsidR="00D95B34">
              <w:rPr>
                <w:noProof/>
                <w:webHidden/>
              </w:rPr>
              <w:fldChar w:fldCharType="end"/>
            </w:r>
          </w:hyperlink>
        </w:p>
        <w:p w14:paraId="1327D28F" w14:textId="6451F4E7" w:rsidR="00D95B34" w:rsidRDefault="00775172">
          <w:pPr>
            <w:pStyle w:val="Verzeichnis1"/>
            <w:tabs>
              <w:tab w:val="right" w:leader="dot" w:pos="9062"/>
            </w:tabs>
            <w:rPr>
              <w:rFonts w:asciiTheme="minorHAnsi" w:eastAsiaTheme="minorEastAsia" w:hAnsiTheme="minorHAnsi"/>
              <w:noProof/>
              <w:sz w:val="22"/>
              <w:lang w:eastAsia="de-DE"/>
            </w:rPr>
          </w:pPr>
          <w:hyperlink w:anchor="_Toc58449745" w:history="1">
            <w:r w:rsidR="00D95B34" w:rsidRPr="001E5D1B">
              <w:rPr>
                <w:rStyle w:val="Hyperlink"/>
                <w:noProof/>
              </w:rPr>
              <w:t>Informationen zu den verwendeten Tools und ihrem Einfluss auf die Aufgabenbearbeitung</w:t>
            </w:r>
            <w:r w:rsidR="00D95B34">
              <w:rPr>
                <w:noProof/>
                <w:webHidden/>
              </w:rPr>
              <w:tab/>
            </w:r>
            <w:r w:rsidR="00D95B34">
              <w:rPr>
                <w:noProof/>
                <w:webHidden/>
              </w:rPr>
              <w:fldChar w:fldCharType="begin"/>
            </w:r>
            <w:r w:rsidR="00D95B34">
              <w:rPr>
                <w:noProof/>
                <w:webHidden/>
              </w:rPr>
              <w:instrText xml:space="preserve"> PAGEREF _Toc58449745 \h </w:instrText>
            </w:r>
            <w:r w:rsidR="00D95B34">
              <w:rPr>
                <w:noProof/>
                <w:webHidden/>
              </w:rPr>
            </w:r>
            <w:r w:rsidR="00D95B34">
              <w:rPr>
                <w:noProof/>
                <w:webHidden/>
              </w:rPr>
              <w:fldChar w:fldCharType="separate"/>
            </w:r>
            <w:r w:rsidR="00F767DB">
              <w:rPr>
                <w:noProof/>
                <w:webHidden/>
              </w:rPr>
              <w:t>4</w:t>
            </w:r>
            <w:r w:rsidR="00D95B34">
              <w:rPr>
                <w:noProof/>
                <w:webHidden/>
              </w:rPr>
              <w:fldChar w:fldCharType="end"/>
            </w:r>
          </w:hyperlink>
        </w:p>
        <w:p w14:paraId="79C5667A" w14:textId="5D5FDBAB" w:rsidR="00D95B34" w:rsidRDefault="00775172">
          <w:pPr>
            <w:pStyle w:val="Verzeichnis1"/>
            <w:tabs>
              <w:tab w:val="right" w:leader="dot" w:pos="9062"/>
            </w:tabs>
            <w:rPr>
              <w:rFonts w:asciiTheme="minorHAnsi" w:eastAsiaTheme="minorEastAsia" w:hAnsiTheme="minorHAnsi"/>
              <w:noProof/>
              <w:sz w:val="22"/>
              <w:lang w:eastAsia="de-DE"/>
            </w:rPr>
          </w:pPr>
          <w:hyperlink w:anchor="_Toc58449746" w:history="1">
            <w:r w:rsidR="00D95B34" w:rsidRPr="001E5D1B">
              <w:rPr>
                <w:rStyle w:val="Hyperlink"/>
                <w:noProof/>
              </w:rPr>
              <w:t>Beschreibung der Aufgaben</w:t>
            </w:r>
            <w:r w:rsidR="00D95B34">
              <w:rPr>
                <w:noProof/>
                <w:webHidden/>
              </w:rPr>
              <w:tab/>
            </w:r>
            <w:r w:rsidR="00D95B34">
              <w:rPr>
                <w:noProof/>
                <w:webHidden/>
              </w:rPr>
              <w:fldChar w:fldCharType="begin"/>
            </w:r>
            <w:r w:rsidR="00D95B34">
              <w:rPr>
                <w:noProof/>
                <w:webHidden/>
              </w:rPr>
              <w:instrText xml:space="preserve"> PAGEREF _Toc58449746 \h </w:instrText>
            </w:r>
            <w:r w:rsidR="00D95B34">
              <w:rPr>
                <w:noProof/>
                <w:webHidden/>
              </w:rPr>
            </w:r>
            <w:r w:rsidR="00D95B34">
              <w:rPr>
                <w:noProof/>
                <w:webHidden/>
              </w:rPr>
              <w:fldChar w:fldCharType="separate"/>
            </w:r>
            <w:r w:rsidR="00F767DB">
              <w:rPr>
                <w:noProof/>
                <w:webHidden/>
              </w:rPr>
              <w:t>6</w:t>
            </w:r>
            <w:r w:rsidR="00D95B34">
              <w:rPr>
                <w:noProof/>
                <w:webHidden/>
              </w:rPr>
              <w:fldChar w:fldCharType="end"/>
            </w:r>
          </w:hyperlink>
        </w:p>
        <w:p w14:paraId="24F94ECF" w14:textId="2786BD61" w:rsidR="00D95B34" w:rsidRDefault="00775172">
          <w:pPr>
            <w:pStyle w:val="Verzeichnis1"/>
            <w:tabs>
              <w:tab w:val="right" w:leader="dot" w:pos="9062"/>
            </w:tabs>
            <w:rPr>
              <w:rFonts w:asciiTheme="minorHAnsi" w:eastAsiaTheme="minorEastAsia" w:hAnsiTheme="minorHAnsi"/>
              <w:noProof/>
              <w:sz w:val="22"/>
              <w:lang w:eastAsia="de-DE"/>
            </w:rPr>
          </w:pPr>
          <w:hyperlink w:anchor="_Toc58449747" w:history="1">
            <w:r w:rsidR="00D95B34" w:rsidRPr="001E5D1B">
              <w:rPr>
                <w:rStyle w:val="Hyperlink"/>
                <w:noProof/>
              </w:rPr>
              <w:t>Alternativen/Erweiterungen</w:t>
            </w:r>
            <w:r w:rsidR="00D95B34">
              <w:rPr>
                <w:noProof/>
                <w:webHidden/>
              </w:rPr>
              <w:tab/>
            </w:r>
            <w:r w:rsidR="00D95B34">
              <w:rPr>
                <w:noProof/>
                <w:webHidden/>
              </w:rPr>
              <w:fldChar w:fldCharType="begin"/>
            </w:r>
            <w:r w:rsidR="00D95B34">
              <w:rPr>
                <w:noProof/>
                <w:webHidden/>
              </w:rPr>
              <w:instrText xml:space="preserve"> PAGEREF _Toc58449747 \h </w:instrText>
            </w:r>
            <w:r w:rsidR="00D95B34">
              <w:rPr>
                <w:noProof/>
                <w:webHidden/>
              </w:rPr>
            </w:r>
            <w:r w:rsidR="00D95B34">
              <w:rPr>
                <w:noProof/>
                <w:webHidden/>
              </w:rPr>
              <w:fldChar w:fldCharType="separate"/>
            </w:r>
            <w:r w:rsidR="00F767DB">
              <w:rPr>
                <w:noProof/>
                <w:webHidden/>
              </w:rPr>
              <w:t>12</w:t>
            </w:r>
            <w:r w:rsidR="00D95B34">
              <w:rPr>
                <w:noProof/>
                <w:webHidden/>
              </w:rPr>
              <w:fldChar w:fldCharType="end"/>
            </w:r>
          </w:hyperlink>
        </w:p>
        <w:p w14:paraId="0B5111AD" w14:textId="05BB3E79" w:rsidR="00D95B34" w:rsidRDefault="00775172">
          <w:pPr>
            <w:pStyle w:val="Verzeichnis1"/>
            <w:tabs>
              <w:tab w:val="right" w:leader="dot" w:pos="9062"/>
            </w:tabs>
            <w:rPr>
              <w:rFonts w:asciiTheme="minorHAnsi" w:eastAsiaTheme="minorEastAsia" w:hAnsiTheme="minorHAnsi"/>
              <w:noProof/>
              <w:sz w:val="22"/>
              <w:lang w:eastAsia="de-DE"/>
            </w:rPr>
          </w:pPr>
          <w:hyperlink w:anchor="_Toc58449748" w:history="1">
            <w:r w:rsidR="00D95B34" w:rsidRPr="001E5D1B">
              <w:rPr>
                <w:rStyle w:val="Hyperlink"/>
                <w:noProof/>
              </w:rPr>
              <w:t>Quellenangaben</w:t>
            </w:r>
            <w:r w:rsidR="00D95B34">
              <w:rPr>
                <w:noProof/>
                <w:webHidden/>
              </w:rPr>
              <w:tab/>
            </w:r>
            <w:r w:rsidR="00D95B34">
              <w:rPr>
                <w:noProof/>
                <w:webHidden/>
              </w:rPr>
              <w:fldChar w:fldCharType="begin"/>
            </w:r>
            <w:r w:rsidR="00D95B34">
              <w:rPr>
                <w:noProof/>
                <w:webHidden/>
              </w:rPr>
              <w:instrText xml:space="preserve"> PAGEREF _Toc58449748 \h </w:instrText>
            </w:r>
            <w:r w:rsidR="00D95B34">
              <w:rPr>
                <w:noProof/>
                <w:webHidden/>
              </w:rPr>
            </w:r>
            <w:r w:rsidR="00D95B34">
              <w:rPr>
                <w:noProof/>
                <w:webHidden/>
              </w:rPr>
              <w:fldChar w:fldCharType="separate"/>
            </w:r>
            <w:r w:rsidR="00F767DB">
              <w:rPr>
                <w:noProof/>
                <w:webHidden/>
              </w:rPr>
              <w:t>12</w:t>
            </w:r>
            <w:r w:rsidR="00D95B34">
              <w:rPr>
                <w:noProof/>
                <w:webHidden/>
              </w:rPr>
              <w:fldChar w:fldCharType="end"/>
            </w:r>
          </w:hyperlink>
        </w:p>
        <w:p w14:paraId="0343482B" w14:textId="0E6A3D65" w:rsidR="00446992" w:rsidRDefault="00446992">
          <w:r>
            <w:rPr>
              <w:b/>
              <w:bCs/>
            </w:rPr>
            <w:fldChar w:fldCharType="end"/>
          </w:r>
        </w:p>
      </w:sdtContent>
    </w:sdt>
    <w:p w14:paraId="53D1F792" w14:textId="1D13774E" w:rsidR="001740EE" w:rsidRDefault="001740EE">
      <w:pPr>
        <w:rPr>
          <w:rFonts w:ascii="Arial" w:hAnsi="Arial" w:cs="Arial"/>
          <w:sz w:val="24"/>
          <w:szCs w:val="24"/>
        </w:rPr>
      </w:pPr>
      <w:r>
        <w:rPr>
          <w:rFonts w:ascii="Arial" w:hAnsi="Arial" w:cs="Arial"/>
          <w:sz w:val="24"/>
          <w:szCs w:val="24"/>
        </w:rPr>
        <w:br w:type="page"/>
      </w:r>
    </w:p>
    <w:p w14:paraId="2BEEAC3E" w14:textId="0352C42A" w:rsidR="001667E9" w:rsidRPr="0065231C" w:rsidRDefault="0065231C" w:rsidP="001346C6">
      <w:pPr>
        <w:spacing w:after="0" w:line="240" w:lineRule="auto"/>
        <w:rPr>
          <w:rFonts w:ascii="Arial" w:hAnsi="Arial" w:cs="Arial"/>
          <w:sz w:val="24"/>
          <w:szCs w:val="24"/>
        </w:rPr>
      </w:pPr>
      <w:r>
        <w:rPr>
          <w:rFonts w:ascii="Arial" w:hAnsi="Arial" w:cs="Arial"/>
          <w:sz w:val="24"/>
          <w:szCs w:val="24"/>
        </w:rPr>
        <w:lastRenderedPageBreak/>
        <w:t>ÜBERBLICK</w:t>
      </w:r>
    </w:p>
    <w:p w14:paraId="7E5284A3" w14:textId="77777777" w:rsidR="0065231C" w:rsidRDefault="0065231C" w:rsidP="001346C6">
      <w:pPr>
        <w:spacing w:after="0" w:line="240" w:lineRule="auto"/>
        <w:rPr>
          <w:rFonts w:ascii="Arial" w:hAnsi="Arial" w:cs="Arial"/>
          <w:i/>
          <w:sz w:val="24"/>
          <w:szCs w:val="24"/>
        </w:rPr>
      </w:pPr>
    </w:p>
    <w:tbl>
      <w:tblPr>
        <w:tblStyle w:val="Tabellenraster"/>
        <w:tblW w:w="0" w:type="auto"/>
        <w:tblLook w:val="04A0" w:firstRow="1" w:lastRow="0" w:firstColumn="1" w:lastColumn="0" w:noHBand="0" w:noVBand="1"/>
      </w:tblPr>
      <w:tblGrid>
        <w:gridCol w:w="9062"/>
      </w:tblGrid>
      <w:tr w:rsidR="001667E9" w14:paraId="19B7135A" w14:textId="77777777" w:rsidTr="001667E9">
        <w:tc>
          <w:tcPr>
            <w:tcW w:w="9062" w:type="dxa"/>
            <w:shd w:val="clear" w:color="auto" w:fill="A6A6A6" w:themeFill="background1" w:themeFillShade="A6"/>
          </w:tcPr>
          <w:p w14:paraId="3EB7514F" w14:textId="77777777" w:rsidR="001667E9" w:rsidRPr="001667E9" w:rsidRDefault="001667E9" w:rsidP="00446992">
            <w:pPr>
              <w:pStyle w:val="berschrift1"/>
              <w:outlineLvl w:val="0"/>
            </w:pPr>
            <w:bookmarkStart w:id="1" w:name="_Toc58449739"/>
            <w:r w:rsidRPr="001667E9">
              <w:t>Kurzbeschreibung</w:t>
            </w:r>
            <w:r>
              <w:t xml:space="preserve"> des Kalenderblatts und Ziele</w:t>
            </w:r>
            <w:bookmarkEnd w:id="1"/>
          </w:p>
        </w:tc>
      </w:tr>
      <w:tr w:rsidR="001667E9" w14:paraId="5DF75F18" w14:textId="77777777" w:rsidTr="001667E9">
        <w:tc>
          <w:tcPr>
            <w:tcW w:w="9062" w:type="dxa"/>
          </w:tcPr>
          <w:p w14:paraId="56DD29C7" w14:textId="158C0FF9" w:rsidR="001740EE" w:rsidRPr="00A926AF" w:rsidRDefault="001740EE" w:rsidP="00371931">
            <w:pPr>
              <w:rPr>
                <w:rFonts w:ascii="Arial" w:hAnsi="Arial" w:cs="Arial"/>
                <w:sz w:val="24"/>
                <w:szCs w:val="24"/>
              </w:rPr>
            </w:pPr>
            <w:r w:rsidRPr="00A926AF">
              <w:rPr>
                <w:rFonts w:ascii="Arial" w:hAnsi="Arial" w:cs="Arial"/>
                <w:sz w:val="24"/>
                <w:szCs w:val="24"/>
              </w:rPr>
              <w:t>Informationen zur Textgrundlage</w:t>
            </w:r>
          </w:p>
          <w:p w14:paraId="394D846C" w14:textId="147AB283" w:rsidR="00AB1619" w:rsidRPr="00A926AF" w:rsidRDefault="00AB1619" w:rsidP="00371931">
            <w:pPr>
              <w:rPr>
                <w:rFonts w:ascii="Arial" w:hAnsi="Arial" w:cs="Arial"/>
                <w:sz w:val="24"/>
                <w:szCs w:val="24"/>
              </w:rPr>
            </w:pPr>
            <w:r w:rsidRPr="00A926AF">
              <w:rPr>
                <w:rFonts w:ascii="Arial" w:hAnsi="Arial" w:cs="Arial"/>
                <w:sz w:val="24"/>
                <w:szCs w:val="24"/>
              </w:rPr>
              <w:t xml:space="preserve">Wilhelm Busch: Die kühne </w:t>
            </w:r>
            <w:proofErr w:type="spellStart"/>
            <w:r w:rsidRPr="00A926AF">
              <w:rPr>
                <w:rFonts w:ascii="Arial" w:hAnsi="Arial" w:cs="Arial"/>
                <w:sz w:val="24"/>
                <w:szCs w:val="24"/>
              </w:rPr>
              <w:t>Müllerstochter</w:t>
            </w:r>
            <w:proofErr w:type="spellEnd"/>
          </w:p>
          <w:p w14:paraId="6A836E80" w14:textId="4F3325D3" w:rsidR="002C0DE4" w:rsidRPr="00A926AF" w:rsidRDefault="002C0DE4" w:rsidP="00371931">
            <w:pPr>
              <w:rPr>
                <w:rFonts w:ascii="Arial" w:hAnsi="Arial" w:cs="Arial"/>
                <w:sz w:val="24"/>
                <w:szCs w:val="24"/>
              </w:rPr>
            </w:pPr>
          </w:p>
          <w:p w14:paraId="6A4425AC" w14:textId="63140BC6" w:rsidR="00A926AF" w:rsidRPr="00A926AF" w:rsidRDefault="00A926AF" w:rsidP="00A926AF">
            <w:pPr>
              <w:autoSpaceDE w:val="0"/>
              <w:autoSpaceDN w:val="0"/>
              <w:adjustRightInd w:val="0"/>
              <w:rPr>
                <w:rFonts w:ascii="Helvetica-Oblique" w:hAnsi="Helvetica-Oblique" w:cs="Helvetica-Oblique"/>
                <w:iCs/>
                <w:sz w:val="24"/>
                <w:szCs w:val="24"/>
              </w:rPr>
            </w:pPr>
            <w:r w:rsidRPr="00A926AF">
              <w:rPr>
                <w:rFonts w:ascii="Helvetica-Oblique" w:hAnsi="Helvetica-Oblique" w:cs="Helvetica-Oblique"/>
                <w:iCs/>
                <w:sz w:val="24"/>
                <w:szCs w:val="24"/>
              </w:rPr>
              <w:t>Der ausgewählte Text ist von Heinrich Christian Wilhelm Busch, einer der einflussreichsten und humoristischen Dichter und Zeichner Deutschlands.</w:t>
            </w:r>
          </w:p>
          <w:p w14:paraId="11C9BFC1" w14:textId="57177214" w:rsidR="00A926AF" w:rsidRPr="00A926AF" w:rsidRDefault="00A926AF" w:rsidP="00A926AF">
            <w:pPr>
              <w:autoSpaceDE w:val="0"/>
              <w:autoSpaceDN w:val="0"/>
              <w:adjustRightInd w:val="0"/>
              <w:rPr>
                <w:rFonts w:ascii="Helvetica-Oblique" w:hAnsi="Helvetica-Oblique" w:cs="Helvetica-Oblique"/>
                <w:iCs/>
                <w:sz w:val="24"/>
                <w:szCs w:val="24"/>
              </w:rPr>
            </w:pPr>
            <w:r w:rsidRPr="00A926AF">
              <w:rPr>
                <w:rFonts w:ascii="Helvetica-Oblique" w:hAnsi="Helvetica-Oblique" w:cs="Helvetica-Oblique"/>
                <w:iCs/>
                <w:sz w:val="24"/>
                <w:szCs w:val="24"/>
              </w:rPr>
              <w:t xml:space="preserve">„Die kühne </w:t>
            </w:r>
            <w:proofErr w:type="spellStart"/>
            <w:r w:rsidRPr="00A926AF">
              <w:rPr>
                <w:rFonts w:ascii="Helvetica-Oblique" w:hAnsi="Helvetica-Oblique" w:cs="Helvetica-Oblique"/>
                <w:iCs/>
                <w:sz w:val="24"/>
                <w:szCs w:val="24"/>
              </w:rPr>
              <w:t>Müllerstochter</w:t>
            </w:r>
            <w:proofErr w:type="spellEnd"/>
            <w:r w:rsidRPr="00A926AF">
              <w:rPr>
                <w:rFonts w:ascii="Helvetica-Oblique" w:hAnsi="Helvetica-Oblique" w:cs="Helvetica-Oblique"/>
                <w:iCs/>
                <w:sz w:val="24"/>
                <w:szCs w:val="24"/>
              </w:rPr>
              <w:t>“ erschien zuerst in den Zeitschriften „</w:t>
            </w:r>
            <w:proofErr w:type="spellStart"/>
            <w:r w:rsidRPr="00A926AF">
              <w:rPr>
                <w:rFonts w:ascii="Helvetica-Oblique" w:hAnsi="Helvetica-Oblique" w:cs="Helvetica-Oblique"/>
                <w:iCs/>
                <w:sz w:val="24"/>
                <w:szCs w:val="24"/>
              </w:rPr>
              <w:t>Ueber</w:t>
            </w:r>
            <w:proofErr w:type="spellEnd"/>
            <w:r w:rsidRPr="00A926AF">
              <w:rPr>
                <w:rFonts w:ascii="Helvetica-Oblique" w:hAnsi="Helvetica-Oblique" w:cs="Helvetica-Oblique"/>
                <w:iCs/>
                <w:sz w:val="24"/>
                <w:szCs w:val="24"/>
              </w:rPr>
              <w:t xml:space="preserve"> Land und Meer“ und „Illustrierte Welt“ (1869).</w:t>
            </w:r>
          </w:p>
          <w:p w14:paraId="03CDFE3F" w14:textId="0C671018" w:rsidR="00A926AF" w:rsidRPr="00A926AF" w:rsidRDefault="00A926AF" w:rsidP="00A926AF">
            <w:pPr>
              <w:autoSpaceDE w:val="0"/>
              <w:autoSpaceDN w:val="0"/>
              <w:adjustRightInd w:val="0"/>
              <w:rPr>
                <w:rFonts w:ascii="Helvetica-Oblique" w:hAnsi="Helvetica-Oblique" w:cs="Helvetica-Oblique"/>
                <w:iCs/>
                <w:sz w:val="24"/>
                <w:szCs w:val="24"/>
              </w:rPr>
            </w:pPr>
            <w:r w:rsidRPr="00A926AF">
              <w:rPr>
                <w:rFonts w:ascii="Helvetica-Oblique" w:hAnsi="Helvetica-Oblique" w:cs="Helvetica-Oblique"/>
                <w:iCs/>
                <w:sz w:val="24"/>
                <w:szCs w:val="24"/>
              </w:rPr>
              <w:t>Wil</w:t>
            </w:r>
            <w:r w:rsidR="009D298E">
              <w:rPr>
                <w:rFonts w:ascii="Helvetica-Oblique" w:hAnsi="Helvetica-Oblique" w:cs="Helvetica-Oblique"/>
                <w:iCs/>
                <w:sz w:val="24"/>
                <w:szCs w:val="24"/>
              </w:rPr>
              <w:t>helm Busch beschäftigt sich in diesem Gedicht, wie</w:t>
            </w:r>
            <w:r w:rsidRPr="00A926AF">
              <w:rPr>
                <w:rFonts w:ascii="Helvetica-Oblique" w:hAnsi="Helvetica-Oblique" w:cs="Helvetica-Oblique"/>
                <w:iCs/>
                <w:sz w:val="24"/>
                <w:szCs w:val="24"/>
              </w:rPr>
              <w:t xml:space="preserve"> häufig in seiner</w:t>
            </w:r>
          </w:p>
          <w:p w14:paraId="109F7408" w14:textId="77777777" w:rsidR="00A926AF" w:rsidRPr="00A926AF" w:rsidRDefault="00A926AF" w:rsidP="00A926AF">
            <w:pPr>
              <w:autoSpaceDE w:val="0"/>
              <w:autoSpaceDN w:val="0"/>
              <w:adjustRightInd w:val="0"/>
              <w:rPr>
                <w:rFonts w:ascii="Helvetica-Oblique" w:hAnsi="Helvetica-Oblique" w:cs="Helvetica-Oblique"/>
                <w:iCs/>
                <w:sz w:val="24"/>
                <w:szCs w:val="24"/>
              </w:rPr>
            </w:pPr>
            <w:r w:rsidRPr="00A926AF">
              <w:rPr>
                <w:rFonts w:ascii="Helvetica-Oblique" w:hAnsi="Helvetica-Oblique" w:cs="Helvetica-Oblique"/>
                <w:iCs/>
                <w:sz w:val="24"/>
                <w:szCs w:val="24"/>
              </w:rPr>
              <w:t>Dichtung, mit zwischenmenschlichen Fragen, und das in ironischer, oftmals auch in</w:t>
            </w:r>
          </w:p>
          <w:p w14:paraId="526414CA" w14:textId="6629E2B1" w:rsidR="00A926AF" w:rsidRPr="00A926AF" w:rsidRDefault="00A926AF" w:rsidP="00A926AF">
            <w:pPr>
              <w:autoSpaceDE w:val="0"/>
              <w:autoSpaceDN w:val="0"/>
              <w:adjustRightInd w:val="0"/>
              <w:rPr>
                <w:rFonts w:ascii="Helvetica-Oblique" w:hAnsi="Helvetica-Oblique" w:cs="Helvetica-Oblique"/>
                <w:iCs/>
                <w:sz w:val="24"/>
                <w:szCs w:val="24"/>
              </w:rPr>
            </w:pPr>
            <w:r w:rsidRPr="00A926AF">
              <w:rPr>
                <w:rFonts w:ascii="Helvetica-Oblique" w:hAnsi="Helvetica-Oblique" w:cs="Helvetica-Oblique"/>
                <w:iCs/>
                <w:sz w:val="24"/>
                <w:szCs w:val="24"/>
              </w:rPr>
              <w:t xml:space="preserve">grotesker Weise. Die </w:t>
            </w:r>
            <w:proofErr w:type="spellStart"/>
            <w:r w:rsidRPr="00A926AF">
              <w:rPr>
                <w:rFonts w:ascii="Helvetica-Oblique" w:hAnsi="Helvetica-Oblique" w:cs="Helvetica-Oblique"/>
                <w:iCs/>
                <w:sz w:val="24"/>
                <w:szCs w:val="24"/>
              </w:rPr>
              <w:t>Müllerstochter</w:t>
            </w:r>
            <w:proofErr w:type="spellEnd"/>
            <w:r w:rsidRPr="00A926AF">
              <w:rPr>
                <w:rFonts w:ascii="Helvetica-Oblique" w:hAnsi="Helvetica-Oblique" w:cs="Helvetica-Oblique"/>
                <w:iCs/>
                <w:sz w:val="24"/>
                <w:szCs w:val="24"/>
              </w:rPr>
              <w:t xml:space="preserve"> weiß sich zu wehren und zu verteidigen, sie fürchtet weder den Sturm noch die drei Räuber und löst sehr praktisch ihr Problem.</w:t>
            </w:r>
          </w:p>
          <w:p w14:paraId="4F3CBD1D" w14:textId="77777777" w:rsidR="00A926AF" w:rsidRPr="00A926AF" w:rsidRDefault="00A926AF" w:rsidP="00A926AF">
            <w:pPr>
              <w:rPr>
                <w:rFonts w:ascii="Arial" w:hAnsi="Arial" w:cs="Arial"/>
                <w:sz w:val="24"/>
                <w:szCs w:val="20"/>
              </w:rPr>
            </w:pPr>
          </w:p>
          <w:p w14:paraId="2A30CA02" w14:textId="730B8C76" w:rsidR="00682AD4" w:rsidRPr="00A926AF" w:rsidRDefault="00682AD4" w:rsidP="00371931">
            <w:pPr>
              <w:rPr>
                <w:rFonts w:ascii="Arial" w:hAnsi="Arial" w:cs="Arial"/>
                <w:sz w:val="24"/>
                <w:szCs w:val="24"/>
              </w:rPr>
            </w:pPr>
            <w:r w:rsidRPr="00A926AF">
              <w:rPr>
                <w:rFonts w:ascii="Arial" w:hAnsi="Arial" w:cs="Arial"/>
                <w:sz w:val="24"/>
                <w:szCs w:val="24"/>
              </w:rPr>
              <w:t>Die Aufgaben</w:t>
            </w:r>
          </w:p>
          <w:p w14:paraId="1F6E1A65" w14:textId="2FD1B8F2" w:rsidR="00371931" w:rsidRPr="00222DD5" w:rsidRDefault="005E0F8A" w:rsidP="00F61D53">
            <w:pPr>
              <w:outlineLvl w:val="0"/>
              <w:rPr>
                <w:rFonts w:ascii="Arial" w:hAnsi="Arial" w:cs="Arial"/>
                <w:sz w:val="24"/>
                <w:szCs w:val="20"/>
              </w:rPr>
            </w:pPr>
            <w:r w:rsidRPr="00A926AF">
              <w:rPr>
                <w:rFonts w:ascii="Arial" w:hAnsi="Arial" w:cs="Arial"/>
                <w:sz w:val="24"/>
                <w:szCs w:val="20"/>
              </w:rPr>
              <w:t>Die Schülerin</w:t>
            </w:r>
            <w:r w:rsidR="00F61D53" w:rsidRPr="00A926AF">
              <w:rPr>
                <w:rFonts w:ascii="Arial" w:hAnsi="Arial" w:cs="Arial"/>
                <w:sz w:val="24"/>
                <w:szCs w:val="20"/>
              </w:rPr>
              <w:t xml:space="preserve">nen und Schüler erschließen zunächst den </w:t>
            </w:r>
            <w:r w:rsidR="006C116F" w:rsidRPr="00A926AF">
              <w:rPr>
                <w:rFonts w:ascii="Arial" w:hAnsi="Arial" w:cs="Arial"/>
                <w:sz w:val="24"/>
                <w:szCs w:val="20"/>
              </w:rPr>
              <w:t>I</w:t>
            </w:r>
            <w:r w:rsidRPr="00A926AF">
              <w:rPr>
                <w:rFonts w:ascii="Arial" w:hAnsi="Arial" w:cs="Arial"/>
                <w:sz w:val="24"/>
                <w:szCs w:val="20"/>
              </w:rPr>
              <w:t xml:space="preserve">nhalt </w:t>
            </w:r>
            <w:r w:rsidR="00F61D53" w:rsidRPr="00A926AF">
              <w:rPr>
                <w:rFonts w:ascii="Arial" w:hAnsi="Arial" w:cs="Arial"/>
                <w:sz w:val="24"/>
                <w:szCs w:val="20"/>
              </w:rPr>
              <w:t xml:space="preserve">des Gedichts und gehen anschließend </w:t>
            </w:r>
            <w:r w:rsidRPr="00A926AF">
              <w:rPr>
                <w:rFonts w:ascii="Arial" w:hAnsi="Arial" w:cs="Arial"/>
                <w:sz w:val="24"/>
                <w:szCs w:val="20"/>
              </w:rPr>
              <w:t>produk</w:t>
            </w:r>
            <w:r w:rsidR="00F61D53" w:rsidRPr="00A926AF">
              <w:rPr>
                <w:rFonts w:ascii="Arial" w:hAnsi="Arial" w:cs="Arial"/>
                <w:sz w:val="24"/>
                <w:szCs w:val="20"/>
              </w:rPr>
              <w:t>tions- und handlungsorientiert mit der Textvorlage um, indem sie ein Hörspielmanuskript auf Grundlage des Gedichts erstellen und dann ein Hörspiel produzieren. Das gewählte Gedicht</w:t>
            </w:r>
            <w:r w:rsidRPr="00A926AF">
              <w:rPr>
                <w:rFonts w:ascii="Arial" w:hAnsi="Arial" w:cs="Arial"/>
                <w:sz w:val="24"/>
                <w:szCs w:val="20"/>
              </w:rPr>
              <w:t xml:space="preserve"> von </w:t>
            </w:r>
            <w:r w:rsidR="00C66A95" w:rsidRPr="00A926AF">
              <w:rPr>
                <w:rFonts w:ascii="Arial" w:hAnsi="Arial" w:cs="Arial"/>
                <w:sz w:val="24"/>
                <w:szCs w:val="20"/>
              </w:rPr>
              <w:t>Wilhelm Busch</w:t>
            </w:r>
            <w:r w:rsidRPr="00A926AF">
              <w:rPr>
                <w:rFonts w:ascii="Arial" w:hAnsi="Arial" w:cs="Arial"/>
                <w:sz w:val="24"/>
                <w:szCs w:val="20"/>
              </w:rPr>
              <w:t xml:space="preserve"> soll zudem zur Lekt</w:t>
            </w:r>
            <w:r w:rsidR="00F61D53" w:rsidRPr="00A926AF">
              <w:rPr>
                <w:rFonts w:ascii="Arial" w:hAnsi="Arial" w:cs="Arial"/>
                <w:sz w:val="24"/>
                <w:szCs w:val="20"/>
              </w:rPr>
              <w:t>üre weiterer Lyrik</w:t>
            </w:r>
            <w:r w:rsidRPr="00A926AF">
              <w:rPr>
                <w:rFonts w:ascii="Arial" w:hAnsi="Arial" w:cs="Arial"/>
                <w:sz w:val="24"/>
                <w:szCs w:val="20"/>
              </w:rPr>
              <w:t xml:space="preserve"> anregen.</w:t>
            </w:r>
          </w:p>
        </w:tc>
      </w:tr>
    </w:tbl>
    <w:p w14:paraId="760803B7" w14:textId="77777777" w:rsidR="001667E9" w:rsidRPr="001667E9" w:rsidRDefault="001667E9"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446992" w14:paraId="0728D73A" w14:textId="77777777" w:rsidTr="00446992">
        <w:tc>
          <w:tcPr>
            <w:tcW w:w="9062" w:type="dxa"/>
            <w:shd w:val="clear" w:color="auto" w:fill="A6A6A6" w:themeFill="background1" w:themeFillShade="A6"/>
          </w:tcPr>
          <w:p w14:paraId="1EFDBC2D" w14:textId="7F16C52A" w:rsidR="00446992" w:rsidRDefault="00446992" w:rsidP="00446992">
            <w:pPr>
              <w:pStyle w:val="berschrift1"/>
              <w:outlineLvl w:val="0"/>
            </w:pPr>
            <w:bookmarkStart w:id="2" w:name="_Toc58449740"/>
            <w:r>
              <w:t>Einordnung in den Fachlehrplan</w:t>
            </w:r>
            <w:bookmarkEnd w:id="2"/>
          </w:p>
        </w:tc>
      </w:tr>
    </w:tbl>
    <w:p w14:paraId="7B600F53" w14:textId="2796D532" w:rsidR="00446992" w:rsidRDefault="00446992"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14:paraId="6463D596" w14:textId="77777777" w:rsidTr="006D5C83">
        <w:tc>
          <w:tcPr>
            <w:tcW w:w="9062" w:type="dxa"/>
            <w:shd w:val="clear" w:color="auto" w:fill="A6A6A6" w:themeFill="background1" w:themeFillShade="A6"/>
          </w:tcPr>
          <w:p w14:paraId="4D0C1A90" w14:textId="77777777" w:rsidR="001667E9" w:rsidRPr="001667E9" w:rsidRDefault="001667E9" w:rsidP="006D5C83">
            <w:pPr>
              <w:pStyle w:val="berschrift2"/>
              <w:outlineLvl w:val="1"/>
            </w:pPr>
            <w:bookmarkStart w:id="3" w:name="_Toc58449741"/>
            <w:r>
              <w:t>Einordnung in den Fachlehrplan Sekundarschule</w:t>
            </w:r>
            <w:bookmarkEnd w:id="3"/>
          </w:p>
        </w:tc>
      </w:tr>
      <w:tr w:rsidR="00A7344E" w14:paraId="6F82310C" w14:textId="77777777" w:rsidTr="006D5C83">
        <w:tc>
          <w:tcPr>
            <w:tcW w:w="9062" w:type="dxa"/>
          </w:tcPr>
          <w:p w14:paraId="70BBCBB1" w14:textId="77777777" w:rsidR="00567213" w:rsidRPr="00837218" w:rsidRDefault="00A7344E" w:rsidP="006D5C83">
            <w:pPr>
              <w:pStyle w:val="Default"/>
              <w:rPr>
                <w:rFonts w:ascii="Arial" w:hAnsi="Arial" w:cs="Arial"/>
                <w:b/>
                <w:bCs/>
              </w:rPr>
            </w:pPr>
            <w:r w:rsidRPr="007403C1">
              <w:rPr>
                <w:rFonts w:ascii="Arial" w:hAnsi="Arial" w:cs="Arial"/>
                <w:b/>
                <w:bCs/>
              </w:rPr>
              <w:t>Kompetenzbereich: SPRECHEN, ZUHÖREN UND SCHREIBEN</w:t>
            </w:r>
          </w:p>
        </w:tc>
      </w:tr>
      <w:tr w:rsidR="007403C1" w14:paraId="579B2FD3" w14:textId="77777777" w:rsidTr="006D5C83">
        <w:tc>
          <w:tcPr>
            <w:tcW w:w="9062" w:type="dxa"/>
          </w:tcPr>
          <w:p w14:paraId="70A07AFD" w14:textId="77777777" w:rsidR="007403C1" w:rsidRPr="007403C1" w:rsidRDefault="007403C1" w:rsidP="006D5C83">
            <w:pPr>
              <w:pStyle w:val="Default"/>
              <w:rPr>
                <w:rFonts w:ascii="Arial" w:hAnsi="Arial" w:cs="Arial"/>
              </w:rPr>
            </w:pPr>
            <w:r w:rsidRPr="00567213">
              <w:rPr>
                <w:rFonts w:ascii="Arial" w:hAnsi="Arial" w:cs="Arial"/>
              </w:rPr>
              <w:t>Sachbezogen, situationsangemessen und adressatengerecht sp</w:t>
            </w:r>
            <w:r>
              <w:rPr>
                <w:rFonts w:ascii="Arial" w:hAnsi="Arial" w:cs="Arial"/>
              </w:rPr>
              <w:t>rechen sowie verstehend zuhören</w:t>
            </w:r>
          </w:p>
        </w:tc>
      </w:tr>
      <w:tr w:rsidR="007403C1" w14:paraId="3172DDED" w14:textId="77777777" w:rsidTr="006D5C83">
        <w:tc>
          <w:tcPr>
            <w:tcW w:w="9062" w:type="dxa"/>
          </w:tcPr>
          <w:p w14:paraId="0557BA0A" w14:textId="77777777" w:rsidR="00592FEE" w:rsidRDefault="00592FEE" w:rsidP="006D5C83">
            <w:pPr>
              <w:pStyle w:val="Default"/>
              <w:numPr>
                <w:ilvl w:val="0"/>
                <w:numId w:val="4"/>
              </w:numPr>
              <w:rPr>
                <w:rFonts w:ascii="Arial" w:hAnsi="Arial" w:cs="Arial"/>
                <w:bCs/>
              </w:rPr>
            </w:pPr>
            <w:r w:rsidRPr="00592FEE">
              <w:rPr>
                <w:rFonts w:ascii="Arial" w:hAnsi="Arial" w:cs="Arial"/>
                <w:bCs/>
              </w:rPr>
              <w:t>einfache Formen monologischen und dialogischen Darstelle</w:t>
            </w:r>
            <w:r>
              <w:rPr>
                <w:rFonts w:ascii="Arial" w:hAnsi="Arial" w:cs="Arial"/>
                <w:bCs/>
              </w:rPr>
              <w:t>ns kennen</w:t>
            </w:r>
          </w:p>
          <w:p w14:paraId="0B5EC5AF" w14:textId="77777777" w:rsidR="007403C1" w:rsidRDefault="00592FEE" w:rsidP="006D5C83">
            <w:pPr>
              <w:pStyle w:val="Default"/>
              <w:numPr>
                <w:ilvl w:val="0"/>
                <w:numId w:val="4"/>
              </w:numPr>
              <w:rPr>
                <w:rFonts w:ascii="Arial" w:hAnsi="Arial" w:cs="Arial"/>
                <w:bCs/>
              </w:rPr>
            </w:pPr>
            <w:r w:rsidRPr="00592FEE">
              <w:rPr>
                <w:rFonts w:ascii="Arial" w:hAnsi="Arial" w:cs="Arial"/>
                <w:bCs/>
              </w:rPr>
              <w:t>sprecherische, sprachliche und körpersprachliche Mittel unterscheiden, kennen und gelenkt einsetzen</w:t>
            </w:r>
          </w:p>
          <w:p w14:paraId="2128DDB9" w14:textId="77777777" w:rsidR="00592FEE" w:rsidRDefault="00592FEE" w:rsidP="006D5C83">
            <w:pPr>
              <w:pStyle w:val="Default"/>
              <w:rPr>
                <w:rFonts w:ascii="Arial" w:hAnsi="Arial" w:cs="Arial"/>
                <w:bCs/>
              </w:rPr>
            </w:pPr>
            <w:r>
              <w:rPr>
                <w:rFonts w:ascii="Arial" w:hAnsi="Arial" w:cs="Arial"/>
                <w:bCs/>
              </w:rPr>
              <w:t>Bezug zu Wissensbeständen</w:t>
            </w:r>
          </w:p>
          <w:p w14:paraId="1A51067E" w14:textId="7070AE8F" w:rsidR="00592FEE" w:rsidRPr="00162E11" w:rsidRDefault="00592FEE" w:rsidP="006D5C83">
            <w:pPr>
              <w:pStyle w:val="Default"/>
              <w:rPr>
                <w:rFonts w:ascii="Arial" w:hAnsi="Arial" w:cs="Arial"/>
                <w:bCs/>
              </w:rPr>
            </w:pPr>
            <w:r>
              <w:rPr>
                <w:rFonts w:ascii="Arial" w:hAnsi="Arial" w:cs="Arial"/>
                <w:bCs/>
              </w:rPr>
              <w:t>Kommunikationsformen: Gespräch</w:t>
            </w:r>
          </w:p>
        </w:tc>
      </w:tr>
      <w:tr w:rsidR="00567213" w14:paraId="29C15B34" w14:textId="77777777" w:rsidTr="006D5C83">
        <w:tc>
          <w:tcPr>
            <w:tcW w:w="9062" w:type="dxa"/>
          </w:tcPr>
          <w:p w14:paraId="1EB891E2" w14:textId="77777777" w:rsidR="00567213" w:rsidRPr="00837218" w:rsidRDefault="00567213" w:rsidP="006D5C83">
            <w:pPr>
              <w:pStyle w:val="Default"/>
              <w:rPr>
                <w:rFonts w:ascii="Arial" w:hAnsi="Arial" w:cs="Arial"/>
                <w:b/>
                <w:bCs/>
              </w:rPr>
            </w:pPr>
            <w:r w:rsidRPr="00837218">
              <w:rPr>
                <w:rFonts w:ascii="Arial" w:hAnsi="Arial" w:cs="Arial"/>
              </w:rPr>
              <w:t>Sachbezogen, situationsangemessen und adressatengerecht schreiben</w:t>
            </w:r>
          </w:p>
        </w:tc>
      </w:tr>
      <w:tr w:rsidR="00A7344E" w14:paraId="2AE65C0F" w14:textId="77777777" w:rsidTr="006D5C83">
        <w:tc>
          <w:tcPr>
            <w:tcW w:w="9062" w:type="dxa"/>
          </w:tcPr>
          <w:p w14:paraId="35A795EA" w14:textId="77777777" w:rsidR="00A7344E" w:rsidRPr="00592FEE" w:rsidRDefault="00592FEE" w:rsidP="006D5C83">
            <w:pPr>
              <w:pStyle w:val="Default"/>
              <w:numPr>
                <w:ilvl w:val="0"/>
                <w:numId w:val="1"/>
              </w:numPr>
              <w:rPr>
                <w:rFonts w:ascii="Arial" w:hAnsi="Arial" w:cs="Arial"/>
              </w:rPr>
            </w:pPr>
            <w:r w:rsidRPr="00592FEE">
              <w:rPr>
                <w:rFonts w:ascii="Arial" w:hAnsi="Arial" w:cs="Arial"/>
              </w:rPr>
              <w:t>Schreibformen sachbezogen sowie spielerisch-kreativ nutzen, dabei Stufen des Schreibprozesses gelenkt einhalten:</w:t>
            </w:r>
          </w:p>
          <w:p w14:paraId="4F86E14E" w14:textId="77777777" w:rsidR="00592FEE" w:rsidRPr="00592FEE" w:rsidRDefault="00592FEE" w:rsidP="006D5C83">
            <w:pPr>
              <w:pStyle w:val="Default"/>
              <w:numPr>
                <w:ilvl w:val="1"/>
                <w:numId w:val="1"/>
              </w:numPr>
              <w:rPr>
                <w:rFonts w:ascii="Arial" w:hAnsi="Arial" w:cs="Arial"/>
              </w:rPr>
            </w:pPr>
            <w:r w:rsidRPr="00592FEE">
              <w:rPr>
                <w:rFonts w:ascii="Arial" w:hAnsi="Arial" w:cs="Arial"/>
              </w:rPr>
              <w:t>Stoff sammeln, formal und inhaltlich prüfen und ordnen</w:t>
            </w:r>
          </w:p>
          <w:p w14:paraId="047E44C8" w14:textId="6C7ED6A4" w:rsidR="00592FEE" w:rsidRPr="00592FEE" w:rsidRDefault="00592FEE" w:rsidP="006D5C83">
            <w:pPr>
              <w:pStyle w:val="Default"/>
              <w:numPr>
                <w:ilvl w:val="1"/>
                <w:numId w:val="1"/>
              </w:numPr>
              <w:rPr>
                <w:rFonts w:ascii="Arial" w:hAnsi="Arial" w:cs="Arial"/>
              </w:rPr>
            </w:pPr>
            <w:r w:rsidRPr="00592FEE">
              <w:rPr>
                <w:rFonts w:ascii="Arial" w:hAnsi="Arial" w:cs="Arial"/>
              </w:rPr>
              <w:t>Textteile und Texte planen</w:t>
            </w:r>
          </w:p>
          <w:p w14:paraId="6A17DC4E" w14:textId="77777777" w:rsidR="00592FEE" w:rsidRDefault="00592FEE" w:rsidP="006D5C83">
            <w:pPr>
              <w:pStyle w:val="Default"/>
              <w:numPr>
                <w:ilvl w:val="1"/>
                <w:numId w:val="1"/>
              </w:numPr>
              <w:rPr>
                <w:rFonts w:ascii="Arial" w:hAnsi="Arial" w:cs="Arial"/>
              </w:rPr>
            </w:pPr>
            <w:r w:rsidRPr="00592FEE">
              <w:rPr>
                <w:rFonts w:ascii="Arial" w:hAnsi="Arial" w:cs="Arial"/>
              </w:rPr>
              <w:t>situationsangemessen und adressatengerecht formulieren</w:t>
            </w:r>
          </w:p>
          <w:p w14:paraId="570DF0F7" w14:textId="52177CB4" w:rsidR="00592FEE" w:rsidRPr="00592FEE" w:rsidRDefault="00592FEE" w:rsidP="006D5C83">
            <w:pPr>
              <w:pStyle w:val="Default"/>
              <w:numPr>
                <w:ilvl w:val="1"/>
                <w:numId w:val="1"/>
              </w:numPr>
              <w:rPr>
                <w:rFonts w:ascii="Arial" w:hAnsi="Arial" w:cs="Arial"/>
              </w:rPr>
            </w:pPr>
            <w:r w:rsidRPr="00592FEE">
              <w:rPr>
                <w:rFonts w:ascii="Arial" w:hAnsi="Arial" w:cs="Arial"/>
              </w:rPr>
              <w:t>Texte automatisiert und in optimaler Körper- und Handhaltung auf den Buchstaben-, Umlaut- und wesentlichen Satzzeichentasten der Tastatur schreiben</w:t>
            </w:r>
          </w:p>
          <w:p w14:paraId="29AC3F77" w14:textId="77777777" w:rsidR="00592FEE" w:rsidRDefault="00592FEE" w:rsidP="006D5C83">
            <w:pPr>
              <w:pStyle w:val="Default"/>
              <w:rPr>
                <w:rFonts w:ascii="Arial" w:hAnsi="Arial" w:cs="Arial"/>
              </w:rPr>
            </w:pPr>
            <w:r>
              <w:rPr>
                <w:rFonts w:ascii="Arial" w:hAnsi="Arial" w:cs="Arial"/>
              </w:rPr>
              <w:t>Bezug zu Wissensbeständen</w:t>
            </w:r>
          </w:p>
          <w:p w14:paraId="65461313" w14:textId="77777777" w:rsidR="00592FEE" w:rsidRDefault="00592FEE" w:rsidP="006D5C83">
            <w:pPr>
              <w:pStyle w:val="Default"/>
              <w:numPr>
                <w:ilvl w:val="0"/>
                <w:numId w:val="16"/>
              </w:numPr>
              <w:rPr>
                <w:rFonts w:ascii="Arial" w:hAnsi="Arial" w:cs="Arial"/>
              </w:rPr>
            </w:pPr>
            <w:r w:rsidRPr="00592FEE">
              <w:rPr>
                <w:rFonts w:ascii="Arial" w:hAnsi="Arial" w:cs="Arial"/>
              </w:rPr>
              <w:t xml:space="preserve">Nutzung des Zehnfingersystems: </w:t>
            </w:r>
            <w:proofErr w:type="spellStart"/>
            <w:r w:rsidRPr="00592FEE">
              <w:rPr>
                <w:rFonts w:ascii="Arial" w:hAnsi="Arial" w:cs="Arial"/>
              </w:rPr>
              <w:t>Tastwege</w:t>
            </w:r>
            <w:proofErr w:type="spellEnd"/>
            <w:r w:rsidRPr="00592FEE">
              <w:rPr>
                <w:rFonts w:ascii="Arial" w:hAnsi="Arial" w:cs="Arial"/>
              </w:rPr>
              <w:t xml:space="preserve"> zu Groß- und Kleinbuchstaben, Umlauten, Satzzeichen</w:t>
            </w:r>
          </w:p>
          <w:p w14:paraId="147A178E" w14:textId="124BCD83" w:rsidR="00592FEE" w:rsidRPr="00592FEE" w:rsidRDefault="00592FEE" w:rsidP="006D5C83">
            <w:pPr>
              <w:pStyle w:val="Default"/>
              <w:numPr>
                <w:ilvl w:val="0"/>
                <w:numId w:val="16"/>
              </w:numPr>
              <w:rPr>
                <w:rFonts w:ascii="Arial" w:hAnsi="Arial" w:cs="Arial"/>
              </w:rPr>
            </w:pPr>
            <w:r w:rsidRPr="00592FEE">
              <w:rPr>
                <w:rFonts w:ascii="Arial" w:hAnsi="Arial" w:cs="Arial"/>
              </w:rPr>
              <w:t>Grundlagen des Textverarbeitungsprogramms: Schrift- und einfache Textformatierung, Übertragen von Textelementen, Ei</w:t>
            </w:r>
            <w:r>
              <w:rPr>
                <w:rFonts w:ascii="Arial" w:hAnsi="Arial" w:cs="Arial"/>
              </w:rPr>
              <w:t>nfügen von Gestaltungselementen</w:t>
            </w:r>
          </w:p>
        </w:tc>
      </w:tr>
      <w:tr w:rsidR="007403C1" w14:paraId="0E2906B1" w14:textId="77777777" w:rsidTr="006D5C83">
        <w:tc>
          <w:tcPr>
            <w:tcW w:w="9062" w:type="dxa"/>
          </w:tcPr>
          <w:p w14:paraId="62666B23" w14:textId="77777777" w:rsidR="007403C1" w:rsidRPr="006B14DE" w:rsidRDefault="007403C1" w:rsidP="006D5C83">
            <w:pPr>
              <w:pStyle w:val="Default"/>
              <w:rPr>
                <w:rFonts w:ascii="Arial" w:hAnsi="Arial" w:cs="Arial"/>
                <w:b/>
                <w:bCs/>
              </w:rPr>
            </w:pPr>
            <w:r w:rsidRPr="00837218">
              <w:rPr>
                <w:rFonts w:ascii="Arial" w:hAnsi="Arial" w:cs="Arial"/>
                <w:b/>
                <w:bCs/>
              </w:rPr>
              <w:t>Kompetenzbereich: LESEN – MIT TEXTEN UMGEHEN</w:t>
            </w:r>
          </w:p>
        </w:tc>
      </w:tr>
      <w:tr w:rsidR="006B14DE" w14:paraId="2F444F48" w14:textId="77777777" w:rsidTr="006D5C83">
        <w:tc>
          <w:tcPr>
            <w:tcW w:w="9062" w:type="dxa"/>
          </w:tcPr>
          <w:p w14:paraId="56F27A22" w14:textId="77777777" w:rsidR="006B14DE" w:rsidRPr="00837218" w:rsidRDefault="006B14DE" w:rsidP="006D5C83">
            <w:pPr>
              <w:pStyle w:val="Default"/>
              <w:rPr>
                <w:rFonts w:ascii="Arial" w:hAnsi="Arial" w:cs="Arial"/>
                <w:b/>
                <w:bCs/>
              </w:rPr>
            </w:pPr>
            <w:r>
              <w:rPr>
                <w:rFonts w:ascii="Arial" w:hAnsi="Arial" w:cs="Arial"/>
              </w:rPr>
              <w:t>Lesetechniken und Lesestrategien kennen und nutzen</w:t>
            </w:r>
          </w:p>
        </w:tc>
      </w:tr>
      <w:tr w:rsidR="007403C1" w14:paraId="6259A646" w14:textId="77777777" w:rsidTr="006D5C83">
        <w:tc>
          <w:tcPr>
            <w:tcW w:w="9062" w:type="dxa"/>
          </w:tcPr>
          <w:p w14:paraId="66DD3A19" w14:textId="77777777" w:rsidR="00592FEE" w:rsidRPr="00592FEE" w:rsidRDefault="00592FEE" w:rsidP="006D5C83">
            <w:pPr>
              <w:pStyle w:val="Default"/>
              <w:numPr>
                <w:ilvl w:val="0"/>
                <w:numId w:val="5"/>
              </w:numPr>
              <w:rPr>
                <w:rFonts w:ascii="Arial" w:hAnsi="Arial" w:cs="Arial"/>
                <w:bCs/>
              </w:rPr>
            </w:pPr>
            <w:r w:rsidRPr="00592FEE">
              <w:rPr>
                <w:rFonts w:ascii="Arial" w:hAnsi="Arial" w:cs="Arial"/>
                <w:bCs/>
              </w:rPr>
              <w:lastRenderedPageBreak/>
              <w:t xml:space="preserve">ausgewählte Lesetechniken und Lesestrategien kennen und gelenkt zur </w:t>
            </w:r>
          </w:p>
          <w:p w14:paraId="338C15A8" w14:textId="77777777" w:rsidR="007403C1" w:rsidRDefault="00592FEE" w:rsidP="006D5C83">
            <w:pPr>
              <w:pStyle w:val="Default"/>
              <w:numPr>
                <w:ilvl w:val="0"/>
                <w:numId w:val="5"/>
              </w:numPr>
              <w:rPr>
                <w:rFonts w:ascii="Arial" w:hAnsi="Arial" w:cs="Arial"/>
                <w:bCs/>
              </w:rPr>
            </w:pPr>
            <w:r w:rsidRPr="00592FEE">
              <w:rPr>
                <w:rFonts w:ascii="Arial" w:hAnsi="Arial" w:cs="Arial"/>
                <w:bCs/>
              </w:rPr>
              <w:t>Informationsentnahme nutzen</w:t>
            </w:r>
          </w:p>
          <w:p w14:paraId="7D4B13A5" w14:textId="77777777" w:rsidR="00592FEE" w:rsidRDefault="00592FEE" w:rsidP="006D5C83">
            <w:pPr>
              <w:pStyle w:val="Default"/>
              <w:numPr>
                <w:ilvl w:val="0"/>
                <w:numId w:val="5"/>
              </w:numPr>
              <w:rPr>
                <w:rFonts w:ascii="Arial" w:hAnsi="Arial" w:cs="Arial"/>
                <w:bCs/>
              </w:rPr>
            </w:pPr>
            <w:r w:rsidRPr="00592FEE">
              <w:rPr>
                <w:rFonts w:ascii="Arial" w:hAnsi="Arial" w:cs="Arial"/>
                <w:bCs/>
              </w:rPr>
              <w:t>ausgewählte Verfahren zur Textstrukturierung anwenden</w:t>
            </w:r>
          </w:p>
          <w:p w14:paraId="30D25A03" w14:textId="77777777" w:rsidR="00592FEE" w:rsidRDefault="00592FEE" w:rsidP="006D5C83">
            <w:pPr>
              <w:pStyle w:val="Default"/>
              <w:rPr>
                <w:rFonts w:ascii="Arial" w:hAnsi="Arial" w:cs="Arial"/>
                <w:bCs/>
              </w:rPr>
            </w:pPr>
            <w:r>
              <w:rPr>
                <w:rFonts w:ascii="Arial" w:hAnsi="Arial" w:cs="Arial"/>
                <w:bCs/>
              </w:rPr>
              <w:t>Bezug zu Wissensbeständen</w:t>
            </w:r>
          </w:p>
          <w:p w14:paraId="28668FCA" w14:textId="77777777" w:rsidR="00592FEE" w:rsidRDefault="00592FEE" w:rsidP="006D5C83">
            <w:pPr>
              <w:pStyle w:val="Default"/>
              <w:numPr>
                <w:ilvl w:val="0"/>
                <w:numId w:val="17"/>
              </w:numPr>
              <w:rPr>
                <w:rFonts w:ascii="Arial" w:hAnsi="Arial" w:cs="Arial"/>
                <w:bCs/>
              </w:rPr>
            </w:pPr>
            <w:r w:rsidRPr="00592FEE">
              <w:rPr>
                <w:rFonts w:ascii="Arial" w:hAnsi="Arial" w:cs="Arial"/>
                <w:bCs/>
              </w:rPr>
              <w:t>orientierendes Lesen (überfliegendes, selektives Lesen)</w:t>
            </w:r>
          </w:p>
          <w:p w14:paraId="78196C95" w14:textId="77777777" w:rsidR="00592FEE" w:rsidRDefault="00592FEE" w:rsidP="006D5C83">
            <w:pPr>
              <w:pStyle w:val="Default"/>
              <w:numPr>
                <w:ilvl w:val="0"/>
                <w:numId w:val="17"/>
              </w:numPr>
              <w:rPr>
                <w:rFonts w:ascii="Arial" w:hAnsi="Arial" w:cs="Arial"/>
                <w:bCs/>
              </w:rPr>
            </w:pPr>
            <w:r w:rsidRPr="00592FEE">
              <w:rPr>
                <w:rFonts w:ascii="Arial" w:hAnsi="Arial" w:cs="Arial"/>
                <w:bCs/>
              </w:rPr>
              <w:t>statarisches Lesen (verweilendes Lesen, sinnerfassendes Lesen)</w:t>
            </w:r>
          </w:p>
          <w:p w14:paraId="2135275B" w14:textId="77777777" w:rsidR="00592FEE" w:rsidRDefault="00592FEE" w:rsidP="006D5C83">
            <w:pPr>
              <w:pStyle w:val="Default"/>
              <w:numPr>
                <w:ilvl w:val="0"/>
                <w:numId w:val="17"/>
              </w:numPr>
              <w:rPr>
                <w:rFonts w:ascii="Arial" w:hAnsi="Arial" w:cs="Arial"/>
                <w:bCs/>
              </w:rPr>
            </w:pPr>
            <w:r w:rsidRPr="00592FEE">
              <w:rPr>
                <w:rFonts w:ascii="Arial" w:hAnsi="Arial" w:cs="Arial"/>
                <w:bCs/>
              </w:rPr>
              <w:t>lautes Lesen (ausdrucksvolles Lesen, szenisches Lesen)</w:t>
            </w:r>
          </w:p>
          <w:p w14:paraId="670FC085" w14:textId="1D1BB0E0" w:rsidR="00592FEE" w:rsidRPr="00592FEE" w:rsidRDefault="00592FEE" w:rsidP="006D5C83">
            <w:pPr>
              <w:pStyle w:val="Default"/>
              <w:numPr>
                <w:ilvl w:val="0"/>
                <w:numId w:val="17"/>
              </w:numPr>
              <w:rPr>
                <w:rFonts w:ascii="Arial" w:hAnsi="Arial" w:cs="Arial"/>
                <w:bCs/>
              </w:rPr>
            </w:pPr>
            <w:r w:rsidRPr="00592FEE">
              <w:rPr>
                <w:rFonts w:ascii="Arial" w:hAnsi="Arial" w:cs="Arial"/>
                <w:bCs/>
              </w:rPr>
              <w:t>Hilfsmittel für ordnende Lesetechniken: Markierungen, Überschriften, Kernsatz, Schlüsselbegriffe, Stichwörte</w:t>
            </w:r>
            <w:r>
              <w:rPr>
                <w:rFonts w:ascii="Arial" w:hAnsi="Arial" w:cs="Arial"/>
                <w:bCs/>
              </w:rPr>
              <w:t>r</w:t>
            </w:r>
          </w:p>
        </w:tc>
      </w:tr>
      <w:tr w:rsidR="007403C1" w14:paraId="30104454" w14:textId="77777777" w:rsidTr="006D5C83">
        <w:tc>
          <w:tcPr>
            <w:tcW w:w="9062" w:type="dxa"/>
          </w:tcPr>
          <w:p w14:paraId="244CC437" w14:textId="77777777" w:rsidR="007403C1" w:rsidRPr="007403C1" w:rsidRDefault="007403C1" w:rsidP="006D5C83">
            <w:pPr>
              <w:pStyle w:val="Default"/>
              <w:rPr>
                <w:rFonts w:ascii="Arial" w:hAnsi="Arial" w:cs="Arial"/>
                <w:bCs/>
              </w:rPr>
            </w:pPr>
            <w:r w:rsidRPr="007403C1">
              <w:rPr>
                <w:rFonts w:ascii="Arial" w:hAnsi="Arial" w:cs="Arial"/>
                <w:bCs/>
              </w:rPr>
              <w:t>Literarische Texte lesen und verstehen</w:t>
            </w:r>
          </w:p>
        </w:tc>
      </w:tr>
      <w:tr w:rsidR="00AE0C98" w14:paraId="2DD6EAD4" w14:textId="77777777" w:rsidTr="006D5C83">
        <w:tc>
          <w:tcPr>
            <w:tcW w:w="9062" w:type="dxa"/>
          </w:tcPr>
          <w:p w14:paraId="11B7A0A4" w14:textId="77777777" w:rsidR="00AE0C98" w:rsidRDefault="00592FEE" w:rsidP="006D5C83">
            <w:pPr>
              <w:pStyle w:val="Default"/>
              <w:numPr>
                <w:ilvl w:val="0"/>
                <w:numId w:val="7"/>
              </w:numPr>
              <w:rPr>
                <w:rFonts w:ascii="Arial" w:hAnsi="Arial" w:cs="Arial"/>
                <w:bCs/>
              </w:rPr>
            </w:pPr>
            <w:r w:rsidRPr="00592FEE">
              <w:rPr>
                <w:rFonts w:ascii="Arial" w:hAnsi="Arial" w:cs="Arial"/>
                <w:bCs/>
              </w:rPr>
              <w:t>literarische Texte mit Freude und Interesse lesen sowie vorlesen</w:t>
            </w:r>
          </w:p>
          <w:p w14:paraId="56E341D2" w14:textId="77777777" w:rsidR="00592FEE" w:rsidRDefault="00592FEE" w:rsidP="006D5C83">
            <w:pPr>
              <w:pStyle w:val="Default"/>
              <w:numPr>
                <w:ilvl w:val="0"/>
                <w:numId w:val="7"/>
              </w:numPr>
              <w:rPr>
                <w:rFonts w:ascii="Arial" w:hAnsi="Arial" w:cs="Arial"/>
                <w:bCs/>
              </w:rPr>
            </w:pPr>
            <w:r w:rsidRPr="00592FEE">
              <w:rPr>
                <w:rFonts w:ascii="Arial" w:hAnsi="Arial" w:cs="Arial"/>
                <w:bCs/>
              </w:rPr>
              <w:t>literarische Textsorten aus Geg</w:t>
            </w:r>
            <w:r>
              <w:rPr>
                <w:rFonts w:ascii="Arial" w:hAnsi="Arial" w:cs="Arial"/>
                <w:bCs/>
              </w:rPr>
              <w:t>enwart und Vergangenheit kennen</w:t>
            </w:r>
          </w:p>
          <w:p w14:paraId="41F647A5" w14:textId="77777777" w:rsidR="00A31086" w:rsidRDefault="00592FEE" w:rsidP="006D5C83">
            <w:pPr>
              <w:pStyle w:val="Default"/>
              <w:numPr>
                <w:ilvl w:val="0"/>
                <w:numId w:val="7"/>
              </w:numPr>
              <w:rPr>
                <w:rFonts w:ascii="Arial" w:hAnsi="Arial" w:cs="Arial"/>
                <w:bCs/>
              </w:rPr>
            </w:pPr>
            <w:r w:rsidRPr="00592FEE">
              <w:rPr>
                <w:rFonts w:ascii="Arial" w:hAnsi="Arial" w:cs="Arial"/>
                <w:bCs/>
              </w:rPr>
              <w:t>mit Textsorten unter Anleitung handlungs- und produktionsorientiert umgehen</w:t>
            </w:r>
          </w:p>
          <w:p w14:paraId="76ED9C93" w14:textId="77777777" w:rsidR="00A31086" w:rsidRDefault="00A31086" w:rsidP="006D5C83">
            <w:pPr>
              <w:pStyle w:val="Default"/>
              <w:rPr>
                <w:rFonts w:ascii="Arial" w:hAnsi="Arial" w:cs="Arial"/>
                <w:bCs/>
              </w:rPr>
            </w:pPr>
            <w:r>
              <w:rPr>
                <w:rFonts w:ascii="Arial" w:hAnsi="Arial" w:cs="Arial"/>
                <w:bCs/>
              </w:rPr>
              <w:t>Bezug zu Wissensbeständen</w:t>
            </w:r>
          </w:p>
          <w:p w14:paraId="64C8415A" w14:textId="7B1A15C9" w:rsidR="008131E3" w:rsidRDefault="009D298E" w:rsidP="006D5C83">
            <w:pPr>
              <w:pStyle w:val="Default"/>
              <w:numPr>
                <w:ilvl w:val="0"/>
                <w:numId w:val="18"/>
              </w:numPr>
              <w:rPr>
                <w:rFonts w:ascii="Arial" w:hAnsi="Arial" w:cs="Arial"/>
                <w:bCs/>
              </w:rPr>
            </w:pPr>
            <w:r>
              <w:rPr>
                <w:rFonts w:ascii="Arial" w:hAnsi="Arial" w:cs="Arial"/>
                <w:bCs/>
              </w:rPr>
              <w:t>lyrische Textsorten</w:t>
            </w:r>
            <w:r w:rsidR="008131E3">
              <w:rPr>
                <w:rFonts w:ascii="Arial" w:hAnsi="Arial" w:cs="Arial"/>
                <w:bCs/>
              </w:rPr>
              <w:t>: Gedicht</w:t>
            </w:r>
          </w:p>
          <w:p w14:paraId="7662229D" w14:textId="3ED3F76F" w:rsidR="00A31086" w:rsidRPr="008131E3" w:rsidRDefault="008131E3" w:rsidP="006D5C83">
            <w:pPr>
              <w:pStyle w:val="Default"/>
              <w:numPr>
                <w:ilvl w:val="0"/>
                <w:numId w:val="18"/>
              </w:numPr>
              <w:rPr>
                <w:rFonts w:ascii="Arial" w:hAnsi="Arial" w:cs="Arial"/>
                <w:bCs/>
              </w:rPr>
            </w:pPr>
            <w:r w:rsidRPr="008131E3">
              <w:rPr>
                <w:rFonts w:ascii="Arial" w:hAnsi="Arial" w:cs="Arial"/>
                <w:bCs/>
              </w:rPr>
              <w:t>Merkmale dramatischer Texte: Szene, Dialog, Regieanweisung</w:t>
            </w:r>
          </w:p>
        </w:tc>
      </w:tr>
      <w:tr w:rsidR="00A7344E" w14:paraId="589040A5" w14:textId="77777777" w:rsidTr="006D5C83">
        <w:tc>
          <w:tcPr>
            <w:tcW w:w="9062" w:type="dxa"/>
          </w:tcPr>
          <w:p w14:paraId="28FBA25B" w14:textId="77777777" w:rsidR="00A7344E" w:rsidRPr="00837218" w:rsidRDefault="00A7344E" w:rsidP="006D5C83">
            <w:pPr>
              <w:pStyle w:val="Default"/>
              <w:rPr>
                <w:rFonts w:ascii="Arial" w:hAnsi="Arial" w:cs="Arial"/>
                <w:b/>
                <w:bCs/>
              </w:rPr>
            </w:pPr>
            <w:r w:rsidRPr="00837218">
              <w:rPr>
                <w:rFonts w:ascii="Arial" w:hAnsi="Arial" w:cs="Arial"/>
                <w:b/>
                <w:bCs/>
              </w:rPr>
              <w:t xml:space="preserve">Kompetenzbereich: </w:t>
            </w:r>
            <w:r w:rsidR="00AE0C98">
              <w:rPr>
                <w:rFonts w:ascii="Arial" w:hAnsi="Arial" w:cs="Arial"/>
                <w:b/>
                <w:bCs/>
              </w:rPr>
              <w:t>MIT MEDIEN UMGEHEN</w:t>
            </w:r>
          </w:p>
        </w:tc>
      </w:tr>
      <w:tr w:rsidR="006B14DE" w14:paraId="5339BBEF" w14:textId="77777777" w:rsidTr="006D5C83">
        <w:tc>
          <w:tcPr>
            <w:tcW w:w="9062" w:type="dxa"/>
          </w:tcPr>
          <w:p w14:paraId="310CCDA3" w14:textId="77777777" w:rsidR="006B14DE" w:rsidRPr="00837218" w:rsidRDefault="006B14DE" w:rsidP="006D5C83">
            <w:pPr>
              <w:pStyle w:val="Default"/>
              <w:rPr>
                <w:rFonts w:ascii="Arial" w:hAnsi="Arial" w:cs="Arial"/>
                <w:b/>
                <w:bCs/>
              </w:rPr>
            </w:pPr>
            <w:r>
              <w:rPr>
                <w:rFonts w:ascii="Arial" w:hAnsi="Arial" w:cs="Arial"/>
                <w:bCs/>
              </w:rPr>
              <w:t>Medien verstehen und nutzen</w:t>
            </w:r>
          </w:p>
        </w:tc>
      </w:tr>
      <w:tr w:rsidR="00A7344E" w14:paraId="503A7D5D" w14:textId="77777777" w:rsidTr="006D5C83">
        <w:tc>
          <w:tcPr>
            <w:tcW w:w="9062" w:type="dxa"/>
          </w:tcPr>
          <w:p w14:paraId="6B4EC206" w14:textId="1F2CB314" w:rsidR="008131E3" w:rsidRDefault="008131E3" w:rsidP="006D5C83">
            <w:pPr>
              <w:pStyle w:val="Default"/>
              <w:numPr>
                <w:ilvl w:val="0"/>
                <w:numId w:val="9"/>
              </w:numPr>
              <w:rPr>
                <w:rFonts w:ascii="Arial" w:hAnsi="Arial" w:cs="Arial"/>
              </w:rPr>
            </w:pPr>
            <w:r w:rsidRPr="008131E3">
              <w:rPr>
                <w:rFonts w:ascii="Arial" w:hAnsi="Arial" w:cs="Arial"/>
              </w:rPr>
              <w:t>Besonderheiten verschiedener Mediensorten unterscheide</w:t>
            </w:r>
            <w:r>
              <w:rPr>
                <w:rFonts w:ascii="Arial" w:hAnsi="Arial" w:cs="Arial"/>
              </w:rPr>
              <w:t>n</w:t>
            </w:r>
          </w:p>
          <w:p w14:paraId="46B52B39" w14:textId="7B9702AE" w:rsidR="008131E3" w:rsidRPr="008131E3" w:rsidRDefault="008131E3" w:rsidP="006D5C83">
            <w:pPr>
              <w:pStyle w:val="Default"/>
              <w:numPr>
                <w:ilvl w:val="0"/>
                <w:numId w:val="9"/>
              </w:numPr>
              <w:rPr>
                <w:rFonts w:ascii="Arial" w:hAnsi="Arial" w:cs="Arial"/>
              </w:rPr>
            </w:pPr>
            <w:r w:rsidRPr="008131E3">
              <w:rPr>
                <w:rFonts w:ascii="Arial" w:hAnsi="Arial" w:cs="Arial"/>
              </w:rPr>
              <w:t>mit Medien handlungs- und produktionsorientiert umgehen</w:t>
            </w:r>
          </w:p>
          <w:p w14:paraId="307EA1E3" w14:textId="77777777" w:rsidR="00AE0C98" w:rsidRDefault="008131E3" w:rsidP="006D5C83">
            <w:pPr>
              <w:pStyle w:val="Default"/>
              <w:numPr>
                <w:ilvl w:val="0"/>
                <w:numId w:val="9"/>
              </w:numPr>
              <w:rPr>
                <w:rFonts w:ascii="Arial" w:hAnsi="Arial" w:cs="Arial"/>
              </w:rPr>
            </w:pPr>
            <w:r w:rsidRPr="008131E3">
              <w:rPr>
                <w:rFonts w:ascii="Arial" w:hAnsi="Arial" w:cs="Arial"/>
              </w:rPr>
              <w:t>eigene Defizite bei der Nutzung digitaler Werkzeuge erkennen und Probleme beschreiben</w:t>
            </w:r>
          </w:p>
          <w:p w14:paraId="2B909798" w14:textId="77777777" w:rsidR="008131E3" w:rsidRDefault="008131E3" w:rsidP="006D5C83">
            <w:pPr>
              <w:pStyle w:val="Default"/>
              <w:rPr>
                <w:rFonts w:ascii="Arial" w:hAnsi="Arial" w:cs="Arial"/>
              </w:rPr>
            </w:pPr>
            <w:r>
              <w:rPr>
                <w:rFonts w:ascii="Arial" w:hAnsi="Arial" w:cs="Arial"/>
              </w:rPr>
              <w:t>Bezug zu Wissensbeständen</w:t>
            </w:r>
          </w:p>
          <w:p w14:paraId="3A50FE59" w14:textId="4728A94F" w:rsidR="008131E3" w:rsidRPr="00AE0C98" w:rsidRDefault="008131E3" w:rsidP="006D5C83">
            <w:pPr>
              <w:pStyle w:val="Default"/>
              <w:numPr>
                <w:ilvl w:val="0"/>
                <w:numId w:val="19"/>
              </w:numPr>
              <w:rPr>
                <w:rFonts w:ascii="Arial" w:hAnsi="Arial" w:cs="Arial"/>
              </w:rPr>
            </w:pPr>
            <w:r w:rsidRPr="008131E3">
              <w:rPr>
                <w:rFonts w:ascii="Arial" w:hAnsi="Arial" w:cs="Arial"/>
              </w:rPr>
              <w:t xml:space="preserve">Textsorten in Hörmedien: </w:t>
            </w:r>
            <w:proofErr w:type="spellStart"/>
            <w:r w:rsidRPr="008131E3">
              <w:rPr>
                <w:rFonts w:ascii="Arial" w:hAnsi="Arial" w:cs="Arial"/>
              </w:rPr>
              <w:t>Hörszene</w:t>
            </w:r>
            <w:proofErr w:type="spellEnd"/>
            <w:r w:rsidRPr="008131E3">
              <w:rPr>
                <w:rFonts w:ascii="Arial" w:hAnsi="Arial" w:cs="Arial"/>
              </w:rPr>
              <w:t>, Hörbuchauszug, Hörbeitrag</w:t>
            </w:r>
          </w:p>
        </w:tc>
      </w:tr>
    </w:tbl>
    <w:p w14:paraId="5E3586EC" w14:textId="49D5898B" w:rsidR="00331C17" w:rsidRDefault="00331C17"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14:paraId="1D6E1FEB" w14:textId="77777777" w:rsidTr="001667E9">
        <w:tc>
          <w:tcPr>
            <w:tcW w:w="9062" w:type="dxa"/>
            <w:shd w:val="clear" w:color="auto" w:fill="A6A6A6" w:themeFill="background1" w:themeFillShade="A6"/>
          </w:tcPr>
          <w:p w14:paraId="4685FE00" w14:textId="77777777" w:rsidR="001667E9" w:rsidRPr="001667E9" w:rsidRDefault="001667E9" w:rsidP="006D5C83">
            <w:pPr>
              <w:pStyle w:val="berschrift2"/>
              <w:outlineLvl w:val="1"/>
            </w:pPr>
            <w:bookmarkStart w:id="4" w:name="_Toc58449742"/>
            <w:r>
              <w:t>Einordnung in den Fachlehrplan Gymnasium</w:t>
            </w:r>
            <w:bookmarkEnd w:id="4"/>
          </w:p>
        </w:tc>
      </w:tr>
      <w:tr w:rsidR="00162E11" w14:paraId="217CB193" w14:textId="77777777" w:rsidTr="00162E11">
        <w:tc>
          <w:tcPr>
            <w:tcW w:w="9062" w:type="dxa"/>
          </w:tcPr>
          <w:p w14:paraId="24CB2CA6" w14:textId="77777777" w:rsidR="00162E11" w:rsidRPr="00837218" w:rsidRDefault="00162E11" w:rsidP="006D5C83">
            <w:pPr>
              <w:pStyle w:val="Default"/>
              <w:rPr>
                <w:rFonts w:ascii="Arial" w:hAnsi="Arial" w:cs="Arial"/>
                <w:b/>
                <w:bCs/>
              </w:rPr>
            </w:pPr>
            <w:r>
              <w:rPr>
                <w:rFonts w:ascii="Arial" w:hAnsi="Arial" w:cs="Arial"/>
                <w:b/>
                <w:bCs/>
              </w:rPr>
              <w:t>Kompetenzbereich: SPRECHEN UND ZUHÖREN</w:t>
            </w:r>
          </w:p>
        </w:tc>
      </w:tr>
      <w:tr w:rsidR="00162E11" w14:paraId="0B0CA599" w14:textId="77777777" w:rsidTr="00162E11">
        <w:tc>
          <w:tcPr>
            <w:tcW w:w="9062" w:type="dxa"/>
          </w:tcPr>
          <w:p w14:paraId="47B52301" w14:textId="77777777" w:rsidR="00162E11" w:rsidRPr="007403C1" w:rsidRDefault="00162E11" w:rsidP="006D5C83">
            <w:pPr>
              <w:pStyle w:val="Default"/>
              <w:rPr>
                <w:rFonts w:ascii="Arial" w:hAnsi="Arial" w:cs="Arial"/>
              </w:rPr>
            </w:pPr>
            <w:r w:rsidRPr="00567213">
              <w:rPr>
                <w:rFonts w:ascii="Arial" w:hAnsi="Arial" w:cs="Arial"/>
              </w:rPr>
              <w:t xml:space="preserve">Sachbezogen, situationsangemessen und adressatengerecht </w:t>
            </w:r>
            <w:r>
              <w:rPr>
                <w:rFonts w:ascii="Arial" w:hAnsi="Arial" w:cs="Arial"/>
              </w:rPr>
              <w:t>vor anderen</w:t>
            </w:r>
            <w:r w:rsidR="00FE70C1">
              <w:rPr>
                <w:rFonts w:ascii="Arial" w:hAnsi="Arial" w:cs="Arial"/>
              </w:rPr>
              <w:t xml:space="preserve"> </w:t>
            </w:r>
            <w:r w:rsidRPr="00567213">
              <w:rPr>
                <w:rFonts w:ascii="Arial" w:hAnsi="Arial" w:cs="Arial"/>
              </w:rPr>
              <w:t>sp</w:t>
            </w:r>
            <w:r>
              <w:rPr>
                <w:rFonts w:ascii="Arial" w:hAnsi="Arial" w:cs="Arial"/>
              </w:rPr>
              <w:t>rechen sowie verstehend zuhören</w:t>
            </w:r>
          </w:p>
        </w:tc>
      </w:tr>
      <w:tr w:rsidR="00162E11" w14:paraId="3D7B686F" w14:textId="77777777" w:rsidTr="00162E11">
        <w:tc>
          <w:tcPr>
            <w:tcW w:w="9062" w:type="dxa"/>
          </w:tcPr>
          <w:p w14:paraId="5BED8E7E" w14:textId="77777777" w:rsidR="00162E11" w:rsidRDefault="004963E9" w:rsidP="006D5C83">
            <w:pPr>
              <w:pStyle w:val="Default"/>
              <w:numPr>
                <w:ilvl w:val="0"/>
                <w:numId w:val="4"/>
              </w:numPr>
              <w:rPr>
                <w:rFonts w:ascii="Arial" w:hAnsi="Arial" w:cs="Arial"/>
                <w:bCs/>
              </w:rPr>
            </w:pPr>
            <w:r w:rsidRPr="004963E9">
              <w:rPr>
                <w:rFonts w:ascii="Arial" w:hAnsi="Arial" w:cs="Arial"/>
                <w:bCs/>
              </w:rPr>
              <w:t>bekannte und kurze unbekannte Texte zügig und sinngebend der Form entsprechend vorlesen und</w:t>
            </w:r>
            <w:r>
              <w:rPr>
                <w:rFonts w:ascii="Arial" w:hAnsi="Arial" w:cs="Arial"/>
                <w:bCs/>
              </w:rPr>
              <w:t xml:space="preserve"> vortragen</w:t>
            </w:r>
          </w:p>
          <w:p w14:paraId="12EDA9E6" w14:textId="77777777" w:rsidR="004963E9" w:rsidRDefault="004963E9" w:rsidP="006D5C83">
            <w:pPr>
              <w:pStyle w:val="Default"/>
              <w:rPr>
                <w:rFonts w:ascii="Arial" w:hAnsi="Arial" w:cs="Arial"/>
                <w:bCs/>
              </w:rPr>
            </w:pPr>
            <w:r>
              <w:rPr>
                <w:rFonts w:ascii="Arial" w:hAnsi="Arial" w:cs="Arial"/>
                <w:bCs/>
              </w:rPr>
              <w:t>Bezug zu Wissensbeständen</w:t>
            </w:r>
          </w:p>
          <w:p w14:paraId="555AA52F" w14:textId="77777777" w:rsidR="004963E9" w:rsidRDefault="004963E9" w:rsidP="006D5C83">
            <w:pPr>
              <w:pStyle w:val="Default"/>
              <w:numPr>
                <w:ilvl w:val="0"/>
                <w:numId w:val="4"/>
              </w:numPr>
              <w:rPr>
                <w:rFonts w:ascii="Arial" w:hAnsi="Arial" w:cs="Arial"/>
                <w:bCs/>
              </w:rPr>
            </w:pPr>
            <w:r w:rsidRPr="004963E9">
              <w:rPr>
                <w:rFonts w:ascii="Arial" w:hAnsi="Arial" w:cs="Arial"/>
                <w:bCs/>
              </w:rPr>
              <w:t>gestalterische Mittel: Betonung, Lautstärke, Sprechtempo,</w:t>
            </w:r>
            <w:r>
              <w:rPr>
                <w:rFonts w:ascii="Arial" w:hAnsi="Arial" w:cs="Arial"/>
                <w:bCs/>
              </w:rPr>
              <w:t xml:space="preserve"> Stimmführung</w:t>
            </w:r>
          </w:p>
          <w:p w14:paraId="0EB128EB" w14:textId="550319A2" w:rsidR="004963E9" w:rsidRPr="004963E9" w:rsidRDefault="004963E9" w:rsidP="006D5C83">
            <w:pPr>
              <w:pStyle w:val="Default"/>
              <w:numPr>
                <w:ilvl w:val="0"/>
                <w:numId w:val="4"/>
              </w:numPr>
              <w:rPr>
                <w:rFonts w:ascii="Arial" w:hAnsi="Arial" w:cs="Arial"/>
                <w:bCs/>
              </w:rPr>
            </w:pPr>
            <w:r w:rsidRPr="004963E9">
              <w:rPr>
                <w:rFonts w:ascii="Arial" w:hAnsi="Arial" w:cs="Arial"/>
                <w:bCs/>
              </w:rPr>
              <w:t>Gestaltung von Rezitationen lyrischer Texte</w:t>
            </w:r>
          </w:p>
        </w:tc>
      </w:tr>
      <w:tr w:rsidR="00162E11" w14:paraId="4C376F73" w14:textId="77777777" w:rsidTr="00162E11">
        <w:tc>
          <w:tcPr>
            <w:tcW w:w="9062" w:type="dxa"/>
          </w:tcPr>
          <w:p w14:paraId="4262327B" w14:textId="77777777" w:rsidR="00162E11" w:rsidRPr="00162E11" w:rsidRDefault="00162E11" w:rsidP="006D5C83">
            <w:pPr>
              <w:pStyle w:val="Default"/>
              <w:rPr>
                <w:rFonts w:ascii="Arial" w:hAnsi="Arial" w:cs="Arial"/>
                <w:b/>
                <w:bCs/>
              </w:rPr>
            </w:pPr>
            <w:r>
              <w:rPr>
                <w:rFonts w:ascii="Arial" w:hAnsi="Arial" w:cs="Arial"/>
                <w:b/>
              </w:rPr>
              <w:t>Kompetenzbereich: SCHREIBEN</w:t>
            </w:r>
          </w:p>
        </w:tc>
      </w:tr>
      <w:tr w:rsidR="00162E11" w14:paraId="039D7092" w14:textId="77777777" w:rsidTr="00162E11">
        <w:tc>
          <w:tcPr>
            <w:tcW w:w="9062" w:type="dxa"/>
          </w:tcPr>
          <w:p w14:paraId="05BB75A8" w14:textId="77777777" w:rsidR="00162E11" w:rsidRPr="00162E11" w:rsidRDefault="00162E11" w:rsidP="006D5C83">
            <w:pPr>
              <w:pStyle w:val="Default"/>
              <w:rPr>
                <w:rFonts w:ascii="Arial" w:hAnsi="Arial" w:cs="Arial"/>
              </w:rPr>
            </w:pPr>
            <w:r>
              <w:rPr>
                <w:rFonts w:ascii="Arial" w:hAnsi="Arial" w:cs="Arial"/>
              </w:rPr>
              <w:t>Einen Schreibprozess planvoll gestalten</w:t>
            </w:r>
          </w:p>
        </w:tc>
      </w:tr>
      <w:tr w:rsidR="00162E11" w14:paraId="3B955100" w14:textId="77777777" w:rsidTr="00162E11">
        <w:tc>
          <w:tcPr>
            <w:tcW w:w="9062" w:type="dxa"/>
          </w:tcPr>
          <w:p w14:paraId="64539BBA" w14:textId="38E8749B" w:rsidR="004963E9" w:rsidRPr="004963E9" w:rsidRDefault="004963E9" w:rsidP="006D5C83">
            <w:pPr>
              <w:pStyle w:val="Default"/>
              <w:numPr>
                <w:ilvl w:val="0"/>
                <w:numId w:val="1"/>
              </w:numPr>
              <w:rPr>
                <w:rFonts w:ascii="Arial" w:hAnsi="Arial" w:cs="Arial"/>
              </w:rPr>
            </w:pPr>
            <w:r w:rsidRPr="004963E9">
              <w:rPr>
                <w:rFonts w:ascii="Arial" w:hAnsi="Arial" w:cs="Arial"/>
              </w:rPr>
              <w:t>einen Schreibplan unter Anleitung entwickeln, verfolgen und zunehmend selbstständig umsetzen</w:t>
            </w:r>
          </w:p>
          <w:p w14:paraId="33AD61B3" w14:textId="77777777" w:rsidR="00162E11" w:rsidRDefault="004963E9" w:rsidP="006D5C83">
            <w:pPr>
              <w:pStyle w:val="Default"/>
              <w:numPr>
                <w:ilvl w:val="0"/>
                <w:numId w:val="1"/>
              </w:numPr>
              <w:rPr>
                <w:rFonts w:ascii="Arial" w:hAnsi="Arial" w:cs="Arial"/>
              </w:rPr>
            </w:pPr>
            <w:r w:rsidRPr="004963E9">
              <w:rPr>
                <w:rFonts w:ascii="Arial" w:hAnsi="Arial" w:cs="Arial"/>
              </w:rPr>
              <w:t>Texte dem Zweck entsprechend und adressatengerecht planen und verfassen, gliedern und in ange</w:t>
            </w:r>
            <w:r>
              <w:rPr>
                <w:rFonts w:ascii="Arial" w:hAnsi="Arial" w:cs="Arial"/>
              </w:rPr>
              <w:t>messener äußerer Form gestalten</w:t>
            </w:r>
          </w:p>
          <w:p w14:paraId="64384677" w14:textId="77777777" w:rsidR="004963E9" w:rsidRDefault="004963E9" w:rsidP="006D5C83">
            <w:pPr>
              <w:pStyle w:val="Default"/>
              <w:rPr>
                <w:rFonts w:ascii="Arial" w:hAnsi="Arial" w:cs="Arial"/>
              </w:rPr>
            </w:pPr>
            <w:r>
              <w:rPr>
                <w:rFonts w:ascii="Arial" w:hAnsi="Arial" w:cs="Arial"/>
              </w:rPr>
              <w:t>Bezug zu Wissensbeständen</w:t>
            </w:r>
          </w:p>
          <w:p w14:paraId="12315331" w14:textId="77777777" w:rsidR="004963E9" w:rsidRDefault="004963E9" w:rsidP="006D5C83">
            <w:pPr>
              <w:pStyle w:val="Default"/>
              <w:numPr>
                <w:ilvl w:val="0"/>
                <w:numId w:val="20"/>
              </w:numPr>
              <w:rPr>
                <w:rFonts w:ascii="Arial" w:hAnsi="Arial" w:cs="Arial"/>
              </w:rPr>
            </w:pPr>
            <w:r w:rsidRPr="004963E9">
              <w:rPr>
                <w:rFonts w:ascii="Arial" w:hAnsi="Arial" w:cs="Arial"/>
              </w:rPr>
              <w:t>Funktion von Notiz, Stichwort und Schreibplan</w:t>
            </w:r>
          </w:p>
          <w:p w14:paraId="697EABE5" w14:textId="3CBF4E73" w:rsidR="004963E9" w:rsidRPr="004963E9" w:rsidRDefault="004963E9" w:rsidP="006D5C83">
            <w:pPr>
              <w:pStyle w:val="Default"/>
              <w:numPr>
                <w:ilvl w:val="0"/>
                <w:numId w:val="20"/>
              </w:numPr>
              <w:rPr>
                <w:rFonts w:ascii="Arial" w:hAnsi="Arial" w:cs="Arial"/>
              </w:rPr>
            </w:pPr>
            <w:r w:rsidRPr="004963E9">
              <w:rPr>
                <w:rFonts w:ascii="Arial" w:hAnsi="Arial" w:cs="Arial"/>
              </w:rPr>
              <w:t>Formen der Visualisierung: Cluster, Mindmap, Flussdiagramm und Wortwolke</w:t>
            </w:r>
          </w:p>
        </w:tc>
      </w:tr>
      <w:tr w:rsidR="006B14DE" w14:paraId="49400CFD" w14:textId="77777777" w:rsidTr="00162E11">
        <w:tc>
          <w:tcPr>
            <w:tcW w:w="9062" w:type="dxa"/>
          </w:tcPr>
          <w:p w14:paraId="6A513A8C" w14:textId="77777777" w:rsidR="006B14DE" w:rsidRPr="00162E11" w:rsidRDefault="006B14DE" w:rsidP="006D5C83">
            <w:pPr>
              <w:pStyle w:val="Default"/>
              <w:rPr>
                <w:rFonts w:ascii="Arial" w:hAnsi="Arial" w:cs="Arial"/>
              </w:rPr>
            </w:pPr>
            <w:r>
              <w:rPr>
                <w:rFonts w:ascii="Arial" w:hAnsi="Arial" w:cs="Arial"/>
              </w:rPr>
              <w:t>Zentrale Schreibformen kennen und sachgerecht nutzen</w:t>
            </w:r>
          </w:p>
        </w:tc>
      </w:tr>
      <w:tr w:rsidR="006B14DE" w14:paraId="4F85ACB6" w14:textId="77777777" w:rsidTr="00162E11">
        <w:tc>
          <w:tcPr>
            <w:tcW w:w="9062" w:type="dxa"/>
          </w:tcPr>
          <w:p w14:paraId="2CDD94AE" w14:textId="77777777" w:rsidR="006B14DE" w:rsidRDefault="004963E9" w:rsidP="006D5C83">
            <w:pPr>
              <w:pStyle w:val="Default"/>
              <w:numPr>
                <w:ilvl w:val="0"/>
                <w:numId w:val="1"/>
              </w:numPr>
              <w:rPr>
                <w:rFonts w:ascii="Arial" w:hAnsi="Arial" w:cs="Arial"/>
              </w:rPr>
            </w:pPr>
            <w:r w:rsidRPr="004963E9">
              <w:rPr>
                <w:rFonts w:ascii="Arial" w:hAnsi="Arial" w:cs="Arial"/>
              </w:rPr>
              <w:t>Verfahren des informierenden und gestaltenden Schreibens unterscheiden und zunehmend selbstständig anwenden</w:t>
            </w:r>
          </w:p>
          <w:p w14:paraId="707843EF" w14:textId="77777777" w:rsidR="004963E9" w:rsidRDefault="004963E9" w:rsidP="006D5C83">
            <w:pPr>
              <w:pStyle w:val="Default"/>
              <w:numPr>
                <w:ilvl w:val="0"/>
                <w:numId w:val="1"/>
              </w:numPr>
              <w:rPr>
                <w:rFonts w:ascii="Arial" w:hAnsi="Arial" w:cs="Arial"/>
              </w:rPr>
            </w:pPr>
            <w:r>
              <w:rPr>
                <w:rFonts w:ascii="Arial" w:hAnsi="Arial" w:cs="Arial"/>
              </w:rPr>
              <w:t xml:space="preserve">Inhalte von </w:t>
            </w:r>
            <w:r w:rsidRPr="004963E9">
              <w:rPr>
                <w:rFonts w:ascii="Arial" w:hAnsi="Arial" w:cs="Arial"/>
              </w:rPr>
              <w:t>literarischen Texten mit eigenen Worten wiedergeben</w:t>
            </w:r>
          </w:p>
          <w:p w14:paraId="436D348C" w14:textId="2BBC8441" w:rsidR="004963E9" w:rsidRPr="004963E9" w:rsidRDefault="004963E9" w:rsidP="006D5C83">
            <w:pPr>
              <w:pStyle w:val="Default"/>
              <w:numPr>
                <w:ilvl w:val="0"/>
                <w:numId w:val="1"/>
              </w:numPr>
              <w:rPr>
                <w:rFonts w:ascii="Arial" w:hAnsi="Arial" w:cs="Arial"/>
              </w:rPr>
            </w:pPr>
            <w:r w:rsidRPr="004963E9">
              <w:rPr>
                <w:rFonts w:ascii="Arial" w:hAnsi="Arial" w:cs="Arial"/>
              </w:rPr>
              <w:lastRenderedPageBreak/>
              <w:t>in Anlehnung an literarische Vorgaben schreiben</w:t>
            </w:r>
          </w:p>
        </w:tc>
      </w:tr>
      <w:tr w:rsidR="00162E11" w14:paraId="5FB989E9" w14:textId="77777777" w:rsidTr="00162E11">
        <w:tc>
          <w:tcPr>
            <w:tcW w:w="9062" w:type="dxa"/>
          </w:tcPr>
          <w:p w14:paraId="563F9164" w14:textId="2D3DE27E" w:rsidR="00162E11" w:rsidRPr="006B14DE" w:rsidRDefault="00162E11" w:rsidP="002D3883">
            <w:pPr>
              <w:pStyle w:val="Default"/>
              <w:rPr>
                <w:rFonts w:ascii="Arial" w:hAnsi="Arial" w:cs="Arial"/>
                <w:b/>
                <w:bCs/>
              </w:rPr>
            </w:pPr>
            <w:r w:rsidRPr="00837218">
              <w:rPr>
                <w:rFonts w:ascii="Arial" w:hAnsi="Arial" w:cs="Arial"/>
                <w:b/>
                <w:bCs/>
              </w:rPr>
              <w:lastRenderedPageBreak/>
              <w:t xml:space="preserve">Kompetenzbereich: LESEN </w:t>
            </w:r>
          </w:p>
        </w:tc>
      </w:tr>
      <w:tr w:rsidR="006B14DE" w14:paraId="6D2982CB" w14:textId="77777777" w:rsidTr="00162E11">
        <w:tc>
          <w:tcPr>
            <w:tcW w:w="9062" w:type="dxa"/>
          </w:tcPr>
          <w:p w14:paraId="6BEC8EA7" w14:textId="77777777" w:rsidR="006B14DE" w:rsidRPr="00837218" w:rsidRDefault="006B14DE" w:rsidP="006D5C83">
            <w:pPr>
              <w:pStyle w:val="Default"/>
              <w:rPr>
                <w:rFonts w:ascii="Arial" w:hAnsi="Arial" w:cs="Arial"/>
                <w:b/>
                <w:bCs/>
              </w:rPr>
            </w:pPr>
            <w:r>
              <w:rPr>
                <w:rFonts w:ascii="Arial" w:hAnsi="Arial" w:cs="Arial"/>
              </w:rPr>
              <w:t>Lesetechniken und Lesestrategien kennen und nutzen</w:t>
            </w:r>
          </w:p>
        </w:tc>
      </w:tr>
      <w:tr w:rsidR="00162E11" w14:paraId="5FBBEF4F" w14:textId="77777777" w:rsidTr="00162E11">
        <w:tc>
          <w:tcPr>
            <w:tcW w:w="9062" w:type="dxa"/>
          </w:tcPr>
          <w:p w14:paraId="455887EE" w14:textId="77777777" w:rsidR="004963E9" w:rsidRPr="004963E9" w:rsidRDefault="004963E9" w:rsidP="006D5C83">
            <w:pPr>
              <w:pStyle w:val="Default"/>
              <w:numPr>
                <w:ilvl w:val="0"/>
                <w:numId w:val="5"/>
              </w:numPr>
              <w:rPr>
                <w:rFonts w:ascii="Arial" w:hAnsi="Arial" w:cs="Arial"/>
                <w:bCs/>
              </w:rPr>
            </w:pPr>
            <w:r w:rsidRPr="004963E9">
              <w:rPr>
                <w:rFonts w:ascii="Arial" w:hAnsi="Arial" w:cs="Arial"/>
                <w:bCs/>
              </w:rPr>
              <w:t>Texte sinnerfassend und im angemessenen Tempo lesen und vorlesen</w:t>
            </w:r>
          </w:p>
          <w:p w14:paraId="7063955E" w14:textId="50DE42A4" w:rsidR="004963E9" w:rsidRPr="004963E9" w:rsidRDefault="004963E9" w:rsidP="006D5C83">
            <w:pPr>
              <w:pStyle w:val="Default"/>
              <w:numPr>
                <w:ilvl w:val="0"/>
                <w:numId w:val="5"/>
              </w:numPr>
              <w:rPr>
                <w:rFonts w:ascii="Arial" w:hAnsi="Arial" w:cs="Arial"/>
                <w:bCs/>
              </w:rPr>
            </w:pPr>
            <w:r w:rsidRPr="004963E9">
              <w:rPr>
                <w:rFonts w:ascii="Arial" w:hAnsi="Arial" w:cs="Arial"/>
                <w:bCs/>
              </w:rPr>
              <w:t xml:space="preserve">elementare Lesetechniken und Lesestrategien gelenkt dem </w:t>
            </w:r>
            <w:proofErr w:type="spellStart"/>
            <w:r w:rsidRPr="004963E9">
              <w:rPr>
                <w:rFonts w:ascii="Arial" w:hAnsi="Arial" w:cs="Arial"/>
                <w:bCs/>
              </w:rPr>
              <w:t>Leseziel</w:t>
            </w:r>
            <w:proofErr w:type="spellEnd"/>
            <w:r w:rsidRPr="004963E9">
              <w:rPr>
                <w:rFonts w:ascii="Arial" w:hAnsi="Arial" w:cs="Arial"/>
                <w:bCs/>
              </w:rPr>
              <w:t xml:space="preserve"> entsprechend anwenden</w:t>
            </w:r>
          </w:p>
          <w:p w14:paraId="4F4331B5" w14:textId="77777777" w:rsidR="00162E11" w:rsidRDefault="004963E9" w:rsidP="006D5C83">
            <w:pPr>
              <w:pStyle w:val="Default"/>
              <w:numPr>
                <w:ilvl w:val="0"/>
                <w:numId w:val="5"/>
              </w:numPr>
              <w:rPr>
                <w:rFonts w:ascii="Arial" w:hAnsi="Arial" w:cs="Arial"/>
                <w:bCs/>
              </w:rPr>
            </w:pPr>
            <w:r w:rsidRPr="004963E9">
              <w:rPr>
                <w:rFonts w:ascii="Arial" w:hAnsi="Arial" w:cs="Arial"/>
                <w:bCs/>
              </w:rPr>
              <w:t xml:space="preserve">einfache Verfahren </w:t>
            </w:r>
            <w:r w:rsidR="005B06D8">
              <w:rPr>
                <w:rFonts w:ascii="Arial" w:hAnsi="Arial" w:cs="Arial"/>
                <w:bCs/>
              </w:rPr>
              <w:t>zur Textstrukturierung anwenden</w:t>
            </w:r>
          </w:p>
          <w:p w14:paraId="032B6439" w14:textId="77777777" w:rsidR="005B06D8" w:rsidRDefault="005B06D8" w:rsidP="006D5C83">
            <w:pPr>
              <w:pStyle w:val="Default"/>
              <w:rPr>
                <w:rFonts w:ascii="Arial" w:hAnsi="Arial" w:cs="Arial"/>
                <w:bCs/>
              </w:rPr>
            </w:pPr>
            <w:r>
              <w:rPr>
                <w:rFonts w:ascii="Arial" w:hAnsi="Arial" w:cs="Arial"/>
                <w:bCs/>
              </w:rPr>
              <w:t>Bezug zu Wissensbeständen</w:t>
            </w:r>
          </w:p>
          <w:p w14:paraId="2CE4C73B" w14:textId="7CAC1773" w:rsidR="005B06D8" w:rsidRPr="006B14DE" w:rsidRDefault="005B06D8" w:rsidP="006D5C83">
            <w:pPr>
              <w:pStyle w:val="Default"/>
              <w:numPr>
                <w:ilvl w:val="0"/>
                <w:numId w:val="21"/>
              </w:numPr>
              <w:rPr>
                <w:rFonts w:ascii="Arial" w:hAnsi="Arial" w:cs="Arial"/>
                <w:bCs/>
              </w:rPr>
            </w:pPr>
            <w:r w:rsidRPr="005B06D8">
              <w:rPr>
                <w:rFonts w:ascii="Arial" w:hAnsi="Arial" w:cs="Arial"/>
                <w:bCs/>
              </w:rPr>
              <w:t>Technik des orientierenden und genauen Lesens</w:t>
            </w:r>
          </w:p>
        </w:tc>
      </w:tr>
      <w:tr w:rsidR="002D3883" w14:paraId="67D5B2C7" w14:textId="77777777" w:rsidTr="00162E11">
        <w:tc>
          <w:tcPr>
            <w:tcW w:w="9062" w:type="dxa"/>
          </w:tcPr>
          <w:p w14:paraId="6F213406" w14:textId="5028186D" w:rsidR="002D3883" w:rsidRPr="007403C1" w:rsidRDefault="002D3883" w:rsidP="002D3883">
            <w:pPr>
              <w:pStyle w:val="Default"/>
              <w:rPr>
                <w:rFonts w:ascii="Arial" w:hAnsi="Arial" w:cs="Arial"/>
                <w:bCs/>
              </w:rPr>
            </w:pPr>
            <w:r w:rsidRPr="00A259B2">
              <w:rPr>
                <w:rFonts w:ascii="Arial" w:hAnsi="Arial" w:cs="Arial"/>
                <w:b/>
                <w:bCs/>
              </w:rPr>
              <w:t>Kompetenzbereich: SICH MIT TEXTEN UND MEDIEN AUSEINANDERSETZEN</w:t>
            </w:r>
          </w:p>
        </w:tc>
      </w:tr>
      <w:tr w:rsidR="00162E11" w14:paraId="5A51BEC0" w14:textId="77777777" w:rsidTr="00162E11">
        <w:tc>
          <w:tcPr>
            <w:tcW w:w="9062" w:type="dxa"/>
          </w:tcPr>
          <w:p w14:paraId="47D8917A" w14:textId="56CF19DB" w:rsidR="00162E11" w:rsidRPr="007403C1" w:rsidRDefault="002D3883" w:rsidP="006D5C83">
            <w:pPr>
              <w:pStyle w:val="Default"/>
              <w:rPr>
                <w:rFonts w:ascii="Arial" w:hAnsi="Arial" w:cs="Arial"/>
                <w:bCs/>
              </w:rPr>
            </w:pPr>
            <w:r>
              <w:rPr>
                <w:rFonts w:ascii="Arial" w:hAnsi="Arial" w:cs="Arial"/>
                <w:bCs/>
              </w:rPr>
              <w:t xml:space="preserve">Literarische Texte </w:t>
            </w:r>
            <w:r w:rsidR="00162E11" w:rsidRPr="007403C1">
              <w:rPr>
                <w:rFonts w:ascii="Arial" w:hAnsi="Arial" w:cs="Arial"/>
                <w:bCs/>
              </w:rPr>
              <w:t>verstehen</w:t>
            </w:r>
            <w:r>
              <w:rPr>
                <w:rFonts w:ascii="Arial" w:hAnsi="Arial" w:cs="Arial"/>
                <w:bCs/>
              </w:rPr>
              <w:t xml:space="preserve"> und verstehen</w:t>
            </w:r>
          </w:p>
        </w:tc>
      </w:tr>
      <w:tr w:rsidR="00162E11" w14:paraId="5C20B2FE" w14:textId="77777777" w:rsidTr="00162E11">
        <w:tc>
          <w:tcPr>
            <w:tcW w:w="9062" w:type="dxa"/>
          </w:tcPr>
          <w:p w14:paraId="73D61DED" w14:textId="77777777" w:rsidR="005B06D8" w:rsidRPr="005B06D8" w:rsidRDefault="005B06D8" w:rsidP="006D5C83">
            <w:pPr>
              <w:pStyle w:val="Default"/>
              <w:numPr>
                <w:ilvl w:val="0"/>
                <w:numId w:val="6"/>
              </w:numPr>
              <w:rPr>
                <w:rFonts w:ascii="Arial" w:hAnsi="Arial" w:cs="Arial"/>
                <w:bCs/>
              </w:rPr>
            </w:pPr>
            <w:r w:rsidRPr="005B06D8">
              <w:rPr>
                <w:rFonts w:ascii="Arial" w:hAnsi="Arial" w:cs="Arial"/>
                <w:bCs/>
              </w:rPr>
              <w:t>literarische Texte mit Freude und Interesse lesen und sinnentsprechend vorlesen</w:t>
            </w:r>
          </w:p>
          <w:p w14:paraId="7846F94A" w14:textId="1CDC5F28" w:rsidR="005B06D8" w:rsidRPr="005B06D8" w:rsidRDefault="005B06D8" w:rsidP="006D5C83">
            <w:pPr>
              <w:pStyle w:val="Default"/>
              <w:numPr>
                <w:ilvl w:val="0"/>
                <w:numId w:val="6"/>
              </w:numPr>
              <w:rPr>
                <w:rFonts w:ascii="Arial" w:hAnsi="Arial" w:cs="Arial"/>
                <w:bCs/>
              </w:rPr>
            </w:pPr>
            <w:r w:rsidRPr="005B06D8">
              <w:rPr>
                <w:rFonts w:ascii="Arial" w:hAnsi="Arial" w:cs="Arial"/>
                <w:bCs/>
              </w:rPr>
              <w:t>Leseerwartungen formulieren und Leseerfahrungen bewusst nutzen</w:t>
            </w:r>
          </w:p>
          <w:p w14:paraId="55D6972C" w14:textId="361EF366" w:rsidR="005B06D8" w:rsidRPr="005B06D8" w:rsidRDefault="005B06D8" w:rsidP="006D5C83">
            <w:pPr>
              <w:pStyle w:val="Default"/>
              <w:numPr>
                <w:ilvl w:val="0"/>
                <w:numId w:val="6"/>
              </w:numPr>
              <w:rPr>
                <w:rFonts w:ascii="Arial" w:hAnsi="Arial" w:cs="Arial"/>
                <w:bCs/>
              </w:rPr>
            </w:pPr>
            <w:r w:rsidRPr="005B06D8">
              <w:rPr>
                <w:rFonts w:ascii="Arial" w:hAnsi="Arial" w:cs="Arial"/>
                <w:bCs/>
              </w:rPr>
              <w:t>Erstleseeindrücke beschreiben</w:t>
            </w:r>
          </w:p>
          <w:p w14:paraId="2472669A" w14:textId="34C9FF2D" w:rsidR="005B06D8" w:rsidRPr="005B06D8" w:rsidRDefault="005B06D8" w:rsidP="006D5C83">
            <w:pPr>
              <w:pStyle w:val="Default"/>
              <w:numPr>
                <w:ilvl w:val="0"/>
                <w:numId w:val="6"/>
              </w:numPr>
              <w:rPr>
                <w:rFonts w:ascii="Arial" w:hAnsi="Arial" w:cs="Arial"/>
                <w:bCs/>
              </w:rPr>
            </w:pPr>
            <w:r w:rsidRPr="005B06D8">
              <w:rPr>
                <w:rFonts w:ascii="Arial" w:hAnsi="Arial" w:cs="Arial"/>
                <w:bCs/>
              </w:rPr>
              <w:t>ausgewählte literarische Texte aus Gegenwart und Vergangenheit gelenkt erschließen</w:t>
            </w:r>
          </w:p>
          <w:p w14:paraId="7555EFED" w14:textId="664DB97D" w:rsidR="005B06D8" w:rsidRPr="005B06D8" w:rsidRDefault="005B06D8" w:rsidP="006D5C83">
            <w:pPr>
              <w:pStyle w:val="Default"/>
              <w:numPr>
                <w:ilvl w:val="0"/>
                <w:numId w:val="6"/>
              </w:numPr>
              <w:rPr>
                <w:rFonts w:ascii="Arial" w:hAnsi="Arial" w:cs="Arial"/>
                <w:bCs/>
              </w:rPr>
            </w:pPr>
            <w:r w:rsidRPr="005B06D8">
              <w:rPr>
                <w:rFonts w:ascii="Arial" w:hAnsi="Arial" w:cs="Arial"/>
                <w:bCs/>
              </w:rPr>
              <w:t>grundlegende formale, sprachliche und inhaltliche Merkmale literarischer Texte angeleitet erfassen</w:t>
            </w:r>
          </w:p>
          <w:p w14:paraId="0E5D10A9" w14:textId="77777777" w:rsidR="00162E11" w:rsidRDefault="005B06D8" w:rsidP="006D5C83">
            <w:pPr>
              <w:pStyle w:val="Default"/>
              <w:numPr>
                <w:ilvl w:val="0"/>
                <w:numId w:val="6"/>
              </w:numPr>
              <w:rPr>
                <w:rFonts w:ascii="Arial" w:hAnsi="Arial" w:cs="Arial"/>
                <w:bCs/>
              </w:rPr>
            </w:pPr>
            <w:r w:rsidRPr="005B06D8">
              <w:rPr>
                <w:rFonts w:ascii="Arial" w:hAnsi="Arial" w:cs="Arial"/>
                <w:bCs/>
              </w:rPr>
              <w:t>mit literarischen Texten unter Anleitung handlungs- und produktionsorientiert umgehen</w:t>
            </w:r>
          </w:p>
          <w:p w14:paraId="5B4AD863" w14:textId="77777777" w:rsidR="005B06D8" w:rsidRDefault="005B06D8" w:rsidP="006D5C83">
            <w:pPr>
              <w:pStyle w:val="Default"/>
              <w:rPr>
                <w:rFonts w:ascii="Arial" w:hAnsi="Arial" w:cs="Arial"/>
                <w:bCs/>
              </w:rPr>
            </w:pPr>
            <w:r>
              <w:rPr>
                <w:rFonts w:ascii="Arial" w:hAnsi="Arial" w:cs="Arial"/>
                <w:bCs/>
              </w:rPr>
              <w:t>Bezug zu Wissensbeständen</w:t>
            </w:r>
          </w:p>
          <w:p w14:paraId="282DC955" w14:textId="77777777" w:rsidR="005B06D8" w:rsidRDefault="005B06D8" w:rsidP="006D5C83">
            <w:pPr>
              <w:pStyle w:val="Default"/>
              <w:numPr>
                <w:ilvl w:val="0"/>
                <w:numId w:val="22"/>
              </w:numPr>
              <w:rPr>
                <w:rFonts w:ascii="Arial" w:hAnsi="Arial" w:cs="Arial"/>
                <w:bCs/>
              </w:rPr>
            </w:pPr>
            <w:r w:rsidRPr="005B06D8">
              <w:rPr>
                <w:rFonts w:ascii="Arial" w:hAnsi="Arial" w:cs="Arial"/>
                <w:bCs/>
              </w:rPr>
              <w:t>gattungs- und genretypische Merkmale dramatischer Texte: Szene, Dialog und</w:t>
            </w:r>
            <w:r>
              <w:rPr>
                <w:rFonts w:ascii="Arial" w:hAnsi="Arial" w:cs="Arial"/>
                <w:bCs/>
              </w:rPr>
              <w:t xml:space="preserve"> </w:t>
            </w:r>
            <w:r w:rsidRPr="005B06D8">
              <w:rPr>
                <w:rFonts w:ascii="Arial" w:hAnsi="Arial" w:cs="Arial"/>
                <w:bCs/>
              </w:rPr>
              <w:t>Regieanweisung</w:t>
            </w:r>
          </w:p>
          <w:p w14:paraId="2C5BE303" w14:textId="542053B1" w:rsidR="005B06D8" w:rsidRPr="005B06D8" w:rsidRDefault="005B06D8" w:rsidP="006D5C83">
            <w:pPr>
              <w:pStyle w:val="Default"/>
              <w:numPr>
                <w:ilvl w:val="0"/>
                <w:numId w:val="22"/>
              </w:numPr>
              <w:rPr>
                <w:rFonts w:ascii="Arial" w:hAnsi="Arial" w:cs="Arial"/>
                <w:bCs/>
              </w:rPr>
            </w:pPr>
            <w:r w:rsidRPr="005B06D8">
              <w:rPr>
                <w:rFonts w:ascii="Arial" w:hAnsi="Arial" w:cs="Arial"/>
                <w:bCs/>
              </w:rPr>
              <w:t>Varianten einfacher textproduktiver Verfahren</w:t>
            </w:r>
          </w:p>
        </w:tc>
      </w:tr>
      <w:tr w:rsidR="00162E11" w14:paraId="569D9D73" w14:textId="77777777" w:rsidTr="00162E11">
        <w:tc>
          <w:tcPr>
            <w:tcW w:w="9062" w:type="dxa"/>
          </w:tcPr>
          <w:p w14:paraId="6D7FB05C" w14:textId="621FD23B" w:rsidR="00162E11" w:rsidRPr="00837218" w:rsidRDefault="00162E11" w:rsidP="002D3883">
            <w:pPr>
              <w:pStyle w:val="Default"/>
              <w:rPr>
                <w:rFonts w:ascii="Arial" w:hAnsi="Arial" w:cs="Arial"/>
                <w:b/>
                <w:bCs/>
              </w:rPr>
            </w:pPr>
            <w:r>
              <w:rPr>
                <w:rFonts w:ascii="Arial" w:hAnsi="Arial" w:cs="Arial"/>
                <w:bCs/>
              </w:rPr>
              <w:t>Medien verstehen und nutzen</w:t>
            </w:r>
            <w:r w:rsidRPr="00837218">
              <w:rPr>
                <w:rFonts w:ascii="Arial" w:hAnsi="Arial" w:cs="Arial"/>
                <w:b/>
                <w:bCs/>
              </w:rPr>
              <w:t xml:space="preserve"> </w:t>
            </w:r>
          </w:p>
        </w:tc>
      </w:tr>
      <w:tr w:rsidR="00162E11" w14:paraId="70ADC47A" w14:textId="77777777" w:rsidTr="00162E11">
        <w:tc>
          <w:tcPr>
            <w:tcW w:w="9062" w:type="dxa"/>
          </w:tcPr>
          <w:p w14:paraId="0D35A9D0" w14:textId="77777777" w:rsidR="00162E11" w:rsidRDefault="005B06D8" w:rsidP="006D5C83">
            <w:pPr>
              <w:pStyle w:val="Default"/>
              <w:numPr>
                <w:ilvl w:val="0"/>
                <w:numId w:val="8"/>
              </w:numPr>
              <w:rPr>
                <w:rFonts w:ascii="Arial" w:hAnsi="Arial" w:cs="Arial"/>
              </w:rPr>
            </w:pPr>
            <w:r w:rsidRPr="005B06D8">
              <w:rPr>
                <w:rFonts w:ascii="Arial" w:hAnsi="Arial" w:cs="Arial"/>
              </w:rPr>
              <w:t>m</w:t>
            </w:r>
            <w:r>
              <w:rPr>
                <w:rFonts w:ascii="Arial" w:hAnsi="Arial" w:cs="Arial"/>
              </w:rPr>
              <w:t>ediale Ausdrucksmittel erkennen</w:t>
            </w:r>
          </w:p>
          <w:p w14:paraId="270DF1C5" w14:textId="77777777" w:rsidR="005B06D8" w:rsidRDefault="005B06D8" w:rsidP="006D5C83">
            <w:pPr>
              <w:pStyle w:val="Default"/>
              <w:numPr>
                <w:ilvl w:val="0"/>
                <w:numId w:val="8"/>
              </w:numPr>
              <w:rPr>
                <w:rFonts w:ascii="Arial" w:hAnsi="Arial" w:cs="Arial"/>
              </w:rPr>
            </w:pPr>
            <w:r w:rsidRPr="005B06D8">
              <w:rPr>
                <w:rFonts w:ascii="Arial" w:hAnsi="Arial" w:cs="Arial"/>
              </w:rPr>
              <w:t xml:space="preserve">Wirkung von Text-Ton-Beziehungen </w:t>
            </w:r>
            <w:r>
              <w:rPr>
                <w:rFonts w:ascii="Arial" w:hAnsi="Arial" w:cs="Arial"/>
              </w:rPr>
              <w:t>g</w:t>
            </w:r>
            <w:r w:rsidRPr="005B06D8">
              <w:rPr>
                <w:rFonts w:ascii="Arial" w:hAnsi="Arial" w:cs="Arial"/>
              </w:rPr>
              <w:t>elenkt beurteilen</w:t>
            </w:r>
          </w:p>
          <w:p w14:paraId="4FA0F96A" w14:textId="77777777" w:rsidR="00FA15F3" w:rsidRDefault="00FA15F3" w:rsidP="006D5C83">
            <w:pPr>
              <w:pStyle w:val="Default"/>
              <w:rPr>
                <w:rFonts w:ascii="Arial" w:hAnsi="Arial" w:cs="Arial"/>
              </w:rPr>
            </w:pPr>
            <w:r>
              <w:rPr>
                <w:rFonts w:ascii="Arial" w:hAnsi="Arial" w:cs="Arial"/>
              </w:rPr>
              <w:t>Bezug zu Wissensbeständen</w:t>
            </w:r>
          </w:p>
          <w:p w14:paraId="77AE317F" w14:textId="61995CE4" w:rsidR="00FA15F3" w:rsidRPr="005B06D8" w:rsidRDefault="009D298E" w:rsidP="006D5C83">
            <w:pPr>
              <w:pStyle w:val="Default"/>
              <w:numPr>
                <w:ilvl w:val="0"/>
                <w:numId w:val="23"/>
              </w:numPr>
              <w:rPr>
                <w:rFonts w:ascii="Arial" w:hAnsi="Arial" w:cs="Arial"/>
              </w:rPr>
            </w:pPr>
            <w:r>
              <w:rPr>
                <w:rFonts w:ascii="Arial" w:hAnsi="Arial" w:cs="Arial"/>
              </w:rPr>
              <w:t>Gestaltungsmittel des</w:t>
            </w:r>
            <w:r w:rsidR="00FA15F3" w:rsidRPr="00FA15F3">
              <w:rPr>
                <w:rFonts w:ascii="Arial" w:hAnsi="Arial" w:cs="Arial"/>
              </w:rPr>
              <w:t xml:space="preserve"> Hörspiel</w:t>
            </w:r>
            <w:r>
              <w:rPr>
                <w:rFonts w:ascii="Arial" w:hAnsi="Arial" w:cs="Arial"/>
              </w:rPr>
              <w:t>s</w:t>
            </w:r>
          </w:p>
        </w:tc>
      </w:tr>
    </w:tbl>
    <w:p w14:paraId="32D02427" w14:textId="6CD212D2" w:rsidR="00446992" w:rsidRDefault="00446992" w:rsidP="00446992">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446992" w14:paraId="20C8C8FB" w14:textId="77777777" w:rsidTr="00480123">
        <w:tc>
          <w:tcPr>
            <w:tcW w:w="9062" w:type="dxa"/>
            <w:shd w:val="clear" w:color="auto" w:fill="A6A6A6" w:themeFill="background1" w:themeFillShade="A6"/>
          </w:tcPr>
          <w:p w14:paraId="7607B572" w14:textId="70C67F6D" w:rsidR="00446992" w:rsidRDefault="00446992" w:rsidP="00446992">
            <w:pPr>
              <w:pStyle w:val="berschrift1"/>
              <w:outlineLvl w:val="0"/>
              <w:rPr>
                <w:lang w:eastAsia="de-DE"/>
              </w:rPr>
            </w:pPr>
            <w:bookmarkStart w:id="5" w:name="_Toc58449743"/>
            <w:r w:rsidRPr="00462AA7">
              <w:rPr>
                <w:lang w:eastAsia="de-DE"/>
              </w:rPr>
              <w:t>Materialien/Hilfsmittel/technische Voraussetzungen/Medien/Tools</w:t>
            </w:r>
            <w:bookmarkEnd w:id="5"/>
          </w:p>
        </w:tc>
      </w:tr>
      <w:tr w:rsidR="00446992" w14:paraId="3F973A63" w14:textId="77777777" w:rsidTr="00480123">
        <w:tc>
          <w:tcPr>
            <w:tcW w:w="9062" w:type="dxa"/>
          </w:tcPr>
          <w:p w14:paraId="282DAC7A" w14:textId="5BC2CE19" w:rsidR="00A926AF" w:rsidRDefault="00BD6D74" w:rsidP="00480123">
            <w:pPr>
              <w:rPr>
                <w:rFonts w:ascii="Arial" w:hAnsi="Arial" w:cs="Arial"/>
                <w:sz w:val="24"/>
                <w:szCs w:val="24"/>
              </w:rPr>
            </w:pPr>
            <w:r>
              <w:rPr>
                <w:rFonts w:ascii="Arial" w:hAnsi="Arial" w:cs="Arial"/>
                <w:sz w:val="24"/>
                <w:szCs w:val="24"/>
              </w:rPr>
              <w:t>Smartphone und</w:t>
            </w:r>
            <w:r w:rsidR="00F3767A">
              <w:rPr>
                <w:rFonts w:ascii="Arial" w:hAnsi="Arial" w:cs="Arial"/>
                <w:sz w:val="24"/>
                <w:szCs w:val="24"/>
              </w:rPr>
              <w:t xml:space="preserve"> </w:t>
            </w:r>
            <w:r w:rsidR="00A909F9">
              <w:rPr>
                <w:rFonts w:ascii="Arial" w:hAnsi="Arial" w:cs="Arial"/>
                <w:sz w:val="24"/>
                <w:szCs w:val="24"/>
              </w:rPr>
              <w:t>PC</w:t>
            </w:r>
            <w:r w:rsidR="00A926AF">
              <w:rPr>
                <w:rFonts w:ascii="Arial" w:hAnsi="Arial" w:cs="Arial"/>
                <w:sz w:val="24"/>
                <w:szCs w:val="24"/>
              </w:rPr>
              <w:t>, eventuell Kopfhörer</w:t>
            </w:r>
          </w:p>
          <w:p w14:paraId="62D179D5" w14:textId="77777777" w:rsidR="00BD6D74" w:rsidRPr="00BD6D74" w:rsidRDefault="00BD6D74" w:rsidP="00BD6D74">
            <w:pPr>
              <w:rPr>
                <w:rFonts w:ascii="Arial" w:hAnsi="Arial" w:cs="Arial"/>
                <w:sz w:val="24"/>
                <w:szCs w:val="24"/>
              </w:rPr>
            </w:pPr>
            <w:r w:rsidRPr="00BD6D74">
              <w:rPr>
                <w:rFonts w:ascii="Arial" w:hAnsi="Arial" w:cs="Arial"/>
                <w:sz w:val="24"/>
                <w:szCs w:val="24"/>
              </w:rPr>
              <w:t>ggf. Smartboard oder Lautsprecher</w:t>
            </w:r>
          </w:p>
          <w:p w14:paraId="5B698E51" w14:textId="4D9610E7" w:rsidR="00BD6D74" w:rsidRDefault="00BD6D74" w:rsidP="00480123">
            <w:pPr>
              <w:rPr>
                <w:rFonts w:ascii="Arial" w:hAnsi="Arial" w:cs="Arial"/>
                <w:sz w:val="24"/>
                <w:szCs w:val="24"/>
              </w:rPr>
            </w:pPr>
            <w:r w:rsidRPr="00BD6D74">
              <w:rPr>
                <w:rFonts w:ascii="Arial" w:hAnsi="Arial" w:cs="Arial"/>
                <w:sz w:val="24"/>
                <w:szCs w:val="24"/>
              </w:rPr>
              <w:t>Internetverbindung</w:t>
            </w:r>
          </w:p>
          <w:p w14:paraId="3D8C048C" w14:textId="1A26C560" w:rsidR="00A909F9" w:rsidRDefault="00A909F9" w:rsidP="00480123">
            <w:pPr>
              <w:rPr>
                <w:rFonts w:ascii="Arial" w:hAnsi="Arial" w:cs="Arial"/>
                <w:sz w:val="24"/>
                <w:szCs w:val="24"/>
              </w:rPr>
            </w:pPr>
            <w:r>
              <w:rPr>
                <w:rFonts w:ascii="Arial" w:hAnsi="Arial" w:cs="Arial"/>
                <w:sz w:val="24"/>
                <w:szCs w:val="24"/>
              </w:rPr>
              <w:t>Materialien zur Erstell</w:t>
            </w:r>
            <w:r w:rsidR="00A926AF">
              <w:rPr>
                <w:rFonts w:ascii="Arial" w:hAnsi="Arial" w:cs="Arial"/>
                <w:sz w:val="24"/>
                <w:szCs w:val="24"/>
              </w:rPr>
              <w:t>ung von Geräuschen (siehe Liste „</w:t>
            </w:r>
            <w:proofErr w:type="spellStart"/>
            <w:r w:rsidR="00A926AF">
              <w:rPr>
                <w:rFonts w:ascii="Arial" w:hAnsi="Arial" w:cs="Arial"/>
                <w:sz w:val="24"/>
                <w:szCs w:val="24"/>
              </w:rPr>
              <w:t>Geräuschebox</w:t>
            </w:r>
            <w:proofErr w:type="spellEnd"/>
            <w:r w:rsidR="00A926AF">
              <w:rPr>
                <w:rFonts w:ascii="Arial" w:hAnsi="Arial" w:cs="Arial"/>
                <w:sz w:val="24"/>
                <w:szCs w:val="24"/>
              </w:rPr>
              <w:t>“)</w:t>
            </w:r>
          </w:p>
        </w:tc>
      </w:tr>
    </w:tbl>
    <w:p w14:paraId="3303C603" w14:textId="08A800AA" w:rsidR="00446992" w:rsidRDefault="00446992"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5231C" w14:paraId="15B5DA59" w14:textId="77777777" w:rsidTr="0065231C">
        <w:tc>
          <w:tcPr>
            <w:tcW w:w="9062" w:type="dxa"/>
            <w:shd w:val="clear" w:color="auto" w:fill="A6A6A6" w:themeFill="background1" w:themeFillShade="A6"/>
          </w:tcPr>
          <w:p w14:paraId="62E21112" w14:textId="5B2F8B92" w:rsidR="0065231C" w:rsidRPr="00462F40" w:rsidRDefault="00446992" w:rsidP="00462F40">
            <w:pPr>
              <w:pStyle w:val="berschrift1"/>
              <w:outlineLvl w:val="0"/>
            </w:pPr>
            <w:bookmarkStart w:id="6" w:name="_Toc58449744"/>
            <w:r w:rsidRPr="00462F40">
              <w:t>Zeitbedarf</w:t>
            </w:r>
            <w:bookmarkEnd w:id="6"/>
          </w:p>
        </w:tc>
      </w:tr>
      <w:tr w:rsidR="0065231C" w14:paraId="48C4B6ED" w14:textId="77777777" w:rsidTr="0065231C">
        <w:tc>
          <w:tcPr>
            <w:tcW w:w="9062" w:type="dxa"/>
          </w:tcPr>
          <w:p w14:paraId="293AE11D" w14:textId="7E789403" w:rsidR="00A926AF" w:rsidRPr="00A926AF" w:rsidRDefault="00A926AF" w:rsidP="00A926AF">
            <w:pPr>
              <w:pStyle w:val="berschrift1"/>
              <w:keepNext w:val="0"/>
              <w:keepLines w:val="0"/>
              <w:shd w:val="clear" w:color="auto" w:fill="FFFFFF"/>
              <w:outlineLvl w:val="0"/>
              <w:rPr>
                <w:rFonts w:cs="Arial"/>
                <w:i w:val="0"/>
                <w:color w:val="000000"/>
                <w:szCs w:val="24"/>
              </w:rPr>
            </w:pPr>
            <w:r w:rsidRPr="00A926AF">
              <w:rPr>
                <w:rFonts w:cs="Arial"/>
                <w:i w:val="0"/>
                <w:color w:val="000000"/>
                <w:szCs w:val="24"/>
              </w:rPr>
              <w:t xml:space="preserve">mindestens </w:t>
            </w:r>
            <w:r w:rsidR="00222DD5" w:rsidRPr="00A926AF">
              <w:rPr>
                <w:rFonts w:cs="Arial"/>
                <w:i w:val="0"/>
                <w:color w:val="000000"/>
                <w:szCs w:val="24"/>
              </w:rPr>
              <w:t>90 – 135 Minuten</w:t>
            </w:r>
          </w:p>
          <w:p w14:paraId="7C865701" w14:textId="43D0CBB1" w:rsidR="00A926AF" w:rsidRPr="00A926AF" w:rsidRDefault="00A926AF" w:rsidP="00A926AF">
            <w:pPr>
              <w:autoSpaceDE w:val="0"/>
              <w:autoSpaceDN w:val="0"/>
              <w:adjustRightInd w:val="0"/>
              <w:rPr>
                <w:rFonts w:ascii="Helvetica-Oblique" w:hAnsi="Helvetica-Oblique" w:cs="Helvetica-Oblique"/>
                <w:iCs/>
                <w:sz w:val="24"/>
                <w:szCs w:val="24"/>
              </w:rPr>
            </w:pPr>
            <w:r w:rsidRPr="00A926AF">
              <w:rPr>
                <w:rFonts w:ascii="Arial" w:hAnsi="Arial" w:cs="Arial"/>
                <w:sz w:val="24"/>
                <w:szCs w:val="24"/>
              </w:rPr>
              <w:t xml:space="preserve">Der Zeitbedarf </w:t>
            </w:r>
            <w:r w:rsidRPr="00A926AF">
              <w:rPr>
                <w:rFonts w:ascii="Helvetica-Oblique" w:hAnsi="Helvetica-Oblique" w:cs="Helvetica-Oblique"/>
                <w:iCs/>
                <w:sz w:val="24"/>
                <w:szCs w:val="24"/>
              </w:rPr>
              <w:t>ist abhängig vom Arbeitstempo der Schülerinnen und Schüler und auch davon, welche Teilaufgaben zu Hause erledigt werden.</w:t>
            </w:r>
          </w:p>
        </w:tc>
      </w:tr>
    </w:tbl>
    <w:p w14:paraId="26B5E8C2" w14:textId="1A55C67B" w:rsidR="00932E95" w:rsidRDefault="00932E95" w:rsidP="00682AD4">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82AD4" w14:paraId="42D6855C" w14:textId="77777777" w:rsidTr="00480123">
        <w:tc>
          <w:tcPr>
            <w:tcW w:w="9062" w:type="dxa"/>
            <w:shd w:val="clear" w:color="auto" w:fill="A6A6A6" w:themeFill="background1" w:themeFillShade="A6"/>
          </w:tcPr>
          <w:p w14:paraId="020632C6" w14:textId="77777777" w:rsidR="00682AD4" w:rsidRDefault="00682AD4" w:rsidP="00480123">
            <w:pPr>
              <w:pStyle w:val="berschrift1"/>
              <w:outlineLvl w:val="0"/>
            </w:pPr>
            <w:bookmarkStart w:id="7" w:name="_Toc58449745"/>
            <w:r>
              <w:t>Informationen zu den verwendeten Tools und ihrem Einfluss auf die Aufgabenbearbeitung</w:t>
            </w:r>
            <w:bookmarkEnd w:id="7"/>
          </w:p>
        </w:tc>
      </w:tr>
      <w:tr w:rsidR="00682AD4" w14:paraId="6A194844" w14:textId="77777777" w:rsidTr="00480123">
        <w:tc>
          <w:tcPr>
            <w:tcW w:w="9062" w:type="dxa"/>
          </w:tcPr>
          <w:p w14:paraId="16799A34" w14:textId="61CBB3DD" w:rsidR="00FC7664" w:rsidRDefault="00FC7664" w:rsidP="00480123">
            <w:pPr>
              <w:rPr>
                <w:rFonts w:ascii="Arial" w:hAnsi="Arial" w:cs="Arial"/>
                <w:sz w:val="24"/>
                <w:szCs w:val="24"/>
              </w:rPr>
            </w:pPr>
            <w:r w:rsidRPr="00FC7664">
              <w:rPr>
                <w:rFonts w:ascii="Arial" w:hAnsi="Arial" w:cs="Arial"/>
                <w:sz w:val="24"/>
                <w:szCs w:val="24"/>
              </w:rPr>
              <w:t>Das Hörspiel kann mit einem S</w:t>
            </w:r>
            <w:r>
              <w:rPr>
                <w:rFonts w:ascii="Arial" w:hAnsi="Arial" w:cs="Arial"/>
                <w:sz w:val="24"/>
                <w:szCs w:val="24"/>
              </w:rPr>
              <w:t xml:space="preserve">martphone unter Nutzung eigens gestalteter Geräusche aufgenommen werden, wobei die Aufnahme vorab mehrfach geübt werden muss. </w:t>
            </w:r>
          </w:p>
          <w:p w14:paraId="5EC00950" w14:textId="6C367828" w:rsidR="00FC7664" w:rsidRPr="00FC7664" w:rsidRDefault="006D5134" w:rsidP="00480123">
            <w:pPr>
              <w:rPr>
                <w:rFonts w:ascii="Arial" w:hAnsi="Arial" w:cs="Arial"/>
                <w:sz w:val="24"/>
                <w:szCs w:val="24"/>
              </w:rPr>
            </w:pPr>
            <w:r>
              <w:rPr>
                <w:rFonts w:ascii="Arial" w:hAnsi="Arial" w:cs="Arial"/>
                <w:sz w:val="24"/>
                <w:szCs w:val="24"/>
              </w:rPr>
              <w:t>Soll ein</w:t>
            </w:r>
            <w:r w:rsidR="00FC7664">
              <w:rPr>
                <w:rFonts w:ascii="Arial" w:hAnsi="Arial" w:cs="Arial"/>
                <w:sz w:val="24"/>
                <w:szCs w:val="24"/>
              </w:rPr>
              <w:t xml:space="preserve"> etwas professionellere</w:t>
            </w:r>
            <w:r>
              <w:rPr>
                <w:rFonts w:ascii="Arial" w:hAnsi="Arial" w:cs="Arial"/>
                <w:sz w:val="24"/>
                <w:szCs w:val="24"/>
              </w:rPr>
              <w:t>s Hörspiel</w:t>
            </w:r>
            <w:r w:rsidR="00FC7664">
              <w:rPr>
                <w:rFonts w:ascii="Arial" w:hAnsi="Arial" w:cs="Arial"/>
                <w:sz w:val="24"/>
                <w:szCs w:val="24"/>
              </w:rPr>
              <w:t xml:space="preserve"> gesta</w:t>
            </w:r>
            <w:r>
              <w:rPr>
                <w:rFonts w:ascii="Arial" w:hAnsi="Arial" w:cs="Arial"/>
                <w:sz w:val="24"/>
                <w:szCs w:val="24"/>
              </w:rPr>
              <w:t xml:space="preserve">ltet werden, so eignet sich die Nutzung des </w:t>
            </w:r>
            <w:r w:rsidR="00FC7664">
              <w:rPr>
                <w:rFonts w:ascii="Arial" w:hAnsi="Arial" w:cs="Arial"/>
                <w:sz w:val="24"/>
                <w:szCs w:val="24"/>
              </w:rPr>
              <w:t xml:space="preserve">Tools </w:t>
            </w:r>
            <w:proofErr w:type="spellStart"/>
            <w:r w:rsidR="00FC7664" w:rsidRPr="00FC7664">
              <w:rPr>
                <w:rFonts w:ascii="Arial" w:hAnsi="Arial" w:cs="Arial"/>
                <w:i/>
                <w:sz w:val="24"/>
                <w:szCs w:val="24"/>
              </w:rPr>
              <w:t>Audacity</w:t>
            </w:r>
            <w:proofErr w:type="spellEnd"/>
            <w:r w:rsidR="00FC7664">
              <w:rPr>
                <w:rFonts w:ascii="Arial" w:hAnsi="Arial" w:cs="Arial"/>
                <w:sz w:val="24"/>
                <w:szCs w:val="24"/>
              </w:rPr>
              <w:t>.</w:t>
            </w:r>
          </w:p>
          <w:p w14:paraId="303B1B3C" w14:textId="72D33185" w:rsidR="00682AD4" w:rsidRPr="00DF30AB" w:rsidRDefault="00A909F9" w:rsidP="00480123">
            <w:pPr>
              <w:rPr>
                <w:rFonts w:ascii="Arial" w:hAnsi="Arial" w:cs="Arial"/>
                <w:i/>
                <w:sz w:val="24"/>
                <w:szCs w:val="24"/>
              </w:rPr>
            </w:pPr>
            <w:r w:rsidRPr="00DF30AB">
              <w:rPr>
                <w:rFonts w:ascii="Arial" w:hAnsi="Arial" w:cs="Arial"/>
                <w:i/>
                <w:sz w:val="24"/>
                <w:szCs w:val="24"/>
              </w:rPr>
              <w:lastRenderedPageBreak/>
              <w:t>Webseite</w:t>
            </w:r>
          </w:p>
          <w:p w14:paraId="54F9BC89" w14:textId="6547B4B8" w:rsidR="00682AD4" w:rsidRDefault="00775172" w:rsidP="00480123">
            <w:pPr>
              <w:rPr>
                <w:rFonts w:ascii="Arial" w:hAnsi="Arial" w:cs="Arial"/>
                <w:sz w:val="24"/>
                <w:szCs w:val="24"/>
              </w:rPr>
            </w:pPr>
            <w:hyperlink r:id="rId8" w:history="1">
              <w:proofErr w:type="spellStart"/>
              <w:r w:rsidR="00A909F9" w:rsidRPr="00B90482">
                <w:rPr>
                  <w:rStyle w:val="Hyperlink"/>
                  <w:rFonts w:ascii="Arial" w:hAnsi="Arial" w:cs="Arial"/>
                  <w:sz w:val="24"/>
                  <w:szCs w:val="24"/>
                </w:rPr>
                <w:t>Audacity</w:t>
              </w:r>
              <w:proofErr w:type="spellEnd"/>
            </w:hyperlink>
          </w:p>
          <w:p w14:paraId="5283A193" w14:textId="77777777" w:rsidR="00222DD5" w:rsidRDefault="00222DD5" w:rsidP="00480123">
            <w:pPr>
              <w:rPr>
                <w:rFonts w:ascii="Arial" w:hAnsi="Arial" w:cs="Arial"/>
                <w:sz w:val="24"/>
                <w:szCs w:val="24"/>
              </w:rPr>
            </w:pPr>
          </w:p>
          <w:p w14:paraId="0BC2AD16" w14:textId="7A8449DD" w:rsidR="00682AD4" w:rsidRDefault="00682AD4" w:rsidP="00480123">
            <w:pPr>
              <w:rPr>
                <w:rFonts w:ascii="Arial" w:hAnsi="Arial" w:cs="Arial"/>
                <w:i/>
                <w:sz w:val="24"/>
                <w:szCs w:val="24"/>
              </w:rPr>
            </w:pPr>
            <w:r>
              <w:rPr>
                <w:rFonts w:ascii="Arial" w:hAnsi="Arial" w:cs="Arial"/>
                <w:i/>
                <w:sz w:val="24"/>
                <w:szCs w:val="24"/>
              </w:rPr>
              <w:t>Betriebssystem</w:t>
            </w:r>
          </w:p>
          <w:p w14:paraId="4012A942" w14:textId="201A99D8" w:rsidR="00A909F9" w:rsidRPr="00A909F9" w:rsidRDefault="00A909F9" w:rsidP="00480123">
            <w:pPr>
              <w:rPr>
                <w:rFonts w:ascii="Arial" w:hAnsi="Arial" w:cs="Arial"/>
                <w:sz w:val="24"/>
                <w:szCs w:val="24"/>
              </w:rPr>
            </w:pPr>
            <w:r>
              <w:rPr>
                <w:rFonts w:ascii="Arial" w:hAnsi="Arial" w:cs="Arial"/>
                <w:sz w:val="24"/>
                <w:szCs w:val="24"/>
              </w:rPr>
              <w:t>iOS/Windows</w:t>
            </w:r>
          </w:p>
          <w:p w14:paraId="791A4E39" w14:textId="77777777" w:rsidR="00682AD4" w:rsidRDefault="00682AD4" w:rsidP="00480123">
            <w:pPr>
              <w:rPr>
                <w:rFonts w:ascii="Arial" w:hAnsi="Arial" w:cs="Arial"/>
                <w:sz w:val="24"/>
                <w:szCs w:val="24"/>
              </w:rPr>
            </w:pPr>
          </w:p>
          <w:p w14:paraId="0137EB7A" w14:textId="6E89F234" w:rsidR="00682AD4" w:rsidRDefault="00682AD4" w:rsidP="00480123">
            <w:pPr>
              <w:rPr>
                <w:rFonts w:ascii="Arial" w:hAnsi="Arial" w:cs="Arial"/>
                <w:i/>
                <w:sz w:val="24"/>
                <w:szCs w:val="24"/>
              </w:rPr>
            </w:pPr>
            <w:r>
              <w:rPr>
                <w:rFonts w:ascii="Arial" w:hAnsi="Arial" w:cs="Arial"/>
                <w:i/>
                <w:sz w:val="24"/>
                <w:szCs w:val="24"/>
              </w:rPr>
              <w:t>Offline/Online</w:t>
            </w:r>
          </w:p>
          <w:p w14:paraId="3D1DA5CF" w14:textId="4CCC7580" w:rsidR="00F3767A" w:rsidRPr="00F3767A" w:rsidRDefault="00F3767A" w:rsidP="00480123">
            <w:pPr>
              <w:rPr>
                <w:rFonts w:ascii="Arial" w:hAnsi="Arial" w:cs="Arial"/>
                <w:sz w:val="24"/>
                <w:szCs w:val="24"/>
              </w:rPr>
            </w:pPr>
            <w:r>
              <w:rPr>
                <w:rFonts w:ascii="Arial" w:hAnsi="Arial" w:cs="Arial"/>
                <w:sz w:val="24"/>
                <w:szCs w:val="24"/>
              </w:rPr>
              <w:t>Eine Internetverbindung ist zum Laden der Anwendung notwendig.</w:t>
            </w:r>
          </w:p>
          <w:p w14:paraId="235F7B67" w14:textId="77777777" w:rsidR="00682AD4" w:rsidRDefault="00682AD4" w:rsidP="00480123">
            <w:pPr>
              <w:rPr>
                <w:rFonts w:ascii="Arial" w:hAnsi="Arial" w:cs="Arial"/>
                <w:sz w:val="24"/>
                <w:szCs w:val="24"/>
              </w:rPr>
            </w:pPr>
          </w:p>
          <w:p w14:paraId="210DE035" w14:textId="77777777" w:rsidR="00682AD4" w:rsidRPr="006E5D97" w:rsidRDefault="00682AD4" w:rsidP="00480123">
            <w:pPr>
              <w:rPr>
                <w:rFonts w:ascii="Arial" w:hAnsi="Arial" w:cs="Arial"/>
                <w:i/>
                <w:sz w:val="24"/>
                <w:szCs w:val="24"/>
              </w:rPr>
            </w:pPr>
            <w:r>
              <w:rPr>
                <w:rFonts w:ascii="Arial" w:hAnsi="Arial" w:cs="Arial"/>
                <w:i/>
                <w:sz w:val="24"/>
                <w:szCs w:val="24"/>
              </w:rPr>
              <w:t>Beschreibung</w:t>
            </w:r>
          </w:p>
          <w:p w14:paraId="57086BCA" w14:textId="77226133" w:rsidR="00682AD4" w:rsidRDefault="00F3767A" w:rsidP="00480123">
            <w:pPr>
              <w:rPr>
                <w:rFonts w:ascii="Arial" w:hAnsi="Arial" w:cs="Arial"/>
                <w:sz w:val="24"/>
                <w:szCs w:val="24"/>
              </w:rPr>
            </w:pPr>
            <w:r>
              <w:rPr>
                <w:rFonts w:ascii="Arial" w:hAnsi="Arial" w:cs="Arial"/>
                <w:sz w:val="24"/>
                <w:szCs w:val="24"/>
              </w:rPr>
              <w:t xml:space="preserve">Bei </w:t>
            </w:r>
            <w:proofErr w:type="spellStart"/>
            <w:r>
              <w:rPr>
                <w:rFonts w:ascii="Arial" w:hAnsi="Arial" w:cs="Arial"/>
                <w:sz w:val="24"/>
                <w:szCs w:val="24"/>
              </w:rPr>
              <w:t>Audacity</w:t>
            </w:r>
            <w:proofErr w:type="spellEnd"/>
            <w:r>
              <w:rPr>
                <w:rFonts w:ascii="Arial" w:hAnsi="Arial" w:cs="Arial"/>
                <w:sz w:val="24"/>
                <w:szCs w:val="24"/>
              </w:rPr>
              <w:t xml:space="preserve"> handelt es sich um eine Open-Source-Anwendung, mit deren Hilfe </w:t>
            </w:r>
            <w:r w:rsidR="009E4E14">
              <w:rPr>
                <w:rFonts w:ascii="Arial" w:hAnsi="Arial" w:cs="Arial"/>
                <w:sz w:val="24"/>
                <w:szCs w:val="24"/>
              </w:rPr>
              <w:t>Audios</w:t>
            </w:r>
            <w:r>
              <w:rPr>
                <w:rFonts w:ascii="Arial" w:hAnsi="Arial" w:cs="Arial"/>
                <w:sz w:val="24"/>
                <w:szCs w:val="24"/>
              </w:rPr>
              <w:t xml:space="preserve"> erstellt </w:t>
            </w:r>
            <w:r w:rsidR="00D7337F">
              <w:rPr>
                <w:rFonts w:ascii="Arial" w:hAnsi="Arial" w:cs="Arial"/>
                <w:sz w:val="24"/>
                <w:szCs w:val="24"/>
              </w:rPr>
              <w:t xml:space="preserve">und bearbeitet </w:t>
            </w:r>
            <w:r>
              <w:rPr>
                <w:rFonts w:ascii="Arial" w:hAnsi="Arial" w:cs="Arial"/>
                <w:sz w:val="24"/>
                <w:szCs w:val="24"/>
              </w:rPr>
              <w:t xml:space="preserve">werden können. </w:t>
            </w:r>
            <w:r w:rsidR="00D7337F">
              <w:rPr>
                <w:rFonts w:ascii="Arial" w:hAnsi="Arial" w:cs="Arial"/>
                <w:sz w:val="24"/>
                <w:szCs w:val="24"/>
              </w:rPr>
              <w:t xml:space="preserve">So </w:t>
            </w:r>
            <w:r>
              <w:rPr>
                <w:rFonts w:ascii="Arial" w:hAnsi="Arial" w:cs="Arial"/>
                <w:sz w:val="24"/>
                <w:szCs w:val="24"/>
              </w:rPr>
              <w:t xml:space="preserve">können </w:t>
            </w:r>
            <w:r w:rsidR="00D7337F">
              <w:rPr>
                <w:rFonts w:ascii="Arial" w:hAnsi="Arial" w:cs="Arial"/>
                <w:sz w:val="24"/>
                <w:szCs w:val="24"/>
              </w:rPr>
              <w:t>diese beispielsweise</w:t>
            </w:r>
            <w:r>
              <w:rPr>
                <w:rFonts w:ascii="Arial" w:hAnsi="Arial" w:cs="Arial"/>
                <w:sz w:val="24"/>
                <w:szCs w:val="24"/>
              </w:rPr>
              <w:t xml:space="preserve"> mit Effekten </w:t>
            </w:r>
            <w:r w:rsidR="00D7337F">
              <w:rPr>
                <w:rFonts w:ascii="Arial" w:hAnsi="Arial" w:cs="Arial"/>
                <w:sz w:val="24"/>
                <w:szCs w:val="24"/>
              </w:rPr>
              <w:t xml:space="preserve">versehen werden. Schriftliche Anleitungen zur Nutzung des Tools sind im </w:t>
            </w:r>
            <w:hyperlink r:id="rId9" w:history="1">
              <w:proofErr w:type="spellStart"/>
              <w:r w:rsidR="00D7337F" w:rsidRPr="00D7337F">
                <w:rPr>
                  <w:rStyle w:val="Hyperlink"/>
                  <w:rFonts w:ascii="Arial" w:hAnsi="Arial" w:cs="Arial"/>
                  <w:sz w:val="24"/>
                  <w:szCs w:val="24"/>
                </w:rPr>
                <w:t>Audacity</w:t>
              </w:r>
              <w:proofErr w:type="spellEnd"/>
              <w:r w:rsidR="00D7337F" w:rsidRPr="00D7337F">
                <w:rPr>
                  <w:rStyle w:val="Hyperlink"/>
                  <w:rFonts w:ascii="Arial" w:hAnsi="Arial" w:cs="Arial"/>
                  <w:sz w:val="24"/>
                  <w:szCs w:val="24"/>
                </w:rPr>
                <w:t>-Supportforum</w:t>
              </w:r>
            </w:hyperlink>
            <w:r w:rsidR="00D7337F">
              <w:rPr>
                <w:rFonts w:ascii="Arial" w:hAnsi="Arial" w:cs="Arial"/>
                <w:sz w:val="24"/>
                <w:szCs w:val="24"/>
              </w:rPr>
              <w:t xml:space="preserve"> zu finden. Ferner gibt es auf </w:t>
            </w:r>
            <w:proofErr w:type="spellStart"/>
            <w:r w:rsidR="00D7337F">
              <w:rPr>
                <w:rFonts w:ascii="Arial" w:hAnsi="Arial" w:cs="Arial"/>
                <w:sz w:val="24"/>
                <w:szCs w:val="24"/>
              </w:rPr>
              <w:t>Youtube</w:t>
            </w:r>
            <w:proofErr w:type="spellEnd"/>
            <w:r w:rsidR="00D7337F">
              <w:rPr>
                <w:rFonts w:ascii="Arial" w:hAnsi="Arial" w:cs="Arial"/>
                <w:sz w:val="24"/>
                <w:szCs w:val="24"/>
              </w:rPr>
              <w:t xml:space="preserve"> hilfreiche </w:t>
            </w:r>
            <w:proofErr w:type="spellStart"/>
            <w:r w:rsidR="00D7337F">
              <w:rPr>
                <w:rFonts w:ascii="Arial" w:hAnsi="Arial" w:cs="Arial"/>
                <w:sz w:val="24"/>
                <w:szCs w:val="24"/>
              </w:rPr>
              <w:t>Erklärvideos</w:t>
            </w:r>
            <w:proofErr w:type="spellEnd"/>
            <w:r w:rsidR="00D7337F">
              <w:rPr>
                <w:rFonts w:ascii="Arial" w:hAnsi="Arial" w:cs="Arial"/>
                <w:sz w:val="24"/>
                <w:szCs w:val="24"/>
              </w:rPr>
              <w:t xml:space="preserve"> bzgl. der Anwendung des Programms (</w:t>
            </w:r>
            <w:hyperlink r:id="rId10" w:history="1">
              <w:r w:rsidR="00D7337F" w:rsidRPr="00D7337F">
                <w:rPr>
                  <w:rStyle w:val="Hyperlink"/>
                  <w:rFonts w:ascii="Arial" w:hAnsi="Arial" w:cs="Arial"/>
                  <w:sz w:val="24"/>
                  <w:szCs w:val="24"/>
                </w:rPr>
                <w:t>Beispiel</w:t>
              </w:r>
            </w:hyperlink>
            <w:r w:rsidR="00D7337F">
              <w:rPr>
                <w:rFonts w:ascii="Arial" w:hAnsi="Arial" w:cs="Arial"/>
                <w:sz w:val="24"/>
                <w:szCs w:val="24"/>
              </w:rPr>
              <w:t>).</w:t>
            </w:r>
          </w:p>
          <w:p w14:paraId="7D30B4D9" w14:textId="51EB208B" w:rsidR="00682AD4" w:rsidRDefault="00682AD4" w:rsidP="00480123">
            <w:pPr>
              <w:rPr>
                <w:rFonts w:ascii="Arial" w:hAnsi="Arial" w:cs="Arial"/>
                <w:sz w:val="24"/>
                <w:szCs w:val="24"/>
              </w:rPr>
            </w:pPr>
          </w:p>
          <w:p w14:paraId="5096E86F" w14:textId="77777777" w:rsidR="00682AD4" w:rsidRDefault="00682AD4" w:rsidP="00480123">
            <w:pPr>
              <w:rPr>
                <w:rFonts w:ascii="Arial" w:hAnsi="Arial" w:cs="Arial"/>
                <w:i/>
                <w:sz w:val="24"/>
                <w:szCs w:val="24"/>
              </w:rPr>
            </w:pPr>
            <w:r>
              <w:rPr>
                <w:rFonts w:ascii="Arial" w:hAnsi="Arial" w:cs="Arial"/>
                <w:i/>
                <w:sz w:val="24"/>
                <w:szCs w:val="24"/>
              </w:rPr>
              <w:t>Registrierung</w:t>
            </w:r>
          </w:p>
          <w:p w14:paraId="1EDA70E7" w14:textId="3D6A6F16" w:rsidR="00222DD5" w:rsidRPr="00222DD5" w:rsidRDefault="00D7337F" w:rsidP="00222DD5">
            <w:pPr>
              <w:spacing w:after="200" w:line="276" w:lineRule="auto"/>
              <w:rPr>
                <w:rFonts w:ascii="Arial" w:hAnsi="Arial" w:cs="Arial"/>
                <w:sz w:val="24"/>
                <w:szCs w:val="24"/>
              </w:rPr>
            </w:pPr>
            <w:r>
              <w:rPr>
                <w:rFonts w:ascii="Arial" w:hAnsi="Arial" w:cs="Arial"/>
                <w:sz w:val="24"/>
                <w:szCs w:val="24"/>
              </w:rPr>
              <w:t xml:space="preserve">Eine Registrierung ist nicht erforderlich. </w:t>
            </w:r>
          </w:p>
          <w:p w14:paraId="1EE3BAB0" w14:textId="77777777" w:rsidR="00682AD4" w:rsidRDefault="00682AD4" w:rsidP="00480123">
            <w:pPr>
              <w:rPr>
                <w:rFonts w:ascii="Arial" w:hAnsi="Arial" w:cs="Arial"/>
                <w:sz w:val="24"/>
                <w:szCs w:val="24"/>
              </w:rPr>
            </w:pPr>
          </w:p>
          <w:p w14:paraId="217DB90C" w14:textId="77777777" w:rsidR="00682AD4" w:rsidRPr="00F77586" w:rsidRDefault="00682AD4" w:rsidP="00480123">
            <w:pPr>
              <w:rPr>
                <w:rFonts w:ascii="Arial" w:hAnsi="Arial" w:cs="Arial"/>
                <w:i/>
                <w:sz w:val="24"/>
                <w:szCs w:val="24"/>
              </w:rPr>
            </w:pPr>
            <w:r>
              <w:rPr>
                <w:rFonts w:ascii="Arial" w:hAnsi="Arial" w:cs="Arial"/>
                <w:i/>
                <w:sz w:val="24"/>
                <w:szCs w:val="24"/>
              </w:rPr>
              <w:t>Datenschutz</w:t>
            </w:r>
          </w:p>
          <w:p w14:paraId="3CC10E74" w14:textId="16802FC0" w:rsidR="00682AD4" w:rsidRDefault="00D7337F" w:rsidP="00480123">
            <w:pPr>
              <w:rPr>
                <w:rFonts w:ascii="Arial" w:hAnsi="Arial" w:cs="Arial"/>
                <w:sz w:val="24"/>
                <w:szCs w:val="24"/>
              </w:rPr>
            </w:pPr>
            <w:r>
              <w:rPr>
                <w:rFonts w:ascii="Arial" w:hAnsi="Arial" w:cs="Arial"/>
                <w:sz w:val="24"/>
                <w:szCs w:val="24"/>
              </w:rPr>
              <w:t>Benutzerdaten werden nicht gespeichert.</w:t>
            </w:r>
          </w:p>
          <w:p w14:paraId="2B5BD498" w14:textId="77777777" w:rsidR="00222DD5" w:rsidRDefault="00222DD5" w:rsidP="00480123">
            <w:pPr>
              <w:rPr>
                <w:rFonts w:ascii="Arial" w:hAnsi="Arial" w:cs="Arial"/>
                <w:sz w:val="24"/>
                <w:szCs w:val="24"/>
              </w:rPr>
            </w:pPr>
          </w:p>
          <w:p w14:paraId="55545BDF" w14:textId="77777777" w:rsidR="00682AD4" w:rsidRDefault="00682AD4" w:rsidP="00480123">
            <w:pPr>
              <w:rPr>
                <w:rFonts w:ascii="Arial" w:hAnsi="Arial" w:cs="Arial"/>
                <w:i/>
                <w:sz w:val="24"/>
                <w:szCs w:val="24"/>
              </w:rPr>
            </w:pPr>
            <w:r>
              <w:rPr>
                <w:rFonts w:ascii="Arial" w:hAnsi="Arial" w:cs="Arial"/>
                <w:i/>
                <w:sz w:val="24"/>
                <w:szCs w:val="24"/>
              </w:rPr>
              <w:t>Kosten</w:t>
            </w:r>
          </w:p>
          <w:p w14:paraId="0322D385" w14:textId="4A00060C" w:rsidR="00682AD4" w:rsidRPr="00F77586" w:rsidRDefault="00D7337F" w:rsidP="00480123">
            <w:pPr>
              <w:rPr>
                <w:rFonts w:ascii="Arial" w:hAnsi="Arial" w:cs="Arial"/>
                <w:sz w:val="24"/>
                <w:szCs w:val="24"/>
              </w:rPr>
            </w:pPr>
            <w:r>
              <w:rPr>
                <w:rFonts w:ascii="Arial" w:hAnsi="Arial" w:cs="Arial"/>
                <w:sz w:val="24"/>
                <w:szCs w:val="24"/>
              </w:rPr>
              <w:t>Das Tool kann kostenlos heruntergeladen werden.</w:t>
            </w:r>
          </w:p>
        </w:tc>
      </w:tr>
    </w:tbl>
    <w:p w14:paraId="66F64653" w14:textId="77777777" w:rsidR="00682AD4" w:rsidRPr="0065231C" w:rsidRDefault="00682AD4" w:rsidP="00682AD4">
      <w:pPr>
        <w:spacing w:after="0" w:line="240" w:lineRule="auto"/>
        <w:rPr>
          <w:rFonts w:ascii="Arial" w:hAnsi="Arial" w:cs="Arial"/>
          <w:sz w:val="24"/>
          <w:szCs w:val="24"/>
        </w:rPr>
      </w:pPr>
    </w:p>
    <w:p w14:paraId="69DB9E27" w14:textId="77777777" w:rsidR="00EB3E37" w:rsidRDefault="00EB3E37" w:rsidP="0059156D">
      <w:pPr>
        <w:spacing w:after="0" w:line="240" w:lineRule="auto"/>
        <w:rPr>
          <w:rFonts w:ascii="Arial" w:hAnsi="Arial" w:cs="Arial"/>
          <w:sz w:val="24"/>
          <w:szCs w:val="24"/>
        </w:rPr>
        <w:sectPr w:rsidR="00EB3E37">
          <w:headerReference w:type="default" r:id="rId11"/>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3532"/>
        <w:gridCol w:w="3561"/>
        <w:gridCol w:w="3540"/>
        <w:gridCol w:w="3644"/>
      </w:tblGrid>
      <w:tr w:rsidR="00EB3E37" w:rsidRPr="00780F17" w14:paraId="16D0DB29" w14:textId="77777777" w:rsidTr="00743B9B">
        <w:tc>
          <w:tcPr>
            <w:tcW w:w="14277" w:type="dxa"/>
            <w:gridSpan w:val="4"/>
            <w:shd w:val="clear" w:color="auto" w:fill="auto"/>
          </w:tcPr>
          <w:p w14:paraId="62BA0EA6" w14:textId="72BD8C80" w:rsidR="00EB3E37" w:rsidRPr="00743B9B" w:rsidRDefault="00EB3E37" w:rsidP="00EB3E37">
            <w:pPr>
              <w:pStyle w:val="berschrift1"/>
              <w:outlineLvl w:val="0"/>
            </w:pPr>
            <w:bookmarkStart w:id="8" w:name="_Toc58449746"/>
            <w:r w:rsidRPr="00743B9B">
              <w:lastRenderedPageBreak/>
              <w:t>Beschreibung der Aufgaben</w:t>
            </w:r>
            <w:bookmarkEnd w:id="8"/>
          </w:p>
        </w:tc>
      </w:tr>
      <w:tr w:rsidR="00EB3E37" w:rsidRPr="00780F17" w14:paraId="32D979AD" w14:textId="77777777" w:rsidTr="00743B9B">
        <w:tc>
          <w:tcPr>
            <w:tcW w:w="14277" w:type="dxa"/>
            <w:gridSpan w:val="4"/>
            <w:shd w:val="clear" w:color="auto" w:fill="auto"/>
          </w:tcPr>
          <w:p w14:paraId="4F98C564" w14:textId="41B2967D" w:rsidR="00A5627E" w:rsidRPr="00743B9B" w:rsidRDefault="002232E4" w:rsidP="00F61D53">
            <w:pPr>
              <w:rPr>
                <w:rFonts w:ascii="Arial" w:hAnsi="Arial" w:cs="Arial"/>
                <w:sz w:val="24"/>
                <w:szCs w:val="24"/>
              </w:rPr>
            </w:pPr>
            <w:r>
              <w:rPr>
                <w:rFonts w:ascii="Arial" w:hAnsi="Arial" w:cs="Arial"/>
                <w:sz w:val="24"/>
                <w:szCs w:val="24"/>
              </w:rPr>
              <w:t>Die angedachten Aufgaben könn</w:t>
            </w:r>
            <w:r w:rsidR="005B6977" w:rsidRPr="00743B9B">
              <w:rPr>
                <w:rFonts w:ascii="Arial" w:hAnsi="Arial" w:cs="Arial"/>
                <w:sz w:val="24"/>
                <w:szCs w:val="24"/>
              </w:rPr>
              <w:t xml:space="preserve">en im Präsenzunterricht z. B. in Gruppen zu jeweils 4-6 Lernenden bearbeitet werden. Mit dem digitalen Endgerät einer Schülerin bzw. eines Schülers </w:t>
            </w:r>
            <w:r>
              <w:rPr>
                <w:rFonts w:ascii="Arial" w:hAnsi="Arial" w:cs="Arial"/>
                <w:sz w:val="24"/>
                <w:szCs w:val="24"/>
              </w:rPr>
              <w:t>oder einem Tablet oder auch einem Laptop kann</w:t>
            </w:r>
            <w:r w:rsidR="005B6977" w:rsidRPr="00743B9B">
              <w:rPr>
                <w:rFonts w:ascii="Arial" w:hAnsi="Arial" w:cs="Arial"/>
                <w:sz w:val="24"/>
                <w:szCs w:val="24"/>
              </w:rPr>
              <w:t xml:space="preserve"> das Hörspiel aufgenommen werden. Einzelne Aufgaben wie die Lektüre des Textes sowie die Bearbeitung der Textvorlage könnten auch im Bereich des Distanzunterrichts zur Anwendung kommen, wobei die Besprechung sowie die Bearbeitung der Aufgaben mittels einer Audio- bzw. Videokon</w:t>
            </w:r>
            <w:r>
              <w:rPr>
                <w:rFonts w:ascii="Arial" w:hAnsi="Arial" w:cs="Arial"/>
                <w:sz w:val="24"/>
                <w:szCs w:val="24"/>
              </w:rPr>
              <w:t>ferenz organisiert werden sollte</w:t>
            </w:r>
            <w:r w:rsidR="005B6977" w:rsidRPr="00743B9B">
              <w:rPr>
                <w:rFonts w:ascii="Arial" w:hAnsi="Arial" w:cs="Arial"/>
                <w:sz w:val="24"/>
                <w:szCs w:val="24"/>
              </w:rPr>
              <w:t xml:space="preserve"> und sich die Schülerinnen und Schüler beispielsweise in so genannten Breakout-Räumen</w:t>
            </w:r>
            <w:r w:rsidR="00743B9B" w:rsidRPr="00743B9B">
              <w:rPr>
                <w:rFonts w:ascii="Arial" w:hAnsi="Arial" w:cs="Arial"/>
                <w:sz w:val="24"/>
                <w:szCs w:val="24"/>
              </w:rPr>
              <w:t xml:space="preserve"> (</w:t>
            </w:r>
            <w:proofErr w:type="spellStart"/>
            <w:r w:rsidR="00743B9B" w:rsidRPr="00743B9B">
              <w:rPr>
                <w:rFonts w:ascii="Arial" w:hAnsi="Arial" w:cs="Arial"/>
                <w:sz w:val="24"/>
                <w:szCs w:val="24"/>
              </w:rPr>
              <w:t>Moodle</w:t>
            </w:r>
            <w:proofErr w:type="spellEnd"/>
            <w:r w:rsidR="00743B9B" w:rsidRPr="00743B9B">
              <w:rPr>
                <w:rFonts w:ascii="Arial" w:hAnsi="Arial" w:cs="Arial"/>
                <w:sz w:val="24"/>
                <w:szCs w:val="24"/>
              </w:rPr>
              <w:t>)</w:t>
            </w:r>
            <w:r w:rsidR="005B6977" w:rsidRPr="00743B9B">
              <w:rPr>
                <w:rFonts w:ascii="Arial" w:hAnsi="Arial" w:cs="Arial"/>
                <w:sz w:val="24"/>
                <w:szCs w:val="24"/>
              </w:rPr>
              <w:t xml:space="preserve"> </w:t>
            </w:r>
            <w:r w:rsidR="00743B9B" w:rsidRPr="00743B9B">
              <w:rPr>
                <w:rFonts w:ascii="Arial" w:hAnsi="Arial" w:cs="Arial"/>
                <w:sz w:val="24"/>
                <w:szCs w:val="24"/>
              </w:rPr>
              <w:t>in Gruppen zusammenfinden</w:t>
            </w:r>
            <w:r w:rsidR="003858EB">
              <w:rPr>
                <w:rFonts w:ascii="Arial" w:hAnsi="Arial" w:cs="Arial"/>
                <w:sz w:val="24"/>
                <w:szCs w:val="24"/>
              </w:rPr>
              <w:t xml:space="preserve"> könnten</w:t>
            </w:r>
            <w:r w:rsidR="005B6977" w:rsidRPr="00743B9B">
              <w:rPr>
                <w:rFonts w:ascii="Arial" w:hAnsi="Arial" w:cs="Arial"/>
                <w:sz w:val="24"/>
                <w:szCs w:val="24"/>
              </w:rPr>
              <w:t>, um gemeinsam das Hö</w:t>
            </w:r>
            <w:r w:rsidR="002820E2" w:rsidRPr="00743B9B">
              <w:rPr>
                <w:rFonts w:ascii="Arial" w:hAnsi="Arial" w:cs="Arial"/>
                <w:sz w:val="24"/>
                <w:szCs w:val="24"/>
              </w:rPr>
              <w:t xml:space="preserve">rspielmanuskript zu </w:t>
            </w:r>
            <w:r w:rsidR="00F61D53" w:rsidRPr="00743B9B">
              <w:rPr>
                <w:rFonts w:ascii="Arial" w:hAnsi="Arial" w:cs="Arial"/>
                <w:sz w:val="24"/>
                <w:szCs w:val="24"/>
              </w:rPr>
              <w:t>er</w:t>
            </w:r>
            <w:r w:rsidR="002820E2" w:rsidRPr="00743B9B">
              <w:rPr>
                <w:rFonts w:ascii="Arial" w:hAnsi="Arial" w:cs="Arial"/>
                <w:sz w:val="24"/>
                <w:szCs w:val="24"/>
              </w:rPr>
              <w:t xml:space="preserve">arbeiten. Die Aufnahme sollte im Präsenzunterricht erfolgen, da das Zusammenschneiden vieler </w:t>
            </w:r>
            <w:r w:rsidR="00F61D53" w:rsidRPr="00743B9B">
              <w:rPr>
                <w:rFonts w:ascii="Arial" w:hAnsi="Arial" w:cs="Arial"/>
                <w:sz w:val="24"/>
                <w:szCs w:val="24"/>
              </w:rPr>
              <w:t>einzelner</w:t>
            </w:r>
            <w:r w:rsidR="002820E2" w:rsidRPr="00743B9B">
              <w:rPr>
                <w:rFonts w:ascii="Arial" w:hAnsi="Arial" w:cs="Arial"/>
                <w:sz w:val="24"/>
                <w:szCs w:val="24"/>
              </w:rPr>
              <w:t xml:space="preserve"> Audiodateien, die individuell von den Schü</w:t>
            </w:r>
            <w:r w:rsidR="00743B9B" w:rsidRPr="00743B9B">
              <w:rPr>
                <w:rFonts w:ascii="Arial" w:hAnsi="Arial" w:cs="Arial"/>
                <w:sz w:val="24"/>
                <w:szCs w:val="24"/>
              </w:rPr>
              <w:t>lerinnen und Schülern zwar</w:t>
            </w:r>
            <w:r w:rsidR="002820E2" w:rsidRPr="00743B9B">
              <w:rPr>
                <w:rFonts w:ascii="Arial" w:hAnsi="Arial" w:cs="Arial"/>
                <w:sz w:val="24"/>
                <w:szCs w:val="24"/>
              </w:rPr>
              <w:t xml:space="preserve"> erstellt werden könnten, zu umständlich und zeitaufwendig scheint. Darüber hinaus würde so der </w:t>
            </w:r>
            <w:r w:rsidR="002820E2" w:rsidRPr="003858EB">
              <w:rPr>
                <w:rFonts w:ascii="Arial" w:hAnsi="Arial" w:cs="Arial"/>
                <w:i/>
                <w:sz w:val="24"/>
                <w:szCs w:val="24"/>
              </w:rPr>
              <w:t>gemeinsamen</w:t>
            </w:r>
            <w:r w:rsidR="002820E2" w:rsidRPr="00743B9B">
              <w:rPr>
                <w:rFonts w:ascii="Arial" w:hAnsi="Arial" w:cs="Arial"/>
                <w:sz w:val="24"/>
                <w:szCs w:val="24"/>
              </w:rPr>
              <w:t xml:space="preserve"> Erarbeitung des Produkts kaum Rechnung getragen werden können.</w:t>
            </w:r>
          </w:p>
        </w:tc>
      </w:tr>
      <w:tr w:rsidR="00480123" w:rsidRPr="00780F17" w14:paraId="46663E81" w14:textId="77777777" w:rsidTr="00EB3E37">
        <w:tc>
          <w:tcPr>
            <w:tcW w:w="3569" w:type="dxa"/>
            <w:shd w:val="clear" w:color="auto" w:fill="BFBFBF" w:themeFill="background1" w:themeFillShade="BF"/>
          </w:tcPr>
          <w:p w14:paraId="65747A1A" w14:textId="4BC2C867" w:rsidR="00EB3E37" w:rsidRPr="004F78D1" w:rsidRDefault="00EB3E37" w:rsidP="0059156D">
            <w:pPr>
              <w:rPr>
                <w:rFonts w:ascii="Arial" w:hAnsi="Arial" w:cs="Arial"/>
                <w:sz w:val="24"/>
                <w:szCs w:val="24"/>
              </w:rPr>
            </w:pPr>
            <w:r w:rsidRPr="004F78D1">
              <w:rPr>
                <w:rFonts w:ascii="Arial" w:hAnsi="Arial" w:cs="Arial"/>
                <w:sz w:val="24"/>
                <w:szCs w:val="24"/>
              </w:rPr>
              <w:t>Titel</w:t>
            </w:r>
          </w:p>
        </w:tc>
        <w:tc>
          <w:tcPr>
            <w:tcW w:w="3569" w:type="dxa"/>
            <w:shd w:val="clear" w:color="auto" w:fill="BFBFBF" w:themeFill="background1" w:themeFillShade="BF"/>
          </w:tcPr>
          <w:p w14:paraId="407D18DA" w14:textId="481E9098" w:rsidR="00EB3E37" w:rsidRPr="004F78D1" w:rsidRDefault="00EB3E37" w:rsidP="0059156D">
            <w:pPr>
              <w:rPr>
                <w:rFonts w:ascii="Arial" w:hAnsi="Arial" w:cs="Arial"/>
                <w:sz w:val="24"/>
                <w:szCs w:val="24"/>
              </w:rPr>
            </w:pPr>
            <w:r w:rsidRPr="004F78D1">
              <w:rPr>
                <w:rFonts w:ascii="Arial" w:hAnsi="Arial" w:cs="Arial"/>
                <w:sz w:val="24"/>
                <w:szCs w:val="24"/>
              </w:rPr>
              <w:t xml:space="preserve">Beschreibung </w:t>
            </w:r>
          </w:p>
        </w:tc>
        <w:tc>
          <w:tcPr>
            <w:tcW w:w="3569" w:type="dxa"/>
            <w:shd w:val="clear" w:color="auto" w:fill="BFBFBF" w:themeFill="background1" w:themeFillShade="BF"/>
          </w:tcPr>
          <w:p w14:paraId="1A2F4222" w14:textId="2CF2D7A0" w:rsidR="00EB3E37" w:rsidRPr="004F78D1" w:rsidRDefault="00EB3E37" w:rsidP="0059156D">
            <w:pPr>
              <w:rPr>
                <w:rFonts w:ascii="Arial" w:hAnsi="Arial" w:cs="Arial"/>
                <w:sz w:val="24"/>
                <w:szCs w:val="24"/>
              </w:rPr>
            </w:pPr>
            <w:r w:rsidRPr="004F78D1">
              <w:rPr>
                <w:rFonts w:ascii="Arial" w:hAnsi="Arial" w:cs="Arial"/>
                <w:sz w:val="24"/>
                <w:szCs w:val="24"/>
              </w:rPr>
              <w:t xml:space="preserve">Anforderung </w:t>
            </w:r>
          </w:p>
        </w:tc>
        <w:tc>
          <w:tcPr>
            <w:tcW w:w="3570" w:type="dxa"/>
            <w:shd w:val="clear" w:color="auto" w:fill="BFBFBF" w:themeFill="background1" w:themeFillShade="BF"/>
          </w:tcPr>
          <w:p w14:paraId="2208CB26" w14:textId="3D91FA83" w:rsidR="00EB3E37" w:rsidRPr="004F78D1" w:rsidRDefault="00EB3E37" w:rsidP="0059156D">
            <w:pPr>
              <w:rPr>
                <w:rFonts w:ascii="Arial" w:hAnsi="Arial" w:cs="Arial"/>
                <w:sz w:val="24"/>
                <w:szCs w:val="24"/>
              </w:rPr>
            </w:pPr>
            <w:r w:rsidRPr="004F78D1">
              <w:rPr>
                <w:rFonts w:ascii="Arial" w:hAnsi="Arial" w:cs="Arial"/>
                <w:sz w:val="24"/>
                <w:szCs w:val="24"/>
              </w:rPr>
              <w:t>Hinweise</w:t>
            </w:r>
          </w:p>
        </w:tc>
      </w:tr>
      <w:tr w:rsidR="00EB3E37" w:rsidRPr="00780F17" w14:paraId="794FE4E9" w14:textId="77777777" w:rsidTr="00EB3E37">
        <w:tc>
          <w:tcPr>
            <w:tcW w:w="3569" w:type="dxa"/>
          </w:tcPr>
          <w:p w14:paraId="5B78C290" w14:textId="700AA68B" w:rsidR="00EB3E37" w:rsidRPr="004F78D1" w:rsidRDefault="00480123" w:rsidP="0059156D">
            <w:pPr>
              <w:rPr>
                <w:rFonts w:ascii="Arial" w:hAnsi="Arial" w:cs="Arial"/>
                <w:sz w:val="24"/>
                <w:szCs w:val="24"/>
              </w:rPr>
            </w:pPr>
            <w:r w:rsidRPr="004F78D1">
              <w:rPr>
                <w:rFonts w:ascii="Arial" w:hAnsi="Arial" w:cs="Arial"/>
                <w:sz w:val="24"/>
                <w:szCs w:val="24"/>
              </w:rPr>
              <w:t>Lektüre</w:t>
            </w:r>
          </w:p>
        </w:tc>
        <w:tc>
          <w:tcPr>
            <w:tcW w:w="3569" w:type="dxa"/>
          </w:tcPr>
          <w:p w14:paraId="767761E9" w14:textId="77777777" w:rsidR="00EB3E37" w:rsidRPr="004F78D1" w:rsidRDefault="009C67C7" w:rsidP="00DF30AB">
            <w:pPr>
              <w:rPr>
                <w:rFonts w:ascii="Arial" w:hAnsi="Arial" w:cs="Arial"/>
                <w:sz w:val="24"/>
                <w:szCs w:val="24"/>
              </w:rPr>
            </w:pPr>
            <w:r w:rsidRPr="004F78D1">
              <w:rPr>
                <w:rFonts w:ascii="Arial" w:hAnsi="Arial" w:cs="Arial"/>
                <w:sz w:val="24"/>
                <w:szCs w:val="24"/>
              </w:rPr>
              <w:t xml:space="preserve">Lesen des </w:t>
            </w:r>
            <w:r w:rsidR="00DF30AB" w:rsidRPr="004F78D1">
              <w:rPr>
                <w:rFonts w:ascii="Arial" w:hAnsi="Arial" w:cs="Arial"/>
                <w:sz w:val="24"/>
                <w:szCs w:val="24"/>
              </w:rPr>
              <w:t>Textes</w:t>
            </w:r>
          </w:p>
          <w:p w14:paraId="42CCF723" w14:textId="3B684A38" w:rsidR="00856603" w:rsidRPr="004F78D1" w:rsidRDefault="00856603" w:rsidP="00DF30AB">
            <w:pPr>
              <w:rPr>
                <w:rFonts w:ascii="Arial" w:hAnsi="Arial" w:cs="Arial"/>
                <w:sz w:val="24"/>
                <w:szCs w:val="24"/>
              </w:rPr>
            </w:pPr>
            <w:r w:rsidRPr="004F78D1">
              <w:rPr>
                <w:rFonts w:ascii="Arial" w:hAnsi="Arial" w:cs="Arial"/>
                <w:sz w:val="24"/>
                <w:szCs w:val="24"/>
              </w:rPr>
              <w:t>Zusammenfassung des Inhaltes</w:t>
            </w:r>
          </w:p>
        </w:tc>
        <w:tc>
          <w:tcPr>
            <w:tcW w:w="3569" w:type="dxa"/>
          </w:tcPr>
          <w:p w14:paraId="4C31D7F9" w14:textId="010A69AD" w:rsidR="00636905" w:rsidRPr="004F78D1" w:rsidRDefault="009C67C7" w:rsidP="0059156D">
            <w:pPr>
              <w:rPr>
                <w:rFonts w:ascii="Arial" w:hAnsi="Arial" w:cs="Arial"/>
                <w:sz w:val="24"/>
                <w:szCs w:val="24"/>
              </w:rPr>
            </w:pPr>
            <w:r w:rsidRPr="004F78D1">
              <w:rPr>
                <w:rFonts w:ascii="Arial" w:hAnsi="Arial" w:cs="Arial"/>
                <w:sz w:val="24"/>
                <w:szCs w:val="24"/>
              </w:rPr>
              <w:t>*Übung zum Textverständnis</w:t>
            </w:r>
          </w:p>
        </w:tc>
        <w:tc>
          <w:tcPr>
            <w:tcW w:w="3570" w:type="dxa"/>
          </w:tcPr>
          <w:p w14:paraId="59C55698" w14:textId="77777777" w:rsidR="006073CC" w:rsidRDefault="006073CC" w:rsidP="00636905">
            <w:pPr>
              <w:rPr>
                <w:rFonts w:ascii="Arial" w:hAnsi="Arial" w:cs="Arial"/>
                <w:sz w:val="24"/>
                <w:szCs w:val="24"/>
              </w:rPr>
            </w:pPr>
            <w:r>
              <w:rPr>
                <w:rFonts w:ascii="Arial" w:hAnsi="Arial" w:cs="Arial"/>
                <w:sz w:val="24"/>
                <w:szCs w:val="24"/>
              </w:rPr>
              <w:t xml:space="preserve">Die </w:t>
            </w:r>
            <w:r w:rsidR="00856603" w:rsidRPr="004F78D1">
              <w:rPr>
                <w:rFonts w:ascii="Arial" w:hAnsi="Arial" w:cs="Arial"/>
                <w:sz w:val="24"/>
                <w:szCs w:val="24"/>
              </w:rPr>
              <w:t xml:space="preserve">Erstbegegnung mit </w:t>
            </w:r>
            <w:r>
              <w:rPr>
                <w:rFonts w:ascii="Arial" w:hAnsi="Arial" w:cs="Arial"/>
                <w:sz w:val="24"/>
                <w:szCs w:val="24"/>
              </w:rPr>
              <w:t xml:space="preserve">dem Text kann mit den </w:t>
            </w:r>
            <w:r w:rsidR="00856603" w:rsidRPr="004F78D1">
              <w:rPr>
                <w:rFonts w:ascii="Arial" w:hAnsi="Arial" w:cs="Arial"/>
                <w:sz w:val="24"/>
                <w:szCs w:val="24"/>
              </w:rPr>
              <w:t>Bildern</w:t>
            </w:r>
            <w:r>
              <w:rPr>
                <w:rFonts w:ascii="Arial" w:hAnsi="Arial" w:cs="Arial"/>
                <w:sz w:val="24"/>
                <w:szCs w:val="24"/>
              </w:rPr>
              <w:t xml:space="preserve"> zum Gedicht erfolgen, wobei Assoziationen/Ideen in Einzel-, Partner- oder auch Gruppenarbeit gesammelt werden können.</w:t>
            </w:r>
          </w:p>
          <w:p w14:paraId="19B0B8F7" w14:textId="7FC62872" w:rsidR="006073CC" w:rsidRDefault="006073CC" w:rsidP="00636905">
            <w:pPr>
              <w:rPr>
                <w:rFonts w:ascii="Arial" w:hAnsi="Arial" w:cs="Arial"/>
                <w:sz w:val="24"/>
                <w:szCs w:val="24"/>
              </w:rPr>
            </w:pPr>
            <w:r>
              <w:rPr>
                <w:rFonts w:ascii="Arial" w:hAnsi="Arial" w:cs="Arial"/>
                <w:sz w:val="24"/>
                <w:szCs w:val="24"/>
              </w:rPr>
              <w:t>Anschließend wird das Gedicht gemeinsam gelesen, wobei die Lehrkraft dieses ausdrucksvoll vorlesen könnte, um auf das zu entstehende Produkt, wenn auch noch ohne einen entsprechenden Hinweis, hinzuführen.</w:t>
            </w:r>
          </w:p>
          <w:p w14:paraId="023DCB58" w14:textId="345A2358" w:rsidR="00BB0A87" w:rsidRDefault="006073CC" w:rsidP="00636905">
            <w:pPr>
              <w:rPr>
                <w:rFonts w:ascii="Arial" w:hAnsi="Arial" w:cs="Arial"/>
                <w:sz w:val="24"/>
                <w:szCs w:val="24"/>
              </w:rPr>
            </w:pPr>
            <w:r>
              <w:rPr>
                <w:rFonts w:ascii="Arial" w:hAnsi="Arial" w:cs="Arial"/>
                <w:sz w:val="24"/>
                <w:szCs w:val="24"/>
              </w:rPr>
              <w:t xml:space="preserve">Danach kann der Inhalt des Gedichts mit eigenen Worten, z. B. in Form eines Flussdiagramms, das auch digital vorgegeben werden </w:t>
            </w:r>
            <w:r>
              <w:rPr>
                <w:rFonts w:ascii="Arial" w:hAnsi="Arial" w:cs="Arial"/>
                <w:sz w:val="24"/>
                <w:szCs w:val="24"/>
              </w:rPr>
              <w:lastRenderedPageBreak/>
              <w:t>kann, zusammengefasst werden.</w:t>
            </w:r>
          </w:p>
          <w:p w14:paraId="28974D6F" w14:textId="77777777" w:rsidR="00BB0A87" w:rsidRDefault="006073CC" w:rsidP="00636905">
            <w:pPr>
              <w:rPr>
                <w:rFonts w:ascii="Arial" w:hAnsi="Arial" w:cs="Arial"/>
                <w:sz w:val="24"/>
                <w:szCs w:val="24"/>
              </w:rPr>
            </w:pPr>
            <w:r>
              <w:rPr>
                <w:rFonts w:ascii="Arial" w:hAnsi="Arial" w:cs="Arial"/>
                <w:sz w:val="24"/>
                <w:szCs w:val="24"/>
              </w:rPr>
              <w:t>Unbekannte Wörter können mit einem Nachschlagewerk geklärt werden, wofür ein solches bereitgehalten werden sollte.</w:t>
            </w:r>
          </w:p>
          <w:p w14:paraId="2F3758A1" w14:textId="0B0E9684" w:rsidR="006073CC" w:rsidRPr="004F78D1" w:rsidRDefault="006073CC" w:rsidP="00636905">
            <w:pPr>
              <w:rPr>
                <w:rFonts w:ascii="Arial" w:hAnsi="Arial" w:cs="Arial"/>
                <w:sz w:val="24"/>
                <w:szCs w:val="24"/>
              </w:rPr>
            </w:pPr>
            <w:r>
              <w:rPr>
                <w:rFonts w:ascii="Arial" w:hAnsi="Arial" w:cs="Arial"/>
                <w:sz w:val="24"/>
                <w:szCs w:val="24"/>
              </w:rPr>
              <w:t>Nach der Klärung des Inhaltes erfolgt die Zielorientierung. Einzelne Verse könnten dafür ausdrucksvoll vorgelesen und mit Geräusche</w:t>
            </w:r>
            <w:r w:rsidR="00363D42">
              <w:rPr>
                <w:rFonts w:ascii="Arial" w:hAnsi="Arial" w:cs="Arial"/>
                <w:sz w:val="24"/>
                <w:szCs w:val="24"/>
              </w:rPr>
              <w:t>n unterma</w:t>
            </w:r>
            <w:r w:rsidR="00AC1FBF">
              <w:rPr>
                <w:rFonts w:ascii="Arial" w:hAnsi="Arial" w:cs="Arial"/>
                <w:sz w:val="24"/>
                <w:szCs w:val="24"/>
              </w:rPr>
              <w:t>lt werden, wobei Erwartungen</w:t>
            </w:r>
            <w:r w:rsidR="00363D42">
              <w:rPr>
                <w:rFonts w:ascii="Arial" w:hAnsi="Arial" w:cs="Arial"/>
                <w:sz w:val="24"/>
                <w:szCs w:val="24"/>
              </w:rPr>
              <w:t xml:space="preserve"> im Hinblick auf das zu entstehende Produkt aufgebaut werden.</w:t>
            </w:r>
          </w:p>
        </w:tc>
      </w:tr>
      <w:tr w:rsidR="00776685" w:rsidRPr="00780F17" w14:paraId="31BC5630" w14:textId="77777777" w:rsidTr="00EB3E37">
        <w:tc>
          <w:tcPr>
            <w:tcW w:w="3569" w:type="dxa"/>
          </w:tcPr>
          <w:p w14:paraId="03189C82" w14:textId="65321C2F" w:rsidR="00776685" w:rsidRPr="004F78D1" w:rsidRDefault="00480123" w:rsidP="0059156D">
            <w:pPr>
              <w:rPr>
                <w:rFonts w:ascii="Arial" w:hAnsi="Arial" w:cs="Arial"/>
                <w:sz w:val="24"/>
                <w:szCs w:val="24"/>
              </w:rPr>
            </w:pPr>
            <w:r w:rsidRPr="004F78D1">
              <w:rPr>
                <w:rFonts w:ascii="Arial" w:hAnsi="Arial" w:cs="Arial"/>
                <w:sz w:val="24"/>
                <w:szCs w:val="24"/>
              </w:rPr>
              <w:lastRenderedPageBreak/>
              <w:t xml:space="preserve">Ideensammlung und </w:t>
            </w:r>
            <w:r w:rsidR="00DF30AB" w:rsidRPr="004F78D1">
              <w:rPr>
                <w:rFonts w:ascii="Arial" w:hAnsi="Arial" w:cs="Arial"/>
                <w:sz w:val="24"/>
                <w:szCs w:val="24"/>
              </w:rPr>
              <w:t>Bearbeitung</w:t>
            </w:r>
          </w:p>
        </w:tc>
        <w:tc>
          <w:tcPr>
            <w:tcW w:w="3569" w:type="dxa"/>
          </w:tcPr>
          <w:p w14:paraId="6238DF6C" w14:textId="116C82CC" w:rsidR="005E44CA" w:rsidRPr="004F78D1" w:rsidRDefault="00DF30AB" w:rsidP="00394E78">
            <w:pPr>
              <w:autoSpaceDE w:val="0"/>
              <w:autoSpaceDN w:val="0"/>
              <w:adjustRightInd w:val="0"/>
              <w:rPr>
                <w:rFonts w:ascii="Helvetica" w:hAnsi="Helvetica" w:cs="Helvetica"/>
                <w:sz w:val="24"/>
                <w:szCs w:val="24"/>
              </w:rPr>
            </w:pPr>
            <w:r w:rsidRPr="004F78D1">
              <w:rPr>
                <w:rFonts w:ascii="Arial" w:hAnsi="Arial" w:cs="Arial"/>
                <w:sz w:val="24"/>
                <w:szCs w:val="24"/>
              </w:rPr>
              <w:t>Bearbeitung der Textvorlage (</w:t>
            </w:r>
            <w:r w:rsidRPr="004F78D1">
              <w:rPr>
                <w:rFonts w:ascii="Helvetica" w:hAnsi="Helvetica" w:cs="Helvetica"/>
                <w:sz w:val="24"/>
                <w:szCs w:val="24"/>
              </w:rPr>
              <w:t>Kürzung, E</w:t>
            </w:r>
            <w:r w:rsidR="00394E78" w:rsidRPr="004F78D1">
              <w:rPr>
                <w:rFonts w:ascii="Helvetica" w:hAnsi="Helvetica" w:cs="Helvetica"/>
                <w:sz w:val="24"/>
                <w:szCs w:val="24"/>
              </w:rPr>
              <w:t>rweiterung, Umstrukturierung der</w:t>
            </w:r>
            <w:r w:rsidRPr="004F78D1">
              <w:rPr>
                <w:rFonts w:ascii="Helvetica" w:hAnsi="Helvetica" w:cs="Helvetica"/>
                <w:sz w:val="24"/>
                <w:szCs w:val="24"/>
              </w:rPr>
              <w:t xml:space="preserve"> Handlung,</w:t>
            </w:r>
            <w:r w:rsidR="00394E78" w:rsidRPr="004F78D1">
              <w:rPr>
                <w:rFonts w:ascii="Helvetica" w:hAnsi="Helvetica" w:cs="Helvetica"/>
                <w:sz w:val="24"/>
                <w:szCs w:val="24"/>
              </w:rPr>
              <w:t xml:space="preserve"> </w:t>
            </w:r>
            <w:r w:rsidRPr="004F78D1">
              <w:rPr>
                <w:rFonts w:ascii="Helvetica" w:hAnsi="Helvetica" w:cs="Helvetica"/>
                <w:sz w:val="24"/>
                <w:szCs w:val="24"/>
              </w:rPr>
              <w:t>Rede)</w:t>
            </w:r>
          </w:p>
        </w:tc>
        <w:tc>
          <w:tcPr>
            <w:tcW w:w="3569" w:type="dxa"/>
          </w:tcPr>
          <w:p w14:paraId="3AE014EB" w14:textId="71B4D6ED" w:rsidR="00776685" w:rsidRPr="004F78D1" w:rsidRDefault="00DF30AB" w:rsidP="006556F3">
            <w:pPr>
              <w:rPr>
                <w:rFonts w:ascii="Arial" w:hAnsi="Arial" w:cs="Arial"/>
                <w:sz w:val="24"/>
                <w:szCs w:val="24"/>
              </w:rPr>
            </w:pPr>
            <w:r w:rsidRPr="004F78D1">
              <w:rPr>
                <w:rFonts w:ascii="Arial" w:hAnsi="Arial" w:cs="Arial"/>
                <w:sz w:val="24"/>
                <w:szCs w:val="24"/>
              </w:rPr>
              <w:t>**-***Übung zum handlungs- und produktionsorientierten Umgang mit Literatur</w:t>
            </w:r>
            <w:r w:rsidR="00394E78" w:rsidRPr="004F78D1">
              <w:rPr>
                <w:rFonts w:ascii="Arial" w:hAnsi="Arial" w:cs="Arial"/>
                <w:sz w:val="24"/>
                <w:szCs w:val="24"/>
              </w:rPr>
              <w:t xml:space="preserve"> sowie zur schriftlichen Darstellung</w:t>
            </w:r>
          </w:p>
        </w:tc>
        <w:tc>
          <w:tcPr>
            <w:tcW w:w="3570" w:type="dxa"/>
          </w:tcPr>
          <w:p w14:paraId="5FE54335" w14:textId="08ABBF07" w:rsidR="00776685" w:rsidRDefault="006073CC" w:rsidP="00CB13B5">
            <w:pPr>
              <w:rPr>
                <w:rFonts w:ascii="Arial" w:hAnsi="Arial" w:cs="Arial"/>
                <w:sz w:val="24"/>
                <w:szCs w:val="24"/>
              </w:rPr>
            </w:pPr>
            <w:r>
              <w:rPr>
                <w:rFonts w:ascii="Arial" w:hAnsi="Arial" w:cs="Arial"/>
                <w:sz w:val="24"/>
                <w:szCs w:val="24"/>
              </w:rPr>
              <w:t xml:space="preserve">Die Bearbeitung </w:t>
            </w:r>
            <w:r w:rsidR="00363D42">
              <w:rPr>
                <w:rFonts w:ascii="Arial" w:hAnsi="Arial" w:cs="Arial"/>
                <w:sz w:val="24"/>
                <w:szCs w:val="24"/>
              </w:rPr>
              <w:t>des Gedichts als Hörspielfassung sollte in Gruppenarbeit erfolgen, wobei diese mittels einzelner Leitfragen (siehe Arbeitsblatt) – im Hinblick au</w:t>
            </w:r>
            <w:r w:rsidR="00263D6E">
              <w:rPr>
                <w:rFonts w:ascii="Arial" w:hAnsi="Arial" w:cs="Arial"/>
                <w:sz w:val="24"/>
                <w:szCs w:val="24"/>
              </w:rPr>
              <w:t xml:space="preserve">f ein solch komplexes Produkt – </w:t>
            </w:r>
            <w:r w:rsidR="00363D42">
              <w:rPr>
                <w:rFonts w:ascii="Arial" w:hAnsi="Arial" w:cs="Arial"/>
                <w:sz w:val="24"/>
                <w:szCs w:val="24"/>
              </w:rPr>
              <w:t>strukturiert</w:t>
            </w:r>
            <w:r w:rsidR="00263D6E">
              <w:rPr>
                <w:rFonts w:ascii="Arial" w:hAnsi="Arial" w:cs="Arial"/>
                <w:sz w:val="24"/>
                <w:szCs w:val="24"/>
              </w:rPr>
              <w:t xml:space="preserve"> </w:t>
            </w:r>
            <w:r w:rsidR="00363D42">
              <w:rPr>
                <w:rFonts w:ascii="Arial" w:hAnsi="Arial" w:cs="Arial"/>
                <w:sz w:val="24"/>
                <w:szCs w:val="24"/>
              </w:rPr>
              <w:t>und damit erleichtert werden sollte. Um Zeit zu sparen oder</w:t>
            </w:r>
            <w:r w:rsidR="00263D6E">
              <w:rPr>
                <w:rFonts w:ascii="Arial" w:hAnsi="Arial" w:cs="Arial"/>
                <w:sz w:val="24"/>
                <w:szCs w:val="24"/>
              </w:rPr>
              <w:t xml:space="preserve"> auch zu differenzieren,</w:t>
            </w:r>
            <w:r w:rsidR="00363D42">
              <w:rPr>
                <w:rFonts w:ascii="Arial" w:hAnsi="Arial" w:cs="Arial"/>
                <w:sz w:val="24"/>
                <w:szCs w:val="24"/>
              </w:rPr>
              <w:t xml:space="preserve"> kann die Hörspielfassung „Die kühne </w:t>
            </w:r>
            <w:proofErr w:type="spellStart"/>
            <w:r w:rsidR="00363D42">
              <w:rPr>
                <w:rFonts w:ascii="Arial" w:hAnsi="Arial" w:cs="Arial"/>
                <w:sz w:val="24"/>
                <w:szCs w:val="24"/>
              </w:rPr>
              <w:t>Müllerstochter</w:t>
            </w:r>
            <w:proofErr w:type="spellEnd"/>
            <w:r w:rsidR="00363D42">
              <w:rPr>
                <w:rFonts w:ascii="Arial" w:hAnsi="Arial" w:cs="Arial"/>
                <w:sz w:val="24"/>
                <w:szCs w:val="24"/>
              </w:rPr>
              <w:t>“ (frei nach Wilhelm Busch) von Christel Hoffmann genutzt werden.</w:t>
            </w:r>
            <w:r w:rsidR="005E44CA" w:rsidRPr="004F78D1">
              <w:rPr>
                <w:rFonts w:ascii="Arial" w:hAnsi="Arial" w:cs="Arial"/>
                <w:sz w:val="24"/>
                <w:szCs w:val="24"/>
              </w:rPr>
              <w:t xml:space="preserve"> </w:t>
            </w:r>
            <w:r w:rsidR="00E36A5D" w:rsidRPr="00E36A5D">
              <w:rPr>
                <w:rFonts w:ascii="Arial" w:hAnsi="Arial" w:cs="Arial"/>
                <w:b/>
                <w:sz w:val="24"/>
                <w:szCs w:val="24"/>
              </w:rPr>
              <w:t>Bitte beachten Sie dabei den Hinweis im Bereich „Alternativen/Erweiterungen“.</w:t>
            </w:r>
          </w:p>
          <w:p w14:paraId="418F4E51" w14:textId="60EBC65D" w:rsidR="00F82F96" w:rsidRPr="004F78D1" w:rsidRDefault="00F82F96" w:rsidP="00CB13B5">
            <w:pPr>
              <w:rPr>
                <w:rFonts w:ascii="Arial" w:hAnsi="Arial" w:cs="Arial"/>
                <w:sz w:val="24"/>
                <w:szCs w:val="24"/>
              </w:rPr>
            </w:pPr>
            <w:r>
              <w:rPr>
                <w:rFonts w:ascii="Arial" w:hAnsi="Arial" w:cs="Arial"/>
                <w:sz w:val="24"/>
                <w:szCs w:val="24"/>
              </w:rPr>
              <w:lastRenderedPageBreak/>
              <w:t>Die Ideen können zunächst in einem Cluster gesammelt werden. Die einzelnen Cluster können – in einer kurzen Reflexionsphase – anschließend von den einzelnen Gruppen vorgestellt werden, wobei Hinweise zur weiteren Bearbeitung bzw. Umsetzung gegeben werden können.</w:t>
            </w:r>
          </w:p>
        </w:tc>
      </w:tr>
      <w:tr w:rsidR="00511CBA" w:rsidRPr="00780F17" w14:paraId="5B420A67" w14:textId="77777777" w:rsidTr="00EB3E37">
        <w:tc>
          <w:tcPr>
            <w:tcW w:w="3569" w:type="dxa"/>
          </w:tcPr>
          <w:p w14:paraId="1834D1DF" w14:textId="7683C503" w:rsidR="00511CBA" w:rsidRPr="004F78D1" w:rsidRDefault="00DF30AB" w:rsidP="0059156D">
            <w:pPr>
              <w:rPr>
                <w:rFonts w:ascii="Arial" w:hAnsi="Arial" w:cs="Arial"/>
                <w:sz w:val="24"/>
                <w:szCs w:val="24"/>
              </w:rPr>
            </w:pPr>
            <w:r w:rsidRPr="004F78D1">
              <w:rPr>
                <w:rFonts w:ascii="Arial" w:hAnsi="Arial" w:cs="Arial"/>
                <w:sz w:val="24"/>
                <w:szCs w:val="24"/>
              </w:rPr>
              <w:lastRenderedPageBreak/>
              <w:t>Regieanweisungen</w:t>
            </w:r>
          </w:p>
        </w:tc>
        <w:tc>
          <w:tcPr>
            <w:tcW w:w="3569" w:type="dxa"/>
          </w:tcPr>
          <w:p w14:paraId="19EB74B7" w14:textId="53E02951" w:rsidR="00DF30AB" w:rsidRPr="004F78D1" w:rsidRDefault="00DF30AB" w:rsidP="00DF30AB">
            <w:pPr>
              <w:autoSpaceDE w:val="0"/>
              <w:autoSpaceDN w:val="0"/>
              <w:adjustRightInd w:val="0"/>
              <w:rPr>
                <w:rFonts w:ascii="Helvetica" w:hAnsi="Helvetica" w:cs="Helvetica"/>
                <w:sz w:val="24"/>
                <w:szCs w:val="24"/>
              </w:rPr>
            </w:pPr>
            <w:r w:rsidRPr="004F78D1">
              <w:rPr>
                <w:rFonts w:ascii="Arial" w:hAnsi="Arial" w:cs="Arial"/>
                <w:sz w:val="24"/>
                <w:szCs w:val="24"/>
              </w:rPr>
              <w:t>Zuordnung hörspielspezifischer Aspekte (</w:t>
            </w:r>
            <w:r w:rsidRPr="004F78D1">
              <w:rPr>
                <w:rFonts w:ascii="Helvetica" w:hAnsi="Helvetica" w:cs="Helvetica"/>
                <w:sz w:val="24"/>
                <w:szCs w:val="24"/>
              </w:rPr>
              <w:t>Sprechereigenschaften</w:t>
            </w:r>
            <w:r w:rsidR="00394E78" w:rsidRPr="004F78D1">
              <w:rPr>
                <w:rFonts w:ascii="Helvetica" w:hAnsi="Helvetica" w:cs="Helvetica"/>
                <w:sz w:val="24"/>
                <w:szCs w:val="24"/>
              </w:rPr>
              <w:t xml:space="preserve"> wie Stimmlage, </w:t>
            </w:r>
            <w:r w:rsidRPr="004F78D1">
              <w:rPr>
                <w:rFonts w:ascii="Helvetica" w:hAnsi="Helvetica" w:cs="Helvetica"/>
                <w:sz w:val="24"/>
                <w:szCs w:val="24"/>
              </w:rPr>
              <w:t xml:space="preserve">Klangfarbe, Lautstärke; </w:t>
            </w:r>
          </w:p>
          <w:p w14:paraId="78E962AC" w14:textId="3743B16D" w:rsidR="00DF30AB" w:rsidRPr="004F78D1" w:rsidRDefault="00DF30AB" w:rsidP="00DF30AB">
            <w:pPr>
              <w:autoSpaceDE w:val="0"/>
              <w:autoSpaceDN w:val="0"/>
              <w:adjustRightInd w:val="0"/>
              <w:rPr>
                <w:rFonts w:ascii="Helvetica" w:hAnsi="Helvetica" w:cs="Helvetica"/>
                <w:sz w:val="24"/>
                <w:szCs w:val="24"/>
              </w:rPr>
            </w:pPr>
            <w:r w:rsidRPr="004F78D1">
              <w:rPr>
                <w:rFonts w:ascii="Helvetica" w:hAnsi="Helvetica" w:cs="Helvetica"/>
                <w:sz w:val="24"/>
                <w:szCs w:val="24"/>
              </w:rPr>
              <w:t xml:space="preserve">Anordnung von </w:t>
            </w:r>
            <w:r w:rsidR="00394E78" w:rsidRPr="004F78D1">
              <w:rPr>
                <w:rFonts w:ascii="Helvetica" w:hAnsi="Helvetica" w:cs="Helvetica"/>
                <w:sz w:val="24"/>
                <w:szCs w:val="24"/>
              </w:rPr>
              <w:t>Sprechtexten</w:t>
            </w:r>
            <w:r w:rsidRPr="004F78D1">
              <w:rPr>
                <w:rFonts w:ascii="Helvetica" w:hAnsi="Helvetica" w:cs="Helvetica"/>
                <w:sz w:val="24"/>
                <w:szCs w:val="24"/>
              </w:rPr>
              <w:t>; Geräusche und Musik</w:t>
            </w:r>
            <w:r w:rsidR="00263D6E">
              <w:rPr>
                <w:rFonts w:ascii="Helvetica" w:hAnsi="Helvetica" w:cs="Helvetica"/>
                <w:sz w:val="24"/>
                <w:szCs w:val="24"/>
              </w:rPr>
              <w:t>;</w:t>
            </w:r>
          </w:p>
          <w:p w14:paraId="3D640A84" w14:textId="16917A4F" w:rsidR="00511CBA" w:rsidRPr="004F78D1" w:rsidRDefault="00DF30AB" w:rsidP="00DF30AB">
            <w:pPr>
              <w:rPr>
                <w:rFonts w:ascii="Arial" w:hAnsi="Arial" w:cs="Arial"/>
                <w:sz w:val="24"/>
                <w:szCs w:val="24"/>
              </w:rPr>
            </w:pPr>
            <w:r w:rsidRPr="004F78D1">
              <w:rPr>
                <w:rFonts w:ascii="Helvetica" w:hAnsi="Helvetica" w:cs="Helvetica"/>
                <w:sz w:val="24"/>
                <w:szCs w:val="24"/>
              </w:rPr>
              <w:t>technische Mittel)</w:t>
            </w:r>
          </w:p>
        </w:tc>
        <w:tc>
          <w:tcPr>
            <w:tcW w:w="3569" w:type="dxa"/>
          </w:tcPr>
          <w:p w14:paraId="41F42DC3" w14:textId="6E87EF80" w:rsidR="00511CBA" w:rsidRPr="004F78D1" w:rsidRDefault="00DF30AB" w:rsidP="0059156D">
            <w:pPr>
              <w:rPr>
                <w:rFonts w:ascii="Arial" w:hAnsi="Arial" w:cs="Arial"/>
                <w:sz w:val="24"/>
                <w:szCs w:val="24"/>
              </w:rPr>
            </w:pPr>
            <w:r w:rsidRPr="004F78D1">
              <w:rPr>
                <w:rFonts w:ascii="Arial" w:hAnsi="Arial" w:cs="Arial"/>
                <w:sz w:val="24"/>
                <w:szCs w:val="24"/>
              </w:rPr>
              <w:t>**-***Übung zum handlungs- und produktionsorientierten Umgang mit Literatur</w:t>
            </w:r>
            <w:r w:rsidR="00394E78" w:rsidRPr="004F78D1">
              <w:rPr>
                <w:rFonts w:ascii="Arial" w:hAnsi="Arial" w:cs="Arial"/>
                <w:sz w:val="24"/>
                <w:szCs w:val="24"/>
              </w:rPr>
              <w:t xml:space="preserve"> sowie zum Umgang mit Medien</w:t>
            </w:r>
          </w:p>
        </w:tc>
        <w:tc>
          <w:tcPr>
            <w:tcW w:w="3570" w:type="dxa"/>
          </w:tcPr>
          <w:p w14:paraId="4F8C7A70" w14:textId="3AF74D5F" w:rsidR="00511CBA" w:rsidRPr="004F78D1" w:rsidRDefault="00363D42" w:rsidP="00511CBA">
            <w:pPr>
              <w:rPr>
                <w:rFonts w:ascii="Arial" w:hAnsi="Arial" w:cs="Arial"/>
                <w:sz w:val="24"/>
                <w:szCs w:val="24"/>
              </w:rPr>
            </w:pPr>
            <w:r>
              <w:rPr>
                <w:rFonts w:ascii="Arial" w:hAnsi="Arial" w:cs="Arial"/>
                <w:sz w:val="24"/>
                <w:szCs w:val="24"/>
              </w:rPr>
              <w:t>Um dem Hörspielmanuskript so genannte hörspielspezifis</w:t>
            </w:r>
            <w:r w:rsidR="00263D6E">
              <w:rPr>
                <w:rFonts w:ascii="Arial" w:hAnsi="Arial" w:cs="Arial"/>
                <w:sz w:val="24"/>
                <w:szCs w:val="24"/>
              </w:rPr>
              <w:t>che Aspekte hinzuzufügen</w:t>
            </w:r>
            <w:r>
              <w:rPr>
                <w:rFonts w:ascii="Arial" w:hAnsi="Arial" w:cs="Arial"/>
                <w:sz w:val="24"/>
                <w:szCs w:val="24"/>
              </w:rPr>
              <w:t>, könnte den Schülerinnen und Schülern eine „</w:t>
            </w:r>
            <w:proofErr w:type="spellStart"/>
            <w:r>
              <w:rPr>
                <w:rFonts w:ascii="Arial" w:hAnsi="Arial" w:cs="Arial"/>
                <w:sz w:val="24"/>
                <w:szCs w:val="24"/>
              </w:rPr>
              <w:t>Geräuschebox</w:t>
            </w:r>
            <w:proofErr w:type="spellEnd"/>
            <w:r>
              <w:rPr>
                <w:rFonts w:ascii="Arial" w:hAnsi="Arial" w:cs="Arial"/>
                <w:sz w:val="24"/>
                <w:szCs w:val="24"/>
              </w:rPr>
              <w:t>“</w:t>
            </w:r>
            <w:r w:rsidR="00F82F96">
              <w:rPr>
                <w:rFonts w:ascii="Arial" w:hAnsi="Arial" w:cs="Arial"/>
                <w:sz w:val="24"/>
                <w:szCs w:val="24"/>
              </w:rPr>
              <w:t xml:space="preserve"> (siehe Dokument „</w:t>
            </w:r>
            <w:proofErr w:type="spellStart"/>
            <w:r w:rsidR="00F82F96">
              <w:rPr>
                <w:rFonts w:ascii="Arial" w:hAnsi="Arial" w:cs="Arial"/>
                <w:sz w:val="24"/>
                <w:szCs w:val="24"/>
              </w:rPr>
              <w:t>Geräuschebox</w:t>
            </w:r>
            <w:proofErr w:type="spellEnd"/>
            <w:r w:rsidR="00F82F96">
              <w:rPr>
                <w:rFonts w:ascii="Arial" w:hAnsi="Arial" w:cs="Arial"/>
                <w:sz w:val="24"/>
                <w:szCs w:val="24"/>
              </w:rPr>
              <w:t>“)</w:t>
            </w:r>
            <w:r>
              <w:rPr>
                <w:rFonts w:ascii="Arial" w:hAnsi="Arial" w:cs="Arial"/>
                <w:sz w:val="24"/>
                <w:szCs w:val="24"/>
              </w:rPr>
              <w:t xml:space="preserve"> bereitgestellt werden, in der verschiedene Utensilien zur Erzeugung von Geräuschen enthalten sind</w:t>
            </w:r>
            <w:r w:rsidR="00F82F96">
              <w:rPr>
                <w:rFonts w:ascii="Arial" w:hAnsi="Arial" w:cs="Arial"/>
                <w:sz w:val="24"/>
                <w:szCs w:val="24"/>
              </w:rPr>
              <w:t xml:space="preserve">. So können die Schülerinnen und Schüler ein wenig experimentieren, um die für ihr Hörspiel passenden Geräusche auszuwählen. Zusätzlich können Geräusche auf Webseiten wie </w:t>
            </w:r>
            <w:hyperlink r:id="rId12" w:history="1">
              <w:r w:rsidR="00F82F96" w:rsidRPr="0036108A">
                <w:rPr>
                  <w:rStyle w:val="Hyperlink"/>
                  <w:rFonts w:ascii="Arial" w:hAnsi="Arial" w:cs="Arial"/>
                  <w:sz w:val="24"/>
                  <w:szCs w:val="24"/>
                </w:rPr>
                <w:t>www.auditorix.de</w:t>
              </w:r>
            </w:hyperlink>
            <w:r w:rsidR="00F82F96">
              <w:rPr>
                <w:rFonts w:ascii="Arial" w:hAnsi="Arial" w:cs="Arial"/>
                <w:sz w:val="24"/>
                <w:szCs w:val="24"/>
              </w:rPr>
              <w:t xml:space="preserve"> gesucht werden, wobei hier beachtet werden muss, dass nicht alle Dateien kostenlos sind.</w:t>
            </w:r>
          </w:p>
        </w:tc>
      </w:tr>
      <w:tr w:rsidR="00394E78" w:rsidRPr="00780F17" w14:paraId="4534D3EC" w14:textId="77777777" w:rsidTr="00EB3E37">
        <w:tc>
          <w:tcPr>
            <w:tcW w:w="3569" w:type="dxa"/>
          </w:tcPr>
          <w:p w14:paraId="73DF6252" w14:textId="3AEBF451" w:rsidR="00394E78" w:rsidRPr="004F78D1" w:rsidRDefault="00394E78" w:rsidP="0059156D">
            <w:pPr>
              <w:rPr>
                <w:rFonts w:ascii="Arial" w:hAnsi="Arial" w:cs="Arial"/>
                <w:sz w:val="24"/>
                <w:szCs w:val="24"/>
              </w:rPr>
            </w:pPr>
            <w:r w:rsidRPr="004F78D1">
              <w:rPr>
                <w:rFonts w:ascii="Arial" w:hAnsi="Arial" w:cs="Arial"/>
                <w:sz w:val="24"/>
                <w:szCs w:val="24"/>
              </w:rPr>
              <w:lastRenderedPageBreak/>
              <w:t>Erstellung des Hörspielskripts</w:t>
            </w:r>
          </w:p>
        </w:tc>
        <w:tc>
          <w:tcPr>
            <w:tcW w:w="3569" w:type="dxa"/>
          </w:tcPr>
          <w:p w14:paraId="5BCBD035" w14:textId="5886AD93" w:rsidR="00394E78" w:rsidRPr="004F78D1" w:rsidRDefault="00394E78" w:rsidP="00DF30AB">
            <w:pPr>
              <w:autoSpaceDE w:val="0"/>
              <w:autoSpaceDN w:val="0"/>
              <w:adjustRightInd w:val="0"/>
              <w:rPr>
                <w:rFonts w:ascii="Arial" w:hAnsi="Arial" w:cs="Arial"/>
                <w:sz w:val="24"/>
                <w:szCs w:val="24"/>
              </w:rPr>
            </w:pPr>
            <w:r w:rsidRPr="004F78D1">
              <w:rPr>
                <w:rFonts w:ascii="Arial" w:hAnsi="Arial" w:cs="Arial"/>
                <w:sz w:val="24"/>
                <w:szCs w:val="24"/>
              </w:rPr>
              <w:t>Entwurf des Hörspielmanuskripts, in dem wörtliche Rede des Erzählers bzw. der Erzählerin sowie der einzelnen Figuren, also Sprechtexte, und Regieanweisungen enthalten sind</w:t>
            </w:r>
          </w:p>
        </w:tc>
        <w:tc>
          <w:tcPr>
            <w:tcW w:w="3569" w:type="dxa"/>
          </w:tcPr>
          <w:p w14:paraId="34FF7B2A" w14:textId="6E3FECE0" w:rsidR="00394E78" w:rsidRPr="004F78D1" w:rsidRDefault="00394E78" w:rsidP="0059156D">
            <w:pPr>
              <w:rPr>
                <w:rFonts w:ascii="Arial" w:hAnsi="Arial" w:cs="Arial"/>
                <w:sz w:val="24"/>
                <w:szCs w:val="24"/>
              </w:rPr>
            </w:pPr>
            <w:r w:rsidRPr="004F78D1">
              <w:rPr>
                <w:rFonts w:ascii="Arial" w:hAnsi="Arial" w:cs="Arial"/>
                <w:sz w:val="24"/>
                <w:szCs w:val="24"/>
              </w:rPr>
              <w:t>**-***Übung zum handlungs- und produktionsorientierten Umgang mit Literatur sowie zum Umgang mit Medien sowie zur schriftlichen Darstellung</w:t>
            </w:r>
          </w:p>
        </w:tc>
        <w:tc>
          <w:tcPr>
            <w:tcW w:w="3570" w:type="dxa"/>
          </w:tcPr>
          <w:p w14:paraId="4824C20A" w14:textId="0CDB0666" w:rsidR="00394E78" w:rsidRPr="004F78D1" w:rsidRDefault="00F82F96" w:rsidP="00511CBA">
            <w:pPr>
              <w:rPr>
                <w:rFonts w:ascii="Arial" w:hAnsi="Arial" w:cs="Arial"/>
                <w:sz w:val="24"/>
                <w:szCs w:val="24"/>
              </w:rPr>
            </w:pPr>
            <w:r>
              <w:rPr>
                <w:rFonts w:ascii="Arial" w:hAnsi="Arial" w:cs="Arial"/>
                <w:sz w:val="24"/>
                <w:szCs w:val="24"/>
              </w:rPr>
              <w:t xml:space="preserve">Das Manuskript sollte digital erstellt werden, da so nachträgliche Änderungen </w:t>
            </w:r>
            <w:r w:rsidR="00263D6E">
              <w:rPr>
                <w:rFonts w:ascii="Arial" w:hAnsi="Arial" w:cs="Arial"/>
                <w:sz w:val="24"/>
                <w:szCs w:val="24"/>
              </w:rPr>
              <w:t>leicht vorgenommen</w:t>
            </w:r>
            <w:r>
              <w:rPr>
                <w:rFonts w:ascii="Arial" w:hAnsi="Arial" w:cs="Arial"/>
                <w:sz w:val="24"/>
                <w:szCs w:val="24"/>
              </w:rPr>
              <w:t xml:space="preserve"> werden können. Im Präsenzunterricht kann den einzelnen Gruppen dafür ein Laptop, sofern vorhanden, bereitgestellt werden. Ferner kann das Computerkabinett genutzt werden. Sollte das Manuskript im Rahmen des Distanzunterrichts erarbeitet werden, so können hier so genannte </w:t>
            </w:r>
            <w:proofErr w:type="spellStart"/>
            <w:r>
              <w:rPr>
                <w:rFonts w:ascii="Arial" w:hAnsi="Arial" w:cs="Arial"/>
                <w:sz w:val="24"/>
                <w:szCs w:val="24"/>
              </w:rPr>
              <w:t>kollaborative</w:t>
            </w:r>
            <w:proofErr w:type="spellEnd"/>
            <w:r>
              <w:rPr>
                <w:rFonts w:ascii="Arial" w:hAnsi="Arial" w:cs="Arial"/>
                <w:sz w:val="24"/>
                <w:szCs w:val="24"/>
              </w:rPr>
              <w:t xml:space="preserve"> Dokumente</w:t>
            </w:r>
            <w:r w:rsidR="00F97147">
              <w:rPr>
                <w:rFonts w:ascii="Arial" w:hAnsi="Arial" w:cs="Arial"/>
                <w:sz w:val="24"/>
                <w:szCs w:val="24"/>
              </w:rPr>
              <w:t xml:space="preserve"> für die Gruppen</w:t>
            </w:r>
            <w:r>
              <w:rPr>
                <w:rFonts w:ascii="Arial" w:hAnsi="Arial" w:cs="Arial"/>
                <w:sz w:val="24"/>
                <w:szCs w:val="24"/>
              </w:rPr>
              <w:t xml:space="preserve">, z. B. auf </w:t>
            </w:r>
            <w:proofErr w:type="spellStart"/>
            <w:r>
              <w:rPr>
                <w:rFonts w:ascii="Arial" w:hAnsi="Arial" w:cs="Arial"/>
                <w:sz w:val="24"/>
                <w:szCs w:val="24"/>
              </w:rPr>
              <w:t>Moodle</w:t>
            </w:r>
            <w:proofErr w:type="spellEnd"/>
            <w:r>
              <w:rPr>
                <w:rFonts w:ascii="Arial" w:hAnsi="Arial" w:cs="Arial"/>
                <w:sz w:val="24"/>
                <w:szCs w:val="24"/>
              </w:rPr>
              <w:t>, eingerichtet werden.</w:t>
            </w:r>
          </w:p>
        </w:tc>
      </w:tr>
      <w:tr w:rsidR="00511CBA" w:rsidRPr="00780F17" w14:paraId="0D542C1C" w14:textId="77777777" w:rsidTr="00EB3E37">
        <w:tc>
          <w:tcPr>
            <w:tcW w:w="3569" w:type="dxa"/>
          </w:tcPr>
          <w:p w14:paraId="64CBA9FD" w14:textId="59D93AF4" w:rsidR="009C67C7" w:rsidRPr="004F78D1" w:rsidRDefault="00480123" w:rsidP="0059156D">
            <w:pPr>
              <w:rPr>
                <w:rFonts w:ascii="Arial" w:hAnsi="Arial" w:cs="Arial"/>
                <w:sz w:val="24"/>
                <w:szCs w:val="24"/>
              </w:rPr>
            </w:pPr>
            <w:r w:rsidRPr="004F78D1">
              <w:rPr>
                <w:rFonts w:ascii="Arial" w:hAnsi="Arial" w:cs="Arial"/>
                <w:sz w:val="24"/>
                <w:szCs w:val="24"/>
              </w:rPr>
              <w:t>Festlegung der Verantwortlichkeiten</w:t>
            </w:r>
          </w:p>
        </w:tc>
        <w:tc>
          <w:tcPr>
            <w:tcW w:w="3569" w:type="dxa"/>
          </w:tcPr>
          <w:p w14:paraId="74453077" w14:textId="10BD9E11" w:rsidR="00511CBA" w:rsidRPr="004F78D1" w:rsidRDefault="00DF30AB" w:rsidP="00DF30AB">
            <w:pPr>
              <w:rPr>
                <w:rFonts w:ascii="Arial" w:hAnsi="Arial" w:cs="Arial"/>
                <w:sz w:val="24"/>
                <w:szCs w:val="24"/>
              </w:rPr>
            </w:pPr>
            <w:r w:rsidRPr="004F78D1">
              <w:rPr>
                <w:rFonts w:ascii="Arial" w:hAnsi="Arial" w:cs="Arial"/>
                <w:sz w:val="24"/>
                <w:szCs w:val="24"/>
              </w:rPr>
              <w:t>intensives Lesen des Textes, Rollenverteilung</w:t>
            </w:r>
            <w:r w:rsidR="00F343C3" w:rsidRPr="004F78D1">
              <w:rPr>
                <w:rFonts w:ascii="Arial" w:hAnsi="Arial" w:cs="Arial"/>
                <w:sz w:val="24"/>
                <w:szCs w:val="24"/>
              </w:rPr>
              <w:t xml:space="preserve"> (Sprecher/Sprecherin, Regisseur/Regisseurin, </w:t>
            </w:r>
            <w:proofErr w:type="spellStart"/>
            <w:r w:rsidR="00F343C3" w:rsidRPr="004F78D1">
              <w:rPr>
                <w:rFonts w:ascii="Arial" w:hAnsi="Arial" w:cs="Arial"/>
                <w:sz w:val="24"/>
                <w:szCs w:val="24"/>
              </w:rPr>
              <w:t>Geräuschemacher</w:t>
            </w:r>
            <w:proofErr w:type="spellEnd"/>
            <w:r w:rsidR="00F343C3" w:rsidRPr="004F78D1">
              <w:rPr>
                <w:rFonts w:ascii="Arial" w:hAnsi="Arial" w:cs="Arial"/>
                <w:sz w:val="24"/>
                <w:szCs w:val="24"/>
              </w:rPr>
              <w:t>/</w:t>
            </w:r>
            <w:r w:rsidR="007E5F5C" w:rsidRPr="004F78D1">
              <w:rPr>
                <w:rFonts w:ascii="Arial" w:hAnsi="Arial" w:cs="Arial"/>
                <w:sz w:val="24"/>
                <w:szCs w:val="24"/>
              </w:rPr>
              <w:br/>
            </w:r>
            <w:proofErr w:type="spellStart"/>
            <w:r w:rsidR="00F343C3" w:rsidRPr="004F78D1">
              <w:rPr>
                <w:rFonts w:ascii="Arial" w:hAnsi="Arial" w:cs="Arial"/>
                <w:sz w:val="24"/>
                <w:szCs w:val="24"/>
              </w:rPr>
              <w:t>Geräuschemacherin</w:t>
            </w:r>
            <w:proofErr w:type="spellEnd"/>
            <w:r w:rsidR="000E3F3A" w:rsidRPr="004F78D1">
              <w:rPr>
                <w:rFonts w:ascii="Arial" w:hAnsi="Arial" w:cs="Arial"/>
                <w:sz w:val="24"/>
                <w:szCs w:val="24"/>
              </w:rPr>
              <w:t>, Tontechniker/Tontechnikerin</w:t>
            </w:r>
            <w:r w:rsidR="007E5F5C" w:rsidRPr="004F78D1">
              <w:rPr>
                <w:rFonts w:ascii="Arial" w:hAnsi="Arial" w:cs="Arial"/>
                <w:sz w:val="24"/>
                <w:szCs w:val="24"/>
              </w:rPr>
              <w:t>)</w:t>
            </w:r>
          </w:p>
        </w:tc>
        <w:tc>
          <w:tcPr>
            <w:tcW w:w="3569" w:type="dxa"/>
          </w:tcPr>
          <w:p w14:paraId="6984F7C8" w14:textId="77777777" w:rsidR="00511CBA" w:rsidRDefault="00DF30AB" w:rsidP="00BC1049">
            <w:pPr>
              <w:rPr>
                <w:rFonts w:ascii="Arial" w:hAnsi="Arial" w:cs="Arial"/>
                <w:sz w:val="24"/>
                <w:szCs w:val="24"/>
              </w:rPr>
            </w:pPr>
            <w:r w:rsidRPr="004F78D1">
              <w:rPr>
                <w:rFonts w:ascii="Arial" w:hAnsi="Arial" w:cs="Arial"/>
                <w:sz w:val="24"/>
                <w:szCs w:val="24"/>
              </w:rPr>
              <w:t>*</w:t>
            </w:r>
            <w:r w:rsidR="00F343C3" w:rsidRPr="004F78D1">
              <w:rPr>
                <w:rFonts w:ascii="Arial" w:hAnsi="Arial" w:cs="Arial"/>
                <w:sz w:val="24"/>
                <w:szCs w:val="24"/>
              </w:rPr>
              <w:t>**</w:t>
            </w:r>
            <w:r w:rsidRPr="004F78D1">
              <w:rPr>
                <w:rFonts w:ascii="Arial" w:hAnsi="Arial" w:cs="Arial"/>
                <w:sz w:val="24"/>
                <w:szCs w:val="24"/>
              </w:rPr>
              <w:t>Übung zum Sprechen</w:t>
            </w:r>
            <w:r w:rsidR="00F343C3" w:rsidRPr="004F78D1">
              <w:rPr>
                <w:rFonts w:ascii="Arial" w:hAnsi="Arial" w:cs="Arial"/>
                <w:sz w:val="24"/>
                <w:szCs w:val="24"/>
              </w:rPr>
              <w:t xml:space="preserve">, </w:t>
            </w:r>
            <w:r w:rsidR="00B72793" w:rsidRPr="004F78D1">
              <w:rPr>
                <w:rFonts w:ascii="Arial" w:hAnsi="Arial" w:cs="Arial"/>
                <w:sz w:val="24"/>
                <w:szCs w:val="24"/>
              </w:rPr>
              <w:br/>
            </w:r>
            <w:r w:rsidR="00F343C3" w:rsidRPr="004F78D1">
              <w:rPr>
                <w:rFonts w:ascii="Arial" w:hAnsi="Arial" w:cs="Arial"/>
                <w:sz w:val="24"/>
                <w:szCs w:val="24"/>
              </w:rPr>
              <w:t xml:space="preserve">***Übung zum handlungs- und </w:t>
            </w:r>
            <w:r w:rsidR="007E5F5C" w:rsidRPr="004F78D1">
              <w:rPr>
                <w:rFonts w:ascii="Arial" w:hAnsi="Arial" w:cs="Arial"/>
                <w:sz w:val="24"/>
                <w:szCs w:val="24"/>
              </w:rPr>
              <w:t>produktionsorientierten Umgang mit Literatur</w:t>
            </w:r>
          </w:p>
          <w:p w14:paraId="1D61321B" w14:textId="0062B7FA" w:rsidR="009E02AA" w:rsidRPr="004F78D1" w:rsidRDefault="009E02AA" w:rsidP="00BC1049">
            <w:pPr>
              <w:rPr>
                <w:rFonts w:ascii="Arial" w:hAnsi="Arial" w:cs="Arial"/>
                <w:sz w:val="24"/>
                <w:szCs w:val="24"/>
              </w:rPr>
            </w:pPr>
            <w:r>
              <w:rPr>
                <w:rFonts w:ascii="Arial" w:hAnsi="Arial" w:cs="Arial"/>
                <w:sz w:val="24"/>
                <w:szCs w:val="24"/>
              </w:rPr>
              <w:t>***Umgang zum Umgang mit Medien</w:t>
            </w:r>
          </w:p>
        </w:tc>
        <w:tc>
          <w:tcPr>
            <w:tcW w:w="3570" w:type="dxa"/>
          </w:tcPr>
          <w:p w14:paraId="34CBE670" w14:textId="476F73AD" w:rsidR="00BC1049" w:rsidRPr="004F78D1" w:rsidRDefault="00F343C3" w:rsidP="00830793">
            <w:pPr>
              <w:rPr>
                <w:rFonts w:ascii="Arial" w:hAnsi="Arial" w:cs="Arial"/>
                <w:sz w:val="24"/>
                <w:szCs w:val="24"/>
              </w:rPr>
            </w:pPr>
            <w:r w:rsidRPr="004F78D1">
              <w:rPr>
                <w:rFonts w:ascii="Arial" w:hAnsi="Arial" w:cs="Arial"/>
                <w:sz w:val="24"/>
                <w:szCs w:val="24"/>
              </w:rPr>
              <w:t>Die Schülerinnen und Schüler können hier beispielsweise ein Casting innerhalb der Gruppe organisieren, um geeignete Sprecher für die einzelnen Rollen auszuwählen</w:t>
            </w:r>
            <w:r w:rsidR="00830793">
              <w:rPr>
                <w:rFonts w:ascii="Arial" w:hAnsi="Arial" w:cs="Arial"/>
                <w:sz w:val="24"/>
                <w:szCs w:val="24"/>
              </w:rPr>
              <w:t xml:space="preserve"> und Aufgaben klar festzulegen</w:t>
            </w:r>
            <w:r w:rsidRPr="004F78D1">
              <w:rPr>
                <w:rFonts w:ascii="Arial" w:hAnsi="Arial" w:cs="Arial"/>
                <w:sz w:val="24"/>
                <w:szCs w:val="24"/>
              </w:rPr>
              <w:t>.</w:t>
            </w:r>
            <w:r w:rsidR="00830793">
              <w:rPr>
                <w:rFonts w:ascii="Arial" w:hAnsi="Arial" w:cs="Arial"/>
                <w:sz w:val="24"/>
                <w:szCs w:val="24"/>
              </w:rPr>
              <w:t xml:space="preserve"> Bezüglich der Organisation eines solchen Castings sollte die Lehrkraft den einzelnen Gruppen beratend z</w:t>
            </w:r>
            <w:r w:rsidR="009E02AA">
              <w:rPr>
                <w:rFonts w:ascii="Arial" w:hAnsi="Arial" w:cs="Arial"/>
                <w:sz w:val="24"/>
                <w:szCs w:val="24"/>
              </w:rPr>
              <w:t>ur Seite stehen, um Differenzen</w:t>
            </w:r>
            <w:r w:rsidR="007429A6">
              <w:rPr>
                <w:rFonts w:ascii="Arial" w:hAnsi="Arial" w:cs="Arial"/>
                <w:sz w:val="24"/>
                <w:szCs w:val="24"/>
              </w:rPr>
              <w:t xml:space="preserve"> </w:t>
            </w:r>
            <w:r w:rsidR="00830793">
              <w:rPr>
                <w:rFonts w:ascii="Arial" w:hAnsi="Arial" w:cs="Arial"/>
                <w:sz w:val="24"/>
                <w:szCs w:val="24"/>
              </w:rPr>
              <w:t xml:space="preserve">innerhalb der Gruppen </w:t>
            </w:r>
            <w:r w:rsidR="007429A6">
              <w:rPr>
                <w:rFonts w:ascii="Arial" w:hAnsi="Arial" w:cs="Arial"/>
                <w:sz w:val="24"/>
                <w:szCs w:val="24"/>
              </w:rPr>
              <w:t xml:space="preserve">und vielleicht auch </w:t>
            </w:r>
            <w:r w:rsidR="007429A6">
              <w:rPr>
                <w:rFonts w:ascii="Arial" w:hAnsi="Arial" w:cs="Arial"/>
                <w:sz w:val="24"/>
                <w:szCs w:val="24"/>
              </w:rPr>
              <w:lastRenderedPageBreak/>
              <w:t xml:space="preserve">„Fehlbesetzungen“ </w:t>
            </w:r>
            <w:r w:rsidR="00830793">
              <w:rPr>
                <w:rFonts w:ascii="Arial" w:hAnsi="Arial" w:cs="Arial"/>
                <w:sz w:val="24"/>
                <w:szCs w:val="24"/>
              </w:rPr>
              <w:t>zu vermeiden.</w:t>
            </w:r>
            <w:r w:rsidR="006B2282">
              <w:rPr>
                <w:rFonts w:ascii="Arial" w:hAnsi="Arial" w:cs="Arial"/>
                <w:sz w:val="24"/>
                <w:szCs w:val="24"/>
              </w:rPr>
              <w:t xml:space="preserve"> </w:t>
            </w:r>
          </w:p>
        </w:tc>
      </w:tr>
      <w:tr w:rsidR="00BC1049" w:rsidRPr="00780F17" w14:paraId="18D19038" w14:textId="77777777" w:rsidTr="00EB3E37">
        <w:tc>
          <w:tcPr>
            <w:tcW w:w="3569" w:type="dxa"/>
          </w:tcPr>
          <w:p w14:paraId="21F4791A" w14:textId="2F6B1119" w:rsidR="00BC1049" w:rsidRPr="004F78D1" w:rsidRDefault="00E55AFD" w:rsidP="0059156D">
            <w:pPr>
              <w:rPr>
                <w:rFonts w:ascii="Arial" w:hAnsi="Arial" w:cs="Arial"/>
                <w:sz w:val="24"/>
                <w:szCs w:val="24"/>
              </w:rPr>
            </w:pPr>
            <w:r w:rsidRPr="004F78D1">
              <w:rPr>
                <w:rFonts w:ascii="Arial" w:hAnsi="Arial" w:cs="Arial"/>
                <w:sz w:val="24"/>
                <w:szCs w:val="24"/>
              </w:rPr>
              <w:lastRenderedPageBreak/>
              <w:t>Vorbereitung der Produktion</w:t>
            </w:r>
          </w:p>
        </w:tc>
        <w:tc>
          <w:tcPr>
            <w:tcW w:w="3569" w:type="dxa"/>
          </w:tcPr>
          <w:p w14:paraId="29C29628" w14:textId="268F3FA9" w:rsidR="00DF30AB" w:rsidRPr="004F78D1" w:rsidRDefault="00DF30AB" w:rsidP="00DF30AB">
            <w:pPr>
              <w:autoSpaceDE w:val="0"/>
              <w:autoSpaceDN w:val="0"/>
              <w:adjustRightInd w:val="0"/>
              <w:rPr>
                <w:rFonts w:ascii="Helvetica" w:hAnsi="Helvetica" w:cs="Helvetica"/>
                <w:sz w:val="24"/>
                <w:szCs w:val="24"/>
              </w:rPr>
            </w:pPr>
            <w:r w:rsidRPr="004F78D1">
              <w:rPr>
                <w:rFonts w:ascii="Helvetica" w:hAnsi="Helvetica" w:cs="Helvetica"/>
                <w:sz w:val="24"/>
                <w:szCs w:val="24"/>
              </w:rPr>
              <w:t>Bereitstellen der Technik,</w:t>
            </w:r>
          </w:p>
          <w:p w14:paraId="2907369A" w14:textId="608A1088" w:rsidR="00DF30AB" w:rsidRPr="004F78D1" w:rsidRDefault="00DF30AB" w:rsidP="00DF30AB">
            <w:pPr>
              <w:autoSpaceDE w:val="0"/>
              <w:autoSpaceDN w:val="0"/>
              <w:adjustRightInd w:val="0"/>
              <w:rPr>
                <w:rFonts w:ascii="Helvetica" w:hAnsi="Helvetica" w:cs="Helvetica"/>
                <w:sz w:val="24"/>
                <w:szCs w:val="24"/>
              </w:rPr>
            </w:pPr>
            <w:r w:rsidRPr="004F78D1">
              <w:rPr>
                <w:rFonts w:ascii="Helvetica" w:hAnsi="Helvetica" w:cs="Helvetica"/>
                <w:sz w:val="24"/>
                <w:szCs w:val="24"/>
              </w:rPr>
              <w:t>Rollenverteilung, Sprechproben,</w:t>
            </w:r>
          </w:p>
          <w:p w14:paraId="14C68305" w14:textId="2BA91EF4" w:rsidR="00DF30AB" w:rsidRPr="004F78D1" w:rsidRDefault="00DF30AB" w:rsidP="00DF30AB">
            <w:pPr>
              <w:autoSpaceDE w:val="0"/>
              <w:autoSpaceDN w:val="0"/>
              <w:adjustRightInd w:val="0"/>
              <w:rPr>
                <w:rFonts w:ascii="Helvetica" w:hAnsi="Helvetica" w:cs="Helvetica"/>
                <w:sz w:val="24"/>
                <w:szCs w:val="24"/>
              </w:rPr>
            </w:pPr>
            <w:r w:rsidRPr="004F78D1">
              <w:rPr>
                <w:rFonts w:ascii="Helvetica" w:hAnsi="Helvetica" w:cs="Helvetica"/>
                <w:sz w:val="24"/>
                <w:szCs w:val="24"/>
              </w:rPr>
              <w:t>Bereitstellen von Geräuschen und Musik,</w:t>
            </w:r>
          </w:p>
          <w:p w14:paraId="1E9D1ED3" w14:textId="12153F8D" w:rsidR="00DF30AB" w:rsidRPr="004F78D1" w:rsidRDefault="00DF30AB" w:rsidP="00DF30AB">
            <w:pPr>
              <w:autoSpaceDE w:val="0"/>
              <w:autoSpaceDN w:val="0"/>
              <w:adjustRightInd w:val="0"/>
              <w:rPr>
                <w:rFonts w:ascii="Helvetica" w:hAnsi="Helvetica" w:cs="Helvetica"/>
                <w:sz w:val="24"/>
                <w:szCs w:val="24"/>
              </w:rPr>
            </w:pPr>
            <w:r w:rsidRPr="004F78D1">
              <w:rPr>
                <w:rFonts w:ascii="Helvetica" w:hAnsi="Helvetica" w:cs="Helvetica"/>
                <w:sz w:val="24"/>
                <w:szCs w:val="24"/>
              </w:rPr>
              <w:t>Absicherung akustisch störungsfreier bzw. -armer Aufnahmebedingungen,</w:t>
            </w:r>
          </w:p>
          <w:p w14:paraId="3AD69377" w14:textId="6CE13159" w:rsidR="00BC1049" w:rsidRPr="004F78D1" w:rsidRDefault="00DF30AB" w:rsidP="00DF30AB">
            <w:pPr>
              <w:rPr>
                <w:rFonts w:ascii="Arial" w:hAnsi="Arial" w:cs="Arial"/>
                <w:sz w:val="24"/>
                <w:szCs w:val="24"/>
              </w:rPr>
            </w:pPr>
            <w:r w:rsidRPr="004F78D1">
              <w:rPr>
                <w:rFonts w:ascii="Helvetica" w:hAnsi="Helvetica" w:cs="Helvetica"/>
                <w:sz w:val="24"/>
                <w:szCs w:val="24"/>
              </w:rPr>
              <w:t>Produktion: Verbindung von Text, Geräuschen und Musik</w:t>
            </w:r>
          </w:p>
        </w:tc>
        <w:tc>
          <w:tcPr>
            <w:tcW w:w="3569" w:type="dxa"/>
          </w:tcPr>
          <w:p w14:paraId="54E41ED6" w14:textId="29C5A41B" w:rsidR="00BC1049" w:rsidRPr="004F78D1" w:rsidRDefault="007E5F5C" w:rsidP="000B175A">
            <w:pPr>
              <w:rPr>
                <w:rFonts w:ascii="Arial" w:hAnsi="Arial" w:cs="Arial"/>
                <w:sz w:val="24"/>
                <w:szCs w:val="24"/>
              </w:rPr>
            </w:pPr>
            <w:r w:rsidRPr="004F78D1">
              <w:rPr>
                <w:rFonts w:ascii="Arial" w:hAnsi="Arial" w:cs="Arial"/>
                <w:sz w:val="24"/>
                <w:szCs w:val="24"/>
              </w:rPr>
              <w:t>**</w:t>
            </w:r>
            <w:r w:rsidR="00B72793" w:rsidRPr="004F78D1">
              <w:rPr>
                <w:rFonts w:ascii="Arial" w:hAnsi="Arial" w:cs="Arial"/>
                <w:sz w:val="24"/>
                <w:szCs w:val="24"/>
              </w:rPr>
              <w:t>*</w:t>
            </w:r>
            <w:r w:rsidRPr="004F78D1">
              <w:rPr>
                <w:rFonts w:ascii="Arial" w:hAnsi="Arial" w:cs="Arial"/>
                <w:sz w:val="24"/>
                <w:szCs w:val="24"/>
              </w:rPr>
              <w:t>Übung zum Umgang mit Medien</w:t>
            </w:r>
          </w:p>
        </w:tc>
        <w:tc>
          <w:tcPr>
            <w:tcW w:w="3570" w:type="dxa"/>
          </w:tcPr>
          <w:p w14:paraId="4E7FD314" w14:textId="038F6A8B" w:rsidR="006556F3" w:rsidRPr="004F78D1" w:rsidRDefault="007429A6" w:rsidP="009E02AA">
            <w:pPr>
              <w:rPr>
                <w:rFonts w:ascii="Arial" w:hAnsi="Arial" w:cs="Arial"/>
                <w:sz w:val="24"/>
                <w:szCs w:val="24"/>
              </w:rPr>
            </w:pPr>
            <w:r>
              <w:rPr>
                <w:rFonts w:ascii="Arial" w:hAnsi="Arial" w:cs="Arial"/>
                <w:sz w:val="24"/>
                <w:szCs w:val="24"/>
              </w:rPr>
              <w:t xml:space="preserve">Auch hier sollte die Lehrkraft die Gruppen begleiten und Hinweise geben sowie Hilfe anbieten, sofern sich während dieses Prozesses Probleme ergeben, </w:t>
            </w:r>
            <w:r w:rsidR="009E02AA">
              <w:rPr>
                <w:rFonts w:ascii="Arial" w:hAnsi="Arial" w:cs="Arial"/>
                <w:sz w:val="24"/>
                <w:szCs w:val="24"/>
              </w:rPr>
              <w:t>um</w:t>
            </w:r>
            <w:r>
              <w:rPr>
                <w:rFonts w:ascii="Arial" w:hAnsi="Arial" w:cs="Arial"/>
                <w:sz w:val="24"/>
                <w:szCs w:val="24"/>
              </w:rPr>
              <w:t xml:space="preserve"> eine erfolgreiche Umsetzung, die für die Aufrechterhaltung der Motivation von großer Bedeutung ist, zu ermöglichen.</w:t>
            </w:r>
          </w:p>
        </w:tc>
      </w:tr>
      <w:tr w:rsidR="006556F3" w:rsidRPr="00780F17" w14:paraId="2E4F6B4D" w14:textId="77777777" w:rsidTr="00EB3E37">
        <w:tc>
          <w:tcPr>
            <w:tcW w:w="3569" w:type="dxa"/>
          </w:tcPr>
          <w:p w14:paraId="26B0167D" w14:textId="0D30EFBA" w:rsidR="006556F3" w:rsidRPr="004F78D1" w:rsidRDefault="00E55AFD" w:rsidP="0059156D">
            <w:pPr>
              <w:rPr>
                <w:rFonts w:ascii="Arial" w:hAnsi="Arial" w:cs="Arial"/>
                <w:sz w:val="24"/>
                <w:szCs w:val="24"/>
              </w:rPr>
            </w:pPr>
            <w:r w:rsidRPr="004F78D1">
              <w:rPr>
                <w:rFonts w:ascii="Arial" w:hAnsi="Arial" w:cs="Arial"/>
                <w:sz w:val="24"/>
                <w:szCs w:val="24"/>
              </w:rPr>
              <w:t>Aufnahme</w:t>
            </w:r>
            <w:r w:rsidR="00480123" w:rsidRPr="004F78D1">
              <w:rPr>
                <w:rFonts w:ascii="Arial" w:hAnsi="Arial" w:cs="Arial"/>
                <w:sz w:val="24"/>
                <w:szCs w:val="24"/>
              </w:rPr>
              <w:t xml:space="preserve"> des Hörspiels</w:t>
            </w:r>
          </w:p>
        </w:tc>
        <w:tc>
          <w:tcPr>
            <w:tcW w:w="3569" w:type="dxa"/>
          </w:tcPr>
          <w:p w14:paraId="4C5B8D1B" w14:textId="10DB91F6" w:rsidR="006556F3" w:rsidRPr="004F78D1" w:rsidRDefault="00480123" w:rsidP="00776685">
            <w:pPr>
              <w:rPr>
                <w:rFonts w:ascii="Arial" w:hAnsi="Arial" w:cs="Arial"/>
                <w:sz w:val="24"/>
                <w:szCs w:val="24"/>
              </w:rPr>
            </w:pPr>
            <w:r w:rsidRPr="004F78D1">
              <w:rPr>
                <w:rFonts w:ascii="Arial" w:hAnsi="Arial" w:cs="Arial"/>
                <w:sz w:val="24"/>
                <w:szCs w:val="24"/>
              </w:rPr>
              <w:t>Aufnahme des Hörspiels</w:t>
            </w:r>
          </w:p>
        </w:tc>
        <w:tc>
          <w:tcPr>
            <w:tcW w:w="3569" w:type="dxa"/>
          </w:tcPr>
          <w:p w14:paraId="6F411A86" w14:textId="7EB9DA36" w:rsidR="006556F3" w:rsidRPr="004F78D1" w:rsidRDefault="00480123" w:rsidP="0059156D">
            <w:pPr>
              <w:rPr>
                <w:rFonts w:ascii="Arial" w:hAnsi="Arial" w:cs="Arial"/>
                <w:sz w:val="24"/>
                <w:szCs w:val="24"/>
              </w:rPr>
            </w:pPr>
            <w:r w:rsidRPr="004F78D1">
              <w:rPr>
                <w:rFonts w:ascii="Arial" w:hAnsi="Arial" w:cs="Arial"/>
                <w:sz w:val="24"/>
                <w:szCs w:val="24"/>
              </w:rPr>
              <w:t>***Übung zum Sprechen</w:t>
            </w:r>
            <w:r w:rsidR="007E5F5C" w:rsidRPr="004F78D1">
              <w:rPr>
                <w:rFonts w:ascii="Arial" w:hAnsi="Arial" w:cs="Arial"/>
                <w:sz w:val="24"/>
                <w:szCs w:val="24"/>
              </w:rPr>
              <w:t xml:space="preserve"> sowie anspruchsvolle Aufgabe zum Umgang mit Medien sowie zum sinngestaltenden Vorlesen</w:t>
            </w:r>
          </w:p>
        </w:tc>
        <w:tc>
          <w:tcPr>
            <w:tcW w:w="3570" w:type="dxa"/>
          </w:tcPr>
          <w:p w14:paraId="2FA37F17" w14:textId="282A4892" w:rsidR="006556F3" w:rsidRPr="004F78D1" w:rsidRDefault="007429A6" w:rsidP="00985FF7">
            <w:pPr>
              <w:rPr>
                <w:rFonts w:ascii="Arial" w:hAnsi="Arial" w:cs="Arial"/>
                <w:sz w:val="24"/>
                <w:szCs w:val="24"/>
              </w:rPr>
            </w:pPr>
            <w:r>
              <w:rPr>
                <w:rFonts w:ascii="Arial" w:hAnsi="Arial" w:cs="Arial"/>
                <w:sz w:val="24"/>
                <w:szCs w:val="24"/>
              </w:rPr>
              <w:t>Wichtig ist hier, für einen möglichst ruhigen Raum zu sorgen. So könn</w:t>
            </w:r>
            <w:r w:rsidR="009E02AA">
              <w:rPr>
                <w:rFonts w:ascii="Arial" w:hAnsi="Arial" w:cs="Arial"/>
                <w:sz w:val="24"/>
                <w:szCs w:val="24"/>
              </w:rPr>
              <w:t>t</w:t>
            </w:r>
            <w:r>
              <w:rPr>
                <w:rFonts w:ascii="Arial" w:hAnsi="Arial" w:cs="Arial"/>
                <w:sz w:val="24"/>
                <w:szCs w:val="24"/>
              </w:rPr>
              <w:t>en, wenn es die Kapazitäten zulassen, unterschiedlic</w:t>
            </w:r>
            <w:r w:rsidR="009E02AA">
              <w:rPr>
                <w:rFonts w:ascii="Arial" w:hAnsi="Arial" w:cs="Arial"/>
                <w:sz w:val="24"/>
                <w:szCs w:val="24"/>
              </w:rPr>
              <w:t>he Räume für diese Phase genutzt</w:t>
            </w:r>
            <w:r>
              <w:rPr>
                <w:rFonts w:ascii="Arial" w:hAnsi="Arial" w:cs="Arial"/>
                <w:sz w:val="24"/>
                <w:szCs w:val="24"/>
              </w:rPr>
              <w:t xml:space="preserve"> werden. Zu beachten ist, dass Ze</w:t>
            </w:r>
            <w:r w:rsidR="009E02AA">
              <w:rPr>
                <w:rFonts w:ascii="Arial" w:hAnsi="Arial" w:cs="Arial"/>
                <w:sz w:val="24"/>
                <w:szCs w:val="24"/>
              </w:rPr>
              <w:t>it für Wiederholungen</w:t>
            </w:r>
            <w:r>
              <w:rPr>
                <w:rFonts w:ascii="Arial" w:hAnsi="Arial" w:cs="Arial"/>
                <w:sz w:val="24"/>
                <w:szCs w:val="24"/>
              </w:rPr>
              <w:t xml:space="preserve"> in dieser Phase </w:t>
            </w:r>
            <w:r w:rsidR="009E02AA">
              <w:rPr>
                <w:rFonts w:ascii="Arial" w:hAnsi="Arial" w:cs="Arial"/>
                <w:sz w:val="24"/>
                <w:szCs w:val="24"/>
              </w:rPr>
              <w:t xml:space="preserve">eingeplant </w:t>
            </w:r>
            <w:r>
              <w:rPr>
                <w:rFonts w:ascii="Arial" w:hAnsi="Arial" w:cs="Arial"/>
                <w:sz w:val="24"/>
                <w:szCs w:val="24"/>
              </w:rPr>
              <w:t>werden sollte.</w:t>
            </w:r>
          </w:p>
        </w:tc>
      </w:tr>
      <w:tr w:rsidR="006556F3" w:rsidRPr="00780F17" w14:paraId="4FF372BF" w14:textId="77777777" w:rsidTr="00EB3E37">
        <w:tc>
          <w:tcPr>
            <w:tcW w:w="3569" w:type="dxa"/>
          </w:tcPr>
          <w:p w14:paraId="46FDC8A6" w14:textId="2499A825" w:rsidR="006556F3" w:rsidRPr="004F78D1" w:rsidRDefault="00E55AFD" w:rsidP="0059156D">
            <w:pPr>
              <w:rPr>
                <w:rFonts w:ascii="Arial" w:hAnsi="Arial" w:cs="Arial"/>
                <w:sz w:val="24"/>
                <w:szCs w:val="24"/>
              </w:rPr>
            </w:pPr>
            <w:r w:rsidRPr="004F78D1">
              <w:rPr>
                <w:rFonts w:ascii="Arial" w:hAnsi="Arial" w:cs="Arial"/>
                <w:sz w:val="24"/>
                <w:szCs w:val="24"/>
              </w:rPr>
              <w:t>Überarbeitung</w:t>
            </w:r>
          </w:p>
        </w:tc>
        <w:tc>
          <w:tcPr>
            <w:tcW w:w="3569" w:type="dxa"/>
          </w:tcPr>
          <w:p w14:paraId="110757F5" w14:textId="44CE6A70" w:rsidR="006556F3" w:rsidRPr="004F78D1" w:rsidRDefault="00480123" w:rsidP="00776685">
            <w:pPr>
              <w:rPr>
                <w:rFonts w:ascii="Arial" w:hAnsi="Arial" w:cs="Arial"/>
                <w:sz w:val="24"/>
                <w:szCs w:val="24"/>
              </w:rPr>
            </w:pPr>
            <w:r w:rsidRPr="004F78D1">
              <w:rPr>
                <w:rFonts w:ascii="Arial" w:hAnsi="Arial" w:cs="Arial"/>
                <w:sz w:val="24"/>
                <w:szCs w:val="24"/>
              </w:rPr>
              <w:t>kritische Reflexion der eigenen Produktion anhand vorgegebener Kriterien</w:t>
            </w:r>
            <w:r w:rsidR="000B175A" w:rsidRPr="004F78D1">
              <w:rPr>
                <w:rFonts w:ascii="Arial" w:hAnsi="Arial" w:cs="Arial"/>
                <w:sz w:val="24"/>
                <w:szCs w:val="24"/>
              </w:rPr>
              <w:t>, evtl. Bearbeitung der Audiodatei mittels eines Audioprogramms am Computer</w:t>
            </w:r>
          </w:p>
        </w:tc>
        <w:tc>
          <w:tcPr>
            <w:tcW w:w="3569" w:type="dxa"/>
          </w:tcPr>
          <w:p w14:paraId="61C608B3" w14:textId="7489AE76" w:rsidR="006556F3" w:rsidRPr="004F78D1" w:rsidRDefault="007E5F5C" w:rsidP="0059156D">
            <w:pPr>
              <w:rPr>
                <w:rFonts w:ascii="Arial" w:hAnsi="Arial" w:cs="Arial"/>
                <w:sz w:val="24"/>
                <w:szCs w:val="24"/>
              </w:rPr>
            </w:pPr>
            <w:r w:rsidRPr="004F78D1">
              <w:rPr>
                <w:rFonts w:ascii="Arial" w:hAnsi="Arial" w:cs="Arial"/>
                <w:sz w:val="24"/>
                <w:szCs w:val="24"/>
              </w:rPr>
              <w:t xml:space="preserve">*** Übung zum </w:t>
            </w:r>
            <w:proofErr w:type="spellStart"/>
            <w:r w:rsidRPr="004F78D1">
              <w:rPr>
                <w:rFonts w:ascii="Arial" w:hAnsi="Arial" w:cs="Arial"/>
                <w:sz w:val="24"/>
                <w:szCs w:val="24"/>
              </w:rPr>
              <w:t>kriterienorientierten</w:t>
            </w:r>
            <w:proofErr w:type="spellEnd"/>
            <w:r w:rsidRPr="004F78D1">
              <w:rPr>
                <w:rFonts w:ascii="Arial" w:hAnsi="Arial" w:cs="Arial"/>
                <w:sz w:val="24"/>
                <w:szCs w:val="24"/>
              </w:rPr>
              <w:t xml:space="preserve"> Einschätzen von Produkten</w:t>
            </w:r>
            <w:r w:rsidR="000B175A" w:rsidRPr="004F78D1">
              <w:rPr>
                <w:rFonts w:ascii="Arial" w:hAnsi="Arial" w:cs="Arial"/>
                <w:sz w:val="24"/>
                <w:szCs w:val="24"/>
              </w:rPr>
              <w:t xml:space="preserve"> sowie ***Übung zum Umgang mit Medien</w:t>
            </w:r>
          </w:p>
        </w:tc>
        <w:tc>
          <w:tcPr>
            <w:tcW w:w="3570" w:type="dxa"/>
          </w:tcPr>
          <w:p w14:paraId="0548ABCC" w14:textId="05F09309" w:rsidR="00985FF7" w:rsidRPr="004F78D1" w:rsidRDefault="006618C0" w:rsidP="00985FF7">
            <w:pPr>
              <w:rPr>
                <w:rFonts w:ascii="Arial" w:hAnsi="Arial" w:cs="Arial"/>
                <w:sz w:val="24"/>
                <w:szCs w:val="24"/>
              </w:rPr>
            </w:pPr>
            <w:r>
              <w:rPr>
                <w:rFonts w:ascii="Arial" w:hAnsi="Arial" w:cs="Arial"/>
                <w:sz w:val="24"/>
                <w:szCs w:val="24"/>
              </w:rPr>
              <w:t xml:space="preserve">Nach der Präsentation des Hörspiels erfolgt </w:t>
            </w:r>
            <w:r w:rsidR="005A0692">
              <w:rPr>
                <w:rFonts w:ascii="Arial" w:hAnsi="Arial" w:cs="Arial"/>
                <w:sz w:val="24"/>
                <w:szCs w:val="24"/>
              </w:rPr>
              <w:t>eine gemeinsame Auswertung unter Berücksichtigung</w:t>
            </w:r>
            <w:r>
              <w:rPr>
                <w:rFonts w:ascii="Arial" w:hAnsi="Arial" w:cs="Arial"/>
                <w:sz w:val="24"/>
                <w:szCs w:val="24"/>
              </w:rPr>
              <w:t xml:space="preserve"> unterschiedlicher Kriterien, wofür das Dokument „Bewertung eines Hörspiels‘ genutzt werden kann, sowie eventuell eine Überarbeitung des Produkts. Dieser Arbeitsschritt kann entweder in </w:t>
            </w:r>
            <w:r>
              <w:rPr>
                <w:rFonts w:ascii="Arial" w:hAnsi="Arial" w:cs="Arial"/>
                <w:sz w:val="24"/>
                <w:szCs w:val="24"/>
              </w:rPr>
              <w:lastRenderedPageBreak/>
              <w:t xml:space="preserve">den einzelnen Gruppen oder im Plenum erfolgen, wobei die Lehrkraft auch hier wieder als Berater fungieren sollte. </w:t>
            </w:r>
          </w:p>
        </w:tc>
      </w:tr>
      <w:tr w:rsidR="00654117" w14:paraId="0C8A6EE8" w14:textId="77777777" w:rsidTr="00EB3E37">
        <w:tc>
          <w:tcPr>
            <w:tcW w:w="3569" w:type="dxa"/>
          </w:tcPr>
          <w:p w14:paraId="4F7ACE43" w14:textId="5C433EFB" w:rsidR="00654117" w:rsidRPr="004F78D1" w:rsidRDefault="00480123" w:rsidP="0059156D">
            <w:pPr>
              <w:rPr>
                <w:rFonts w:ascii="Arial" w:hAnsi="Arial" w:cs="Arial"/>
                <w:sz w:val="24"/>
                <w:szCs w:val="24"/>
              </w:rPr>
            </w:pPr>
            <w:r w:rsidRPr="004F78D1">
              <w:rPr>
                <w:rFonts w:ascii="Arial" w:hAnsi="Arial" w:cs="Arial"/>
                <w:sz w:val="24"/>
                <w:szCs w:val="24"/>
              </w:rPr>
              <w:lastRenderedPageBreak/>
              <w:t>Vorstellung</w:t>
            </w:r>
          </w:p>
        </w:tc>
        <w:tc>
          <w:tcPr>
            <w:tcW w:w="3569" w:type="dxa"/>
          </w:tcPr>
          <w:p w14:paraId="3547BA54" w14:textId="24DCB819" w:rsidR="00654117" w:rsidRPr="004F78D1" w:rsidRDefault="00480123" w:rsidP="00776685">
            <w:pPr>
              <w:rPr>
                <w:rFonts w:ascii="Arial" w:hAnsi="Arial" w:cs="Arial"/>
                <w:sz w:val="24"/>
                <w:szCs w:val="24"/>
              </w:rPr>
            </w:pPr>
            <w:r w:rsidRPr="004F78D1">
              <w:rPr>
                <w:rFonts w:ascii="Arial" w:hAnsi="Arial" w:cs="Arial"/>
                <w:sz w:val="24"/>
                <w:szCs w:val="24"/>
              </w:rPr>
              <w:t>Präsentation des Hörspiels</w:t>
            </w:r>
          </w:p>
        </w:tc>
        <w:tc>
          <w:tcPr>
            <w:tcW w:w="3569" w:type="dxa"/>
          </w:tcPr>
          <w:p w14:paraId="1BC40820" w14:textId="79ABB688" w:rsidR="00654117" w:rsidRPr="004F78D1" w:rsidRDefault="00480123" w:rsidP="0059156D">
            <w:pPr>
              <w:rPr>
                <w:rFonts w:ascii="Arial" w:hAnsi="Arial" w:cs="Arial"/>
                <w:sz w:val="24"/>
                <w:szCs w:val="24"/>
              </w:rPr>
            </w:pPr>
            <w:r w:rsidRPr="004F78D1">
              <w:rPr>
                <w:rFonts w:ascii="Arial" w:hAnsi="Arial" w:cs="Arial"/>
                <w:sz w:val="24"/>
                <w:szCs w:val="24"/>
              </w:rPr>
              <w:t>**Übung zum Sprechen</w:t>
            </w:r>
            <w:r w:rsidR="005B6977" w:rsidRPr="004F78D1">
              <w:rPr>
                <w:rFonts w:ascii="Arial" w:hAnsi="Arial" w:cs="Arial"/>
                <w:sz w:val="24"/>
                <w:szCs w:val="24"/>
              </w:rPr>
              <w:t xml:space="preserve"> sowie *Übung zum Umgang mit Medien</w:t>
            </w:r>
          </w:p>
        </w:tc>
        <w:tc>
          <w:tcPr>
            <w:tcW w:w="3570" w:type="dxa"/>
          </w:tcPr>
          <w:p w14:paraId="4A7884C6" w14:textId="256219D9" w:rsidR="00654117" w:rsidRPr="004F78D1" w:rsidRDefault="006618C0" w:rsidP="005A0692">
            <w:pPr>
              <w:rPr>
                <w:rFonts w:ascii="Arial" w:hAnsi="Arial" w:cs="Arial"/>
                <w:sz w:val="24"/>
                <w:szCs w:val="24"/>
              </w:rPr>
            </w:pPr>
            <w:r>
              <w:rPr>
                <w:rFonts w:ascii="Arial" w:hAnsi="Arial" w:cs="Arial"/>
                <w:sz w:val="24"/>
                <w:szCs w:val="24"/>
              </w:rPr>
              <w:t>Nachdem alle Hörspiele überarbeitet worden sind, werden diese – beispielsweise im Rahmen eines Hörspielfestes bzw. -wettbewerbs in der Klasse oder eines Elternabends vorgestellt. Zudem ist es auch denkbar, das Projekt jahrgangsübergreifen</w:t>
            </w:r>
            <w:r w:rsidR="005A0692">
              <w:rPr>
                <w:rFonts w:ascii="Arial" w:hAnsi="Arial" w:cs="Arial"/>
                <w:sz w:val="24"/>
                <w:szCs w:val="24"/>
              </w:rPr>
              <w:t>d</w:t>
            </w:r>
            <w:r>
              <w:rPr>
                <w:rFonts w:ascii="Arial" w:hAnsi="Arial" w:cs="Arial"/>
                <w:sz w:val="24"/>
                <w:szCs w:val="24"/>
              </w:rPr>
              <w:t>, z. B. jüngeren Schülerinnen und Schülern</w:t>
            </w:r>
            <w:r w:rsidR="005A0692">
              <w:rPr>
                <w:rFonts w:ascii="Arial" w:hAnsi="Arial" w:cs="Arial"/>
                <w:sz w:val="24"/>
                <w:szCs w:val="24"/>
              </w:rPr>
              <w:t>,</w:t>
            </w:r>
            <w:r>
              <w:rPr>
                <w:rFonts w:ascii="Arial" w:hAnsi="Arial" w:cs="Arial"/>
                <w:sz w:val="24"/>
                <w:szCs w:val="24"/>
              </w:rPr>
              <w:t xml:space="preserve"> zu präsentieren.</w:t>
            </w:r>
          </w:p>
        </w:tc>
      </w:tr>
    </w:tbl>
    <w:p w14:paraId="2386A912" w14:textId="5C7D7745" w:rsidR="00E4429C" w:rsidRDefault="00E4429C" w:rsidP="0059156D">
      <w:pPr>
        <w:spacing w:after="0" w:line="240" w:lineRule="auto"/>
        <w:rPr>
          <w:rFonts w:ascii="Arial" w:hAnsi="Arial" w:cs="Arial"/>
          <w:sz w:val="24"/>
          <w:szCs w:val="24"/>
        </w:rPr>
        <w:sectPr w:rsidR="00E4429C" w:rsidSect="00EB3E37">
          <w:headerReference w:type="default" r:id="rId13"/>
          <w:pgSz w:w="16838" w:h="11906" w:orient="landscape"/>
          <w:pgMar w:top="1417" w:right="1417" w:bottom="1417" w:left="1134" w:header="708" w:footer="708" w:gutter="0"/>
          <w:cols w:space="708"/>
          <w:docGrid w:linePitch="360"/>
        </w:sectPr>
      </w:pPr>
    </w:p>
    <w:tbl>
      <w:tblPr>
        <w:tblStyle w:val="Tabellenraster"/>
        <w:tblW w:w="0" w:type="auto"/>
        <w:tblLook w:val="04A0" w:firstRow="1" w:lastRow="0" w:firstColumn="1" w:lastColumn="0" w:noHBand="0" w:noVBand="1"/>
      </w:tblPr>
      <w:tblGrid>
        <w:gridCol w:w="9062"/>
      </w:tblGrid>
      <w:tr w:rsidR="00DE36DC" w14:paraId="35F7E88E" w14:textId="77777777" w:rsidTr="00DE36DC">
        <w:tc>
          <w:tcPr>
            <w:tcW w:w="9062" w:type="dxa"/>
            <w:shd w:val="clear" w:color="auto" w:fill="A6A6A6" w:themeFill="background1" w:themeFillShade="A6"/>
          </w:tcPr>
          <w:p w14:paraId="5EF9F34E" w14:textId="77777777" w:rsidR="00DE36DC" w:rsidRDefault="00DE36DC" w:rsidP="007F2D31">
            <w:pPr>
              <w:pStyle w:val="berschrift1"/>
              <w:outlineLvl w:val="0"/>
            </w:pPr>
            <w:bookmarkStart w:id="9" w:name="_Toc58449747"/>
            <w:r>
              <w:lastRenderedPageBreak/>
              <w:t>Alternativen/Erweiterungen</w:t>
            </w:r>
            <w:bookmarkEnd w:id="9"/>
          </w:p>
        </w:tc>
      </w:tr>
      <w:tr w:rsidR="00DE36DC" w14:paraId="088838C0" w14:textId="77777777" w:rsidTr="00DE36DC">
        <w:tc>
          <w:tcPr>
            <w:tcW w:w="9062" w:type="dxa"/>
          </w:tcPr>
          <w:p w14:paraId="5938E8C6" w14:textId="41B0940B" w:rsidR="004F78D1" w:rsidRPr="008F550A" w:rsidRDefault="004F78D1" w:rsidP="004F78D1">
            <w:pPr>
              <w:autoSpaceDE w:val="0"/>
              <w:autoSpaceDN w:val="0"/>
              <w:adjustRightInd w:val="0"/>
              <w:rPr>
                <w:rFonts w:ascii="Helvetica" w:hAnsi="Helvetica" w:cs="Helvetica"/>
                <w:b/>
                <w:sz w:val="24"/>
                <w:szCs w:val="24"/>
              </w:rPr>
            </w:pPr>
            <w:r>
              <w:rPr>
                <w:rFonts w:ascii="Helvetica" w:hAnsi="Helvetica" w:cs="Helvetica"/>
                <w:sz w:val="24"/>
                <w:szCs w:val="24"/>
              </w:rPr>
              <w:t xml:space="preserve">Um Zeit bei der Produktion des Hörspiels zu sparen, kann die Hörspielfassung „Die kühne </w:t>
            </w:r>
            <w:proofErr w:type="spellStart"/>
            <w:r>
              <w:rPr>
                <w:rFonts w:ascii="Helvetica" w:hAnsi="Helvetica" w:cs="Helvetica"/>
                <w:sz w:val="24"/>
                <w:szCs w:val="24"/>
              </w:rPr>
              <w:t>Müllerstochter</w:t>
            </w:r>
            <w:proofErr w:type="spellEnd"/>
            <w:r>
              <w:rPr>
                <w:rFonts w:ascii="Helvetica" w:hAnsi="Helvetica" w:cs="Helvetica"/>
                <w:sz w:val="24"/>
                <w:szCs w:val="24"/>
              </w:rPr>
              <w:t>“ (frei nach Wilhelm Busch) von Christel Hoffmann genutzt wer</w:t>
            </w:r>
            <w:r w:rsidR="00CE7CF1">
              <w:rPr>
                <w:rFonts w:ascii="Helvetica" w:hAnsi="Helvetica" w:cs="Helvetica"/>
                <w:sz w:val="24"/>
                <w:szCs w:val="24"/>
              </w:rPr>
              <w:t>den (siehe „Material</w:t>
            </w:r>
            <w:r w:rsidR="0078493B">
              <w:rPr>
                <w:rFonts w:ascii="Helvetica" w:hAnsi="Helvetica" w:cs="Helvetica"/>
                <w:sz w:val="24"/>
                <w:szCs w:val="24"/>
              </w:rPr>
              <w:t>ien</w:t>
            </w:r>
            <w:r w:rsidR="00CE7CF1">
              <w:rPr>
                <w:rFonts w:ascii="Helvetica" w:hAnsi="Helvetica" w:cs="Helvetica"/>
                <w:sz w:val="24"/>
                <w:szCs w:val="24"/>
              </w:rPr>
              <w:t>“).</w:t>
            </w:r>
            <w:r w:rsidR="008F550A">
              <w:rPr>
                <w:rFonts w:ascii="Helvetica" w:hAnsi="Helvetica" w:cs="Helvetica"/>
                <w:sz w:val="24"/>
                <w:szCs w:val="24"/>
              </w:rPr>
              <w:t xml:space="preserve"> </w:t>
            </w:r>
            <w:r w:rsidR="008F550A" w:rsidRPr="008F550A">
              <w:rPr>
                <w:rFonts w:ascii="Helvetica" w:hAnsi="Helvetica" w:cs="Helvetica"/>
                <w:b/>
                <w:sz w:val="24"/>
                <w:szCs w:val="24"/>
              </w:rPr>
              <w:t xml:space="preserve">Sollten Sie </w:t>
            </w:r>
            <w:r w:rsidR="008F550A">
              <w:rPr>
                <w:rFonts w:ascii="Helvetica" w:hAnsi="Helvetica" w:cs="Helvetica"/>
                <w:b/>
                <w:sz w:val="24"/>
                <w:szCs w:val="24"/>
              </w:rPr>
              <w:t xml:space="preserve">diesen Text verwenden wollen, so dürfen allerdings – laut Lizenzvereinbarung – keine Schülerergebnisse im frei zugänglichen Web präsentiert werden. </w:t>
            </w:r>
          </w:p>
          <w:p w14:paraId="68B5C9EE" w14:textId="2338E86A" w:rsidR="004F78D1" w:rsidRDefault="004F78D1" w:rsidP="004F78D1">
            <w:pPr>
              <w:autoSpaceDE w:val="0"/>
              <w:autoSpaceDN w:val="0"/>
              <w:adjustRightInd w:val="0"/>
              <w:rPr>
                <w:rFonts w:ascii="Helvetica" w:hAnsi="Helvetica" w:cs="Helvetica"/>
                <w:sz w:val="24"/>
                <w:szCs w:val="24"/>
              </w:rPr>
            </w:pPr>
            <w:r>
              <w:rPr>
                <w:rFonts w:ascii="Helvetica" w:hAnsi="Helvetica" w:cs="Helvetica"/>
                <w:sz w:val="24"/>
                <w:szCs w:val="24"/>
              </w:rPr>
              <w:t>Bei der Erstellung des Hörspiels ist eine fächerübergreifende Zusammenarbeit mit dem Fach Technik denkbar.</w:t>
            </w:r>
          </w:p>
          <w:p w14:paraId="023A1019" w14:textId="1493D5B9" w:rsidR="00EB24C3" w:rsidRPr="004F78D1" w:rsidRDefault="0078493B" w:rsidP="004F78D1">
            <w:pPr>
              <w:autoSpaceDE w:val="0"/>
              <w:autoSpaceDN w:val="0"/>
              <w:adjustRightInd w:val="0"/>
              <w:rPr>
                <w:rFonts w:ascii="Helvetica" w:hAnsi="Helvetica" w:cs="Helvetica"/>
                <w:sz w:val="24"/>
                <w:szCs w:val="24"/>
              </w:rPr>
            </w:pPr>
            <w:r>
              <w:rPr>
                <w:rFonts w:ascii="Helvetica" w:hAnsi="Helvetica" w:cs="Helvetica"/>
                <w:sz w:val="24"/>
                <w:szCs w:val="24"/>
              </w:rPr>
              <w:t>Es eignen sich auch</w:t>
            </w:r>
            <w:r w:rsidR="004F78D1">
              <w:rPr>
                <w:rFonts w:ascii="Helvetica" w:hAnsi="Helvetica" w:cs="Helvetica"/>
                <w:sz w:val="24"/>
                <w:szCs w:val="24"/>
              </w:rPr>
              <w:t xml:space="preserve"> epische Texte</w:t>
            </w:r>
            <w:r w:rsidR="002275EF">
              <w:rPr>
                <w:rFonts w:ascii="Helvetica" w:hAnsi="Helvetica" w:cs="Helvetica"/>
                <w:sz w:val="24"/>
                <w:szCs w:val="24"/>
              </w:rPr>
              <w:t xml:space="preserve"> für die Produktion eines Hörspiels</w:t>
            </w:r>
            <w:r w:rsidR="004F78D1">
              <w:rPr>
                <w:rFonts w:ascii="Helvetica" w:hAnsi="Helvetica" w:cs="Helvetica"/>
                <w:sz w:val="24"/>
                <w:szCs w:val="24"/>
              </w:rPr>
              <w:t xml:space="preserve">, z. B. Schelmengeschichten („Wie Eulenspiegel zu Erfurt einen </w:t>
            </w:r>
            <w:r>
              <w:rPr>
                <w:rFonts w:ascii="Helvetica" w:hAnsi="Helvetica" w:cs="Helvetica"/>
                <w:sz w:val="24"/>
                <w:szCs w:val="24"/>
              </w:rPr>
              <w:t xml:space="preserve">Metzger um einen Braten betrog“ in </w:t>
            </w:r>
            <w:r w:rsidR="004F78D1">
              <w:rPr>
                <w:rFonts w:ascii="Helvetica" w:hAnsi="Helvetica" w:cs="Helvetica"/>
                <w:sz w:val="24"/>
                <w:szCs w:val="24"/>
              </w:rPr>
              <w:t>Bote,</w:t>
            </w:r>
            <w:r>
              <w:rPr>
                <w:rFonts w:ascii="Helvetica" w:hAnsi="Helvetica" w:cs="Helvetica"/>
                <w:sz w:val="24"/>
                <w:szCs w:val="24"/>
              </w:rPr>
              <w:t xml:space="preserve"> Hermann (1975):</w:t>
            </w:r>
            <w:r w:rsidR="004F78D1">
              <w:rPr>
                <w:rFonts w:ascii="Helvetica" w:hAnsi="Helvetica" w:cs="Helvetica"/>
                <w:sz w:val="24"/>
                <w:szCs w:val="24"/>
              </w:rPr>
              <w:t xml:space="preserve"> Till Eulenspiegel. Kurzweili</w:t>
            </w:r>
            <w:r>
              <w:rPr>
                <w:rFonts w:ascii="Helvetica" w:hAnsi="Helvetica" w:cs="Helvetica"/>
                <w:sz w:val="24"/>
                <w:szCs w:val="24"/>
              </w:rPr>
              <w:t>g und erzählt von Walter Scherf. Würzburg: Arena.</w:t>
            </w:r>
            <w:r w:rsidR="004F78D1">
              <w:rPr>
                <w:rFonts w:ascii="Helvetica" w:hAnsi="Helvetica" w:cs="Helvetica"/>
                <w:sz w:val="24"/>
                <w:szCs w:val="24"/>
              </w:rPr>
              <w:t>), Sagen („</w:t>
            </w:r>
            <w:r>
              <w:rPr>
                <w:rFonts w:ascii="Helvetica" w:hAnsi="Helvetica" w:cs="Helvetica"/>
                <w:sz w:val="24"/>
                <w:szCs w:val="24"/>
              </w:rPr>
              <w:t>In der Höhle des Kyklopen“ in</w:t>
            </w:r>
            <w:r w:rsidR="004F78D1">
              <w:rPr>
                <w:rFonts w:ascii="Helvetica" w:hAnsi="Helvetica" w:cs="Helvetica"/>
                <w:sz w:val="24"/>
                <w:szCs w:val="24"/>
              </w:rPr>
              <w:t xml:space="preserve"> Fühmann,</w:t>
            </w:r>
            <w:r>
              <w:rPr>
                <w:rFonts w:ascii="Helvetica" w:hAnsi="Helvetica" w:cs="Helvetica"/>
                <w:sz w:val="24"/>
                <w:szCs w:val="24"/>
              </w:rPr>
              <w:t xml:space="preserve"> Franz (2011): </w:t>
            </w:r>
            <w:r w:rsidR="004F78D1">
              <w:rPr>
                <w:rFonts w:ascii="Helvetica" w:hAnsi="Helvetica" w:cs="Helvetica"/>
                <w:sz w:val="24"/>
                <w:szCs w:val="24"/>
              </w:rPr>
              <w:t>Die Irr</w:t>
            </w:r>
            <w:r>
              <w:rPr>
                <w:rFonts w:ascii="Helvetica" w:hAnsi="Helvetica" w:cs="Helvetica"/>
                <w:sz w:val="24"/>
                <w:szCs w:val="24"/>
              </w:rPr>
              <w:t xml:space="preserve">fahrt und Heimkehr des Odysseus. Rostock: </w:t>
            </w:r>
            <w:proofErr w:type="spellStart"/>
            <w:r w:rsidR="004F78D1">
              <w:rPr>
                <w:rFonts w:ascii="Helvetica" w:hAnsi="Helvetica" w:cs="Helvetica"/>
                <w:sz w:val="24"/>
                <w:szCs w:val="24"/>
              </w:rPr>
              <w:t>Hinstorff</w:t>
            </w:r>
            <w:proofErr w:type="spellEnd"/>
            <w:r>
              <w:rPr>
                <w:rFonts w:ascii="Helvetica" w:hAnsi="Helvetica" w:cs="Helvetica"/>
                <w:sz w:val="24"/>
                <w:szCs w:val="24"/>
              </w:rPr>
              <w:t xml:space="preserve"> Verlag GmbH.)</w:t>
            </w:r>
            <w:r w:rsidR="001B7D59">
              <w:rPr>
                <w:rFonts w:ascii="Helvetica" w:hAnsi="Helvetica" w:cs="Helvetica"/>
                <w:sz w:val="24"/>
                <w:szCs w:val="24"/>
              </w:rPr>
              <w:t>.</w:t>
            </w:r>
            <w:r>
              <w:rPr>
                <w:rFonts w:ascii="Helvetica" w:hAnsi="Helvetica" w:cs="Helvetica"/>
                <w:sz w:val="24"/>
                <w:szCs w:val="24"/>
              </w:rPr>
              <w:t xml:space="preserve"> </w:t>
            </w:r>
            <w:r w:rsidR="004F78D1">
              <w:rPr>
                <w:rFonts w:ascii="Helvetica" w:hAnsi="Helvetica" w:cs="Helvetica"/>
                <w:sz w:val="24"/>
                <w:szCs w:val="24"/>
              </w:rPr>
              <w:t>Ebenfalls lassen sich Balladen gut umsetzen, z. B. „Der Erlkönig“ von Johann Wolfgang von Goethe.</w:t>
            </w:r>
          </w:p>
        </w:tc>
      </w:tr>
    </w:tbl>
    <w:p w14:paraId="2B0F7CC9" w14:textId="1F9A4E6F" w:rsidR="00DE36DC" w:rsidRDefault="00DE36DC"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A918A4" w14:paraId="1AA4D0BD" w14:textId="77777777" w:rsidTr="00A918A4">
        <w:tc>
          <w:tcPr>
            <w:tcW w:w="9062" w:type="dxa"/>
            <w:shd w:val="clear" w:color="auto" w:fill="A6A6A6" w:themeFill="background1" w:themeFillShade="A6"/>
          </w:tcPr>
          <w:p w14:paraId="0C32F9C6" w14:textId="77777777" w:rsidR="00A918A4" w:rsidRPr="00A918A4" w:rsidRDefault="00DE36DC" w:rsidP="007F2D31">
            <w:pPr>
              <w:pStyle w:val="berschrift1"/>
              <w:outlineLvl w:val="0"/>
            </w:pPr>
            <w:bookmarkStart w:id="10" w:name="_Toc58449748"/>
            <w:r>
              <w:t>Quellenangaben</w:t>
            </w:r>
            <w:bookmarkEnd w:id="10"/>
          </w:p>
        </w:tc>
      </w:tr>
      <w:tr w:rsidR="00A918A4" w:rsidRPr="00C66A95" w14:paraId="5D953EA6" w14:textId="77777777" w:rsidTr="00A918A4">
        <w:tc>
          <w:tcPr>
            <w:tcW w:w="9062" w:type="dxa"/>
          </w:tcPr>
          <w:p w14:paraId="590BBC8E" w14:textId="791AF1E6" w:rsidR="008319DB" w:rsidRPr="00C266D7" w:rsidRDefault="008319DB" w:rsidP="008319DB">
            <w:pPr>
              <w:rPr>
                <w:rFonts w:ascii="Arial" w:eastAsia="Times New Roman" w:hAnsi="Arial" w:cs="Arial"/>
                <w:sz w:val="24"/>
                <w:szCs w:val="24"/>
                <w:lang w:eastAsia="de-DE"/>
              </w:rPr>
            </w:pPr>
            <w:r>
              <w:rPr>
                <w:rFonts w:ascii="Arial" w:eastAsia="Times New Roman" w:hAnsi="Arial" w:cs="Arial"/>
                <w:sz w:val="24"/>
                <w:szCs w:val="24"/>
                <w:lang w:eastAsia="de-DE"/>
              </w:rPr>
              <w:t>Fachlehrplan Gymnasium</w:t>
            </w:r>
            <w:r w:rsidR="002D3883">
              <w:rPr>
                <w:rFonts w:ascii="Arial" w:eastAsia="Times New Roman" w:hAnsi="Arial" w:cs="Arial"/>
                <w:sz w:val="24"/>
                <w:szCs w:val="24"/>
                <w:lang w:eastAsia="de-DE"/>
              </w:rPr>
              <w:t>. Deutsch. Magdeburg: 2022</w:t>
            </w:r>
            <w:r w:rsidRPr="00C266D7">
              <w:rPr>
                <w:rFonts w:ascii="Arial" w:eastAsia="Times New Roman" w:hAnsi="Arial" w:cs="Arial"/>
                <w:sz w:val="24"/>
                <w:szCs w:val="24"/>
                <w:lang w:eastAsia="de-DE"/>
              </w:rPr>
              <w:t>.</w:t>
            </w:r>
          </w:p>
          <w:p w14:paraId="324D8B53" w14:textId="77777777" w:rsidR="008319DB" w:rsidRPr="00C266D7" w:rsidRDefault="008319DB" w:rsidP="008319DB">
            <w:pPr>
              <w:rPr>
                <w:rFonts w:ascii="Arial" w:eastAsia="Times New Roman" w:hAnsi="Arial" w:cs="Arial"/>
                <w:sz w:val="24"/>
                <w:szCs w:val="24"/>
                <w:lang w:eastAsia="de-DE"/>
              </w:rPr>
            </w:pPr>
          </w:p>
          <w:p w14:paraId="251A5F99" w14:textId="3FF587A2" w:rsidR="008319DB" w:rsidRPr="008319DB" w:rsidRDefault="008319DB" w:rsidP="00095255">
            <w:pPr>
              <w:rPr>
                <w:rFonts w:ascii="Arial" w:eastAsia="Times New Roman" w:hAnsi="Arial" w:cs="Arial"/>
                <w:sz w:val="24"/>
                <w:szCs w:val="24"/>
                <w:lang w:eastAsia="de-DE"/>
              </w:rPr>
            </w:pPr>
            <w:r w:rsidRPr="00C266D7">
              <w:rPr>
                <w:rFonts w:ascii="Arial" w:eastAsia="Times New Roman" w:hAnsi="Arial" w:cs="Arial"/>
                <w:sz w:val="24"/>
                <w:szCs w:val="24"/>
                <w:lang w:eastAsia="de-DE"/>
              </w:rPr>
              <w:t>Fachlehrplan Sekundarschule. Deutsch. Magdeburg: 2019.</w:t>
            </w:r>
          </w:p>
          <w:p w14:paraId="3DB80E5C" w14:textId="77777777" w:rsidR="008319DB" w:rsidRDefault="008319DB" w:rsidP="00095255">
            <w:pPr>
              <w:rPr>
                <w:rFonts w:ascii="Arial" w:hAnsi="Arial" w:cs="Arial"/>
                <w:sz w:val="24"/>
                <w:szCs w:val="24"/>
              </w:rPr>
            </w:pPr>
          </w:p>
          <w:p w14:paraId="3253E946" w14:textId="4374D78E" w:rsidR="00C66A95" w:rsidRPr="00AA672A" w:rsidRDefault="00C66A95" w:rsidP="00095255">
            <w:pPr>
              <w:rPr>
                <w:rFonts w:ascii="Arial" w:hAnsi="Arial" w:cs="Arial"/>
                <w:sz w:val="24"/>
                <w:szCs w:val="24"/>
                <w:lang w:val="en-GB"/>
              </w:rPr>
            </w:pPr>
            <w:r>
              <w:rPr>
                <w:rFonts w:ascii="Arial" w:hAnsi="Arial" w:cs="Arial"/>
                <w:sz w:val="24"/>
                <w:szCs w:val="24"/>
              </w:rPr>
              <w:t>Busch, W</w:t>
            </w:r>
            <w:r w:rsidR="0078493B">
              <w:rPr>
                <w:rFonts w:ascii="Arial" w:hAnsi="Arial" w:cs="Arial"/>
                <w:sz w:val="24"/>
                <w:szCs w:val="24"/>
              </w:rPr>
              <w:t>ilhelm</w:t>
            </w:r>
            <w:r>
              <w:rPr>
                <w:rFonts w:ascii="Arial" w:hAnsi="Arial" w:cs="Arial"/>
                <w:sz w:val="24"/>
                <w:szCs w:val="24"/>
              </w:rPr>
              <w:t xml:space="preserve">.: Die kühne </w:t>
            </w:r>
            <w:proofErr w:type="spellStart"/>
            <w:r>
              <w:rPr>
                <w:rFonts w:ascii="Arial" w:hAnsi="Arial" w:cs="Arial"/>
                <w:sz w:val="24"/>
                <w:szCs w:val="24"/>
              </w:rPr>
              <w:t>Müllerstochter</w:t>
            </w:r>
            <w:proofErr w:type="spellEnd"/>
            <w:r>
              <w:rPr>
                <w:rFonts w:ascii="Arial" w:hAnsi="Arial" w:cs="Arial"/>
                <w:sz w:val="24"/>
                <w:szCs w:val="24"/>
              </w:rPr>
              <w:t xml:space="preserve">. </w:t>
            </w:r>
            <w:r w:rsidRPr="00AA672A">
              <w:rPr>
                <w:rFonts w:ascii="Arial" w:hAnsi="Arial" w:cs="Arial"/>
                <w:sz w:val="24"/>
                <w:szCs w:val="24"/>
                <w:lang w:val="en-GB"/>
              </w:rPr>
              <w:t xml:space="preserve">URL: </w:t>
            </w:r>
            <w:hyperlink r:id="rId14" w:history="1">
              <w:r w:rsidRPr="00AA672A">
                <w:rPr>
                  <w:rStyle w:val="Hyperlink"/>
                  <w:rFonts w:ascii="Arial" w:hAnsi="Arial" w:cs="Arial"/>
                  <w:sz w:val="24"/>
                  <w:szCs w:val="24"/>
                  <w:lang w:val="en-GB"/>
                </w:rPr>
                <w:t>https://www.projekt-gutenberg.org/wbusch/tochter/tochter.html</w:t>
              </w:r>
            </w:hyperlink>
            <w:r w:rsidRPr="00AA672A">
              <w:rPr>
                <w:rFonts w:ascii="Arial" w:hAnsi="Arial" w:cs="Arial"/>
                <w:sz w:val="24"/>
                <w:szCs w:val="24"/>
                <w:lang w:val="en-GB"/>
              </w:rPr>
              <w:t xml:space="preserve"> (29.04.2021).</w:t>
            </w:r>
          </w:p>
          <w:p w14:paraId="336082E9" w14:textId="77777777" w:rsidR="00C66A95" w:rsidRPr="00AA672A" w:rsidRDefault="00C66A95" w:rsidP="00095255">
            <w:pPr>
              <w:rPr>
                <w:rFonts w:ascii="Arial" w:hAnsi="Arial" w:cs="Arial"/>
                <w:sz w:val="24"/>
                <w:szCs w:val="24"/>
                <w:lang w:val="en-GB"/>
              </w:rPr>
            </w:pPr>
          </w:p>
          <w:p w14:paraId="7F0E2B04" w14:textId="04E0CA59" w:rsidR="00C66A95" w:rsidRPr="00C66A95" w:rsidRDefault="0078493B" w:rsidP="00095255">
            <w:pPr>
              <w:rPr>
                <w:rFonts w:ascii="Arial" w:hAnsi="Arial" w:cs="Arial"/>
                <w:sz w:val="24"/>
                <w:szCs w:val="24"/>
              </w:rPr>
            </w:pPr>
            <w:r>
              <w:rPr>
                <w:rFonts w:ascii="Arial" w:hAnsi="Arial" w:cs="Arial"/>
                <w:sz w:val="24"/>
                <w:szCs w:val="24"/>
              </w:rPr>
              <w:t>Hoffmann, Christel</w:t>
            </w:r>
            <w:r w:rsidR="00C66A95">
              <w:rPr>
                <w:rFonts w:ascii="Arial" w:hAnsi="Arial" w:cs="Arial"/>
                <w:sz w:val="24"/>
                <w:szCs w:val="24"/>
              </w:rPr>
              <w:t xml:space="preserve"> (1989)</w:t>
            </w:r>
            <w:r w:rsidR="00C66A95" w:rsidRPr="00C66A95">
              <w:rPr>
                <w:rFonts w:ascii="Arial" w:hAnsi="Arial" w:cs="Arial"/>
                <w:sz w:val="24"/>
                <w:szCs w:val="24"/>
              </w:rPr>
              <w:t xml:space="preserve">: Die kühne </w:t>
            </w:r>
            <w:proofErr w:type="spellStart"/>
            <w:r w:rsidR="00C66A95" w:rsidRPr="00C66A95">
              <w:rPr>
                <w:rFonts w:ascii="Arial" w:hAnsi="Arial" w:cs="Arial"/>
                <w:sz w:val="24"/>
                <w:szCs w:val="24"/>
              </w:rPr>
              <w:t>M</w:t>
            </w:r>
            <w:r w:rsidR="00C66A95">
              <w:rPr>
                <w:rFonts w:ascii="Arial" w:hAnsi="Arial" w:cs="Arial"/>
                <w:sz w:val="24"/>
                <w:szCs w:val="24"/>
              </w:rPr>
              <w:t>üllerstochter</w:t>
            </w:r>
            <w:proofErr w:type="spellEnd"/>
            <w:r w:rsidR="00C66A95">
              <w:rPr>
                <w:rFonts w:ascii="Arial" w:hAnsi="Arial" w:cs="Arial"/>
                <w:sz w:val="24"/>
                <w:szCs w:val="24"/>
              </w:rPr>
              <w:t>. Frei nach Wilhelm Busch.</w:t>
            </w:r>
            <w:r w:rsidR="008319DB">
              <w:rPr>
                <w:rFonts w:ascii="Arial" w:hAnsi="Arial" w:cs="Arial"/>
                <w:sz w:val="24"/>
                <w:szCs w:val="24"/>
              </w:rPr>
              <w:t xml:space="preserve"> Berlin: Der Kinderbuchverlag. S. 100-102.</w:t>
            </w:r>
          </w:p>
        </w:tc>
      </w:tr>
    </w:tbl>
    <w:p w14:paraId="0DA4AB8C" w14:textId="2F950DC5" w:rsidR="00446992" w:rsidRPr="00C66A95" w:rsidRDefault="00446992" w:rsidP="0059156D">
      <w:pPr>
        <w:spacing w:after="0" w:line="240" w:lineRule="auto"/>
        <w:rPr>
          <w:rFonts w:ascii="Arial" w:hAnsi="Arial" w:cs="Arial"/>
          <w:sz w:val="24"/>
          <w:szCs w:val="24"/>
        </w:rPr>
      </w:pPr>
    </w:p>
    <w:sectPr w:rsidR="00446992" w:rsidRPr="00C66A95" w:rsidSect="00E4429C">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09861" w14:textId="77777777" w:rsidR="00E60782" w:rsidRDefault="00E60782" w:rsidP="00222DD5">
      <w:pPr>
        <w:spacing w:after="0" w:line="240" w:lineRule="auto"/>
      </w:pPr>
      <w:r>
        <w:separator/>
      </w:r>
    </w:p>
  </w:endnote>
  <w:endnote w:type="continuationSeparator" w:id="0">
    <w:p w14:paraId="0E41DD8E" w14:textId="77777777" w:rsidR="00E60782" w:rsidRDefault="00E60782" w:rsidP="0022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 w:name="Helvetica-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DDF54" w14:textId="77777777" w:rsidR="00E60782" w:rsidRDefault="00E60782" w:rsidP="00222DD5">
      <w:pPr>
        <w:spacing w:after="0" w:line="240" w:lineRule="auto"/>
      </w:pPr>
      <w:r>
        <w:separator/>
      </w:r>
    </w:p>
  </w:footnote>
  <w:footnote w:type="continuationSeparator" w:id="0">
    <w:p w14:paraId="372F77CC" w14:textId="77777777" w:rsidR="00E60782" w:rsidRDefault="00E60782" w:rsidP="0022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EDA6" w14:textId="127A9588" w:rsidR="00574642" w:rsidRDefault="00A56354" w:rsidP="00363D42">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 xml:space="preserve">Digitaler literarischer </w:t>
    </w:r>
    <w:r w:rsidR="00574642">
      <w:rPr>
        <w:rFonts w:ascii="Arial" w:eastAsia="Times New Roman" w:hAnsi="Arial" w:cs="Arial"/>
        <w:color w:val="auto"/>
        <w:sz w:val="24"/>
        <w:szCs w:val="24"/>
        <w:lang w:eastAsia="zh-CN" w:bidi="x-none"/>
      </w:rPr>
      <w:t>Kalender</w:t>
    </w:r>
    <w:r w:rsidR="00574642">
      <w:rPr>
        <w:rFonts w:ascii="Arial" w:eastAsia="Times New Roman" w:hAnsi="Arial" w:cs="Arial"/>
        <w:color w:val="auto"/>
        <w:sz w:val="24"/>
        <w:szCs w:val="24"/>
        <w:lang w:eastAsia="zh-CN" w:bidi="x-none"/>
      </w:rPr>
      <w:tab/>
      <w:t>LISA Halle</w:t>
    </w:r>
  </w:p>
  <w:p w14:paraId="2153C1FD" w14:textId="77777777" w:rsidR="00574642" w:rsidRDefault="00574642" w:rsidP="00574642">
    <w:pPr>
      <w:pStyle w:val="Kopf-undFusszeilen"/>
      <w:pBdr>
        <w:bottom w:val="single" w:sz="4" w:space="1" w:color="auto"/>
      </w:pBdr>
      <w:tabs>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Produktion eines Hörspiels</w:t>
    </w:r>
  </w:p>
  <w:p w14:paraId="2E407F27" w14:textId="0025ECF8" w:rsidR="00574642" w:rsidRDefault="005746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B625" w14:textId="2485A6B1" w:rsidR="003858EB" w:rsidRDefault="003858EB" w:rsidP="00363D42">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Digitaler literarischer Kalender</w:t>
    </w:r>
    <w:r>
      <w:rPr>
        <w:rFonts w:ascii="Arial" w:eastAsia="Times New Roman" w:hAnsi="Arial" w:cs="Arial"/>
        <w:color w:val="auto"/>
        <w:sz w:val="24"/>
        <w:szCs w:val="24"/>
        <w:lang w:eastAsia="zh-CN" w:bidi="x-none"/>
      </w:rPr>
      <w:tab/>
    </w:r>
    <w:r>
      <w:rPr>
        <w:rFonts w:ascii="Arial" w:eastAsia="Times New Roman" w:hAnsi="Arial" w:cs="Arial"/>
        <w:color w:val="auto"/>
        <w:sz w:val="24"/>
        <w:szCs w:val="24"/>
        <w:lang w:eastAsia="zh-CN" w:bidi="x-none"/>
      </w:rPr>
      <w:tab/>
      <w:t>LISA Halle</w:t>
    </w:r>
  </w:p>
  <w:p w14:paraId="6E7590D7" w14:textId="77777777" w:rsidR="003858EB" w:rsidRDefault="003858EB" w:rsidP="00574642">
    <w:pPr>
      <w:pStyle w:val="Kopf-undFusszeilen"/>
      <w:pBdr>
        <w:bottom w:val="single" w:sz="4" w:space="1" w:color="auto"/>
      </w:pBdr>
      <w:tabs>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Produktion eines Hörspiels</w:t>
    </w:r>
  </w:p>
  <w:p w14:paraId="2F427B6C" w14:textId="77777777" w:rsidR="003858EB" w:rsidRDefault="003858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954F" w14:textId="77777777" w:rsidR="00363D42" w:rsidRDefault="00363D42" w:rsidP="00363D42">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Digitaler literarischer Kalender</w:t>
    </w:r>
    <w:r>
      <w:rPr>
        <w:rFonts w:ascii="Arial" w:eastAsia="Times New Roman" w:hAnsi="Arial" w:cs="Arial"/>
        <w:color w:val="auto"/>
        <w:sz w:val="24"/>
        <w:szCs w:val="24"/>
        <w:lang w:eastAsia="zh-CN" w:bidi="x-none"/>
      </w:rPr>
      <w:tab/>
      <w:t>LISA Halle</w:t>
    </w:r>
  </w:p>
  <w:p w14:paraId="6C47DD13" w14:textId="77777777" w:rsidR="00363D42" w:rsidRDefault="00363D42" w:rsidP="00574642">
    <w:pPr>
      <w:pStyle w:val="Kopf-undFusszeilen"/>
      <w:pBdr>
        <w:bottom w:val="single" w:sz="4" w:space="1" w:color="auto"/>
      </w:pBdr>
      <w:tabs>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Produktion eines Hörspiels</w:t>
    </w:r>
  </w:p>
  <w:p w14:paraId="1BF918E4" w14:textId="77777777" w:rsidR="00363D42" w:rsidRDefault="00363D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A85"/>
    <w:multiLevelType w:val="hybridMultilevel"/>
    <w:tmpl w:val="0B90E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DC1603"/>
    <w:multiLevelType w:val="hybridMultilevel"/>
    <w:tmpl w:val="4C802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ED606E"/>
    <w:multiLevelType w:val="hybridMultilevel"/>
    <w:tmpl w:val="55949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2C077A"/>
    <w:multiLevelType w:val="hybridMultilevel"/>
    <w:tmpl w:val="7550E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9F606E"/>
    <w:multiLevelType w:val="hybridMultilevel"/>
    <w:tmpl w:val="3DE4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0C0DA4"/>
    <w:multiLevelType w:val="hybridMultilevel"/>
    <w:tmpl w:val="0728D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266994"/>
    <w:multiLevelType w:val="hybridMultilevel"/>
    <w:tmpl w:val="61D0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D82B9A"/>
    <w:multiLevelType w:val="hybridMultilevel"/>
    <w:tmpl w:val="CDC22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0D621C"/>
    <w:multiLevelType w:val="hybridMultilevel"/>
    <w:tmpl w:val="1FE26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6D3349"/>
    <w:multiLevelType w:val="hybridMultilevel"/>
    <w:tmpl w:val="311C5F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281E3B"/>
    <w:multiLevelType w:val="hybridMultilevel"/>
    <w:tmpl w:val="C39E0FCC"/>
    <w:lvl w:ilvl="0" w:tplc="3BC6A7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8C0C34"/>
    <w:multiLevelType w:val="hybridMultilevel"/>
    <w:tmpl w:val="BCFA7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6B7C46"/>
    <w:multiLevelType w:val="hybridMultilevel"/>
    <w:tmpl w:val="CDB2CCDC"/>
    <w:lvl w:ilvl="0" w:tplc="2B86127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3C4D8A"/>
    <w:multiLevelType w:val="hybridMultilevel"/>
    <w:tmpl w:val="92381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B6251"/>
    <w:multiLevelType w:val="hybridMultilevel"/>
    <w:tmpl w:val="F4BA19E4"/>
    <w:lvl w:ilvl="0" w:tplc="A39AEF74">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B42A94"/>
    <w:multiLevelType w:val="hybridMultilevel"/>
    <w:tmpl w:val="67440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A24CE3"/>
    <w:multiLevelType w:val="hybridMultilevel"/>
    <w:tmpl w:val="9A0EA68C"/>
    <w:lvl w:ilvl="0" w:tplc="CF6E459A">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763A98"/>
    <w:multiLevelType w:val="hybridMultilevel"/>
    <w:tmpl w:val="215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0440C8"/>
    <w:multiLevelType w:val="hybridMultilevel"/>
    <w:tmpl w:val="DC009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0B0C5C"/>
    <w:multiLevelType w:val="hybridMultilevel"/>
    <w:tmpl w:val="89D41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6770B47"/>
    <w:multiLevelType w:val="hybridMultilevel"/>
    <w:tmpl w:val="9EE65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122B18"/>
    <w:multiLevelType w:val="hybridMultilevel"/>
    <w:tmpl w:val="C10A3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F31A60"/>
    <w:multiLevelType w:val="hybridMultilevel"/>
    <w:tmpl w:val="11240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7"/>
  </w:num>
  <w:num w:numId="4">
    <w:abstractNumId w:val="21"/>
  </w:num>
  <w:num w:numId="5">
    <w:abstractNumId w:val="13"/>
  </w:num>
  <w:num w:numId="6">
    <w:abstractNumId w:val="8"/>
  </w:num>
  <w:num w:numId="7">
    <w:abstractNumId w:val="7"/>
  </w:num>
  <w:num w:numId="8">
    <w:abstractNumId w:val="5"/>
  </w:num>
  <w:num w:numId="9">
    <w:abstractNumId w:val="6"/>
  </w:num>
  <w:num w:numId="10">
    <w:abstractNumId w:val="18"/>
  </w:num>
  <w:num w:numId="11">
    <w:abstractNumId w:val="12"/>
  </w:num>
  <w:num w:numId="12">
    <w:abstractNumId w:val="10"/>
  </w:num>
  <w:num w:numId="13">
    <w:abstractNumId w:val="11"/>
  </w:num>
  <w:num w:numId="14">
    <w:abstractNumId w:val="16"/>
  </w:num>
  <w:num w:numId="15">
    <w:abstractNumId w:val="14"/>
  </w:num>
  <w:num w:numId="16">
    <w:abstractNumId w:val="3"/>
  </w:num>
  <w:num w:numId="17">
    <w:abstractNumId w:val="2"/>
  </w:num>
  <w:num w:numId="18">
    <w:abstractNumId w:val="20"/>
  </w:num>
  <w:num w:numId="19">
    <w:abstractNumId w:val="22"/>
  </w:num>
  <w:num w:numId="20">
    <w:abstractNumId w:val="1"/>
  </w:num>
  <w:num w:numId="21">
    <w:abstractNumId w:val="19"/>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C6"/>
    <w:rsid w:val="00007F70"/>
    <w:rsid w:val="00016CC9"/>
    <w:rsid w:val="00024B8C"/>
    <w:rsid w:val="00063E41"/>
    <w:rsid w:val="000774BD"/>
    <w:rsid w:val="00094C84"/>
    <w:rsid w:val="00095255"/>
    <w:rsid w:val="000B175A"/>
    <w:rsid w:val="000E3F3A"/>
    <w:rsid w:val="001346C6"/>
    <w:rsid w:val="00162E11"/>
    <w:rsid w:val="001667E9"/>
    <w:rsid w:val="001740EE"/>
    <w:rsid w:val="001A4482"/>
    <w:rsid w:val="001B207B"/>
    <w:rsid w:val="001B7D59"/>
    <w:rsid w:val="001D18C8"/>
    <w:rsid w:val="001D3ECB"/>
    <w:rsid w:val="001F445B"/>
    <w:rsid w:val="00222DD5"/>
    <w:rsid w:val="002232E4"/>
    <w:rsid w:val="002275EF"/>
    <w:rsid w:val="00255083"/>
    <w:rsid w:val="00263D6E"/>
    <w:rsid w:val="002820E2"/>
    <w:rsid w:val="002C0DE4"/>
    <w:rsid w:val="002D3883"/>
    <w:rsid w:val="002E51EE"/>
    <w:rsid w:val="00331C17"/>
    <w:rsid w:val="00336A75"/>
    <w:rsid w:val="00363D42"/>
    <w:rsid w:val="00371931"/>
    <w:rsid w:val="003727FD"/>
    <w:rsid w:val="003858EB"/>
    <w:rsid w:val="00394E78"/>
    <w:rsid w:val="003B5CD8"/>
    <w:rsid w:val="003C3C2B"/>
    <w:rsid w:val="003D1B95"/>
    <w:rsid w:val="003E3982"/>
    <w:rsid w:val="003E5C49"/>
    <w:rsid w:val="003F3BFD"/>
    <w:rsid w:val="00410821"/>
    <w:rsid w:val="00422EE9"/>
    <w:rsid w:val="00446992"/>
    <w:rsid w:val="004629DE"/>
    <w:rsid w:val="00462F40"/>
    <w:rsid w:val="00471682"/>
    <w:rsid w:val="00480123"/>
    <w:rsid w:val="004963E9"/>
    <w:rsid w:val="004967E1"/>
    <w:rsid w:val="004A0F6B"/>
    <w:rsid w:val="004D2CB6"/>
    <w:rsid w:val="004F78D1"/>
    <w:rsid w:val="00506A4B"/>
    <w:rsid w:val="00511CBA"/>
    <w:rsid w:val="00521DA3"/>
    <w:rsid w:val="00521E9B"/>
    <w:rsid w:val="005316CF"/>
    <w:rsid w:val="0054142C"/>
    <w:rsid w:val="00567213"/>
    <w:rsid w:val="00574642"/>
    <w:rsid w:val="0059156D"/>
    <w:rsid w:val="00592FEE"/>
    <w:rsid w:val="005A0692"/>
    <w:rsid w:val="005B06D8"/>
    <w:rsid w:val="005B4BA2"/>
    <w:rsid w:val="005B53E2"/>
    <w:rsid w:val="005B6977"/>
    <w:rsid w:val="005C37EC"/>
    <w:rsid w:val="005E0F8A"/>
    <w:rsid w:val="005E44CA"/>
    <w:rsid w:val="005F35A8"/>
    <w:rsid w:val="005F59D9"/>
    <w:rsid w:val="005F68F9"/>
    <w:rsid w:val="006073CC"/>
    <w:rsid w:val="00621BC9"/>
    <w:rsid w:val="00636905"/>
    <w:rsid w:val="0065231C"/>
    <w:rsid w:val="00654117"/>
    <w:rsid w:val="006556F3"/>
    <w:rsid w:val="006618C0"/>
    <w:rsid w:val="006816D8"/>
    <w:rsid w:val="00682AD4"/>
    <w:rsid w:val="006B14DE"/>
    <w:rsid w:val="006B2282"/>
    <w:rsid w:val="006C116F"/>
    <w:rsid w:val="006D4DE6"/>
    <w:rsid w:val="006D5134"/>
    <w:rsid w:val="006D5C83"/>
    <w:rsid w:val="006E5D97"/>
    <w:rsid w:val="0073138A"/>
    <w:rsid w:val="007403C1"/>
    <w:rsid w:val="007429A6"/>
    <w:rsid w:val="00743B9B"/>
    <w:rsid w:val="00775172"/>
    <w:rsid w:val="00776685"/>
    <w:rsid w:val="00780F17"/>
    <w:rsid w:val="00781F29"/>
    <w:rsid w:val="0078493B"/>
    <w:rsid w:val="007A516E"/>
    <w:rsid w:val="007C048D"/>
    <w:rsid w:val="007D6B16"/>
    <w:rsid w:val="007E5F5C"/>
    <w:rsid w:val="007F099D"/>
    <w:rsid w:val="007F2D31"/>
    <w:rsid w:val="00807FE2"/>
    <w:rsid w:val="008131E3"/>
    <w:rsid w:val="00830793"/>
    <w:rsid w:val="008319DB"/>
    <w:rsid w:val="00844811"/>
    <w:rsid w:val="008535EF"/>
    <w:rsid w:val="00856603"/>
    <w:rsid w:val="008774AD"/>
    <w:rsid w:val="008A1BC8"/>
    <w:rsid w:val="008B79DC"/>
    <w:rsid w:val="008F550A"/>
    <w:rsid w:val="0090008F"/>
    <w:rsid w:val="009078C6"/>
    <w:rsid w:val="009214A2"/>
    <w:rsid w:val="00932E95"/>
    <w:rsid w:val="009456EC"/>
    <w:rsid w:val="0095347D"/>
    <w:rsid w:val="0095493B"/>
    <w:rsid w:val="00970B49"/>
    <w:rsid w:val="00972DD6"/>
    <w:rsid w:val="00981AC8"/>
    <w:rsid w:val="00985FF7"/>
    <w:rsid w:val="009874F9"/>
    <w:rsid w:val="009A7312"/>
    <w:rsid w:val="009C67C7"/>
    <w:rsid w:val="009D298E"/>
    <w:rsid w:val="009E02AA"/>
    <w:rsid w:val="009E03C4"/>
    <w:rsid w:val="009E49E0"/>
    <w:rsid w:val="009E4E14"/>
    <w:rsid w:val="00A14D85"/>
    <w:rsid w:val="00A31086"/>
    <w:rsid w:val="00A33CD0"/>
    <w:rsid w:val="00A5627E"/>
    <w:rsid w:val="00A56354"/>
    <w:rsid w:val="00A7344E"/>
    <w:rsid w:val="00A909F9"/>
    <w:rsid w:val="00A918A4"/>
    <w:rsid w:val="00A926AF"/>
    <w:rsid w:val="00AA672A"/>
    <w:rsid w:val="00AB1619"/>
    <w:rsid w:val="00AC1FBF"/>
    <w:rsid w:val="00AD61FE"/>
    <w:rsid w:val="00AE0C98"/>
    <w:rsid w:val="00B10DEA"/>
    <w:rsid w:val="00B17F21"/>
    <w:rsid w:val="00B45A76"/>
    <w:rsid w:val="00B72793"/>
    <w:rsid w:val="00B90482"/>
    <w:rsid w:val="00BB0A87"/>
    <w:rsid w:val="00BC1049"/>
    <w:rsid w:val="00BD04AC"/>
    <w:rsid w:val="00BD6AB7"/>
    <w:rsid w:val="00BD6D74"/>
    <w:rsid w:val="00BE4305"/>
    <w:rsid w:val="00BE49C0"/>
    <w:rsid w:val="00C0760B"/>
    <w:rsid w:val="00C12140"/>
    <w:rsid w:val="00C54882"/>
    <w:rsid w:val="00C66A95"/>
    <w:rsid w:val="00C70A2B"/>
    <w:rsid w:val="00C73E78"/>
    <w:rsid w:val="00C82969"/>
    <w:rsid w:val="00C8605C"/>
    <w:rsid w:val="00CB13B5"/>
    <w:rsid w:val="00CD0A4D"/>
    <w:rsid w:val="00CE7CF1"/>
    <w:rsid w:val="00D31A16"/>
    <w:rsid w:val="00D37FE8"/>
    <w:rsid w:val="00D7337F"/>
    <w:rsid w:val="00D77C2C"/>
    <w:rsid w:val="00D81862"/>
    <w:rsid w:val="00D919E6"/>
    <w:rsid w:val="00D95B34"/>
    <w:rsid w:val="00DB1C76"/>
    <w:rsid w:val="00DD34D7"/>
    <w:rsid w:val="00DE2087"/>
    <w:rsid w:val="00DE36DC"/>
    <w:rsid w:val="00DE58BF"/>
    <w:rsid w:val="00DF30AB"/>
    <w:rsid w:val="00E0558D"/>
    <w:rsid w:val="00E36A5D"/>
    <w:rsid w:val="00E4429C"/>
    <w:rsid w:val="00E549D6"/>
    <w:rsid w:val="00E55AFD"/>
    <w:rsid w:val="00E60782"/>
    <w:rsid w:val="00E72212"/>
    <w:rsid w:val="00E9091C"/>
    <w:rsid w:val="00EA06DA"/>
    <w:rsid w:val="00EB24C3"/>
    <w:rsid w:val="00EB3E37"/>
    <w:rsid w:val="00F15483"/>
    <w:rsid w:val="00F342DD"/>
    <w:rsid w:val="00F343C3"/>
    <w:rsid w:val="00F3767A"/>
    <w:rsid w:val="00F61D53"/>
    <w:rsid w:val="00F627AD"/>
    <w:rsid w:val="00F70F6A"/>
    <w:rsid w:val="00F73A38"/>
    <w:rsid w:val="00F767DB"/>
    <w:rsid w:val="00F77586"/>
    <w:rsid w:val="00F82F96"/>
    <w:rsid w:val="00F83E21"/>
    <w:rsid w:val="00F97147"/>
    <w:rsid w:val="00FA15F3"/>
    <w:rsid w:val="00FA6291"/>
    <w:rsid w:val="00FA7936"/>
    <w:rsid w:val="00FC7664"/>
    <w:rsid w:val="00FD15C6"/>
    <w:rsid w:val="00FD51EA"/>
    <w:rsid w:val="00FE70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7286"/>
  <w15:chartTrackingRefBased/>
  <w15:docId w15:val="{F58F9E2C-5D2E-48C6-B41F-1F1D7A35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992"/>
  </w:style>
  <w:style w:type="paragraph" w:styleId="berschrift1">
    <w:name w:val="heading 1"/>
    <w:basedOn w:val="Standard"/>
    <w:next w:val="Standard"/>
    <w:link w:val="berschrift1Zchn"/>
    <w:uiPriority w:val="9"/>
    <w:qFormat/>
    <w:rsid w:val="00446992"/>
    <w:pPr>
      <w:keepNext/>
      <w:keepLines/>
      <w:spacing w:after="0" w:line="240" w:lineRule="auto"/>
      <w:outlineLvl w:val="0"/>
    </w:pPr>
    <w:rPr>
      <w:rFonts w:ascii="Arial" w:eastAsiaTheme="majorEastAsia" w:hAnsi="Arial" w:cstheme="majorBidi"/>
      <w:i/>
      <w:sz w:val="24"/>
      <w:szCs w:val="32"/>
    </w:rPr>
  </w:style>
  <w:style w:type="paragraph" w:styleId="berschrift2">
    <w:name w:val="heading 2"/>
    <w:basedOn w:val="Standard"/>
    <w:next w:val="Standard"/>
    <w:link w:val="berschrift2Zchn"/>
    <w:uiPriority w:val="9"/>
    <w:unhideWhenUsed/>
    <w:qFormat/>
    <w:rsid w:val="00446992"/>
    <w:pPr>
      <w:keepNext/>
      <w:keepLines/>
      <w:spacing w:after="0" w:line="240" w:lineRule="auto"/>
      <w:outlineLvl w:val="1"/>
    </w:pPr>
    <w:rPr>
      <w:rFonts w:ascii="Arial" w:eastAsiaTheme="majorEastAsia" w:hAnsi="Arial" w:cstheme="majorBidi"/>
      <w: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344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A7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1C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1C17"/>
    <w:rPr>
      <w:rFonts w:ascii="Segoe UI" w:hAnsi="Segoe UI" w:cs="Segoe UI"/>
      <w:sz w:val="18"/>
      <w:szCs w:val="18"/>
    </w:rPr>
  </w:style>
  <w:style w:type="paragraph" w:styleId="Listenabsatz">
    <w:name w:val="List Paragraph"/>
    <w:basedOn w:val="Standard"/>
    <w:uiPriority w:val="34"/>
    <w:qFormat/>
    <w:rsid w:val="00C73E78"/>
    <w:pPr>
      <w:ind w:left="720"/>
      <w:contextualSpacing/>
    </w:pPr>
  </w:style>
  <w:style w:type="character" w:styleId="Hyperlink">
    <w:name w:val="Hyperlink"/>
    <w:basedOn w:val="Absatz-Standardschriftart"/>
    <w:uiPriority w:val="99"/>
    <w:unhideWhenUsed/>
    <w:rsid w:val="008B79DC"/>
    <w:rPr>
      <w:color w:val="0563C1" w:themeColor="hyperlink"/>
      <w:u w:val="single"/>
    </w:rPr>
  </w:style>
  <w:style w:type="character" w:styleId="Kommentarzeichen">
    <w:name w:val="annotation reference"/>
    <w:basedOn w:val="Absatz-Standardschriftart"/>
    <w:uiPriority w:val="99"/>
    <w:semiHidden/>
    <w:unhideWhenUsed/>
    <w:rsid w:val="001F445B"/>
    <w:rPr>
      <w:sz w:val="16"/>
      <w:szCs w:val="16"/>
    </w:rPr>
  </w:style>
  <w:style w:type="paragraph" w:styleId="Kommentartext">
    <w:name w:val="annotation text"/>
    <w:basedOn w:val="Standard"/>
    <w:link w:val="KommentartextZchn"/>
    <w:uiPriority w:val="99"/>
    <w:semiHidden/>
    <w:unhideWhenUsed/>
    <w:rsid w:val="001F44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445B"/>
    <w:rPr>
      <w:sz w:val="20"/>
      <w:szCs w:val="20"/>
    </w:rPr>
  </w:style>
  <w:style w:type="paragraph" w:styleId="Kommentarthema">
    <w:name w:val="annotation subject"/>
    <w:basedOn w:val="Kommentartext"/>
    <w:next w:val="Kommentartext"/>
    <w:link w:val="KommentarthemaZchn"/>
    <w:uiPriority w:val="99"/>
    <w:semiHidden/>
    <w:unhideWhenUsed/>
    <w:rsid w:val="001F445B"/>
    <w:rPr>
      <w:b/>
      <w:bCs/>
    </w:rPr>
  </w:style>
  <w:style w:type="character" w:customStyle="1" w:styleId="KommentarthemaZchn">
    <w:name w:val="Kommentarthema Zchn"/>
    <w:basedOn w:val="KommentartextZchn"/>
    <w:link w:val="Kommentarthema"/>
    <w:uiPriority w:val="99"/>
    <w:semiHidden/>
    <w:rsid w:val="001F445B"/>
    <w:rPr>
      <w:b/>
      <w:bCs/>
      <w:sz w:val="20"/>
      <w:szCs w:val="20"/>
    </w:rPr>
  </w:style>
  <w:style w:type="character" w:customStyle="1" w:styleId="berschrift1Zchn">
    <w:name w:val="Überschrift 1 Zchn"/>
    <w:basedOn w:val="Absatz-Standardschriftart"/>
    <w:link w:val="berschrift1"/>
    <w:uiPriority w:val="9"/>
    <w:rsid w:val="00446992"/>
    <w:rPr>
      <w:rFonts w:ascii="Arial" w:eastAsiaTheme="majorEastAsia" w:hAnsi="Arial" w:cstheme="majorBidi"/>
      <w:i/>
      <w:sz w:val="24"/>
      <w:szCs w:val="32"/>
    </w:rPr>
  </w:style>
  <w:style w:type="character" w:customStyle="1" w:styleId="berschrift2Zchn">
    <w:name w:val="Überschrift 2 Zchn"/>
    <w:basedOn w:val="Absatz-Standardschriftart"/>
    <w:link w:val="berschrift2"/>
    <w:uiPriority w:val="9"/>
    <w:rsid w:val="00446992"/>
    <w:rPr>
      <w:rFonts w:ascii="Arial" w:eastAsiaTheme="majorEastAsia" w:hAnsi="Arial" w:cstheme="majorBidi"/>
      <w:i/>
      <w:sz w:val="24"/>
      <w:szCs w:val="26"/>
    </w:rPr>
  </w:style>
  <w:style w:type="paragraph" w:styleId="Inhaltsverzeichnisberschrift">
    <w:name w:val="TOC Heading"/>
    <w:basedOn w:val="berschrift1"/>
    <w:next w:val="Standard"/>
    <w:uiPriority w:val="39"/>
    <w:unhideWhenUsed/>
    <w:qFormat/>
    <w:rsid w:val="00446992"/>
    <w:pPr>
      <w:outlineLvl w:val="9"/>
    </w:pPr>
    <w:rPr>
      <w:i w:val="0"/>
      <w:lang w:eastAsia="de-DE"/>
    </w:rPr>
  </w:style>
  <w:style w:type="paragraph" w:styleId="Verzeichnis1">
    <w:name w:val="toc 1"/>
    <w:basedOn w:val="Standard"/>
    <w:next w:val="Standard"/>
    <w:autoRedefine/>
    <w:uiPriority w:val="39"/>
    <w:unhideWhenUsed/>
    <w:rsid w:val="001740EE"/>
    <w:pPr>
      <w:spacing w:after="0" w:line="240" w:lineRule="auto"/>
    </w:pPr>
    <w:rPr>
      <w:rFonts w:ascii="Arial" w:hAnsi="Arial"/>
      <w:sz w:val="24"/>
    </w:rPr>
  </w:style>
  <w:style w:type="paragraph" w:styleId="Verzeichnis2">
    <w:name w:val="toc 2"/>
    <w:basedOn w:val="Standard"/>
    <w:next w:val="Standard"/>
    <w:autoRedefine/>
    <w:uiPriority w:val="39"/>
    <w:unhideWhenUsed/>
    <w:rsid w:val="001740EE"/>
    <w:pPr>
      <w:spacing w:after="0" w:line="240" w:lineRule="auto"/>
      <w:ind w:left="221"/>
    </w:pPr>
    <w:rPr>
      <w:rFonts w:ascii="Arial" w:hAnsi="Arial"/>
      <w:sz w:val="24"/>
    </w:rPr>
  </w:style>
  <w:style w:type="paragraph" w:styleId="Funotentext">
    <w:name w:val="footnote text"/>
    <w:basedOn w:val="Standard"/>
    <w:link w:val="FunotentextZchn"/>
    <w:uiPriority w:val="99"/>
    <w:semiHidden/>
    <w:unhideWhenUsed/>
    <w:rsid w:val="00222D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2DD5"/>
    <w:rPr>
      <w:sz w:val="20"/>
      <w:szCs w:val="20"/>
    </w:rPr>
  </w:style>
  <w:style w:type="character" w:styleId="Funotenzeichen">
    <w:name w:val="footnote reference"/>
    <w:basedOn w:val="Absatz-Standardschriftart"/>
    <w:uiPriority w:val="99"/>
    <w:semiHidden/>
    <w:unhideWhenUsed/>
    <w:rsid w:val="00222DD5"/>
    <w:rPr>
      <w:vertAlign w:val="superscript"/>
    </w:rPr>
  </w:style>
  <w:style w:type="paragraph" w:styleId="Kopfzeile">
    <w:name w:val="header"/>
    <w:basedOn w:val="Standard"/>
    <w:link w:val="KopfzeileZchn"/>
    <w:uiPriority w:val="99"/>
    <w:unhideWhenUsed/>
    <w:rsid w:val="005746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4642"/>
  </w:style>
  <w:style w:type="paragraph" w:styleId="Fuzeile">
    <w:name w:val="footer"/>
    <w:basedOn w:val="Standard"/>
    <w:link w:val="FuzeileZchn"/>
    <w:uiPriority w:val="99"/>
    <w:unhideWhenUsed/>
    <w:rsid w:val="005746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4642"/>
  </w:style>
  <w:style w:type="paragraph" w:customStyle="1" w:styleId="Kopf-undFusszeilen">
    <w:name w:val="Kopf- und Fusszeilen"/>
    <w:rsid w:val="00574642"/>
    <w:pPr>
      <w:tabs>
        <w:tab w:val="right" w:pos="9632"/>
      </w:tabs>
      <w:spacing w:after="0" w:line="240" w:lineRule="auto"/>
    </w:pPr>
    <w:rPr>
      <w:rFonts w:ascii="Helvetica" w:eastAsia="ヒラギノ角ゴ Pro W3" w:hAnsi="Helvetica" w:cs="Times New Roman"/>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89937">
      <w:bodyDiv w:val="1"/>
      <w:marLeft w:val="0"/>
      <w:marRight w:val="0"/>
      <w:marTop w:val="0"/>
      <w:marBottom w:val="0"/>
      <w:divBdr>
        <w:top w:val="none" w:sz="0" w:space="0" w:color="auto"/>
        <w:left w:val="none" w:sz="0" w:space="0" w:color="auto"/>
        <w:bottom w:val="none" w:sz="0" w:space="0" w:color="auto"/>
        <w:right w:val="none" w:sz="0" w:space="0" w:color="auto"/>
      </w:divBdr>
    </w:div>
    <w:div w:id="11183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acityteam.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torix.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Vn7HYyopGXk" TargetMode="External"/><Relationship Id="rId4" Type="http://schemas.openxmlformats.org/officeDocument/2006/relationships/settings" Target="settings.xml"/><Relationship Id="rId9" Type="http://schemas.openxmlformats.org/officeDocument/2006/relationships/hyperlink" Target="https://www.audacity-forum.de/" TargetMode="External"/><Relationship Id="rId14" Type="http://schemas.openxmlformats.org/officeDocument/2006/relationships/hyperlink" Target="https://www.projekt-gutenberg.org/wbusch/tochter/tochter.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10B96-A0E6-4E4D-A9AD-03EE318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2405</Words>
  <Characters>15153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Benkenstein, Sophie</dc:creator>
  <cp:keywords/>
  <dc:description/>
  <cp:lastModifiedBy>Herrmann, Tanja</cp:lastModifiedBy>
  <cp:revision>2</cp:revision>
  <cp:lastPrinted>2021-07-29T11:38:00Z</cp:lastPrinted>
  <dcterms:created xsi:type="dcterms:W3CDTF">2022-12-12T10:20:00Z</dcterms:created>
  <dcterms:modified xsi:type="dcterms:W3CDTF">2022-12-12T10:20:00Z</dcterms:modified>
</cp:coreProperties>
</file>