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5C33B" w14:textId="77777777" w:rsidR="00DD307D" w:rsidRPr="008306FE" w:rsidRDefault="00DD307D" w:rsidP="00203F61">
      <w:pPr>
        <w:spacing w:line="360" w:lineRule="auto"/>
        <w:rPr>
          <w:rFonts w:ascii="Arial" w:hAnsi="Arial" w:cs="Arial"/>
          <w:lang w:val="de-DE"/>
        </w:rPr>
      </w:pPr>
      <w:r w:rsidRPr="005A5DDC">
        <w:rPr>
          <w:rFonts w:ascii="Arial" w:hAnsi="Arial" w:cs="Arial"/>
          <w:lang w:val="de-DE"/>
        </w:rPr>
        <w:t>Niveaubestimmende Aufgaben</w:t>
      </w:r>
      <w:r w:rsidRPr="008306FE">
        <w:rPr>
          <w:rFonts w:ascii="Arial" w:hAnsi="Arial" w:cs="Arial"/>
          <w:lang w:val="de-DE"/>
        </w:rPr>
        <w:t xml:space="preserve"> –</w:t>
      </w:r>
      <w:r w:rsidRPr="005A5DDC">
        <w:rPr>
          <w:rFonts w:ascii="Arial" w:hAnsi="Arial" w:cs="Arial"/>
          <w:lang w:val="de-DE"/>
        </w:rPr>
        <w:t xml:space="preserve"> Englisch</w:t>
      </w:r>
      <w:r w:rsidRPr="008306FE">
        <w:rPr>
          <w:rFonts w:ascii="Arial" w:hAnsi="Arial" w:cs="Arial"/>
          <w:lang w:val="de-DE"/>
        </w:rPr>
        <w:t xml:space="preserve"> –</w:t>
      </w:r>
      <w:r w:rsidRPr="005A5DDC">
        <w:rPr>
          <w:rFonts w:ascii="Arial" w:hAnsi="Arial" w:cs="Arial"/>
          <w:lang w:val="de-DE"/>
        </w:rPr>
        <w:t xml:space="preserve"> Schuljahrg</w:t>
      </w:r>
      <w:r>
        <w:rPr>
          <w:rFonts w:ascii="Arial" w:hAnsi="Arial" w:cs="Arial"/>
          <w:lang w:val="de-DE"/>
        </w:rPr>
        <w:t>ä</w:t>
      </w:r>
      <w:r w:rsidRPr="005A5DDC">
        <w:rPr>
          <w:rFonts w:ascii="Arial" w:hAnsi="Arial" w:cs="Arial"/>
          <w:lang w:val="de-DE"/>
        </w:rPr>
        <w:t>ng</w:t>
      </w:r>
      <w:r>
        <w:rPr>
          <w:rFonts w:ascii="Arial" w:hAnsi="Arial" w:cs="Arial"/>
          <w:lang w:val="de-DE"/>
        </w:rPr>
        <w:t>e</w:t>
      </w:r>
      <w:r w:rsidRPr="008306FE">
        <w:rPr>
          <w:rFonts w:ascii="Arial" w:hAnsi="Arial" w:cs="Arial"/>
          <w:lang w:val="de-DE"/>
        </w:rPr>
        <w:t xml:space="preserve"> 3/4:</w:t>
      </w:r>
    </w:p>
    <w:p w14:paraId="1CFF84CA" w14:textId="1F5A3155" w:rsidR="00DD307D" w:rsidRPr="003926BE" w:rsidRDefault="00DD307D" w:rsidP="00203F61">
      <w:pPr>
        <w:spacing w:line="360" w:lineRule="auto"/>
        <w:rPr>
          <w:rFonts w:ascii="Arial" w:hAnsi="Arial" w:cs="Arial"/>
          <w:b/>
          <w:sz w:val="28"/>
          <w:szCs w:val="28"/>
          <w:lang w:val="de-DE"/>
        </w:rPr>
      </w:pPr>
      <w:r>
        <w:rPr>
          <w:rFonts w:ascii="Arial" w:hAnsi="Arial" w:cs="Arial"/>
          <w:b/>
          <w:sz w:val="28"/>
          <w:szCs w:val="28"/>
          <w:lang w:val="de-DE"/>
        </w:rPr>
        <w:t>„</w:t>
      </w:r>
      <w:proofErr w:type="spellStart"/>
      <w:r>
        <w:rPr>
          <w:rFonts w:ascii="Arial" w:hAnsi="Arial" w:cs="Arial"/>
          <w:b/>
          <w:sz w:val="28"/>
          <w:szCs w:val="28"/>
          <w:lang w:val="de-DE"/>
        </w:rPr>
        <w:t>It’s</w:t>
      </w:r>
      <w:proofErr w:type="spellEnd"/>
      <w:r>
        <w:rPr>
          <w:rFonts w:ascii="Arial" w:hAnsi="Arial" w:cs="Arial"/>
          <w:b/>
          <w:sz w:val="28"/>
          <w:szCs w:val="28"/>
          <w:lang w:val="de-DE"/>
        </w:rPr>
        <w:t xml:space="preserve"> a Book“</w:t>
      </w:r>
      <w:r w:rsidRPr="008306FE">
        <w:rPr>
          <w:rFonts w:ascii="Arial" w:hAnsi="Arial" w:cs="Arial"/>
          <w:b/>
          <w:sz w:val="28"/>
          <w:szCs w:val="28"/>
          <w:lang w:val="de-DE"/>
        </w:rPr>
        <w:t xml:space="preserve"> –</w:t>
      </w:r>
      <w:r w:rsidRPr="005A5DDC">
        <w:rPr>
          <w:rFonts w:ascii="Arial" w:hAnsi="Arial" w:cs="Arial"/>
          <w:b/>
          <w:sz w:val="28"/>
          <w:szCs w:val="28"/>
          <w:lang w:val="de-DE"/>
        </w:rPr>
        <w:t xml:space="preserve"> </w:t>
      </w:r>
      <w:r>
        <w:rPr>
          <w:rFonts w:ascii="Arial" w:hAnsi="Arial" w:cs="Arial"/>
          <w:b/>
          <w:sz w:val="28"/>
          <w:szCs w:val="28"/>
          <w:lang w:val="de-DE"/>
        </w:rPr>
        <w:t>Einstieg in die moderne Medienwelt</w:t>
      </w:r>
    </w:p>
    <w:p w14:paraId="11960D1E" w14:textId="77777777" w:rsidR="00DD307D" w:rsidRPr="004B2B41" w:rsidRDefault="00DD307D" w:rsidP="00DD307D">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rPr>
      </w:pPr>
      <w:r w:rsidRPr="003926BE">
        <w:rPr>
          <w:rFonts w:ascii="Arial" w:hAnsi="Arial" w:cs="Arial"/>
          <w:b/>
          <w:lang w:val="de-DE"/>
        </w:rPr>
        <w:t>Einordnung</w:t>
      </w:r>
      <w:r w:rsidRPr="004B2B41">
        <w:rPr>
          <w:rFonts w:ascii="Arial" w:hAnsi="Arial" w:cs="Arial"/>
          <w:b/>
        </w:rPr>
        <w:t xml:space="preserve"> in den</w:t>
      </w:r>
      <w:r w:rsidRPr="003926BE">
        <w:rPr>
          <w:rFonts w:ascii="Arial" w:hAnsi="Arial" w:cs="Arial"/>
          <w:b/>
          <w:lang w:val="de-DE"/>
        </w:rPr>
        <w:t xml:space="preserve"> Fachlehrplan</w:t>
      </w:r>
    </w:p>
    <w:tbl>
      <w:tblPr>
        <w:tblStyle w:val="Tabellenraster2"/>
        <w:tblW w:w="0" w:type="auto"/>
        <w:tblLook w:val="04A0" w:firstRow="1" w:lastRow="0" w:firstColumn="1" w:lastColumn="0" w:noHBand="0" w:noVBand="1"/>
      </w:tblPr>
      <w:tblGrid>
        <w:gridCol w:w="9622"/>
      </w:tblGrid>
      <w:tr w:rsidR="008F2D05" w:rsidRPr="008F2D05" w14:paraId="0F368FB5" w14:textId="77777777" w:rsidTr="004B3AE2">
        <w:trPr>
          <w:trHeight w:val="502"/>
        </w:trPr>
        <w:tc>
          <w:tcPr>
            <w:tcW w:w="9747" w:type="dxa"/>
          </w:tcPr>
          <w:p w14:paraId="6C9AF1AE" w14:textId="571A5845" w:rsidR="008F2D05" w:rsidRPr="008F2D05" w:rsidRDefault="008F2D05" w:rsidP="00515EFF">
            <w:pPr>
              <w:spacing w:before="120" w:after="120"/>
              <w:rPr>
                <w:rFonts w:ascii="Arial" w:hAnsi="Arial" w:cs="Arial"/>
                <w:b/>
                <w:sz w:val="22"/>
                <w:szCs w:val="22"/>
                <w:lang w:val="de-DE"/>
              </w:rPr>
            </w:pPr>
            <w:r w:rsidRPr="008F2D05">
              <w:rPr>
                <w:rFonts w:ascii="Arial" w:hAnsi="Arial" w:cs="Arial"/>
                <w:b/>
                <w:sz w:val="22"/>
                <w:szCs w:val="22"/>
                <w:lang w:val="de-DE"/>
              </w:rPr>
              <w:t>Kompetenzbereich</w:t>
            </w:r>
            <w:r>
              <w:rPr>
                <w:rFonts w:ascii="Arial" w:hAnsi="Arial" w:cs="Arial"/>
                <w:b/>
                <w:sz w:val="22"/>
                <w:szCs w:val="22"/>
                <w:lang w:val="de-DE"/>
              </w:rPr>
              <w:t>e</w:t>
            </w:r>
          </w:p>
        </w:tc>
      </w:tr>
      <w:tr w:rsidR="001C75AA" w:rsidRPr="007D4314" w14:paraId="66F633EF" w14:textId="77777777" w:rsidTr="004B3AE2">
        <w:trPr>
          <w:trHeight w:val="1763"/>
        </w:trPr>
        <w:tc>
          <w:tcPr>
            <w:tcW w:w="9747" w:type="dxa"/>
          </w:tcPr>
          <w:p w14:paraId="04800C62" w14:textId="3C096B00" w:rsidR="001C75AA" w:rsidRPr="00DD307D" w:rsidRDefault="001C75AA" w:rsidP="00DD307D">
            <w:pPr>
              <w:autoSpaceDE w:val="0"/>
              <w:autoSpaceDN w:val="0"/>
              <w:adjustRightInd w:val="0"/>
              <w:spacing w:before="120" w:after="120" w:line="276" w:lineRule="auto"/>
              <w:rPr>
                <w:rFonts w:ascii="Arial" w:hAnsi="Arial" w:cs="Arial"/>
                <w:sz w:val="22"/>
                <w:szCs w:val="22"/>
                <w:u w:val="single"/>
                <w:lang w:val="de-DE"/>
              </w:rPr>
            </w:pPr>
            <w:r w:rsidRPr="00DD307D">
              <w:rPr>
                <w:rFonts w:ascii="Arial" w:hAnsi="Arial" w:cs="Arial"/>
                <w:sz w:val="22"/>
                <w:szCs w:val="22"/>
                <w:u w:val="single"/>
                <w:lang w:val="de-DE"/>
              </w:rPr>
              <w:t>Prozessbezogene Kompetenzen:</w:t>
            </w:r>
          </w:p>
          <w:p w14:paraId="075F8B68" w14:textId="7BD3975F" w:rsidR="00A51A50" w:rsidRPr="00DD307D" w:rsidRDefault="00A51A50" w:rsidP="00DD307D">
            <w:pPr>
              <w:autoSpaceDE w:val="0"/>
              <w:autoSpaceDN w:val="0"/>
              <w:adjustRightInd w:val="0"/>
              <w:spacing w:after="120" w:line="276" w:lineRule="auto"/>
              <w:ind w:left="447" w:hanging="283"/>
              <w:rPr>
                <w:rFonts w:ascii="Arial" w:hAnsi="Arial" w:cs="Arial"/>
                <w:b/>
                <w:iCs/>
                <w:sz w:val="22"/>
                <w:szCs w:val="22"/>
                <w:lang w:val="de-DE"/>
              </w:rPr>
            </w:pPr>
            <w:r w:rsidRPr="00DD307D">
              <w:rPr>
                <w:rFonts w:ascii="Arial" w:eastAsiaTheme="minorHAnsi" w:hAnsi="Arial" w:cs="Arial"/>
                <w:b/>
                <w:iCs/>
                <w:sz w:val="22"/>
                <w:szCs w:val="22"/>
                <w:lang w:val="de-DE"/>
              </w:rPr>
              <w:t xml:space="preserve">Kommunikative Kompetenz: </w:t>
            </w:r>
            <w:r w:rsidR="00515EFF" w:rsidRPr="00DD307D">
              <w:rPr>
                <w:rFonts w:ascii="Arial" w:eastAsiaTheme="minorHAnsi" w:hAnsi="Arial" w:cs="Arial"/>
                <w:b/>
                <w:iCs/>
                <w:sz w:val="22"/>
                <w:szCs w:val="22"/>
                <w:lang w:val="de-DE"/>
              </w:rPr>
              <w:t>Sprechen</w:t>
            </w:r>
          </w:p>
          <w:p w14:paraId="4E64288F" w14:textId="77777777" w:rsidR="00C95BE5" w:rsidRPr="006274DB" w:rsidRDefault="00C95BE5"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situativ nach bekannten Sprachmustern reagieren</w:t>
            </w:r>
          </w:p>
          <w:p w14:paraId="20A3FE6C" w14:textId="34E8EB19" w:rsidR="00C95BE5" w:rsidRPr="006274DB" w:rsidRDefault="00C95BE5"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Abbildungen unter Nutzung einfacher vorgegebener Sprachmuster beschreiben</w:t>
            </w:r>
          </w:p>
          <w:p w14:paraId="1D2F9E5A" w14:textId="479AD431" w:rsidR="00A51A50" w:rsidRPr="00DD307D" w:rsidRDefault="00A51A50" w:rsidP="00DD307D">
            <w:pPr>
              <w:autoSpaceDE w:val="0"/>
              <w:autoSpaceDN w:val="0"/>
              <w:adjustRightInd w:val="0"/>
              <w:spacing w:after="120" w:line="276" w:lineRule="auto"/>
              <w:ind w:left="447" w:hanging="283"/>
              <w:rPr>
                <w:rFonts w:ascii="Arial" w:hAnsi="Arial" w:cs="Arial"/>
                <w:b/>
                <w:iCs/>
                <w:sz w:val="22"/>
                <w:szCs w:val="22"/>
                <w:lang w:val="de-DE"/>
              </w:rPr>
            </w:pPr>
            <w:r w:rsidRPr="00DD307D">
              <w:rPr>
                <w:rFonts w:ascii="Arial" w:eastAsiaTheme="minorHAnsi" w:hAnsi="Arial" w:cs="Arial"/>
                <w:b/>
                <w:iCs/>
                <w:sz w:val="22"/>
                <w:szCs w:val="22"/>
                <w:lang w:val="de-DE"/>
              </w:rPr>
              <w:t>Kommunikative</w:t>
            </w:r>
            <w:r w:rsidRPr="00DD307D">
              <w:rPr>
                <w:rFonts w:ascii="Arial" w:hAnsi="Arial" w:cs="Arial"/>
                <w:b/>
                <w:iCs/>
                <w:sz w:val="22"/>
                <w:szCs w:val="22"/>
                <w:lang w:val="de-DE"/>
              </w:rPr>
              <w:t xml:space="preserve"> Kompetenz: </w:t>
            </w:r>
            <w:r w:rsidR="005C5E2D" w:rsidRPr="00DD307D">
              <w:rPr>
                <w:rFonts w:ascii="Arial" w:hAnsi="Arial" w:cs="Arial"/>
                <w:b/>
                <w:iCs/>
                <w:sz w:val="22"/>
                <w:szCs w:val="22"/>
                <w:lang w:val="de-DE"/>
              </w:rPr>
              <w:t>Leseverstehen</w:t>
            </w:r>
          </w:p>
          <w:p w14:paraId="0215D066" w14:textId="5A9094DA" w:rsidR="001C75AA" w:rsidRPr="006274DB" w:rsidRDefault="005C5E2D"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 xml:space="preserve">den Inhalt von sehr kurzen, einfachen und </w:t>
            </w:r>
            <w:proofErr w:type="spellStart"/>
            <w:r w:rsidRPr="006274DB">
              <w:rPr>
                <w:rFonts w:ascii="Arial" w:hAnsi="Arial" w:cs="Arial"/>
                <w:sz w:val="22"/>
                <w:szCs w:val="22"/>
                <w:lang w:val="de-DE"/>
              </w:rPr>
              <w:t>bildgestützten</w:t>
            </w:r>
            <w:proofErr w:type="spellEnd"/>
            <w:r w:rsidRPr="006274DB">
              <w:rPr>
                <w:rFonts w:ascii="Arial" w:hAnsi="Arial" w:cs="Arial"/>
                <w:sz w:val="22"/>
                <w:szCs w:val="22"/>
                <w:lang w:val="de-DE"/>
              </w:rPr>
              <w:t xml:space="preserve"> (auch digitalen) Lesetexten </w:t>
            </w:r>
            <w:r w:rsidR="00515EFF" w:rsidRPr="006274DB">
              <w:rPr>
                <w:rFonts w:ascii="Arial" w:hAnsi="Arial" w:cs="Arial"/>
                <w:sz w:val="22"/>
                <w:szCs w:val="22"/>
                <w:lang w:val="de-DE"/>
              </w:rPr>
              <w:t>[...]</w:t>
            </w:r>
            <w:r w:rsidRPr="006274DB">
              <w:rPr>
                <w:rFonts w:ascii="Arial" w:hAnsi="Arial" w:cs="Arial"/>
                <w:sz w:val="22"/>
                <w:szCs w:val="22"/>
                <w:lang w:val="de-DE"/>
              </w:rPr>
              <w:t xml:space="preserve"> </w:t>
            </w:r>
            <w:r w:rsidR="0033027E">
              <w:rPr>
                <w:rFonts w:ascii="Arial" w:hAnsi="Arial" w:cs="Arial"/>
                <w:sz w:val="22"/>
                <w:szCs w:val="22"/>
                <w:lang w:val="de-DE"/>
              </w:rPr>
              <w:br/>
            </w:r>
            <w:r w:rsidRPr="006274DB">
              <w:rPr>
                <w:rFonts w:ascii="Arial" w:hAnsi="Arial" w:cs="Arial"/>
                <w:sz w:val="22"/>
                <w:szCs w:val="22"/>
                <w:lang w:val="de-DE"/>
              </w:rPr>
              <w:t>lesen und verstehen sowie wesentliche Aussagen entnehmen</w:t>
            </w:r>
          </w:p>
          <w:p w14:paraId="19E89CB8" w14:textId="05705E5B" w:rsidR="00033AB7" w:rsidRPr="00DD307D" w:rsidRDefault="00033AB7" w:rsidP="00DD307D">
            <w:pPr>
              <w:autoSpaceDE w:val="0"/>
              <w:autoSpaceDN w:val="0"/>
              <w:adjustRightInd w:val="0"/>
              <w:spacing w:after="120" w:line="276" w:lineRule="auto"/>
              <w:ind w:left="447" w:hanging="283"/>
              <w:rPr>
                <w:rFonts w:ascii="Arial" w:hAnsi="Arial" w:cs="Arial"/>
                <w:b/>
                <w:iCs/>
                <w:sz w:val="22"/>
                <w:szCs w:val="22"/>
                <w:lang w:val="de-DE"/>
              </w:rPr>
            </w:pPr>
            <w:r w:rsidRPr="00DD307D">
              <w:rPr>
                <w:rFonts w:ascii="Arial" w:eastAsiaTheme="minorHAnsi" w:hAnsi="Arial" w:cs="Arial"/>
                <w:b/>
                <w:iCs/>
                <w:sz w:val="22"/>
                <w:szCs w:val="22"/>
                <w:lang w:val="de-DE"/>
              </w:rPr>
              <w:t>Kommunikative</w:t>
            </w:r>
            <w:r w:rsidRPr="00DD307D">
              <w:rPr>
                <w:rFonts w:ascii="Arial" w:hAnsi="Arial" w:cs="Arial"/>
                <w:b/>
                <w:iCs/>
                <w:sz w:val="22"/>
                <w:szCs w:val="22"/>
                <w:lang w:val="de-DE"/>
              </w:rPr>
              <w:t xml:space="preserve"> Kompetenz: Schreiben</w:t>
            </w:r>
          </w:p>
          <w:p w14:paraId="118BB7CE" w14:textId="467B9201" w:rsidR="00033AB7" w:rsidRPr="006274DB" w:rsidRDefault="00033AB7"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 xml:space="preserve">einzelne </w:t>
            </w:r>
            <w:r w:rsidR="00515EFF" w:rsidRPr="006274DB">
              <w:rPr>
                <w:rFonts w:ascii="Arial" w:hAnsi="Arial" w:cs="Arial"/>
                <w:sz w:val="22"/>
                <w:szCs w:val="22"/>
                <w:lang w:val="de-DE"/>
              </w:rPr>
              <w:t>Wörter</w:t>
            </w:r>
            <w:r w:rsidRPr="006274DB">
              <w:rPr>
                <w:rFonts w:ascii="Arial" w:hAnsi="Arial" w:cs="Arial"/>
                <w:sz w:val="22"/>
                <w:szCs w:val="22"/>
                <w:lang w:val="de-DE"/>
              </w:rPr>
              <w:t xml:space="preserve">, Wendungen, </w:t>
            </w:r>
            <w:r w:rsidR="00515EFF" w:rsidRPr="006274DB">
              <w:rPr>
                <w:rFonts w:ascii="Arial" w:hAnsi="Arial" w:cs="Arial"/>
                <w:sz w:val="22"/>
                <w:szCs w:val="22"/>
                <w:lang w:val="de-DE"/>
              </w:rPr>
              <w:t>Sätze</w:t>
            </w:r>
            <w:r w:rsidRPr="006274DB">
              <w:rPr>
                <w:rFonts w:ascii="Arial" w:hAnsi="Arial" w:cs="Arial"/>
                <w:sz w:val="22"/>
                <w:szCs w:val="22"/>
                <w:lang w:val="de-DE"/>
              </w:rPr>
              <w:t xml:space="preserve"> und kurze Texte fehlerfrei abschreiben </w:t>
            </w:r>
          </w:p>
          <w:p w14:paraId="4507DBF5" w14:textId="7F8F7043" w:rsidR="00033AB7" w:rsidRPr="006274DB" w:rsidRDefault="00033AB7"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 xml:space="preserve">die eigene Schreibleistung anhand des vorgegebenen Musters </w:t>
            </w:r>
            <w:r w:rsidR="00515EFF" w:rsidRPr="006274DB">
              <w:rPr>
                <w:rFonts w:ascii="Arial" w:hAnsi="Arial" w:cs="Arial"/>
                <w:sz w:val="22"/>
                <w:szCs w:val="22"/>
                <w:lang w:val="de-DE"/>
              </w:rPr>
              <w:t>überprüfen</w:t>
            </w:r>
            <w:r w:rsidRPr="006274DB">
              <w:rPr>
                <w:rFonts w:ascii="Arial" w:hAnsi="Arial" w:cs="Arial"/>
                <w:sz w:val="22"/>
                <w:szCs w:val="22"/>
                <w:lang w:val="de-DE"/>
              </w:rPr>
              <w:t xml:space="preserve"> </w:t>
            </w:r>
          </w:p>
          <w:p w14:paraId="598E24F0" w14:textId="77777777" w:rsidR="00515EFF" w:rsidRPr="00DD307D" w:rsidRDefault="00515EFF" w:rsidP="00DD307D">
            <w:pPr>
              <w:autoSpaceDE w:val="0"/>
              <w:autoSpaceDN w:val="0"/>
              <w:adjustRightInd w:val="0"/>
              <w:spacing w:after="120" w:line="276" w:lineRule="auto"/>
              <w:ind w:left="447" w:hanging="283"/>
              <w:rPr>
                <w:rFonts w:ascii="Arial" w:hAnsi="Arial" w:cs="Arial"/>
                <w:b/>
                <w:sz w:val="22"/>
                <w:szCs w:val="22"/>
                <w:lang w:val="de-DE"/>
              </w:rPr>
            </w:pPr>
            <w:r w:rsidRPr="00DD307D">
              <w:rPr>
                <w:rFonts w:ascii="Arial" w:hAnsi="Arial" w:cs="Arial"/>
                <w:b/>
                <w:sz w:val="22"/>
                <w:szCs w:val="22"/>
                <w:lang w:val="de-DE"/>
              </w:rPr>
              <w:t xml:space="preserve">Text- und </w:t>
            </w:r>
            <w:r w:rsidRPr="00DD307D">
              <w:rPr>
                <w:rFonts w:ascii="Arial" w:eastAsiaTheme="minorHAnsi" w:hAnsi="Arial" w:cs="Arial"/>
                <w:b/>
                <w:iCs/>
                <w:sz w:val="22"/>
                <w:szCs w:val="22"/>
                <w:lang w:val="de-DE"/>
              </w:rPr>
              <w:t>Medienkompetenz</w:t>
            </w:r>
            <w:r w:rsidRPr="00DD307D">
              <w:rPr>
                <w:rFonts w:ascii="Arial" w:hAnsi="Arial" w:cs="Arial"/>
                <w:b/>
                <w:sz w:val="22"/>
                <w:szCs w:val="22"/>
                <w:lang w:val="de-DE"/>
              </w:rPr>
              <w:t>:</w:t>
            </w:r>
          </w:p>
          <w:p w14:paraId="5811853C" w14:textId="77777777" w:rsidR="00515EFF" w:rsidRPr="006274DB" w:rsidRDefault="00515EFF"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über altersangemessene Strategien verfügen, um Medien sinnvoll einzusetzen</w:t>
            </w:r>
          </w:p>
          <w:p w14:paraId="6EADCE45" w14:textId="77777777" w:rsidR="00C95BE5" w:rsidRPr="006274DB" w:rsidRDefault="00C95BE5"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die eigene Mediennutzung unter Anleitung in einfacher Form analysieren und bewerten</w:t>
            </w:r>
          </w:p>
          <w:p w14:paraId="7DA13B66" w14:textId="77777777" w:rsidR="00B717FD" w:rsidRPr="006274DB" w:rsidRDefault="00B717FD"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 xml:space="preserve">Informationen aus altersangemessenen Quellen unter Anleitung entnehmen, darstellen und dokumentieren </w:t>
            </w:r>
          </w:p>
          <w:p w14:paraId="33313E24" w14:textId="77777777" w:rsidR="00515EFF" w:rsidRPr="00DD307D" w:rsidRDefault="00515EFF" w:rsidP="00DD307D">
            <w:pPr>
              <w:autoSpaceDE w:val="0"/>
              <w:autoSpaceDN w:val="0"/>
              <w:adjustRightInd w:val="0"/>
              <w:spacing w:after="120" w:line="276" w:lineRule="auto"/>
              <w:ind w:left="447" w:hanging="283"/>
              <w:rPr>
                <w:rFonts w:ascii="Arial" w:hAnsi="Arial" w:cs="Arial"/>
                <w:b/>
                <w:sz w:val="22"/>
                <w:szCs w:val="22"/>
                <w:lang w:val="de-DE"/>
              </w:rPr>
            </w:pPr>
            <w:r w:rsidRPr="00DD307D">
              <w:rPr>
                <w:rFonts w:ascii="Arial" w:hAnsi="Arial" w:cs="Arial"/>
                <w:b/>
                <w:sz w:val="22"/>
                <w:szCs w:val="22"/>
                <w:lang w:val="de-DE"/>
              </w:rPr>
              <w:t xml:space="preserve">Interkulturelle </w:t>
            </w:r>
            <w:r w:rsidRPr="00DD307D">
              <w:rPr>
                <w:rFonts w:ascii="Arial" w:eastAsiaTheme="minorHAnsi" w:hAnsi="Arial" w:cs="Arial"/>
                <w:b/>
                <w:iCs/>
                <w:sz w:val="22"/>
                <w:szCs w:val="22"/>
                <w:lang w:val="de-DE"/>
              </w:rPr>
              <w:t>Kompetenz</w:t>
            </w:r>
            <w:r w:rsidRPr="00DD307D">
              <w:rPr>
                <w:rFonts w:ascii="Arial" w:hAnsi="Arial" w:cs="Arial"/>
                <w:b/>
                <w:sz w:val="22"/>
                <w:szCs w:val="22"/>
                <w:lang w:val="de-DE"/>
              </w:rPr>
              <w:t>:</w:t>
            </w:r>
          </w:p>
          <w:p w14:paraId="41474A32" w14:textId="5922D602" w:rsidR="00515EFF" w:rsidRPr="006274DB" w:rsidRDefault="00515EFF" w:rsidP="00DD307D">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 xml:space="preserve">anhand </w:t>
            </w:r>
            <w:proofErr w:type="spellStart"/>
            <w:r w:rsidRPr="006274DB">
              <w:rPr>
                <w:rFonts w:ascii="Arial" w:hAnsi="Arial" w:cs="Arial"/>
                <w:sz w:val="22"/>
                <w:szCs w:val="22"/>
                <w:lang w:val="de-DE"/>
              </w:rPr>
              <w:t>altersgemäßer</w:t>
            </w:r>
            <w:proofErr w:type="spellEnd"/>
            <w:r w:rsidRPr="006274DB">
              <w:rPr>
                <w:rFonts w:ascii="Arial" w:hAnsi="Arial" w:cs="Arial"/>
                <w:sz w:val="22"/>
                <w:szCs w:val="22"/>
                <w:lang w:val="de-DE"/>
              </w:rPr>
              <w:t xml:space="preserve"> englischsprachiger Materialien, wie Fotos, Filme, Spiele, (ggf. digitaler) </w:t>
            </w:r>
            <w:proofErr w:type="spellStart"/>
            <w:r w:rsidRPr="006274DB">
              <w:rPr>
                <w:rFonts w:ascii="Arial" w:hAnsi="Arial" w:cs="Arial"/>
                <w:sz w:val="22"/>
                <w:szCs w:val="22"/>
                <w:lang w:val="de-DE"/>
              </w:rPr>
              <w:t>Kinderbücher</w:t>
            </w:r>
            <w:proofErr w:type="spellEnd"/>
            <w:r w:rsidRPr="006274DB">
              <w:rPr>
                <w:rFonts w:ascii="Arial" w:hAnsi="Arial" w:cs="Arial"/>
                <w:sz w:val="22"/>
                <w:szCs w:val="22"/>
                <w:lang w:val="de-DE"/>
              </w:rPr>
              <w:t xml:space="preserve"> etc. authentische Einblicke in das Leben und die Kultur der Menschen in anderen </w:t>
            </w:r>
            <w:proofErr w:type="spellStart"/>
            <w:r w:rsidRPr="006274DB">
              <w:rPr>
                <w:rFonts w:ascii="Arial" w:hAnsi="Arial" w:cs="Arial"/>
                <w:sz w:val="22"/>
                <w:szCs w:val="22"/>
                <w:lang w:val="de-DE"/>
              </w:rPr>
              <w:t>Ländern</w:t>
            </w:r>
            <w:proofErr w:type="spellEnd"/>
            <w:r w:rsidRPr="006274DB">
              <w:rPr>
                <w:rFonts w:ascii="Arial" w:hAnsi="Arial" w:cs="Arial"/>
                <w:sz w:val="22"/>
                <w:szCs w:val="22"/>
                <w:lang w:val="de-DE"/>
              </w:rPr>
              <w:t xml:space="preserve"> gewinnen </w:t>
            </w:r>
          </w:p>
        </w:tc>
      </w:tr>
      <w:tr w:rsidR="001C75AA" w:rsidRPr="008F2D05" w14:paraId="5E2892EF" w14:textId="77777777" w:rsidTr="004B3AE2">
        <w:trPr>
          <w:trHeight w:val="838"/>
        </w:trPr>
        <w:tc>
          <w:tcPr>
            <w:tcW w:w="9747" w:type="dxa"/>
          </w:tcPr>
          <w:p w14:paraId="4F80B0C8" w14:textId="34E30189" w:rsidR="001C75AA" w:rsidRPr="00DD307D" w:rsidRDefault="001C75AA" w:rsidP="004B3AE2">
            <w:pPr>
              <w:autoSpaceDE w:val="0"/>
              <w:autoSpaceDN w:val="0"/>
              <w:adjustRightInd w:val="0"/>
              <w:spacing w:before="120" w:after="120" w:line="276" w:lineRule="auto"/>
              <w:rPr>
                <w:rFonts w:ascii="Arial" w:hAnsi="Arial" w:cs="Arial"/>
                <w:sz w:val="22"/>
                <w:szCs w:val="22"/>
                <w:u w:val="single"/>
                <w:lang w:val="de-DE"/>
              </w:rPr>
            </w:pPr>
            <w:r w:rsidRPr="00DD307D">
              <w:rPr>
                <w:rFonts w:ascii="Arial" w:hAnsi="Arial" w:cs="Arial"/>
                <w:sz w:val="22"/>
                <w:szCs w:val="22"/>
                <w:u w:val="single"/>
                <w:lang w:val="de-DE"/>
              </w:rPr>
              <w:t>Inhaltsbezogene Kompetenzen:</w:t>
            </w:r>
          </w:p>
          <w:p w14:paraId="0A3635AA" w14:textId="77777777" w:rsidR="00033AB7" w:rsidRPr="006274DB" w:rsidRDefault="001C75AA" w:rsidP="004B3AE2">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Themenbereich: Angaben zur eigenen Person</w:t>
            </w:r>
          </w:p>
          <w:p w14:paraId="5CB55DF9" w14:textId="1D8E46E3" w:rsidR="00515EFF" w:rsidRPr="006274DB" w:rsidRDefault="00515EFF" w:rsidP="004B3AE2">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Themenbereich: Tagesablauf</w:t>
            </w:r>
            <w:r w:rsidR="00B717FD" w:rsidRPr="006274DB">
              <w:rPr>
                <w:rFonts w:ascii="Arial" w:hAnsi="Arial" w:cs="Arial"/>
                <w:sz w:val="22"/>
                <w:szCs w:val="22"/>
                <w:lang w:val="de-DE"/>
              </w:rPr>
              <w:t xml:space="preserve"> (altersangemessene Begriffe aus der Medienwelt)</w:t>
            </w:r>
          </w:p>
          <w:p w14:paraId="172E16AC" w14:textId="36F6E29C" w:rsidR="00515EFF" w:rsidRPr="006274DB" w:rsidRDefault="00515EFF" w:rsidP="004B3AE2">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Themenbereich: Kultur und Landeskunde</w:t>
            </w:r>
          </w:p>
        </w:tc>
      </w:tr>
      <w:tr w:rsidR="008F2D05" w:rsidRPr="007D4314" w14:paraId="05FAC533" w14:textId="77777777" w:rsidTr="004B3AE2">
        <w:tc>
          <w:tcPr>
            <w:tcW w:w="9747" w:type="dxa"/>
          </w:tcPr>
          <w:p w14:paraId="0E333484" w14:textId="77777777" w:rsidR="008F2D05" w:rsidRPr="00DD307D" w:rsidRDefault="008F2D05" w:rsidP="004B3AE2">
            <w:pPr>
              <w:autoSpaceDE w:val="0"/>
              <w:autoSpaceDN w:val="0"/>
              <w:adjustRightInd w:val="0"/>
              <w:spacing w:before="120" w:after="120" w:line="276" w:lineRule="auto"/>
              <w:rPr>
                <w:rFonts w:ascii="Arial" w:hAnsi="Arial" w:cs="Arial"/>
                <w:sz w:val="22"/>
                <w:szCs w:val="22"/>
                <w:u w:val="single"/>
                <w:lang w:val="de-DE"/>
              </w:rPr>
            </w:pPr>
            <w:r w:rsidRPr="00DD307D">
              <w:rPr>
                <w:rFonts w:ascii="Arial" w:hAnsi="Arial" w:cs="Arial"/>
                <w:sz w:val="22"/>
                <w:szCs w:val="22"/>
                <w:u w:val="single"/>
                <w:lang w:val="de-DE"/>
              </w:rPr>
              <w:t>Flexibel anwendbares Grundwissen:</w:t>
            </w:r>
          </w:p>
          <w:p w14:paraId="5C2371AC" w14:textId="34B49D6E" w:rsidR="001C75AA" w:rsidRPr="006274DB" w:rsidRDefault="001C75AA" w:rsidP="004B3AE2">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 xml:space="preserve">Phonetik/Phonologie (Sprache [...] phonetisch, </w:t>
            </w:r>
            <w:proofErr w:type="spellStart"/>
            <w:r w:rsidRPr="006274DB">
              <w:rPr>
                <w:rFonts w:ascii="Arial" w:hAnsi="Arial" w:cs="Arial"/>
                <w:sz w:val="22"/>
                <w:szCs w:val="22"/>
                <w:lang w:val="de-DE"/>
              </w:rPr>
              <w:t>intonatorisch</w:t>
            </w:r>
            <w:proofErr w:type="spellEnd"/>
            <w:r w:rsidRPr="006274DB">
              <w:rPr>
                <w:rFonts w:ascii="Arial" w:hAnsi="Arial" w:cs="Arial"/>
                <w:sz w:val="22"/>
                <w:szCs w:val="22"/>
                <w:lang w:val="de-DE"/>
              </w:rPr>
              <w:t xml:space="preserve"> und rhythmisch weitgehend korrekt anwenden) </w:t>
            </w:r>
          </w:p>
          <w:p w14:paraId="41C814CC" w14:textId="77777777" w:rsidR="001C75AA" w:rsidRPr="006274DB" w:rsidRDefault="001C75AA" w:rsidP="004B3AE2">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sz w:val="22"/>
                <w:szCs w:val="22"/>
                <w:lang w:val="de-DE"/>
              </w:rPr>
              <w:t>Orthografie (Groß- und Kleinschreibung anwenden)</w:t>
            </w:r>
          </w:p>
          <w:p w14:paraId="5D725384" w14:textId="0C6C74D0" w:rsidR="00515EFF" w:rsidRPr="006274DB" w:rsidRDefault="00515EFF" w:rsidP="004B3AE2">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6274DB">
              <w:rPr>
                <w:rFonts w:ascii="Arial" w:hAnsi="Arial" w:cs="Arial"/>
                <w:bCs/>
                <w:sz w:val="22"/>
                <w:szCs w:val="22"/>
                <w:lang w:val="de-DE"/>
              </w:rPr>
              <w:t>Redemittel (ü</w:t>
            </w:r>
            <w:r w:rsidRPr="006274DB">
              <w:rPr>
                <w:rFonts w:ascii="Arial" w:hAnsi="Arial" w:cs="Arial"/>
                <w:sz w:val="22"/>
                <w:szCs w:val="22"/>
                <w:lang w:val="de-DE"/>
              </w:rPr>
              <w:t>ber einen begrenzten elementaren Wortschatz verfügen, um eigene Redeabsichten zu realisieren)</w:t>
            </w:r>
          </w:p>
        </w:tc>
      </w:tr>
    </w:tbl>
    <w:p w14:paraId="029F74FA" w14:textId="5DE7CFB0" w:rsidR="00914549" w:rsidRPr="00071402" w:rsidRDefault="000D5DDC" w:rsidP="00071402">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071402">
        <w:rPr>
          <w:rFonts w:ascii="Arial" w:hAnsi="Arial" w:cs="Arial"/>
          <w:b/>
          <w:lang w:val="de-DE"/>
        </w:rPr>
        <w:lastRenderedPageBreak/>
        <w:t xml:space="preserve">Anregungen </w:t>
      </w:r>
      <w:r w:rsidRPr="0033027E">
        <w:rPr>
          <w:rFonts w:ascii="Arial" w:hAnsi="Arial" w:cs="Arial"/>
          <w:b/>
          <w:lang w:val="de-DE"/>
        </w:rPr>
        <w:t>und</w:t>
      </w:r>
      <w:r w:rsidRPr="00071402">
        <w:rPr>
          <w:rFonts w:ascii="Arial" w:hAnsi="Arial" w:cs="Arial"/>
          <w:b/>
          <w:lang w:val="de-DE"/>
        </w:rPr>
        <w:t xml:space="preserve"> Hinweise zum unterrichtlichen Einsatz</w:t>
      </w:r>
    </w:p>
    <w:p w14:paraId="26C013D8" w14:textId="215DB9D8" w:rsidR="00C37C1D" w:rsidRDefault="00C95BE5" w:rsidP="00C95BE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C95BE5">
        <w:rPr>
          <w:rFonts w:ascii="Arial" w:hAnsi="Arial" w:cs="Arial"/>
          <w:sz w:val="22"/>
          <w:szCs w:val="22"/>
          <w:lang w:val="de-DE"/>
        </w:rPr>
        <w:t>„</w:t>
      </w:r>
      <w:proofErr w:type="spellStart"/>
      <w:r w:rsidRPr="00C95BE5">
        <w:rPr>
          <w:rFonts w:ascii="Arial" w:hAnsi="Arial" w:cs="Arial"/>
          <w:sz w:val="22"/>
          <w:szCs w:val="22"/>
          <w:lang w:val="de-DE"/>
        </w:rPr>
        <w:t>It’s</w:t>
      </w:r>
      <w:proofErr w:type="spellEnd"/>
      <w:r w:rsidR="00BF77B8">
        <w:rPr>
          <w:rFonts w:ascii="Arial" w:hAnsi="Arial" w:cs="Arial"/>
          <w:sz w:val="22"/>
          <w:szCs w:val="22"/>
          <w:lang w:val="de-DE"/>
        </w:rPr>
        <w:t xml:space="preserve"> a Book“ stellt die Eigenheiten sowie</w:t>
      </w:r>
      <w:r w:rsidRPr="00C95BE5">
        <w:rPr>
          <w:rFonts w:ascii="Arial" w:hAnsi="Arial" w:cs="Arial"/>
          <w:sz w:val="22"/>
          <w:szCs w:val="22"/>
          <w:lang w:val="de-DE"/>
        </w:rPr>
        <w:t xml:space="preserve"> Vor- und Nachteile von digitalen und gedruckten Medien einander gegenüber. </w:t>
      </w:r>
      <w:r w:rsidR="00435990">
        <w:rPr>
          <w:rFonts w:ascii="Arial" w:hAnsi="Arial" w:cs="Arial"/>
          <w:sz w:val="22"/>
          <w:szCs w:val="22"/>
          <w:lang w:val="de-DE"/>
        </w:rPr>
        <w:t xml:space="preserve">Dieses Spannungsverhältnis sollte zur Einführung mit den Schülerinnen und Schülern thematisiert werden. </w:t>
      </w:r>
      <w:r w:rsidRPr="00C95BE5">
        <w:rPr>
          <w:rFonts w:ascii="Arial" w:hAnsi="Arial" w:cs="Arial"/>
          <w:sz w:val="22"/>
          <w:szCs w:val="22"/>
          <w:lang w:val="de-DE"/>
        </w:rPr>
        <w:t xml:space="preserve">Es kann davon ausgegangen werden, dass einige Begriffe aus der Medienwelt den </w:t>
      </w:r>
      <w:r w:rsidR="00435990">
        <w:rPr>
          <w:rFonts w:ascii="Arial" w:hAnsi="Arial" w:cs="Arial"/>
          <w:sz w:val="22"/>
          <w:szCs w:val="22"/>
          <w:lang w:val="de-DE"/>
        </w:rPr>
        <w:t>Schülerinnen und Schülern</w:t>
      </w:r>
      <w:r w:rsidRPr="00C95BE5">
        <w:rPr>
          <w:rFonts w:ascii="Arial" w:hAnsi="Arial" w:cs="Arial"/>
          <w:sz w:val="22"/>
          <w:szCs w:val="22"/>
          <w:lang w:val="de-DE"/>
        </w:rPr>
        <w:t xml:space="preserve"> schon bekannt sind, dass aber möglicherweise noch Unsicherheiten in der Verwendung bestehen. Durch eine Vorentlastung sinntragender Wörter (</w:t>
      </w:r>
      <w:r w:rsidRPr="00435990">
        <w:rPr>
          <w:rFonts w:ascii="Arial" w:hAnsi="Arial" w:cs="Arial"/>
          <w:i/>
          <w:sz w:val="22"/>
          <w:szCs w:val="22"/>
          <w:lang w:val="de-DE"/>
        </w:rPr>
        <w:t xml:space="preserve">Worksheet </w:t>
      </w:r>
      <w:r w:rsidR="00C37C1D" w:rsidRPr="00435990">
        <w:rPr>
          <w:rFonts w:ascii="Arial" w:hAnsi="Arial" w:cs="Arial"/>
          <w:i/>
          <w:sz w:val="22"/>
          <w:szCs w:val="22"/>
          <w:lang w:val="de-DE"/>
        </w:rPr>
        <w:t>1</w:t>
      </w:r>
      <w:r w:rsidR="00C37C1D">
        <w:rPr>
          <w:rFonts w:ascii="Arial" w:hAnsi="Arial" w:cs="Arial"/>
          <w:sz w:val="22"/>
          <w:szCs w:val="22"/>
          <w:lang w:val="de-DE"/>
        </w:rPr>
        <w:t xml:space="preserve">, ggf. </w:t>
      </w:r>
      <w:r w:rsidRPr="00C95BE5">
        <w:rPr>
          <w:rFonts w:ascii="Arial" w:hAnsi="Arial" w:cs="Arial"/>
          <w:sz w:val="22"/>
          <w:szCs w:val="22"/>
          <w:lang w:val="de-DE"/>
        </w:rPr>
        <w:t xml:space="preserve">in Verbindung mit realen Gegenständen) wird für alle Kinder eine gemeinsame Ausgangsbasis geschaffen, um den Inhalt des Buches zu verstehen. Beim Vorstellen des Buches soll den Kindern ausreichend Gelegenheit gegeben werden, den Gehalt der Illustrationen und anderer gestalterischer Elemente zu erfassen, da diese den Text ergänzen und den Charakter des Buches mitbestimmen. </w:t>
      </w:r>
    </w:p>
    <w:p w14:paraId="7244EE0B" w14:textId="77777777" w:rsidR="00435990" w:rsidRPr="00B717FD" w:rsidRDefault="00C37C1D" w:rsidP="00435990">
      <w:pPr>
        <w:spacing w:line="360" w:lineRule="auto"/>
        <w:contextualSpacing/>
        <w:jc w:val="both"/>
        <w:rPr>
          <w:rFonts w:ascii="Arial" w:hAnsi="Arial" w:cs="Arial"/>
          <w:sz w:val="22"/>
          <w:szCs w:val="22"/>
          <w:lang w:val="de-DE"/>
        </w:rPr>
      </w:pPr>
      <w:r>
        <w:rPr>
          <w:rFonts w:ascii="Arial" w:hAnsi="Arial" w:cs="Arial"/>
          <w:sz w:val="22"/>
          <w:szCs w:val="22"/>
          <w:lang w:val="de-DE"/>
        </w:rPr>
        <w:t>In einer zweiten Stunde wird nach einem erneuten Lesen des Buches (oder auch Darbietung als Video) das zuvor gelernte Computervokabular spielerisch geübt und gefestigt (</w:t>
      </w:r>
      <w:r w:rsidRPr="00435990">
        <w:rPr>
          <w:rFonts w:ascii="Arial" w:hAnsi="Arial" w:cs="Arial"/>
          <w:i/>
          <w:sz w:val="22"/>
          <w:szCs w:val="22"/>
          <w:lang w:val="de-DE"/>
        </w:rPr>
        <w:t>Worksheets 2 und 3</w:t>
      </w:r>
      <w:r>
        <w:rPr>
          <w:rFonts w:ascii="Arial" w:hAnsi="Arial" w:cs="Arial"/>
          <w:sz w:val="22"/>
          <w:szCs w:val="22"/>
          <w:lang w:val="de-DE"/>
        </w:rPr>
        <w:t xml:space="preserve">). </w:t>
      </w:r>
      <w:r w:rsidR="00435990">
        <w:rPr>
          <w:rFonts w:ascii="Arial" w:hAnsi="Arial" w:cs="Arial"/>
          <w:sz w:val="22"/>
          <w:szCs w:val="22"/>
          <w:lang w:val="de-DE"/>
        </w:rPr>
        <w:t>Auf den Arbeitsblättern unterscheiden sich d</w:t>
      </w:r>
      <w:r w:rsidR="00435990" w:rsidRPr="00B717FD">
        <w:rPr>
          <w:rFonts w:ascii="Arial" w:hAnsi="Arial" w:cs="Arial"/>
          <w:sz w:val="22"/>
          <w:szCs w:val="22"/>
          <w:lang w:val="de-DE"/>
        </w:rPr>
        <w:t>ie Abbildungen zu den einzelnen Begriffen oft nur im Detail. Vor Beginn einer Übungsphase sollte daher abgesichert werden, dass die Kinder sich dieser Schwierigkeit bewusst sind bzw. einzelne Bilder im Vorfeld für alle benannt werden.</w:t>
      </w:r>
    </w:p>
    <w:p w14:paraId="6E5B89C4" w14:textId="16FE963A" w:rsidR="00435990" w:rsidRPr="00B717FD" w:rsidRDefault="00C95BE5" w:rsidP="00435990">
      <w:pPr>
        <w:spacing w:line="360" w:lineRule="auto"/>
        <w:contextualSpacing/>
        <w:jc w:val="both"/>
        <w:rPr>
          <w:rFonts w:ascii="Arial" w:hAnsi="Arial" w:cs="Arial"/>
          <w:sz w:val="22"/>
          <w:szCs w:val="22"/>
          <w:lang w:val="de-DE"/>
        </w:rPr>
      </w:pPr>
      <w:r w:rsidRPr="00C95BE5">
        <w:rPr>
          <w:rFonts w:ascii="Arial" w:hAnsi="Arial" w:cs="Arial"/>
          <w:sz w:val="22"/>
          <w:szCs w:val="22"/>
          <w:lang w:val="de-DE"/>
        </w:rPr>
        <w:t>Das Buch regt dazu an, Meinungen und Vorlieben</w:t>
      </w:r>
      <w:r w:rsidR="00C37C1D">
        <w:rPr>
          <w:rFonts w:ascii="Arial" w:hAnsi="Arial" w:cs="Arial"/>
          <w:sz w:val="22"/>
          <w:szCs w:val="22"/>
          <w:lang w:val="de-DE"/>
        </w:rPr>
        <w:t xml:space="preserve"> in Bezug auf die eigene Mediennutzung</w:t>
      </w:r>
      <w:r w:rsidRPr="00C95BE5">
        <w:rPr>
          <w:rFonts w:ascii="Arial" w:hAnsi="Arial" w:cs="Arial"/>
          <w:sz w:val="22"/>
          <w:szCs w:val="22"/>
          <w:lang w:val="de-DE"/>
        </w:rPr>
        <w:t xml:space="preserve"> zu äußern. </w:t>
      </w:r>
      <w:r w:rsidR="00435990">
        <w:rPr>
          <w:rFonts w:ascii="Arial" w:hAnsi="Arial" w:cs="Arial"/>
          <w:sz w:val="22"/>
          <w:szCs w:val="22"/>
          <w:lang w:val="de-DE"/>
        </w:rPr>
        <w:t xml:space="preserve">Diesen Aspekt greift </w:t>
      </w:r>
      <w:r w:rsidR="00435990" w:rsidRPr="00435990">
        <w:rPr>
          <w:rFonts w:ascii="Arial" w:hAnsi="Arial" w:cs="Arial"/>
          <w:i/>
          <w:sz w:val="22"/>
          <w:szCs w:val="22"/>
          <w:lang w:val="de-DE"/>
        </w:rPr>
        <w:t>Worksheet 4</w:t>
      </w:r>
      <w:r w:rsidR="00435990">
        <w:rPr>
          <w:rFonts w:ascii="Arial" w:hAnsi="Arial" w:cs="Arial"/>
          <w:sz w:val="22"/>
          <w:szCs w:val="22"/>
          <w:lang w:val="de-DE"/>
        </w:rPr>
        <w:t xml:space="preserve"> auf. Hier sollen die Schülerinnen und Schüler </w:t>
      </w:r>
      <w:r w:rsidRPr="00C95BE5">
        <w:rPr>
          <w:rFonts w:ascii="Arial" w:hAnsi="Arial" w:cs="Arial"/>
          <w:sz w:val="22"/>
          <w:szCs w:val="22"/>
          <w:lang w:val="de-DE"/>
        </w:rPr>
        <w:t>ihre</w:t>
      </w:r>
      <w:r w:rsidR="00435990">
        <w:rPr>
          <w:rFonts w:ascii="Arial" w:hAnsi="Arial" w:cs="Arial"/>
          <w:sz w:val="22"/>
          <w:szCs w:val="22"/>
          <w:lang w:val="de-DE"/>
        </w:rPr>
        <w:t>n</w:t>
      </w:r>
      <w:r w:rsidRPr="00C95BE5">
        <w:rPr>
          <w:rFonts w:ascii="Arial" w:hAnsi="Arial" w:cs="Arial"/>
          <w:sz w:val="22"/>
          <w:szCs w:val="22"/>
          <w:lang w:val="de-DE"/>
        </w:rPr>
        <w:t xml:space="preserve"> Medien</w:t>
      </w:r>
      <w:r w:rsidR="00435990">
        <w:rPr>
          <w:rFonts w:ascii="Arial" w:hAnsi="Arial" w:cs="Arial"/>
          <w:sz w:val="22"/>
          <w:szCs w:val="22"/>
          <w:lang w:val="de-DE"/>
        </w:rPr>
        <w:t>konsum</w:t>
      </w:r>
      <w:r w:rsidRPr="00C95BE5">
        <w:rPr>
          <w:rFonts w:ascii="Arial" w:hAnsi="Arial" w:cs="Arial"/>
          <w:sz w:val="22"/>
          <w:szCs w:val="22"/>
          <w:lang w:val="de-DE"/>
        </w:rPr>
        <w:t xml:space="preserve"> über einen vorgegebenen Zeitraum systematisch beobachten, in einer Übersicht darstellen und ins Verhältnis zu anderen Freizeitaktivitäten setzen.</w:t>
      </w:r>
      <w:r w:rsidR="00435990">
        <w:rPr>
          <w:rFonts w:ascii="Arial" w:hAnsi="Arial" w:cs="Arial"/>
          <w:sz w:val="22"/>
          <w:szCs w:val="22"/>
          <w:lang w:val="de-DE"/>
        </w:rPr>
        <w:t xml:space="preserve"> Vor dem </w:t>
      </w:r>
      <w:r w:rsidR="00435990" w:rsidRPr="00B717FD">
        <w:rPr>
          <w:rFonts w:ascii="Arial" w:hAnsi="Arial" w:cs="Arial"/>
          <w:sz w:val="22"/>
          <w:szCs w:val="22"/>
          <w:lang w:val="de-DE"/>
        </w:rPr>
        <w:t xml:space="preserve">Ausfüllen der Tabelle sollte </w:t>
      </w:r>
      <w:r w:rsidR="00435990">
        <w:rPr>
          <w:rFonts w:ascii="Arial" w:hAnsi="Arial" w:cs="Arial"/>
          <w:sz w:val="22"/>
          <w:szCs w:val="22"/>
          <w:lang w:val="de-DE"/>
        </w:rPr>
        <w:t xml:space="preserve">unbedingt </w:t>
      </w:r>
      <w:r w:rsidR="00435990" w:rsidRPr="00B717FD">
        <w:rPr>
          <w:rFonts w:ascii="Arial" w:hAnsi="Arial" w:cs="Arial"/>
          <w:sz w:val="22"/>
          <w:szCs w:val="22"/>
          <w:lang w:val="de-DE"/>
        </w:rPr>
        <w:t xml:space="preserve">besprochen werden, was ein einzelnes Quadrat bedeutet – ob zum Beispiel jedes Quadrat etwa einer Stunde entspricht </w:t>
      </w:r>
      <w:r w:rsidR="00435990">
        <w:rPr>
          <w:rFonts w:ascii="Arial" w:hAnsi="Arial" w:cs="Arial"/>
          <w:sz w:val="22"/>
          <w:szCs w:val="22"/>
          <w:lang w:val="de-DE"/>
        </w:rPr>
        <w:t xml:space="preserve">oder ob geschätzt wird und die Kästchen demnach so viel bedeuten wie </w:t>
      </w:r>
      <w:r w:rsidR="00435990" w:rsidRPr="00B717FD">
        <w:rPr>
          <w:rFonts w:ascii="Arial" w:hAnsi="Arial" w:cs="Arial"/>
          <w:sz w:val="22"/>
          <w:szCs w:val="22"/>
          <w:lang w:val="de-DE"/>
        </w:rPr>
        <w:t>„wenig“, „mittel</w:t>
      </w:r>
      <w:r w:rsidR="00435990">
        <w:rPr>
          <w:rFonts w:ascii="Arial" w:hAnsi="Arial" w:cs="Arial"/>
          <w:sz w:val="22"/>
          <w:szCs w:val="22"/>
          <w:lang w:val="de-DE"/>
        </w:rPr>
        <w:t>“, „viel“</w:t>
      </w:r>
      <w:r w:rsidR="00435990" w:rsidRPr="00B717FD">
        <w:rPr>
          <w:rFonts w:ascii="Arial" w:hAnsi="Arial" w:cs="Arial"/>
          <w:sz w:val="22"/>
          <w:szCs w:val="22"/>
          <w:lang w:val="de-DE"/>
        </w:rPr>
        <w:t>.</w:t>
      </w:r>
    </w:p>
    <w:p w14:paraId="588F792D" w14:textId="4DA8746B" w:rsidR="00536668" w:rsidRDefault="00536668" w:rsidP="00071402">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rPr>
          <w:rFonts w:ascii="Arial" w:hAnsi="Arial" w:cs="Arial"/>
          <w:sz w:val="22"/>
          <w:szCs w:val="22"/>
          <w:lang w:val="de-DE"/>
        </w:rPr>
      </w:pPr>
      <w:r w:rsidRPr="008F2D05">
        <w:rPr>
          <w:rFonts w:ascii="Arial" w:hAnsi="Arial" w:cs="Arial"/>
          <w:sz w:val="22"/>
          <w:szCs w:val="22"/>
          <w:lang w:val="de-DE"/>
        </w:rPr>
        <w:t xml:space="preserve">Stundenumfang: ca. </w:t>
      </w:r>
      <w:r w:rsidR="00371271">
        <w:rPr>
          <w:rFonts w:ascii="Arial" w:hAnsi="Arial" w:cs="Arial"/>
          <w:sz w:val="22"/>
          <w:szCs w:val="22"/>
          <w:lang w:val="de-DE"/>
        </w:rPr>
        <w:t>2</w:t>
      </w:r>
      <w:r w:rsidRPr="008F2D05">
        <w:rPr>
          <w:rFonts w:ascii="Arial" w:hAnsi="Arial" w:cs="Arial"/>
          <w:sz w:val="22"/>
          <w:szCs w:val="22"/>
          <w:lang w:val="de-DE"/>
        </w:rPr>
        <w:t xml:space="preserve"> Unterrichtsstunden; mögliche Stundenaufteilung: </w:t>
      </w:r>
    </w:p>
    <w:tbl>
      <w:tblPr>
        <w:tblStyle w:val="Tabellenraster"/>
        <w:tblW w:w="0" w:type="auto"/>
        <w:tblInd w:w="108" w:type="dxa"/>
        <w:tblLook w:val="04A0" w:firstRow="1" w:lastRow="0" w:firstColumn="1" w:lastColumn="0" w:noHBand="0" w:noVBand="1"/>
      </w:tblPr>
      <w:tblGrid>
        <w:gridCol w:w="1130"/>
        <w:gridCol w:w="8384"/>
      </w:tblGrid>
      <w:tr w:rsidR="00020C8B" w:rsidRPr="00C95BE5" w14:paraId="29498A40" w14:textId="77777777" w:rsidTr="003223B0">
        <w:tc>
          <w:tcPr>
            <w:tcW w:w="1134" w:type="dxa"/>
          </w:tcPr>
          <w:p w14:paraId="3F042FA4" w14:textId="77777777" w:rsidR="00020C8B" w:rsidRPr="00435990" w:rsidRDefault="00020C8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435990">
              <w:rPr>
                <w:rFonts w:ascii="Arial" w:hAnsi="Arial" w:cs="Arial"/>
                <w:sz w:val="22"/>
                <w:szCs w:val="22"/>
                <w:lang w:val="de-DE"/>
              </w:rPr>
              <w:t>1 Stunde</w:t>
            </w:r>
          </w:p>
        </w:tc>
        <w:tc>
          <w:tcPr>
            <w:tcW w:w="8530" w:type="dxa"/>
          </w:tcPr>
          <w:p w14:paraId="1EA489DC" w14:textId="5388B4DE" w:rsidR="00020C8B" w:rsidRPr="00435990" w:rsidRDefault="003223B0"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435990">
              <w:rPr>
                <w:rFonts w:ascii="Arial" w:hAnsi="Arial" w:cs="Arial"/>
                <w:sz w:val="22"/>
                <w:szCs w:val="22"/>
                <w:lang w:val="de-DE"/>
              </w:rPr>
              <w:t>Einführung und Erarbeitung</w:t>
            </w:r>
          </w:p>
        </w:tc>
      </w:tr>
      <w:tr w:rsidR="00020C8B" w:rsidRPr="00C95BE5" w14:paraId="6256338C" w14:textId="77777777" w:rsidTr="003223B0">
        <w:tc>
          <w:tcPr>
            <w:tcW w:w="1134" w:type="dxa"/>
          </w:tcPr>
          <w:p w14:paraId="05497E1D" w14:textId="77777777" w:rsidR="00020C8B" w:rsidRPr="00435990" w:rsidRDefault="00020C8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435990">
              <w:rPr>
                <w:rFonts w:ascii="Arial" w:hAnsi="Arial" w:cs="Arial"/>
                <w:sz w:val="22"/>
                <w:szCs w:val="22"/>
                <w:lang w:val="de-DE"/>
              </w:rPr>
              <w:t>1 Stunde</w:t>
            </w:r>
          </w:p>
        </w:tc>
        <w:tc>
          <w:tcPr>
            <w:tcW w:w="8530" w:type="dxa"/>
          </w:tcPr>
          <w:p w14:paraId="6F77CF3C" w14:textId="6F69B701" w:rsidR="00020C8B" w:rsidRPr="00435990" w:rsidRDefault="003223B0"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435990">
              <w:rPr>
                <w:rFonts w:ascii="Arial" w:hAnsi="Arial" w:cs="Arial"/>
                <w:sz w:val="22"/>
                <w:szCs w:val="22"/>
                <w:lang w:val="de-DE"/>
              </w:rPr>
              <w:t>Festigung und Vertiefung</w:t>
            </w:r>
          </w:p>
        </w:tc>
      </w:tr>
    </w:tbl>
    <w:p w14:paraId="5EAE432E" w14:textId="77777777" w:rsidR="00EF0E54" w:rsidRPr="00071402" w:rsidRDefault="00EF0E54" w:rsidP="00071402">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0"/>
        <w:rPr>
          <w:rFonts w:ascii="Arial" w:hAnsi="Arial" w:cs="Arial"/>
          <w:sz w:val="22"/>
          <w:szCs w:val="22"/>
          <w:lang w:val="de-DE"/>
        </w:rPr>
      </w:pPr>
    </w:p>
    <w:p w14:paraId="459E9859" w14:textId="77777777" w:rsidR="003223B0" w:rsidRPr="00071402" w:rsidRDefault="003223B0" w:rsidP="00071402">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071402">
        <w:rPr>
          <w:rFonts w:ascii="Arial" w:hAnsi="Arial" w:cs="Arial"/>
          <w:b/>
          <w:lang w:val="de-DE"/>
        </w:rPr>
        <w:t>Mögliche Probleme bei der Umsetzung</w:t>
      </w:r>
    </w:p>
    <w:p w14:paraId="138BFD5F" w14:textId="1B07CE4B" w:rsidR="00C95BE5" w:rsidRDefault="00C95BE5" w:rsidP="00435990">
      <w:pPr>
        <w:spacing w:line="360" w:lineRule="auto"/>
        <w:contextualSpacing/>
        <w:jc w:val="both"/>
        <w:rPr>
          <w:rFonts w:ascii="Arial" w:hAnsi="Arial" w:cs="Arial"/>
          <w:sz w:val="22"/>
          <w:szCs w:val="22"/>
          <w:lang w:val="de-DE"/>
        </w:rPr>
      </w:pPr>
      <w:r w:rsidRPr="00B717FD">
        <w:rPr>
          <w:rFonts w:ascii="Arial" w:hAnsi="Arial" w:cs="Arial"/>
          <w:sz w:val="22"/>
          <w:szCs w:val="22"/>
          <w:lang w:val="de-DE"/>
        </w:rPr>
        <w:t xml:space="preserve">Der im Text enthaltene Auszug aus </w:t>
      </w:r>
      <w:proofErr w:type="spellStart"/>
      <w:r w:rsidRPr="00435990">
        <w:rPr>
          <w:rFonts w:ascii="Arial" w:hAnsi="Arial" w:cs="Arial"/>
          <w:i/>
          <w:sz w:val="22"/>
          <w:szCs w:val="22"/>
          <w:lang w:val="de-DE"/>
        </w:rPr>
        <w:t>Treasure</w:t>
      </w:r>
      <w:proofErr w:type="spellEnd"/>
      <w:r w:rsidRPr="00435990">
        <w:rPr>
          <w:rFonts w:ascii="Arial" w:hAnsi="Arial" w:cs="Arial"/>
          <w:i/>
          <w:sz w:val="22"/>
          <w:szCs w:val="22"/>
          <w:lang w:val="de-DE"/>
        </w:rPr>
        <w:t xml:space="preserve"> Island</w:t>
      </w:r>
      <w:r w:rsidRPr="00B717FD">
        <w:rPr>
          <w:rFonts w:ascii="Arial" w:hAnsi="Arial" w:cs="Arial"/>
          <w:sz w:val="22"/>
          <w:szCs w:val="22"/>
          <w:lang w:val="de-DE"/>
        </w:rPr>
        <w:t xml:space="preserve"> (</w:t>
      </w:r>
      <w:r w:rsidR="00435990">
        <w:rPr>
          <w:rFonts w:ascii="Arial" w:hAnsi="Arial" w:cs="Arial"/>
          <w:sz w:val="22"/>
          <w:szCs w:val="22"/>
          <w:lang w:val="de-DE"/>
        </w:rPr>
        <w:t xml:space="preserve">von </w:t>
      </w:r>
      <w:r w:rsidRPr="00B717FD">
        <w:rPr>
          <w:rFonts w:ascii="Arial" w:hAnsi="Arial" w:cs="Arial"/>
          <w:sz w:val="22"/>
          <w:szCs w:val="22"/>
          <w:lang w:val="de-DE"/>
        </w:rPr>
        <w:t>R.</w:t>
      </w:r>
      <w:r w:rsidR="00B717FD" w:rsidRPr="00435990">
        <w:rPr>
          <w:rFonts w:ascii="Arial" w:hAnsi="Arial" w:cs="Arial"/>
          <w:sz w:val="22"/>
          <w:szCs w:val="22"/>
          <w:lang w:val="de-DE"/>
        </w:rPr>
        <w:t> </w:t>
      </w:r>
      <w:r w:rsidRPr="00B717FD">
        <w:rPr>
          <w:rFonts w:ascii="Arial" w:hAnsi="Arial" w:cs="Arial"/>
          <w:sz w:val="22"/>
          <w:szCs w:val="22"/>
          <w:lang w:val="de-DE"/>
        </w:rPr>
        <w:t>L.</w:t>
      </w:r>
      <w:r w:rsidR="00B717FD" w:rsidRPr="00B717FD">
        <w:rPr>
          <w:rFonts w:ascii="Arial" w:hAnsi="Arial" w:cs="Arial"/>
          <w:sz w:val="22"/>
          <w:szCs w:val="22"/>
          <w:lang w:val="de-DE"/>
        </w:rPr>
        <w:t> </w:t>
      </w:r>
      <w:r w:rsidRPr="00B717FD">
        <w:rPr>
          <w:rFonts w:ascii="Arial" w:hAnsi="Arial" w:cs="Arial"/>
          <w:sz w:val="22"/>
          <w:szCs w:val="22"/>
          <w:lang w:val="de-DE"/>
        </w:rPr>
        <w:t>Stevenson) ist sprachlich schwierig. Obwohl der Inhalt des Buches</w:t>
      </w:r>
      <w:r w:rsidR="00B717FD">
        <w:rPr>
          <w:rFonts w:ascii="Arial" w:hAnsi="Arial" w:cs="Arial"/>
          <w:sz w:val="22"/>
          <w:szCs w:val="22"/>
          <w:lang w:val="de-DE"/>
        </w:rPr>
        <w:t xml:space="preserve"> </w:t>
      </w:r>
      <w:r w:rsidR="00435990">
        <w:rPr>
          <w:rFonts w:ascii="Arial" w:hAnsi="Arial" w:cs="Arial"/>
          <w:sz w:val="22"/>
          <w:szCs w:val="22"/>
          <w:lang w:val="de-DE"/>
        </w:rPr>
        <w:t>„</w:t>
      </w:r>
      <w:proofErr w:type="spellStart"/>
      <w:r w:rsidRPr="00435990">
        <w:rPr>
          <w:rFonts w:ascii="Arial" w:hAnsi="Arial" w:cs="Arial"/>
          <w:sz w:val="22"/>
          <w:szCs w:val="22"/>
          <w:lang w:val="de-DE"/>
        </w:rPr>
        <w:t>It’s</w:t>
      </w:r>
      <w:proofErr w:type="spellEnd"/>
      <w:r w:rsidRPr="00435990">
        <w:rPr>
          <w:rFonts w:ascii="Arial" w:hAnsi="Arial" w:cs="Arial"/>
          <w:sz w:val="22"/>
          <w:szCs w:val="22"/>
          <w:lang w:val="de-DE"/>
        </w:rPr>
        <w:t xml:space="preserve"> a Book</w:t>
      </w:r>
      <w:r w:rsidR="00435990">
        <w:rPr>
          <w:rFonts w:ascii="Arial" w:hAnsi="Arial" w:cs="Arial"/>
          <w:sz w:val="22"/>
          <w:szCs w:val="22"/>
          <w:lang w:val="de-DE"/>
        </w:rPr>
        <w:t>“</w:t>
      </w:r>
      <w:r w:rsidR="00B717FD">
        <w:rPr>
          <w:rFonts w:ascii="Arial" w:hAnsi="Arial" w:cs="Arial"/>
          <w:sz w:val="22"/>
          <w:szCs w:val="22"/>
          <w:lang w:val="de-DE"/>
        </w:rPr>
        <w:t xml:space="preserve"> </w:t>
      </w:r>
      <w:r w:rsidRPr="00B717FD">
        <w:rPr>
          <w:rFonts w:ascii="Arial" w:hAnsi="Arial" w:cs="Arial"/>
          <w:sz w:val="22"/>
          <w:szCs w:val="22"/>
          <w:lang w:val="de-DE"/>
        </w:rPr>
        <w:t xml:space="preserve">auch verstanden wird, ohne dass man diesen Auszug wörtlich </w:t>
      </w:r>
      <w:r w:rsidR="00B717FD" w:rsidRPr="00B717FD">
        <w:rPr>
          <w:rFonts w:ascii="Arial" w:hAnsi="Arial" w:cs="Arial"/>
          <w:sz w:val="22"/>
          <w:szCs w:val="22"/>
          <w:lang w:val="de-DE"/>
        </w:rPr>
        <w:t>versteht</w:t>
      </w:r>
      <w:r w:rsidRPr="00B717FD">
        <w:rPr>
          <w:rFonts w:ascii="Arial" w:hAnsi="Arial" w:cs="Arial"/>
          <w:sz w:val="22"/>
          <w:szCs w:val="22"/>
          <w:lang w:val="de-DE"/>
        </w:rPr>
        <w:t xml:space="preserve">, sollte doch darauf eingegangen werden, dass </w:t>
      </w:r>
      <w:proofErr w:type="spellStart"/>
      <w:r w:rsidRPr="00435990">
        <w:rPr>
          <w:rFonts w:ascii="Arial" w:hAnsi="Arial" w:cs="Arial"/>
          <w:sz w:val="22"/>
          <w:szCs w:val="22"/>
          <w:lang w:val="de-DE"/>
        </w:rPr>
        <w:t>Jackass</w:t>
      </w:r>
      <w:proofErr w:type="spellEnd"/>
      <w:r w:rsidRPr="00B717FD">
        <w:rPr>
          <w:rFonts w:ascii="Arial" w:hAnsi="Arial" w:cs="Arial"/>
          <w:sz w:val="22"/>
          <w:szCs w:val="22"/>
          <w:lang w:val="de-DE"/>
        </w:rPr>
        <w:t xml:space="preserve"> hier begeistert von einem gedruckten Buch ist und den Text in Computersprache übersetzt.</w:t>
      </w:r>
    </w:p>
    <w:p w14:paraId="1581C7E8" w14:textId="2CC46FC1" w:rsidR="00071402" w:rsidRDefault="00071402">
      <w:pPr>
        <w:rPr>
          <w:rFonts w:ascii="Arial" w:hAnsi="Arial" w:cs="Arial"/>
          <w:sz w:val="22"/>
          <w:szCs w:val="22"/>
          <w:lang w:val="de-DE"/>
        </w:rPr>
      </w:pPr>
      <w:r>
        <w:rPr>
          <w:rFonts w:ascii="Arial" w:hAnsi="Arial" w:cs="Arial"/>
          <w:sz w:val="22"/>
          <w:szCs w:val="22"/>
          <w:lang w:val="de-DE"/>
        </w:rPr>
        <w:br w:type="page"/>
      </w:r>
    </w:p>
    <w:p w14:paraId="5E542D87" w14:textId="07A2F7DB" w:rsidR="00536668" w:rsidRPr="00071402" w:rsidRDefault="00EF0E54" w:rsidP="00071402">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071402">
        <w:rPr>
          <w:rFonts w:ascii="Arial" w:hAnsi="Arial" w:cs="Arial"/>
          <w:b/>
          <w:lang w:val="de-DE"/>
        </w:rPr>
        <w:lastRenderedPageBreak/>
        <w:t>Variationsmöglichkeiten</w:t>
      </w:r>
    </w:p>
    <w:p w14:paraId="72215801" w14:textId="07C26AAB" w:rsidR="00C95BE5" w:rsidRPr="009F02B2" w:rsidRDefault="00C95BE5" w:rsidP="009F02B2">
      <w:pPr>
        <w:pStyle w:val="Listenabsatz"/>
        <w:numPr>
          <w:ilvl w:val="0"/>
          <w:numId w:val="37"/>
        </w:numPr>
        <w:spacing w:line="360" w:lineRule="auto"/>
        <w:jc w:val="both"/>
        <w:rPr>
          <w:rFonts w:ascii="Arial" w:hAnsi="Arial" w:cs="Arial"/>
          <w:sz w:val="22"/>
          <w:szCs w:val="22"/>
          <w:lang w:val="de-DE"/>
        </w:rPr>
      </w:pPr>
      <w:r w:rsidRPr="009F02B2">
        <w:rPr>
          <w:rFonts w:ascii="Arial" w:hAnsi="Arial" w:cs="Arial"/>
          <w:sz w:val="22"/>
          <w:szCs w:val="22"/>
          <w:lang w:val="de-DE"/>
        </w:rPr>
        <w:t>Der Text kann in Partnerarbeit mit verteilten Rollen gelesen werden. Im Anschluss könnte die Perspektive wechseln, d.</w:t>
      </w:r>
      <w:r w:rsidR="00B717FD" w:rsidRPr="009F02B2">
        <w:rPr>
          <w:rFonts w:ascii="Arial" w:hAnsi="Arial" w:cs="Arial"/>
          <w:sz w:val="22"/>
          <w:szCs w:val="22"/>
          <w:lang w:val="de-DE"/>
        </w:rPr>
        <w:t> </w:t>
      </w:r>
      <w:r w:rsidRPr="009F02B2">
        <w:rPr>
          <w:rFonts w:ascii="Arial" w:hAnsi="Arial" w:cs="Arial"/>
          <w:sz w:val="22"/>
          <w:szCs w:val="22"/>
          <w:lang w:val="de-DE"/>
        </w:rPr>
        <w:t xml:space="preserve">h. </w:t>
      </w:r>
      <w:proofErr w:type="spellStart"/>
      <w:r w:rsidRPr="009F02B2">
        <w:rPr>
          <w:rFonts w:ascii="Arial" w:hAnsi="Arial" w:cs="Arial"/>
          <w:i/>
          <w:sz w:val="22"/>
          <w:szCs w:val="22"/>
          <w:lang w:val="de-DE"/>
        </w:rPr>
        <w:t>Monkey</w:t>
      </w:r>
      <w:proofErr w:type="spellEnd"/>
      <w:r w:rsidRPr="009F02B2">
        <w:rPr>
          <w:rFonts w:ascii="Arial" w:hAnsi="Arial" w:cs="Arial"/>
          <w:sz w:val="22"/>
          <w:szCs w:val="22"/>
          <w:lang w:val="de-DE"/>
        </w:rPr>
        <w:t xml:space="preserve"> fragt </w:t>
      </w:r>
      <w:proofErr w:type="spellStart"/>
      <w:r w:rsidRPr="009F02B2">
        <w:rPr>
          <w:rFonts w:ascii="Arial" w:hAnsi="Arial" w:cs="Arial"/>
          <w:i/>
          <w:sz w:val="22"/>
          <w:szCs w:val="22"/>
          <w:lang w:val="de-DE"/>
        </w:rPr>
        <w:t>Jackass</w:t>
      </w:r>
      <w:proofErr w:type="spellEnd"/>
      <w:r w:rsidRPr="009F02B2">
        <w:rPr>
          <w:rFonts w:ascii="Arial" w:hAnsi="Arial" w:cs="Arial"/>
          <w:sz w:val="22"/>
          <w:szCs w:val="22"/>
          <w:lang w:val="de-DE"/>
        </w:rPr>
        <w:t xml:space="preserve"> „</w:t>
      </w:r>
      <w:proofErr w:type="spellStart"/>
      <w:r w:rsidRPr="009F02B2">
        <w:rPr>
          <w:rFonts w:ascii="Arial" w:hAnsi="Arial" w:cs="Arial"/>
          <w:i/>
          <w:sz w:val="22"/>
          <w:szCs w:val="22"/>
          <w:lang w:val="de-DE"/>
        </w:rPr>
        <w:t>What</w:t>
      </w:r>
      <w:proofErr w:type="spellEnd"/>
      <w:r w:rsidRPr="009F02B2">
        <w:rPr>
          <w:rFonts w:ascii="Arial" w:hAnsi="Arial" w:cs="Arial"/>
          <w:i/>
          <w:sz w:val="22"/>
          <w:szCs w:val="22"/>
          <w:lang w:val="de-DE"/>
        </w:rPr>
        <w:t xml:space="preserve"> do </w:t>
      </w:r>
      <w:proofErr w:type="spellStart"/>
      <w:r w:rsidRPr="009F02B2">
        <w:rPr>
          <w:rFonts w:ascii="Arial" w:hAnsi="Arial" w:cs="Arial"/>
          <w:i/>
          <w:sz w:val="22"/>
          <w:szCs w:val="22"/>
          <w:lang w:val="de-DE"/>
        </w:rPr>
        <w:t>you</w:t>
      </w:r>
      <w:proofErr w:type="spellEnd"/>
      <w:r w:rsidRPr="009F02B2">
        <w:rPr>
          <w:rFonts w:ascii="Arial" w:hAnsi="Arial" w:cs="Arial"/>
          <w:i/>
          <w:sz w:val="22"/>
          <w:szCs w:val="22"/>
          <w:lang w:val="de-DE"/>
        </w:rPr>
        <w:t xml:space="preserve"> </w:t>
      </w:r>
      <w:proofErr w:type="spellStart"/>
      <w:r w:rsidRPr="009F02B2">
        <w:rPr>
          <w:rFonts w:ascii="Arial" w:hAnsi="Arial" w:cs="Arial"/>
          <w:i/>
          <w:sz w:val="22"/>
          <w:szCs w:val="22"/>
          <w:lang w:val="de-DE"/>
        </w:rPr>
        <w:t>have</w:t>
      </w:r>
      <w:proofErr w:type="spellEnd"/>
      <w:r w:rsidRPr="009F02B2">
        <w:rPr>
          <w:rFonts w:ascii="Arial" w:hAnsi="Arial" w:cs="Arial"/>
          <w:i/>
          <w:sz w:val="22"/>
          <w:szCs w:val="22"/>
          <w:lang w:val="de-DE"/>
        </w:rPr>
        <w:t xml:space="preserve"> </w:t>
      </w:r>
      <w:proofErr w:type="spellStart"/>
      <w:r w:rsidRPr="009F02B2">
        <w:rPr>
          <w:rFonts w:ascii="Arial" w:hAnsi="Arial" w:cs="Arial"/>
          <w:i/>
          <w:sz w:val="22"/>
          <w:szCs w:val="22"/>
          <w:lang w:val="de-DE"/>
        </w:rPr>
        <w:t>there</w:t>
      </w:r>
      <w:proofErr w:type="spellEnd"/>
      <w:r w:rsidRPr="009F02B2">
        <w:rPr>
          <w:rFonts w:ascii="Arial" w:hAnsi="Arial" w:cs="Arial"/>
          <w:sz w:val="22"/>
          <w:szCs w:val="22"/>
          <w:lang w:val="de-DE"/>
        </w:rPr>
        <w:t>?“ – „</w:t>
      </w:r>
      <w:proofErr w:type="spellStart"/>
      <w:r w:rsidRPr="009F02B2">
        <w:rPr>
          <w:rFonts w:ascii="Arial" w:hAnsi="Arial" w:cs="Arial"/>
          <w:i/>
          <w:sz w:val="22"/>
          <w:szCs w:val="22"/>
          <w:lang w:val="de-DE"/>
        </w:rPr>
        <w:t>It’s</w:t>
      </w:r>
      <w:proofErr w:type="spellEnd"/>
      <w:r w:rsidRPr="009F02B2">
        <w:rPr>
          <w:rFonts w:ascii="Arial" w:hAnsi="Arial" w:cs="Arial"/>
          <w:i/>
          <w:sz w:val="22"/>
          <w:szCs w:val="22"/>
          <w:lang w:val="de-DE"/>
        </w:rPr>
        <w:t xml:space="preserve"> a </w:t>
      </w:r>
      <w:proofErr w:type="spellStart"/>
      <w:r w:rsidRPr="009F02B2">
        <w:rPr>
          <w:rFonts w:ascii="Arial" w:hAnsi="Arial" w:cs="Arial"/>
          <w:i/>
          <w:sz w:val="22"/>
          <w:szCs w:val="22"/>
          <w:lang w:val="de-DE"/>
        </w:rPr>
        <w:t>computer</w:t>
      </w:r>
      <w:proofErr w:type="spellEnd"/>
      <w:r w:rsidRPr="009F02B2">
        <w:rPr>
          <w:rFonts w:ascii="Arial" w:hAnsi="Arial" w:cs="Arial"/>
          <w:sz w:val="22"/>
          <w:szCs w:val="22"/>
          <w:lang w:val="de-DE"/>
        </w:rPr>
        <w:t>“ etc.</w:t>
      </w:r>
    </w:p>
    <w:p w14:paraId="44ADB2AE" w14:textId="77777777" w:rsidR="00C95BE5" w:rsidRPr="00B717FD" w:rsidRDefault="00C95BE5" w:rsidP="009F02B2">
      <w:pPr>
        <w:pStyle w:val="Listenabsatz"/>
        <w:numPr>
          <w:ilvl w:val="0"/>
          <w:numId w:val="37"/>
        </w:numPr>
        <w:spacing w:line="360" w:lineRule="auto"/>
        <w:jc w:val="both"/>
        <w:rPr>
          <w:rFonts w:ascii="Arial" w:hAnsi="Arial" w:cs="Arial"/>
          <w:sz w:val="22"/>
          <w:szCs w:val="22"/>
          <w:lang w:val="de-DE"/>
        </w:rPr>
      </w:pPr>
      <w:r w:rsidRPr="00B717FD">
        <w:rPr>
          <w:rFonts w:ascii="Arial" w:hAnsi="Arial" w:cs="Arial"/>
          <w:sz w:val="22"/>
          <w:szCs w:val="22"/>
          <w:lang w:val="de-DE"/>
        </w:rPr>
        <w:t>Unterschiede zwischen Buch und Computer können tabellarisch dargestellt werden.</w:t>
      </w:r>
    </w:p>
    <w:p w14:paraId="3861E5EB" w14:textId="2336907F" w:rsidR="00C95BE5" w:rsidRPr="00B717FD" w:rsidRDefault="00C95BE5" w:rsidP="009F02B2">
      <w:pPr>
        <w:pStyle w:val="Listenabsatz"/>
        <w:numPr>
          <w:ilvl w:val="0"/>
          <w:numId w:val="37"/>
        </w:numPr>
        <w:spacing w:line="360" w:lineRule="auto"/>
        <w:jc w:val="both"/>
        <w:rPr>
          <w:rFonts w:ascii="Arial" w:hAnsi="Arial" w:cs="Arial"/>
          <w:sz w:val="22"/>
          <w:szCs w:val="22"/>
          <w:lang w:val="de-DE"/>
        </w:rPr>
      </w:pPr>
      <w:r w:rsidRPr="00B717FD">
        <w:rPr>
          <w:rFonts w:ascii="Arial" w:hAnsi="Arial" w:cs="Arial"/>
          <w:sz w:val="22"/>
          <w:szCs w:val="22"/>
          <w:lang w:val="de-DE"/>
        </w:rPr>
        <w:t xml:space="preserve">Die Liste der Computerwörter kann von den Kindern aus ihrem Erfahrungsschatz erweitert werden. Darauf aufbauend können die </w:t>
      </w:r>
      <w:r w:rsidR="00435990">
        <w:rPr>
          <w:rFonts w:ascii="Arial" w:hAnsi="Arial" w:cs="Arial"/>
          <w:sz w:val="22"/>
          <w:szCs w:val="22"/>
          <w:lang w:val="de-DE"/>
        </w:rPr>
        <w:t>Schülerinnen und Schüler</w:t>
      </w:r>
      <w:r w:rsidRPr="00B717FD">
        <w:rPr>
          <w:rFonts w:ascii="Arial" w:hAnsi="Arial" w:cs="Arial"/>
          <w:sz w:val="22"/>
          <w:szCs w:val="22"/>
          <w:lang w:val="de-DE"/>
        </w:rPr>
        <w:t xml:space="preserve"> weitere Fragen formulieren, die im Buch nicht vorkommen, etwa „</w:t>
      </w:r>
      <w:r w:rsidRPr="00B717FD">
        <w:rPr>
          <w:rFonts w:ascii="Arial" w:hAnsi="Arial" w:cs="Arial"/>
          <w:i/>
          <w:sz w:val="22"/>
          <w:szCs w:val="22"/>
          <w:lang w:val="de-DE"/>
        </w:rPr>
        <w:t xml:space="preserve">Can </w:t>
      </w:r>
      <w:proofErr w:type="spellStart"/>
      <w:r w:rsidRPr="00B717FD">
        <w:rPr>
          <w:rFonts w:ascii="Arial" w:hAnsi="Arial" w:cs="Arial"/>
          <w:i/>
          <w:sz w:val="22"/>
          <w:szCs w:val="22"/>
          <w:lang w:val="de-DE"/>
        </w:rPr>
        <w:t>it</w:t>
      </w:r>
      <w:proofErr w:type="spellEnd"/>
      <w:r w:rsidRPr="00B717FD">
        <w:rPr>
          <w:rFonts w:ascii="Arial" w:hAnsi="Arial" w:cs="Arial"/>
          <w:i/>
          <w:sz w:val="22"/>
          <w:szCs w:val="22"/>
          <w:lang w:val="de-DE"/>
        </w:rPr>
        <w:t xml:space="preserve"> </w:t>
      </w:r>
      <w:proofErr w:type="spellStart"/>
      <w:r w:rsidRPr="00B717FD">
        <w:rPr>
          <w:rFonts w:ascii="Arial" w:hAnsi="Arial" w:cs="Arial"/>
          <w:i/>
          <w:sz w:val="22"/>
          <w:szCs w:val="22"/>
          <w:lang w:val="de-DE"/>
        </w:rPr>
        <w:t>get</w:t>
      </w:r>
      <w:proofErr w:type="spellEnd"/>
      <w:r w:rsidRPr="00B717FD">
        <w:rPr>
          <w:rFonts w:ascii="Arial" w:hAnsi="Arial" w:cs="Arial"/>
          <w:i/>
          <w:sz w:val="22"/>
          <w:szCs w:val="22"/>
          <w:lang w:val="de-DE"/>
        </w:rPr>
        <w:t xml:space="preserve"> a </w:t>
      </w:r>
      <w:proofErr w:type="spellStart"/>
      <w:r w:rsidRPr="00B717FD">
        <w:rPr>
          <w:rFonts w:ascii="Arial" w:hAnsi="Arial" w:cs="Arial"/>
          <w:i/>
          <w:sz w:val="22"/>
          <w:szCs w:val="22"/>
          <w:lang w:val="de-DE"/>
        </w:rPr>
        <w:t>virus</w:t>
      </w:r>
      <w:proofErr w:type="spellEnd"/>
      <w:r w:rsidRPr="00B717FD">
        <w:rPr>
          <w:rFonts w:ascii="Arial" w:hAnsi="Arial" w:cs="Arial"/>
          <w:sz w:val="22"/>
          <w:szCs w:val="22"/>
          <w:lang w:val="de-DE"/>
        </w:rPr>
        <w:t>?“</w:t>
      </w:r>
    </w:p>
    <w:p w14:paraId="1BBCE498" w14:textId="77777777" w:rsidR="00250084" w:rsidRPr="008F2D05" w:rsidRDefault="00250084" w:rsidP="00250084">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sz w:val="22"/>
          <w:szCs w:val="22"/>
          <w:lang w:val="de-DE"/>
        </w:rPr>
      </w:pPr>
    </w:p>
    <w:p w14:paraId="13A71656" w14:textId="21596BF5" w:rsidR="005C5E2D" w:rsidRPr="00071402" w:rsidRDefault="00250084" w:rsidP="00071402">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071402">
        <w:rPr>
          <w:rFonts w:ascii="Arial" w:hAnsi="Arial" w:cs="Arial"/>
          <w:b/>
          <w:lang w:val="de-DE"/>
        </w:rPr>
        <w:t>Lösungserwartung</w:t>
      </w:r>
      <w:r w:rsidR="00071402">
        <w:rPr>
          <w:rFonts w:ascii="Arial" w:hAnsi="Arial" w:cs="Arial"/>
          <w:b/>
          <w:lang w:val="de-DE"/>
        </w:rPr>
        <w:t>en</w:t>
      </w:r>
    </w:p>
    <w:tbl>
      <w:tblPr>
        <w:tblStyle w:val="Tabellenraster"/>
        <w:tblW w:w="9634" w:type="dxa"/>
        <w:tblLook w:val="04A0" w:firstRow="1" w:lastRow="0" w:firstColumn="1" w:lastColumn="0" w:noHBand="0" w:noVBand="1"/>
      </w:tblPr>
      <w:tblGrid>
        <w:gridCol w:w="1271"/>
        <w:gridCol w:w="8363"/>
      </w:tblGrid>
      <w:tr w:rsidR="006A5DD2" w:rsidRPr="00B717FD" w14:paraId="6DAEC324" w14:textId="77777777" w:rsidTr="006A5DD2">
        <w:tc>
          <w:tcPr>
            <w:tcW w:w="1271" w:type="dxa"/>
          </w:tcPr>
          <w:p w14:paraId="14CC5D31" w14:textId="77777777" w:rsidR="006A5DD2" w:rsidRPr="00B717FD" w:rsidRDefault="006A5DD2" w:rsidP="008971F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lang w:val="de-DE"/>
              </w:rPr>
            </w:pPr>
            <w:r w:rsidRPr="00B717FD">
              <w:rPr>
                <w:rFonts w:ascii="Arial" w:hAnsi="Arial" w:cs="Arial"/>
                <w:b/>
                <w:sz w:val="22"/>
                <w:szCs w:val="22"/>
                <w:lang w:val="de-DE"/>
              </w:rPr>
              <w:t>Aufgabe</w:t>
            </w:r>
          </w:p>
        </w:tc>
        <w:tc>
          <w:tcPr>
            <w:tcW w:w="8363" w:type="dxa"/>
          </w:tcPr>
          <w:p w14:paraId="7F1FCB0F" w14:textId="77777777" w:rsidR="006A5DD2" w:rsidRPr="00B717FD" w:rsidRDefault="006A5DD2" w:rsidP="002500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lang w:val="de-DE"/>
              </w:rPr>
            </w:pPr>
            <w:r w:rsidRPr="00B717FD">
              <w:rPr>
                <w:rFonts w:ascii="Arial" w:hAnsi="Arial" w:cs="Arial"/>
                <w:b/>
                <w:sz w:val="22"/>
                <w:szCs w:val="22"/>
                <w:lang w:val="de-DE"/>
              </w:rPr>
              <w:t>Erwartungshorizont</w:t>
            </w:r>
          </w:p>
        </w:tc>
      </w:tr>
      <w:tr w:rsidR="006A5DD2" w:rsidRPr="00C95BE5" w14:paraId="5FAB5DDF" w14:textId="77777777" w:rsidTr="006A5DD2">
        <w:tc>
          <w:tcPr>
            <w:tcW w:w="1271" w:type="dxa"/>
          </w:tcPr>
          <w:p w14:paraId="64812FEB" w14:textId="77777777" w:rsidR="006A5DD2" w:rsidRPr="006274DB"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6274DB">
              <w:rPr>
                <w:rFonts w:ascii="Arial" w:eastAsia="Calibri" w:hAnsi="Arial" w:cs="Arial"/>
                <w:sz w:val="22"/>
                <w:szCs w:val="22"/>
                <w:bdr w:val="none" w:sz="0" w:space="0" w:color="auto"/>
                <w:lang w:val="de-DE"/>
              </w:rPr>
              <w:t>1</w:t>
            </w:r>
          </w:p>
        </w:tc>
        <w:tc>
          <w:tcPr>
            <w:tcW w:w="8363" w:type="dxa"/>
          </w:tcPr>
          <w:p w14:paraId="4B18343F" w14:textId="5ED5EB62" w:rsidR="006A5DD2" w:rsidRPr="006274DB" w:rsidRDefault="00B10B18"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lang w:val="de-DE"/>
              </w:rPr>
            </w:pPr>
            <w:r w:rsidRPr="006274DB">
              <w:rPr>
                <w:rFonts w:ascii="Arial" w:eastAsia="Calibri" w:hAnsi="Arial" w:cs="Arial"/>
                <w:sz w:val="22"/>
                <w:szCs w:val="22"/>
                <w:bdr w:val="none" w:sz="0" w:space="0" w:color="auto"/>
                <w:lang w:val="de-DE"/>
              </w:rPr>
              <w:t>Unterrichtsgespräch (Individuelle Schülerantworten)</w:t>
            </w:r>
          </w:p>
        </w:tc>
      </w:tr>
      <w:tr w:rsidR="006A5DD2" w:rsidRPr="00C95BE5" w14:paraId="5D4D62C6" w14:textId="77777777" w:rsidTr="006A5DD2">
        <w:tc>
          <w:tcPr>
            <w:tcW w:w="1271" w:type="dxa"/>
          </w:tcPr>
          <w:p w14:paraId="4C3D2C1F" w14:textId="77777777" w:rsidR="006A5DD2" w:rsidRPr="00B717FD"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B717FD">
              <w:rPr>
                <w:rFonts w:ascii="Arial" w:eastAsia="Calibri" w:hAnsi="Arial" w:cs="Arial"/>
                <w:sz w:val="22"/>
                <w:szCs w:val="22"/>
                <w:bdr w:val="none" w:sz="0" w:space="0" w:color="auto"/>
                <w:lang w:val="de-DE"/>
              </w:rPr>
              <w:t>2</w:t>
            </w:r>
          </w:p>
        </w:tc>
        <w:tc>
          <w:tcPr>
            <w:tcW w:w="8363" w:type="dxa"/>
          </w:tcPr>
          <w:p w14:paraId="61D2819E" w14:textId="6CC518A8" w:rsidR="006A5DD2" w:rsidRPr="00B717FD" w:rsidRDefault="00B10B18" w:rsidP="00B717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proofErr w:type="spellStart"/>
            <w:r w:rsidRPr="00B717FD">
              <w:rPr>
                <w:rFonts w:ascii="Arial" w:eastAsia="Calibri" w:hAnsi="Arial" w:cs="Arial"/>
                <w:sz w:val="22"/>
                <w:szCs w:val="22"/>
                <w:bdr w:val="none" w:sz="0" w:space="0" w:color="auto"/>
              </w:rPr>
              <w:t>siehe</w:t>
            </w:r>
            <w:proofErr w:type="spellEnd"/>
            <w:r w:rsidRPr="00B717FD">
              <w:rPr>
                <w:rFonts w:ascii="Arial" w:eastAsia="Calibri" w:hAnsi="Arial" w:cs="Arial"/>
                <w:sz w:val="22"/>
                <w:szCs w:val="22"/>
                <w:bdr w:val="none" w:sz="0" w:space="0" w:color="auto"/>
              </w:rPr>
              <w:t xml:space="preserve"> </w:t>
            </w:r>
            <w:r w:rsidRPr="00B717FD">
              <w:rPr>
                <w:rFonts w:ascii="Arial" w:eastAsia="Calibri" w:hAnsi="Arial" w:cs="Arial"/>
                <w:i/>
                <w:sz w:val="22"/>
                <w:szCs w:val="22"/>
                <w:bdr w:val="none" w:sz="0" w:space="0" w:color="auto"/>
              </w:rPr>
              <w:t>ANSWER SHEET</w:t>
            </w:r>
            <w:r w:rsidR="00D60DB9" w:rsidRPr="00B717FD">
              <w:rPr>
                <w:rFonts w:ascii="Arial" w:eastAsia="Calibri" w:hAnsi="Arial" w:cs="Arial"/>
                <w:i/>
                <w:sz w:val="22"/>
                <w:szCs w:val="22"/>
                <w:bdr w:val="none" w:sz="0" w:space="0" w:color="auto"/>
              </w:rPr>
              <w:t xml:space="preserve"> 1</w:t>
            </w:r>
            <w:r w:rsidR="00D60DB9" w:rsidRPr="00B717FD">
              <w:rPr>
                <w:rFonts w:ascii="Arial" w:eastAsia="Calibri" w:hAnsi="Arial" w:cs="Arial"/>
                <w:sz w:val="22"/>
                <w:szCs w:val="22"/>
                <w:bdr w:val="none" w:sz="0" w:space="0" w:color="auto"/>
              </w:rPr>
              <w:t xml:space="preserve"> (</w:t>
            </w:r>
            <w:r w:rsidR="00B717FD" w:rsidRPr="00B717FD">
              <w:rPr>
                <w:rFonts w:ascii="Arial" w:eastAsia="Calibri" w:hAnsi="Arial" w:cs="Arial"/>
                <w:i/>
                <w:sz w:val="22"/>
                <w:szCs w:val="22"/>
                <w:bdr w:val="none" w:sz="0" w:space="0" w:color="auto"/>
              </w:rPr>
              <w:t>Computer Words</w:t>
            </w:r>
            <w:r w:rsidR="00D60DB9" w:rsidRPr="00B717FD">
              <w:rPr>
                <w:rFonts w:ascii="Arial" w:eastAsia="Calibri" w:hAnsi="Arial" w:cs="Arial"/>
                <w:sz w:val="22"/>
                <w:szCs w:val="22"/>
                <w:bdr w:val="none" w:sz="0" w:space="0" w:color="auto"/>
              </w:rPr>
              <w:t>)</w:t>
            </w:r>
          </w:p>
        </w:tc>
      </w:tr>
      <w:tr w:rsidR="006A5DD2" w:rsidRPr="00B717FD" w14:paraId="3DFB3AF7" w14:textId="77777777" w:rsidTr="006A5DD2">
        <w:tc>
          <w:tcPr>
            <w:tcW w:w="1271" w:type="dxa"/>
          </w:tcPr>
          <w:p w14:paraId="7CD334BF" w14:textId="77777777" w:rsidR="006A5DD2" w:rsidRPr="00B717FD"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B717FD">
              <w:rPr>
                <w:rFonts w:ascii="Arial" w:eastAsia="Calibri" w:hAnsi="Arial" w:cs="Arial"/>
                <w:sz w:val="22"/>
                <w:szCs w:val="22"/>
                <w:bdr w:val="none" w:sz="0" w:space="0" w:color="auto"/>
                <w:lang w:val="de-DE"/>
              </w:rPr>
              <w:t>3</w:t>
            </w:r>
          </w:p>
        </w:tc>
        <w:tc>
          <w:tcPr>
            <w:tcW w:w="8363" w:type="dxa"/>
          </w:tcPr>
          <w:p w14:paraId="4D9B7607" w14:textId="04186A57" w:rsidR="005C68DE" w:rsidRPr="00B717FD" w:rsidRDefault="00B10B18" w:rsidP="00B717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i/>
                <w:sz w:val="22"/>
                <w:szCs w:val="22"/>
                <w:bdr w:val="none" w:sz="0" w:space="0" w:color="auto"/>
              </w:rPr>
            </w:pPr>
            <w:proofErr w:type="spellStart"/>
            <w:r w:rsidRPr="00B717FD">
              <w:rPr>
                <w:rFonts w:ascii="Arial" w:eastAsia="Calibri" w:hAnsi="Arial" w:cs="Arial"/>
                <w:sz w:val="22"/>
                <w:szCs w:val="22"/>
                <w:bdr w:val="none" w:sz="0" w:space="0" w:color="auto"/>
              </w:rPr>
              <w:t>siehe</w:t>
            </w:r>
            <w:proofErr w:type="spellEnd"/>
            <w:r w:rsidRPr="00B717FD">
              <w:rPr>
                <w:rFonts w:ascii="Arial" w:eastAsia="Calibri" w:hAnsi="Arial" w:cs="Arial"/>
                <w:sz w:val="22"/>
                <w:szCs w:val="22"/>
                <w:bdr w:val="none" w:sz="0" w:space="0" w:color="auto"/>
              </w:rPr>
              <w:t xml:space="preserve"> </w:t>
            </w:r>
            <w:r w:rsidRPr="00B717FD">
              <w:rPr>
                <w:rFonts w:ascii="Arial" w:eastAsia="Calibri" w:hAnsi="Arial" w:cs="Arial"/>
                <w:i/>
                <w:sz w:val="22"/>
                <w:szCs w:val="22"/>
                <w:bdr w:val="none" w:sz="0" w:space="0" w:color="auto"/>
              </w:rPr>
              <w:t>ANSWER SHEET</w:t>
            </w:r>
            <w:r w:rsidR="00D60DB9" w:rsidRPr="00B717FD">
              <w:rPr>
                <w:rFonts w:ascii="Arial" w:eastAsia="Calibri" w:hAnsi="Arial" w:cs="Arial"/>
                <w:i/>
                <w:sz w:val="22"/>
                <w:szCs w:val="22"/>
                <w:bdr w:val="none" w:sz="0" w:space="0" w:color="auto"/>
              </w:rPr>
              <w:t xml:space="preserve"> </w:t>
            </w:r>
            <w:r w:rsidR="00B717FD" w:rsidRPr="00B717FD">
              <w:rPr>
                <w:rFonts w:ascii="Arial" w:eastAsia="Calibri" w:hAnsi="Arial" w:cs="Arial"/>
                <w:i/>
                <w:sz w:val="22"/>
                <w:szCs w:val="22"/>
                <w:bdr w:val="none" w:sz="0" w:space="0" w:color="auto"/>
              </w:rPr>
              <w:t>3</w:t>
            </w:r>
            <w:r w:rsidR="00435990">
              <w:rPr>
                <w:rFonts w:ascii="Arial" w:eastAsia="Calibri" w:hAnsi="Arial" w:cs="Arial"/>
                <w:i/>
                <w:sz w:val="22"/>
                <w:szCs w:val="22"/>
                <w:bdr w:val="none" w:sz="0" w:space="0" w:color="auto"/>
              </w:rPr>
              <w:t xml:space="preserve"> (</w:t>
            </w:r>
            <w:r w:rsidR="00B717FD" w:rsidRPr="00B717FD">
              <w:rPr>
                <w:rFonts w:ascii="Arial" w:eastAsia="Calibri" w:hAnsi="Arial" w:cs="Arial"/>
                <w:i/>
                <w:sz w:val="22"/>
                <w:szCs w:val="22"/>
                <w:bdr w:val="none" w:sz="0" w:space="0" w:color="auto"/>
              </w:rPr>
              <w:t>WORD SEARCH</w:t>
            </w:r>
            <w:r w:rsidR="005C68DE" w:rsidRPr="00B717FD">
              <w:rPr>
                <w:rFonts w:ascii="Arial" w:eastAsia="Calibri" w:hAnsi="Arial" w:cs="Arial"/>
                <w:i/>
                <w:sz w:val="22"/>
                <w:szCs w:val="22"/>
                <w:bdr w:val="none" w:sz="0" w:space="0" w:color="auto"/>
              </w:rPr>
              <w:t>)</w:t>
            </w:r>
          </w:p>
        </w:tc>
      </w:tr>
      <w:tr w:rsidR="006A5DD2" w:rsidRPr="00B717FD" w14:paraId="57813BD9" w14:textId="77777777" w:rsidTr="006A5DD2">
        <w:tc>
          <w:tcPr>
            <w:tcW w:w="1271" w:type="dxa"/>
          </w:tcPr>
          <w:p w14:paraId="6A11E4A1" w14:textId="77777777" w:rsidR="006A5DD2" w:rsidRPr="00B717FD"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B717FD">
              <w:rPr>
                <w:rFonts w:ascii="Arial" w:eastAsia="Calibri" w:hAnsi="Arial" w:cs="Arial"/>
                <w:sz w:val="22"/>
                <w:szCs w:val="22"/>
                <w:bdr w:val="none" w:sz="0" w:space="0" w:color="auto"/>
                <w:lang w:val="de-DE"/>
              </w:rPr>
              <w:t>4</w:t>
            </w:r>
          </w:p>
        </w:tc>
        <w:tc>
          <w:tcPr>
            <w:tcW w:w="8363" w:type="dxa"/>
          </w:tcPr>
          <w:p w14:paraId="4B7CD898" w14:textId="22DFB175" w:rsidR="005C68DE" w:rsidRPr="00B717FD" w:rsidRDefault="00B10B18" w:rsidP="004359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i/>
                <w:sz w:val="22"/>
                <w:szCs w:val="22"/>
                <w:bdr w:val="none" w:sz="0" w:space="0" w:color="auto"/>
              </w:rPr>
            </w:pPr>
            <w:proofErr w:type="spellStart"/>
            <w:proofErr w:type="gramStart"/>
            <w:r w:rsidRPr="00B717FD">
              <w:rPr>
                <w:rFonts w:ascii="Arial" w:eastAsia="Calibri" w:hAnsi="Arial" w:cs="Arial"/>
                <w:sz w:val="22"/>
                <w:szCs w:val="22"/>
                <w:bdr w:val="none" w:sz="0" w:space="0" w:color="auto"/>
              </w:rPr>
              <w:t>siehe</w:t>
            </w:r>
            <w:proofErr w:type="spellEnd"/>
            <w:proofErr w:type="gramEnd"/>
            <w:r w:rsidRPr="00B717FD">
              <w:rPr>
                <w:rFonts w:ascii="Arial" w:eastAsia="Calibri" w:hAnsi="Arial" w:cs="Arial"/>
                <w:sz w:val="22"/>
                <w:szCs w:val="22"/>
                <w:bdr w:val="none" w:sz="0" w:space="0" w:color="auto"/>
              </w:rPr>
              <w:t xml:space="preserve"> </w:t>
            </w:r>
            <w:r w:rsidRPr="00B717FD">
              <w:rPr>
                <w:rFonts w:ascii="Arial" w:eastAsia="Calibri" w:hAnsi="Arial" w:cs="Arial"/>
                <w:i/>
                <w:sz w:val="22"/>
                <w:szCs w:val="22"/>
                <w:bdr w:val="none" w:sz="0" w:space="0" w:color="auto"/>
              </w:rPr>
              <w:t>ANSWER SHEET</w:t>
            </w:r>
            <w:r w:rsidR="00D60DB9" w:rsidRPr="00B717FD">
              <w:rPr>
                <w:rFonts w:ascii="Arial" w:eastAsia="Calibri" w:hAnsi="Arial" w:cs="Arial"/>
                <w:i/>
                <w:sz w:val="22"/>
                <w:szCs w:val="22"/>
                <w:bdr w:val="none" w:sz="0" w:space="0" w:color="auto"/>
              </w:rPr>
              <w:t xml:space="preserve"> </w:t>
            </w:r>
            <w:r w:rsidR="00B717FD" w:rsidRPr="00B717FD">
              <w:rPr>
                <w:rFonts w:ascii="Arial" w:eastAsia="Calibri" w:hAnsi="Arial" w:cs="Arial"/>
                <w:i/>
                <w:sz w:val="22"/>
                <w:szCs w:val="22"/>
                <w:bdr w:val="none" w:sz="0" w:space="0" w:color="auto"/>
              </w:rPr>
              <w:t>4</w:t>
            </w:r>
            <w:r w:rsidR="00435990">
              <w:rPr>
                <w:rFonts w:ascii="Arial" w:eastAsia="Calibri" w:hAnsi="Arial" w:cs="Arial"/>
                <w:i/>
                <w:sz w:val="22"/>
                <w:szCs w:val="22"/>
                <w:bdr w:val="none" w:sz="0" w:space="0" w:color="auto"/>
              </w:rPr>
              <w:t xml:space="preserve"> (</w:t>
            </w:r>
            <w:r w:rsidR="00B717FD" w:rsidRPr="00B717FD">
              <w:rPr>
                <w:rFonts w:ascii="Arial" w:eastAsia="Calibri" w:hAnsi="Arial" w:cs="Arial"/>
                <w:i/>
                <w:sz w:val="22"/>
                <w:szCs w:val="22"/>
                <w:bdr w:val="none" w:sz="0" w:space="0" w:color="auto"/>
              </w:rPr>
              <w:t>How about you?</w:t>
            </w:r>
            <w:r w:rsidR="005C68DE" w:rsidRPr="00B717FD">
              <w:rPr>
                <w:rFonts w:ascii="Arial" w:eastAsia="Calibri" w:hAnsi="Arial" w:cs="Arial"/>
                <w:i/>
                <w:sz w:val="22"/>
                <w:szCs w:val="22"/>
                <w:bdr w:val="none" w:sz="0" w:space="0" w:color="auto"/>
              </w:rPr>
              <w:t>)</w:t>
            </w:r>
          </w:p>
        </w:tc>
      </w:tr>
    </w:tbl>
    <w:p w14:paraId="13E1CF06" w14:textId="77777777" w:rsidR="00250084" w:rsidRPr="00215BD0" w:rsidRDefault="00250084" w:rsidP="00071402">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Arial" w:hAnsi="Arial" w:cs="Arial"/>
          <w:sz w:val="22"/>
          <w:szCs w:val="22"/>
        </w:rPr>
      </w:pPr>
    </w:p>
    <w:p w14:paraId="58CFCED4" w14:textId="77777777" w:rsidR="00EF0E54" w:rsidRPr="00071402" w:rsidRDefault="005D58CE" w:rsidP="00071402">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071402">
        <w:rPr>
          <w:rFonts w:ascii="Arial" w:hAnsi="Arial" w:cs="Arial"/>
          <w:b/>
          <w:lang w:val="de-DE"/>
        </w:rPr>
        <w:t>Weiterführende Hinweise/Links</w:t>
      </w:r>
    </w:p>
    <w:p w14:paraId="02EEAE31" w14:textId="77777777" w:rsidR="007D4314" w:rsidRPr="007D4314" w:rsidRDefault="007D4314" w:rsidP="007D4314">
      <w:pPr>
        <w:spacing w:after="160" w:line="360" w:lineRule="auto"/>
        <w:jc w:val="both"/>
        <w:rPr>
          <w:rFonts w:ascii="Arial" w:hAnsi="Arial" w:cs="Arial"/>
          <w:sz w:val="22"/>
          <w:szCs w:val="22"/>
          <w:lang w:val="de-DE"/>
        </w:rPr>
      </w:pPr>
      <w:r w:rsidRPr="007D4314">
        <w:rPr>
          <w:rFonts w:ascii="Arial" w:hAnsi="Arial" w:cs="Arial"/>
          <w:sz w:val="22"/>
          <w:szCs w:val="22"/>
          <w:lang w:val="de-DE"/>
        </w:rPr>
        <w:t xml:space="preserve">Falls Sie diese Unterrichtseinheit mit Ihren Schülerinnen und Schülern digital durchführen möchten, steht Ihnen dazu ein </w:t>
      </w:r>
      <w:proofErr w:type="spellStart"/>
      <w:r w:rsidRPr="007D4314">
        <w:rPr>
          <w:rFonts w:ascii="Arial" w:hAnsi="Arial" w:cs="Arial"/>
          <w:sz w:val="22"/>
          <w:szCs w:val="22"/>
          <w:lang w:val="de-DE"/>
        </w:rPr>
        <w:t>Moodle</w:t>
      </w:r>
      <w:proofErr w:type="spellEnd"/>
      <w:r w:rsidRPr="007D4314">
        <w:rPr>
          <w:rFonts w:ascii="Arial" w:hAnsi="Arial" w:cs="Arial"/>
          <w:sz w:val="22"/>
          <w:szCs w:val="22"/>
          <w:lang w:val="de-DE"/>
        </w:rPr>
        <w:t xml:space="preserve">-Kurs zur Verfügung. Wenn Sie diesen nutzen möchten, loggen Sie sich bitte ein unter </w:t>
      </w:r>
      <w:hyperlink r:id="rId7" w:history="1">
        <w:r w:rsidRPr="007D4314">
          <w:rPr>
            <w:rStyle w:val="Hyperlink"/>
            <w:rFonts w:ascii="Arial" w:hAnsi="Arial" w:cs="Arial"/>
            <w:sz w:val="22"/>
            <w:szCs w:val="22"/>
            <w:lang w:val="de-DE"/>
          </w:rPr>
          <w:t>https://moodle.bildung-lsa.de/einsteiger/</w:t>
        </w:r>
      </w:hyperlink>
      <w:r w:rsidRPr="007D4314">
        <w:rPr>
          <w:rFonts w:ascii="Arial" w:hAnsi="Arial" w:cs="Arial"/>
          <w:sz w:val="22"/>
          <w:szCs w:val="22"/>
          <w:lang w:val="de-DE"/>
        </w:rPr>
        <w:t xml:space="preserve"> und begeben sich dort ins „Lehrerzimmer“. Dort finden Sie den Link zum Kurs sowie weitere Hinweise. Eine ausführliche Erklärung zur Einrichtung eines </w:t>
      </w:r>
      <w:proofErr w:type="spellStart"/>
      <w:r w:rsidRPr="007D4314">
        <w:rPr>
          <w:rFonts w:ascii="Arial" w:hAnsi="Arial" w:cs="Arial"/>
          <w:sz w:val="22"/>
          <w:szCs w:val="22"/>
          <w:lang w:val="de-DE"/>
        </w:rPr>
        <w:t>Moodle</w:t>
      </w:r>
      <w:proofErr w:type="spellEnd"/>
      <w:r w:rsidRPr="007D4314">
        <w:rPr>
          <w:rFonts w:ascii="Arial" w:hAnsi="Arial" w:cs="Arial"/>
          <w:sz w:val="22"/>
          <w:szCs w:val="22"/>
          <w:lang w:val="de-DE"/>
        </w:rPr>
        <w:t xml:space="preserve">-Kurses für Ihre Lerngruppe finden Sie auch in dem PDF-Dokument </w:t>
      </w:r>
      <w:r w:rsidRPr="007D4314">
        <w:rPr>
          <w:rFonts w:ascii="Arial" w:hAnsi="Arial" w:cs="Arial"/>
          <w:b/>
          <w:sz w:val="22"/>
          <w:szCs w:val="22"/>
          <w:lang w:val="de-DE"/>
        </w:rPr>
        <w:t>„</w:t>
      </w:r>
      <w:proofErr w:type="spellStart"/>
      <w:r w:rsidRPr="007D4314">
        <w:rPr>
          <w:rFonts w:ascii="Arial" w:hAnsi="Arial" w:cs="Arial"/>
          <w:b/>
          <w:sz w:val="22"/>
          <w:szCs w:val="22"/>
          <w:lang w:val="de-DE"/>
        </w:rPr>
        <w:t>Moodlekurs</w:t>
      </w:r>
      <w:proofErr w:type="spellEnd"/>
      <w:r w:rsidRPr="007D4314">
        <w:rPr>
          <w:rFonts w:ascii="Arial" w:hAnsi="Arial" w:cs="Arial"/>
          <w:b/>
          <w:sz w:val="22"/>
          <w:szCs w:val="22"/>
          <w:lang w:val="de-DE"/>
        </w:rPr>
        <w:t>-Erläuterungen“</w:t>
      </w:r>
      <w:r w:rsidRPr="007D4314">
        <w:rPr>
          <w:rFonts w:ascii="Arial" w:hAnsi="Arial" w:cs="Arial"/>
          <w:sz w:val="22"/>
          <w:szCs w:val="22"/>
          <w:lang w:val="de-DE"/>
        </w:rPr>
        <w:t xml:space="preserve">. </w:t>
      </w:r>
    </w:p>
    <w:p w14:paraId="00ADAA9B" w14:textId="49B3B96D" w:rsidR="00933215" w:rsidRDefault="00933215" w:rsidP="006274DB">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bookmarkStart w:id="0" w:name="_GoBack"/>
      <w:bookmarkEnd w:id="0"/>
      <w:r>
        <w:rPr>
          <w:rFonts w:ascii="Arial" w:hAnsi="Arial" w:cs="Arial"/>
          <w:sz w:val="22"/>
          <w:szCs w:val="22"/>
          <w:lang w:val="de-DE"/>
        </w:rPr>
        <w:t xml:space="preserve">Eine von Kindern erstellte Vorlesevariante des Buches findet sich auf YouTube: </w:t>
      </w:r>
      <w:hyperlink r:id="rId8" w:history="1">
        <w:r w:rsidRPr="00A402E4">
          <w:rPr>
            <w:rStyle w:val="Hyperlink"/>
            <w:rFonts w:ascii="Arial" w:hAnsi="Arial" w:cs="Arial"/>
            <w:sz w:val="22"/>
            <w:szCs w:val="22"/>
            <w:lang w:val="de-DE"/>
          </w:rPr>
          <w:t>https://www.youtube.com/watch?v=qFWM7-yIbYA</w:t>
        </w:r>
      </w:hyperlink>
      <w:r>
        <w:rPr>
          <w:rFonts w:ascii="Arial" w:hAnsi="Arial" w:cs="Arial"/>
          <w:sz w:val="22"/>
          <w:szCs w:val="22"/>
          <w:lang w:val="de-DE"/>
        </w:rPr>
        <w:t xml:space="preserve"> (letzter Zugriff: 04.02.2021)</w:t>
      </w:r>
    </w:p>
    <w:p w14:paraId="629ECA6D" w14:textId="77777777" w:rsidR="006274DB" w:rsidRPr="009E7CFD" w:rsidRDefault="006274DB" w:rsidP="009E7CF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Arial" w:hAnsi="Arial" w:cs="Arial"/>
          <w:sz w:val="22"/>
          <w:szCs w:val="22"/>
          <w:lang w:val="de-DE"/>
        </w:rPr>
      </w:pPr>
    </w:p>
    <w:p w14:paraId="414EB306" w14:textId="2E35D7A6" w:rsidR="005D58CE" w:rsidRPr="00071402" w:rsidRDefault="005D58CE" w:rsidP="00071402">
      <w:pPr>
        <w:pStyle w:val="Listenabsatz"/>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ind w:left="357" w:hanging="357"/>
        <w:rPr>
          <w:rFonts w:ascii="Arial" w:hAnsi="Arial" w:cs="Arial"/>
          <w:b/>
          <w:lang w:val="de-DE"/>
        </w:rPr>
      </w:pPr>
      <w:r w:rsidRPr="00071402">
        <w:rPr>
          <w:rFonts w:ascii="Arial" w:hAnsi="Arial" w:cs="Arial"/>
          <w:b/>
          <w:lang w:val="de-DE"/>
        </w:rPr>
        <w:t>Quellenverzeichnis</w:t>
      </w:r>
    </w:p>
    <w:p w14:paraId="7AF5A647" w14:textId="59ACD1DF" w:rsidR="003676B4" w:rsidRPr="00A95EAE" w:rsidRDefault="003676B4" w:rsidP="003676B4">
      <w:pPr>
        <w:spacing w:line="276" w:lineRule="auto"/>
        <w:contextualSpacing/>
        <w:rPr>
          <w:rFonts w:ascii="Arial" w:hAnsi="Arial" w:cs="Arial"/>
          <w:sz w:val="22"/>
          <w:szCs w:val="22"/>
          <w:lang w:val="de-DE"/>
        </w:rPr>
      </w:pPr>
      <w:r w:rsidRPr="001A5199">
        <w:rPr>
          <w:rFonts w:ascii="Arial" w:hAnsi="Arial" w:cs="Arial"/>
          <w:sz w:val="22"/>
          <w:szCs w:val="22"/>
          <w:lang w:val="en-GB"/>
        </w:rPr>
        <w:t xml:space="preserve">Smith, Lane (2010) </w:t>
      </w:r>
      <w:proofErr w:type="gramStart"/>
      <w:r w:rsidRPr="001A5199">
        <w:rPr>
          <w:rFonts w:ascii="Arial" w:hAnsi="Arial" w:cs="Arial"/>
          <w:i/>
          <w:iCs/>
          <w:sz w:val="22"/>
          <w:szCs w:val="22"/>
          <w:lang w:val="en-GB"/>
        </w:rPr>
        <w:t>It’s</w:t>
      </w:r>
      <w:proofErr w:type="gramEnd"/>
      <w:r w:rsidRPr="001A5199">
        <w:rPr>
          <w:rFonts w:ascii="Arial" w:hAnsi="Arial" w:cs="Arial"/>
          <w:i/>
          <w:iCs/>
          <w:sz w:val="22"/>
          <w:szCs w:val="22"/>
          <w:lang w:val="en-GB"/>
        </w:rPr>
        <w:t xml:space="preserve"> a Book.</w:t>
      </w:r>
      <w:r w:rsidRPr="001A5199">
        <w:rPr>
          <w:rFonts w:ascii="Arial" w:hAnsi="Arial" w:cs="Arial"/>
          <w:sz w:val="22"/>
          <w:szCs w:val="22"/>
          <w:lang w:val="en-GB"/>
        </w:rPr>
        <w:t xml:space="preserve"> </w:t>
      </w:r>
      <w:r w:rsidRPr="00A95EAE">
        <w:rPr>
          <w:rFonts w:ascii="Arial" w:hAnsi="Arial" w:cs="Arial"/>
          <w:sz w:val="22"/>
          <w:szCs w:val="22"/>
          <w:lang w:val="de-DE"/>
        </w:rPr>
        <w:t>London: Macmillan</w:t>
      </w:r>
      <w:r w:rsidR="006274DB" w:rsidRPr="00A95EAE">
        <w:rPr>
          <w:rFonts w:ascii="Arial" w:hAnsi="Arial" w:cs="Arial"/>
          <w:sz w:val="22"/>
          <w:szCs w:val="22"/>
          <w:lang w:val="de-DE"/>
        </w:rPr>
        <w:t>.</w:t>
      </w:r>
    </w:p>
    <w:p w14:paraId="03CA1789" w14:textId="1402BDD5" w:rsidR="003676B4" w:rsidRDefault="003676B4" w:rsidP="003676B4">
      <w:pPr>
        <w:spacing w:line="276" w:lineRule="auto"/>
        <w:rPr>
          <w:rFonts w:ascii="Arial" w:hAnsi="Arial" w:cs="Arial"/>
          <w:sz w:val="22"/>
          <w:szCs w:val="22"/>
        </w:rPr>
      </w:pPr>
      <w:proofErr w:type="spellStart"/>
      <w:r w:rsidRPr="00BF77B8">
        <w:rPr>
          <w:rFonts w:ascii="Arial" w:hAnsi="Arial" w:cs="Arial"/>
          <w:sz w:val="22"/>
          <w:szCs w:val="22"/>
          <w:lang w:val="de-DE"/>
        </w:rPr>
        <w:t>Skejic</w:t>
      </w:r>
      <w:proofErr w:type="spellEnd"/>
      <w:r w:rsidRPr="00BF77B8">
        <w:rPr>
          <w:rFonts w:ascii="Arial" w:hAnsi="Arial" w:cs="Arial"/>
          <w:sz w:val="22"/>
          <w:szCs w:val="22"/>
          <w:lang w:val="de-DE"/>
        </w:rPr>
        <w:t>, Maria (2012) „</w:t>
      </w:r>
      <w:proofErr w:type="spellStart"/>
      <w:r w:rsidRPr="00BF77B8">
        <w:rPr>
          <w:rFonts w:ascii="Arial" w:hAnsi="Arial" w:cs="Arial"/>
          <w:sz w:val="22"/>
          <w:szCs w:val="22"/>
          <w:lang w:val="de-DE"/>
        </w:rPr>
        <w:t>It’s</w:t>
      </w:r>
      <w:proofErr w:type="spellEnd"/>
      <w:r w:rsidRPr="00BF77B8">
        <w:rPr>
          <w:rFonts w:ascii="Arial" w:hAnsi="Arial" w:cs="Arial"/>
          <w:sz w:val="22"/>
          <w:szCs w:val="22"/>
          <w:lang w:val="de-DE"/>
        </w:rPr>
        <w:t xml:space="preserve"> a Book“ – Alltagsbegriffe zwischen Buch und Computer. </w:t>
      </w:r>
      <w:r w:rsidRPr="003676B4">
        <w:rPr>
          <w:rFonts w:ascii="Arial" w:hAnsi="Arial" w:cs="Arial"/>
          <w:sz w:val="22"/>
          <w:szCs w:val="22"/>
        </w:rPr>
        <w:t xml:space="preserve">In: Praxis </w:t>
      </w:r>
      <w:proofErr w:type="spellStart"/>
      <w:r w:rsidRPr="003676B4">
        <w:rPr>
          <w:rFonts w:ascii="Arial" w:hAnsi="Arial" w:cs="Arial"/>
          <w:sz w:val="22"/>
          <w:szCs w:val="22"/>
        </w:rPr>
        <w:t>Grundschule</w:t>
      </w:r>
      <w:proofErr w:type="spellEnd"/>
      <w:r w:rsidRPr="003676B4">
        <w:rPr>
          <w:rFonts w:ascii="Arial" w:hAnsi="Arial" w:cs="Arial"/>
          <w:sz w:val="22"/>
          <w:szCs w:val="22"/>
        </w:rPr>
        <w:t xml:space="preserve"> 6/2012</w:t>
      </w:r>
      <w:r w:rsidR="006274DB">
        <w:rPr>
          <w:rFonts w:ascii="Arial" w:hAnsi="Arial" w:cs="Arial"/>
          <w:sz w:val="22"/>
          <w:szCs w:val="22"/>
        </w:rPr>
        <w:t>.</w:t>
      </w:r>
    </w:p>
    <w:p w14:paraId="26126E39" w14:textId="77777777" w:rsidR="003676B4" w:rsidRPr="003676B4" w:rsidRDefault="003676B4" w:rsidP="003676B4">
      <w:pPr>
        <w:spacing w:line="276" w:lineRule="auto"/>
        <w:rPr>
          <w:rFonts w:ascii="Arial" w:hAnsi="Arial" w:cs="Arial"/>
          <w:sz w:val="22"/>
          <w:szCs w:val="22"/>
        </w:rPr>
      </w:pP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2409"/>
        <w:gridCol w:w="2410"/>
        <w:gridCol w:w="4820"/>
      </w:tblGrid>
      <w:tr w:rsidR="00071402" w:rsidRPr="00760EA2" w14:paraId="313EE321" w14:textId="77777777" w:rsidTr="009F02B2">
        <w:tc>
          <w:tcPr>
            <w:tcW w:w="2409" w:type="dxa"/>
            <w:tcBorders>
              <w:bottom w:val="single" w:sz="4" w:space="0" w:color="auto"/>
            </w:tcBorders>
            <w:shd w:val="clear" w:color="auto" w:fill="D9D9D9" w:themeFill="background1" w:themeFillShade="D9"/>
          </w:tcPr>
          <w:p w14:paraId="2B7512DB" w14:textId="77777777" w:rsidR="00071402" w:rsidRPr="009F02B2" w:rsidRDefault="00071402" w:rsidP="009F02B2">
            <w:pPr>
              <w:spacing w:before="60" w:after="60"/>
              <w:jc w:val="both"/>
              <w:rPr>
                <w:rFonts w:ascii="Arial" w:hAnsi="Arial" w:cs="Arial"/>
                <w:color w:val="000000" w:themeColor="text1"/>
                <w:sz w:val="20"/>
                <w:szCs w:val="20"/>
              </w:rPr>
            </w:pPr>
            <w:proofErr w:type="spellStart"/>
            <w:r w:rsidRPr="009F02B2">
              <w:rPr>
                <w:rFonts w:ascii="Arial" w:hAnsi="Arial" w:cs="Arial"/>
                <w:color w:val="000000" w:themeColor="text1"/>
                <w:sz w:val="20"/>
                <w:szCs w:val="20"/>
              </w:rPr>
              <w:t>Seite</w:t>
            </w:r>
            <w:proofErr w:type="spellEnd"/>
          </w:p>
        </w:tc>
        <w:tc>
          <w:tcPr>
            <w:tcW w:w="2410" w:type="dxa"/>
            <w:tcBorders>
              <w:bottom w:val="single" w:sz="4" w:space="0" w:color="auto"/>
            </w:tcBorders>
            <w:shd w:val="clear" w:color="auto" w:fill="D9D9D9" w:themeFill="background1" w:themeFillShade="D9"/>
          </w:tcPr>
          <w:p w14:paraId="45612E34" w14:textId="77777777" w:rsidR="00071402" w:rsidRPr="009F02B2" w:rsidRDefault="00071402" w:rsidP="009F02B2">
            <w:pPr>
              <w:spacing w:before="60" w:after="60"/>
              <w:jc w:val="both"/>
              <w:rPr>
                <w:rFonts w:ascii="Arial" w:hAnsi="Arial" w:cs="Arial"/>
                <w:color w:val="000000" w:themeColor="text1"/>
                <w:sz w:val="20"/>
                <w:szCs w:val="20"/>
              </w:rPr>
            </w:pPr>
            <w:r w:rsidRPr="009F02B2">
              <w:rPr>
                <w:rFonts w:ascii="Arial" w:hAnsi="Arial" w:cs="Arial"/>
                <w:color w:val="000000" w:themeColor="text1"/>
                <w:sz w:val="20"/>
                <w:szCs w:val="20"/>
              </w:rPr>
              <w:t xml:space="preserve">Name der </w:t>
            </w:r>
            <w:proofErr w:type="spellStart"/>
            <w:r w:rsidRPr="009F02B2">
              <w:rPr>
                <w:rFonts w:ascii="Arial" w:hAnsi="Arial" w:cs="Arial"/>
                <w:color w:val="000000" w:themeColor="text1"/>
                <w:sz w:val="20"/>
                <w:szCs w:val="20"/>
              </w:rPr>
              <w:t>Quelle</w:t>
            </w:r>
            <w:proofErr w:type="spellEnd"/>
          </w:p>
        </w:tc>
        <w:tc>
          <w:tcPr>
            <w:tcW w:w="4820" w:type="dxa"/>
            <w:tcBorders>
              <w:bottom w:val="single" w:sz="4" w:space="0" w:color="auto"/>
            </w:tcBorders>
            <w:shd w:val="clear" w:color="auto" w:fill="D9D9D9" w:themeFill="background1" w:themeFillShade="D9"/>
          </w:tcPr>
          <w:p w14:paraId="3C366824" w14:textId="77777777" w:rsidR="00071402" w:rsidRPr="009F02B2" w:rsidRDefault="00071402" w:rsidP="009F02B2">
            <w:pPr>
              <w:spacing w:before="60" w:after="60"/>
              <w:jc w:val="both"/>
              <w:rPr>
                <w:rFonts w:ascii="Arial" w:hAnsi="Arial" w:cs="Arial"/>
                <w:color w:val="000000" w:themeColor="text1"/>
                <w:sz w:val="20"/>
                <w:szCs w:val="20"/>
              </w:rPr>
            </w:pPr>
            <w:proofErr w:type="spellStart"/>
            <w:r w:rsidRPr="009F02B2">
              <w:rPr>
                <w:rFonts w:ascii="Arial" w:hAnsi="Arial" w:cs="Arial"/>
                <w:color w:val="000000" w:themeColor="text1"/>
                <w:sz w:val="20"/>
                <w:szCs w:val="20"/>
              </w:rPr>
              <w:t>Ursprung</w:t>
            </w:r>
            <w:proofErr w:type="spellEnd"/>
            <w:r w:rsidRPr="009F02B2">
              <w:rPr>
                <w:rFonts w:ascii="Arial" w:hAnsi="Arial" w:cs="Arial"/>
                <w:color w:val="000000" w:themeColor="text1"/>
                <w:sz w:val="20"/>
                <w:szCs w:val="20"/>
              </w:rPr>
              <w:t xml:space="preserve"> (Link </w:t>
            </w:r>
            <w:proofErr w:type="spellStart"/>
            <w:r w:rsidRPr="009F02B2">
              <w:rPr>
                <w:rFonts w:ascii="Arial" w:hAnsi="Arial" w:cs="Arial"/>
                <w:color w:val="000000" w:themeColor="text1"/>
                <w:sz w:val="20"/>
                <w:szCs w:val="20"/>
              </w:rPr>
              <w:t>oder</w:t>
            </w:r>
            <w:proofErr w:type="spellEnd"/>
            <w:r w:rsidRPr="009F02B2">
              <w:rPr>
                <w:rFonts w:ascii="Arial" w:hAnsi="Arial" w:cs="Arial"/>
                <w:color w:val="000000" w:themeColor="text1"/>
                <w:sz w:val="20"/>
                <w:szCs w:val="20"/>
              </w:rPr>
              <w:t xml:space="preserve"> </w:t>
            </w:r>
            <w:proofErr w:type="spellStart"/>
            <w:r w:rsidRPr="009F02B2">
              <w:rPr>
                <w:rFonts w:ascii="Arial" w:hAnsi="Arial" w:cs="Arial"/>
                <w:color w:val="000000" w:themeColor="text1"/>
                <w:sz w:val="20"/>
                <w:szCs w:val="20"/>
              </w:rPr>
              <w:t>Werk</w:t>
            </w:r>
            <w:proofErr w:type="spellEnd"/>
            <w:r w:rsidRPr="009F02B2">
              <w:rPr>
                <w:rFonts w:ascii="Arial" w:hAnsi="Arial" w:cs="Arial"/>
                <w:color w:val="000000" w:themeColor="text1"/>
                <w:sz w:val="20"/>
                <w:szCs w:val="20"/>
              </w:rPr>
              <w:t>)</w:t>
            </w:r>
          </w:p>
        </w:tc>
      </w:tr>
      <w:tr w:rsidR="00071402" w:rsidRPr="001A5199" w14:paraId="4BDE6E3F" w14:textId="77777777" w:rsidTr="009F02B2">
        <w:trPr>
          <w:trHeight w:val="567"/>
        </w:trPr>
        <w:tc>
          <w:tcPr>
            <w:tcW w:w="2409" w:type="dxa"/>
            <w:shd w:val="clear" w:color="auto" w:fill="auto"/>
          </w:tcPr>
          <w:p w14:paraId="75ABEF06" w14:textId="6C7E64A4" w:rsidR="00071402" w:rsidRPr="009F02B2" w:rsidRDefault="00071402" w:rsidP="009F02B2">
            <w:pPr>
              <w:spacing w:before="60" w:after="60"/>
              <w:jc w:val="both"/>
              <w:rPr>
                <w:rFonts w:ascii="Arial" w:hAnsi="Arial" w:cs="Arial"/>
                <w:color w:val="000000" w:themeColor="text1"/>
                <w:sz w:val="20"/>
                <w:szCs w:val="20"/>
                <w:lang w:val="de-DE"/>
              </w:rPr>
            </w:pPr>
            <w:r w:rsidRPr="009F02B2">
              <w:rPr>
                <w:rFonts w:ascii="Arial" w:hAnsi="Arial" w:cs="Arial"/>
                <w:color w:val="000000" w:themeColor="text1"/>
                <w:sz w:val="20"/>
                <w:szCs w:val="20"/>
                <w:lang w:val="de-DE"/>
              </w:rPr>
              <w:t>Steckbrief</w:t>
            </w:r>
          </w:p>
        </w:tc>
        <w:tc>
          <w:tcPr>
            <w:tcW w:w="2410" w:type="dxa"/>
            <w:shd w:val="clear" w:color="auto" w:fill="auto"/>
          </w:tcPr>
          <w:p w14:paraId="5FFD9F75" w14:textId="67FEB9EB" w:rsidR="00071402" w:rsidRPr="009F02B2" w:rsidRDefault="00071402" w:rsidP="009F02B2">
            <w:pPr>
              <w:spacing w:before="60" w:after="60"/>
              <w:jc w:val="both"/>
              <w:rPr>
                <w:rFonts w:ascii="Arial" w:hAnsi="Arial" w:cs="Arial"/>
                <w:color w:val="000000" w:themeColor="text1"/>
                <w:sz w:val="20"/>
                <w:szCs w:val="20"/>
                <w:lang w:val="de-DE"/>
              </w:rPr>
            </w:pPr>
            <w:r w:rsidRPr="009F02B2">
              <w:rPr>
                <w:rFonts w:ascii="Arial" w:hAnsi="Arial" w:cs="Arial"/>
                <w:color w:val="000000" w:themeColor="text1"/>
                <w:sz w:val="20"/>
                <w:szCs w:val="20"/>
                <w:lang w:val="de-DE"/>
              </w:rPr>
              <w:t>Foto</w:t>
            </w:r>
          </w:p>
        </w:tc>
        <w:tc>
          <w:tcPr>
            <w:tcW w:w="4820" w:type="dxa"/>
            <w:shd w:val="clear" w:color="auto" w:fill="auto"/>
          </w:tcPr>
          <w:p w14:paraId="1FDB2319" w14:textId="72D45825" w:rsidR="00071402" w:rsidRPr="009F02B2" w:rsidRDefault="00071402" w:rsidP="009F02B2">
            <w:pPr>
              <w:autoSpaceDE w:val="0"/>
              <w:autoSpaceDN w:val="0"/>
              <w:adjustRightInd w:val="0"/>
              <w:spacing w:before="60" w:after="60"/>
              <w:rPr>
                <w:rFonts w:ascii="Arial" w:hAnsi="Arial" w:cs="Arial"/>
                <w:sz w:val="20"/>
                <w:szCs w:val="20"/>
                <w:lang w:val="de-DE" w:eastAsia="de-DE"/>
              </w:rPr>
            </w:pPr>
            <w:r w:rsidRPr="009F02B2">
              <w:rPr>
                <w:rFonts w:ascii="Arial" w:hAnsi="Arial" w:cs="Arial"/>
                <w:sz w:val="20"/>
                <w:szCs w:val="20"/>
                <w:lang w:val="de-DE" w:eastAsia="de-DE"/>
              </w:rPr>
              <w:t xml:space="preserve">Grit Bergner (privat) </w:t>
            </w:r>
          </w:p>
        </w:tc>
      </w:tr>
      <w:tr w:rsidR="00071402" w:rsidRPr="007D4314" w14:paraId="70A490E3" w14:textId="77777777" w:rsidTr="009F02B2">
        <w:trPr>
          <w:trHeight w:val="567"/>
        </w:trPr>
        <w:tc>
          <w:tcPr>
            <w:tcW w:w="2409" w:type="dxa"/>
            <w:shd w:val="clear" w:color="auto" w:fill="auto"/>
          </w:tcPr>
          <w:p w14:paraId="066FDC7B" w14:textId="0ED1C110" w:rsidR="00071402" w:rsidRPr="009F02B2" w:rsidRDefault="00071402" w:rsidP="009F02B2">
            <w:pPr>
              <w:spacing w:before="60" w:after="60"/>
              <w:jc w:val="both"/>
              <w:rPr>
                <w:rFonts w:ascii="Arial" w:hAnsi="Arial" w:cs="Arial"/>
                <w:color w:val="000000" w:themeColor="text1"/>
                <w:sz w:val="20"/>
                <w:szCs w:val="20"/>
                <w:lang w:val="de-DE"/>
              </w:rPr>
            </w:pPr>
            <w:r w:rsidRPr="009F02B2">
              <w:rPr>
                <w:rFonts w:ascii="Arial" w:hAnsi="Arial" w:cs="Arial"/>
                <w:color w:val="000000" w:themeColor="text1"/>
                <w:sz w:val="20"/>
                <w:szCs w:val="20"/>
                <w:lang w:val="de-DE"/>
              </w:rPr>
              <w:lastRenderedPageBreak/>
              <w:t>Gestaltung der Arbeitsblätter (AS und WS)</w:t>
            </w:r>
          </w:p>
        </w:tc>
        <w:tc>
          <w:tcPr>
            <w:tcW w:w="2410" w:type="dxa"/>
            <w:shd w:val="clear" w:color="auto" w:fill="auto"/>
          </w:tcPr>
          <w:p w14:paraId="0C6A108F" w14:textId="1FE82E33" w:rsidR="00071402" w:rsidRPr="009F02B2" w:rsidRDefault="00071402" w:rsidP="009F02B2">
            <w:pPr>
              <w:spacing w:before="60" w:after="60"/>
              <w:jc w:val="both"/>
              <w:rPr>
                <w:rFonts w:ascii="Arial" w:hAnsi="Arial" w:cs="Arial"/>
                <w:color w:val="000000" w:themeColor="text1"/>
                <w:sz w:val="20"/>
                <w:szCs w:val="20"/>
                <w:lang w:val="de-DE"/>
              </w:rPr>
            </w:pPr>
            <w:r w:rsidRPr="009F02B2">
              <w:rPr>
                <w:rFonts w:ascii="Arial" w:hAnsi="Arial" w:cs="Arial"/>
                <w:color w:val="000000" w:themeColor="text1"/>
                <w:sz w:val="20"/>
                <w:szCs w:val="20"/>
                <w:lang w:val="de-DE"/>
              </w:rPr>
              <w:t xml:space="preserve">Erstellt mit dem Worksheet </w:t>
            </w:r>
            <w:proofErr w:type="spellStart"/>
            <w:r w:rsidRPr="009F02B2">
              <w:rPr>
                <w:rFonts w:ascii="Arial" w:hAnsi="Arial" w:cs="Arial"/>
                <w:color w:val="000000" w:themeColor="text1"/>
                <w:sz w:val="20"/>
                <w:szCs w:val="20"/>
                <w:lang w:val="de-DE"/>
              </w:rPr>
              <w:t>Crafter</w:t>
            </w:r>
            <w:proofErr w:type="spellEnd"/>
          </w:p>
        </w:tc>
        <w:tc>
          <w:tcPr>
            <w:tcW w:w="4820" w:type="dxa"/>
            <w:shd w:val="clear" w:color="auto" w:fill="auto"/>
          </w:tcPr>
          <w:p w14:paraId="5C0A086D" w14:textId="29411486" w:rsidR="00071402" w:rsidRPr="009F02B2" w:rsidRDefault="00071402" w:rsidP="009F02B2">
            <w:pPr>
              <w:autoSpaceDE w:val="0"/>
              <w:autoSpaceDN w:val="0"/>
              <w:adjustRightInd w:val="0"/>
              <w:spacing w:before="60" w:after="60"/>
              <w:rPr>
                <w:rFonts w:ascii="Arial" w:hAnsi="Arial" w:cs="Arial"/>
                <w:sz w:val="20"/>
                <w:szCs w:val="20"/>
                <w:lang w:val="de-DE" w:eastAsia="de-DE"/>
              </w:rPr>
            </w:pPr>
            <w:r w:rsidRPr="009F02B2">
              <w:rPr>
                <w:rFonts w:ascii="Arial" w:hAnsi="Arial" w:cs="Arial"/>
                <w:sz w:val="20"/>
                <w:szCs w:val="20"/>
                <w:lang w:val="de-DE" w:eastAsia="de-DE"/>
              </w:rPr>
              <w:t>https://getschoolcraft.com/de/company/</w:t>
            </w:r>
          </w:p>
        </w:tc>
      </w:tr>
      <w:tr w:rsidR="00071402" w:rsidRPr="00BF77B8" w14:paraId="63906A15" w14:textId="77777777" w:rsidTr="009F02B2">
        <w:trPr>
          <w:trHeight w:val="567"/>
        </w:trPr>
        <w:tc>
          <w:tcPr>
            <w:tcW w:w="2409" w:type="dxa"/>
            <w:shd w:val="clear" w:color="auto" w:fill="auto"/>
          </w:tcPr>
          <w:p w14:paraId="3F4979C1" w14:textId="7B0FD7D0" w:rsidR="00071402" w:rsidRPr="009F02B2" w:rsidRDefault="0045663C" w:rsidP="009F02B2">
            <w:pPr>
              <w:spacing w:before="60" w:after="60"/>
              <w:jc w:val="both"/>
              <w:rPr>
                <w:rFonts w:ascii="Arial" w:hAnsi="Arial" w:cs="Arial"/>
                <w:color w:val="000000" w:themeColor="text1"/>
                <w:sz w:val="20"/>
                <w:szCs w:val="20"/>
                <w:lang w:val="de-DE"/>
              </w:rPr>
            </w:pPr>
            <w:r>
              <w:rPr>
                <w:rFonts w:ascii="Arial" w:hAnsi="Arial" w:cs="Arial"/>
                <w:color w:val="000000" w:themeColor="text1"/>
                <w:sz w:val="20"/>
                <w:szCs w:val="20"/>
                <w:lang w:val="de-DE"/>
              </w:rPr>
              <w:t>Arbeitsblätter</w:t>
            </w:r>
          </w:p>
        </w:tc>
        <w:tc>
          <w:tcPr>
            <w:tcW w:w="2410" w:type="dxa"/>
            <w:shd w:val="clear" w:color="auto" w:fill="auto"/>
          </w:tcPr>
          <w:p w14:paraId="00D0C09D" w14:textId="0ED218FD" w:rsidR="00071402" w:rsidRPr="009F02B2" w:rsidRDefault="0045663C" w:rsidP="009F02B2">
            <w:pPr>
              <w:spacing w:before="60" w:after="60"/>
              <w:jc w:val="both"/>
              <w:rPr>
                <w:rFonts w:ascii="Arial" w:hAnsi="Arial" w:cs="Arial"/>
                <w:color w:val="000000" w:themeColor="text1"/>
                <w:sz w:val="20"/>
                <w:szCs w:val="20"/>
                <w:lang w:val="de-DE"/>
              </w:rPr>
            </w:pPr>
            <w:r w:rsidRPr="009F02B2">
              <w:rPr>
                <w:rFonts w:ascii="Arial" w:hAnsi="Arial" w:cs="Arial"/>
                <w:color w:val="000000" w:themeColor="text1"/>
                <w:sz w:val="20"/>
                <w:szCs w:val="20"/>
                <w:lang w:val="de-DE"/>
              </w:rPr>
              <w:t>Zeichnungen</w:t>
            </w:r>
            <w:r>
              <w:rPr>
                <w:rFonts w:ascii="Arial" w:hAnsi="Arial" w:cs="Arial"/>
                <w:color w:val="000000" w:themeColor="text1"/>
                <w:sz w:val="20"/>
                <w:szCs w:val="20"/>
                <w:lang w:val="de-DE"/>
              </w:rPr>
              <w:t xml:space="preserve"> Computerzubehör</w:t>
            </w:r>
          </w:p>
        </w:tc>
        <w:tc>
          <w:tcPr>
            <w:tcW w:w="4820" w:type="dxa"/>
            <w:shd w:val="clear" w:color="auto" w:fill="auto"/>
          </w:tcPr>
          <w:p w14:paraId="6379FA96" w14:textId="50F6C71D" w:rsidR="00071402" w:rsidRPr="009F02B2" w:rsidRDefault="0045663C" w:rsidP="009F02B2">
            <w:pPr>
              <w:autoSpaceDE w:val="0"/>
              <w:autoSpaceDN w:val="0"/>
              <w:adjustRightInd w:val="0"/>
              <w:spacing w:before="60" w:after="60"/>
              <w:rPr>
                <w:rFonts w:ascii="Arial" w:hAnsi="Arial" w:cs="Arial"/>
                <w:sz w:val="20"/>
                <w:szCs w:val="20"/>
                <w:lang w:val="de-DE" w:eastAsia="de-DE"/>
              </w:rPr>
            </w:pPr>
            <w:r w:rsidRPr="009F02B2">
              <w:rPr>
                <w:rFonts w:ascii="Arial" w:hAnsi="Arial" w:cs="Arial"/>
                <w:color w:val="000000" w:themeColor="text1"/>
                <w:sz w:val="20"/>
                <w:szCs w:val="20"/>
                <w:lang w:val="de-DE"/>
              </w:rPr>
              <w:t>Anke Zugehör</w:t>
            </w:r>
          </w:p>
        </w:tc>
      </w:tr>
    </w:tbl>
    <w:p w14:paraId="3835CEDC" w14:textId="77777777" w:rsidR="002E26CD" w:rsidRPr="009F02B2" w:rsidRDefault="002E26CD"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p>
    <w:sectPr w:rsidR="002E26CD" w:rsidRPr="009F02B2" w:rsidSect="00760EA2">
      <w:headerReference w:type="default" r:id="rId9"/>
      <w:footerReference w:type="default" r:id="rId10"/>
      <w:pgSz w:w="11900" w:h="16840"/>
      <w:pgMar w:top="1588" w:right="1134" w:bottom="1247" w:left="1134" w:header="709"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7A7C" w16cex:dateUtc="2020-04-29T20:13:00Z"/>
  <w16cex:commentExtensible w16cex:durableId="22545D59" w16cex:dateUtc="2020-04-29T18:08:00Z"/>
  <w16cex:commentExtensible w16cex:durableId="225485F8" w16cex:dateUtc="2020-04-29T21:02:00Z"/>
  <w16cex:commentExtensible w16cex:durableId="22548658" w16cex:dateUtc="2020-04-29T21:03:00Z"/>
  <w16cex:commentExtensible w16cex:durableId="2254879C" w16cex:dateUtc="2020-04-29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6E5968" w16cid:durableId="22547A7C"/>
  <w16cid:commentId w16cid:paraId="15638987" w16cid:durableId="22545D59"/>
  <w16cid:commentId w16cid:paraId="34DB10D0" w16cid:durableId="22545D0C"/>
  <w16cid:commentId w16cid:paraId="326D1424" w16cid:durableId="22545D0D"/>
  <w16cid:commentId w16cid:paraId="17BE79EA" w16cid:durableId="22545D0E"/>
  <w16cid:commentId w16cid:paraId="0906BE64" w16cid:durableId="225485F8"/>
  <w16cid:commentId w16cid:paraId="4B734B99" w16cid:durableId="22545D0F"/>
  <w16cid:commentId w16cid:paraId="52EBA065" w16cid:durableId="22548658"/>
  <w16cid:commentId w16cid:paraId="352C8124" w16cid:durableId="22545D10"/>
  <w16cid:commentId w16cid:paraId="745748FA" w16cid:durableId="22545D11"/>
  <w16cid:commentId w16cid:paraId="272A7D98" w16cid:durableId="22548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CC9C" w14:textId="77777777" w:rsidR="00A13EBE" w:rsidRDefault="00A13EBE">
      <w:r>
        <w:separator/>
      </w:r>
    </w:p>
  </w:endnote>
  <w:endnote w:type="continuationSeparator" w:id="0">
    <w:p w14:paraId="6549EF73" w14:textId="77777777" w:rsidR="00A13EBE" w:rsidRDefault="00A1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Malgun Gothic"/>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22040F63" w14:textId="77777777" w:rsidR="00760EA2" w:rsidRPr="008306FE" w:rsidRDefault="00760EA2" w:rsidP="00760EA2">
        <w:pPr>
          <w:pStyle w:val="Fuzeile"/>
          <w:pBdr>
            <w:top w:val="single" w:sz="4" w:space="1" w:color="auto"/>
          </w:pBdr>
          <w:jc w:val="center"/>
          <w:rPr>
            <w:rFonts w:ascii="Arial" w:hAnsi="Arial" w:cs="Arial"/>
            <w:sz w:val="20"/>
            <w:szCs w:val="20"/>
            <w:lang w:val="de-DE"/>
          </w:rPr>
        </w:pPr>
        <w:r w:rsidRPr="005A5DDC">
          <w:rPr>
            <w:rFonts w:ascii="Arial" w:hAnsi="Arial" w:cs="Arial"/>
            <w:sz w:val="18"/>
            <w:szCs w:val="18"/>
            <w:lang w:val="de-DE"/>
          </w:rPr>
          <w:t>Quelle</w:t>
        </w:r>
        <w:r w:rsidRPr="008306FE">
          <w:rPr>
            <w:rFonts w:ascii="Arial" w:hAnsi="Arial" w:cs="Arial"/>
            <w:sz w:val="18"/>
            <w:szCs w:val="18"/>
            <w:lang w:val="de-DE"/>
          </w:rPr>
          <w:t>:</w:t>
        </w:r>
        <w:r w:rsidRPr="005A5DDC">
          <w:rPr>
            <w:rFonts w:ascii="Arial" w:hAnsi="Arial" w:cs="Arial"/>
            <w:sz w:val="18"/>
            <w:szCs w:val="18"/>
            <w:lang w:val="de-DE"/>
          </w:rPr>
          <w:t xml:space="preserve"> Bildungsserver</w:t>
        </w:r>
        <w:r w:rsidRPr="008306FE">
          <w:rPr>
            <w:rFonts w:ascii="Arial" w:hAnsi="Arial" w:cs="Arial"/>
            <w:sz w:val="18"/>
            <w:szCs w:val="18"/>
            <w:lang w:val="de-DE"/>
          </w:rPr>
          <w:t xml:space="preserve"> Sachsen-Anhalt (http://www.bildung-lsa.de) |</w:t>
        </w:r>
        <w:r w:rsidRPr="005A5DDC">
          <w:rPr>
            <w:rFonts w:ascii="Arial" w:hAnsi="Arial" w:cs="Arial"/>
            <w:sz w:val="18"/>
            <w:szCs w:val="18"/>
            <w:lang w:val="de-DE"/>
          </w:rPr>
          <w:t xml:space="preserve"> Lizenz</w:t>
        </w:r>
        <w:r w:rsidRPr="008306FE">
          <w:rPr>
            <w:rFonts w:ascii="Arial" w:hAnsi="Arial" w:cs="Arial"/>
            <w:sz w:val="18"/>
            <w:szCs w:val="18"/>
            <w:lang w:val="de-DE"/>
          </w:rPr>
          <w:t xml:space="preserve">: Creative </w:t>
        </w:r>
        <w:proofErr w:type="spellStart"/>
        <w:r w:rsidRPr="008306FE">
          <w:rPr>
            <w:rFonts w:ascii="Arial" w:hAnsi="Arial" w:cs="Arial"/>
            <w:sz w:val="18"/>
            <w:szCs w:val="18"/>
            <w:lang w:val="de-DE"/>
          </w:rPr>
          <w:t>Commons</w:t>
        </w:r>
        <w:proofErr w:type="spellEnd"/>
        <w:r w:rsidRPr="008306FE">
          <w:rPr>
            <w:rFonts w:ascii="Arial" w:hAnsi="Arial" w:cs="Arial"/>
            <w:sz w:val="18"/>
            <w:szCs w:val="18"/>
            <w:lang w:val="de-DE"/>
          </w:rPr>
          <w:t xml:space="preserve"> (CC BY-SA 3.0)</w:t>
        </w:r>
      </w:p>
      <w:p w14:paraId="57D038D0" w14:textId="27A559E5" w:rsidR="00760EA2" w:rsidRPr="00760EA2" w:rsidRDefault="00760EA2" w:rsidP="00760EA2">
        <w:pPr>
          <w:pStyle w:val="Fuzeile"/>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7D4314">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9CA8" w14:textId="77777777" w:rsidR="00A13EBE" w:rsidRDefault="00A13EBE">
      <w:r>
        <w:separator/>
      </w:r>
    </w:p>
  </w:footnote>
  <w:footnote w:type="continuationSeparator" w:id="0">
    <w:p w14:paraId="127BD2EB" w14:textId="77777777" w:rsidR="00A13EBE" w:rsidRDefault="00A1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A8C2" w14:textId="6AEF9CB2" w:rsidR="003307CA" w:rsidRPr="00760EA2" w:rsidRDefault="00760EA2" w:rsidP="00760EA2">
    <w:pPr>
      <w:pStyle w:val="Kopfzeile"/>
      <w:pBdr>
        <w:bottom w:val="single" w:sz="4" w:space="1" w:color="auto"/>
      </w:pBdr>
      <w:jc w:val="right"/>
      <w:rPr>
        <w:rFonts w:ascii="Arial" w:hAnsi="Arial" w:cs="Arial"/>
        <w:sz w:val="20"/>
        <w:szCs w:val="20"/>
      </w:rPr>
    </w:pPr>
    <w:r w:rsidRPr="005A5DDC">
      <w:rPr>
        <w:rFonts w:ascii="Arial" w:hAnsi="Arial" w:cs="Arial"/>
        <w:sz w:val="20"/>
        <w:szCs w:val="20"/>
        <w:lang w:val="de-DE"/>
      </w:rPr>
      <w:t>Hinweise für</w:t>
    </w:r>
    <w:r>
      <w:rPr>
        <w:rFonts w:ascii="Arial" w:hAnsi="Arial" w:cs="Arial"/>
        <w:sz w:val="20"/>
        <w:szCs w:val="20"/>
      </w:rPr>
      <w:t xml:space="preserve"> die</w:t>
    </w:r>
    <w:r w:rsidRPr="005A5DDC">
      <w:rPr>
        <w:rFonts w:ascii="Arial" w:hAnsi="Arial" w:cs="Arial"/>
        <w:sz w:val="20"/>
        <w:szCs w:val="20"/>
        <w:lang w:val="de-DE"/>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807"/>
    <w:multiLevelType w:val="multilevel"/>
    <w:tmpl w:val="803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6953"/>
    <w:multiLevelType w:val="hybridMultilevel"/>
    <w:tmpl w:val="3EACA2AA"/>
    <w:lvl w:ilvl="0" w:tplc="63D66A7C">
      <w:start w:val="1"/>
      <w:numFmt w:val="bullet"/>
      <w:lvlText w:val="–"/>
      <w:lvlJc w:val="left"/>
      <w:pPr>
        <w:ind w:left="720" w:hanging="360"/>
      </w:pPr>
      <w:rPr>
        <w:rFonts w:ascii="Calibri" w:eastAsia="Calibr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C4D63E8"/>
    <w:multiLevelType w:val="multilevel"/>
    <w:tmpl w:val="F76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31DB4CB7"/>
    <w:multiLevelType w:val="hybridMultilevel"/>
    <w:tmpl w:val="CF440F1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7" w15:restartNumberingAfterBreak="0">
    <w:nsid w:val="3DAE0CEB"/>
    <w:multiLevelType w:val="hybridMultilevel"/>
    <w:tmpl w:val="0B10B6F2"/>
    <w:lvl w:ilvl="0" w:tplc="84264972">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AD6517"/>
    <w:multiLevelType w:val="hybridMultilevel"/>
    <w:tmpl w:val="62EE9B12"/>
    <w:lvl w:ilvl="0" w:tplc="5B3EBF46">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B11F4B"/>
    <w:multiLevelType w:val="hybridMultilevel"/>
    <w:tmpl w:val="75FE306C"/>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A27C89"/>
    <w:multiLevelType w:val="hybridMultilevel"/>
    <w:tmpl w:val="099AC1C2"/>
    <w:lvl w:ilvl="0" w:tplc="4D8C849E">
      <w:numFmt w:val="bullet"/>
      <w:lvlText w:val="-"/>
      <w:lvlJc w:val="left"/>
      <w:pPr>
        <w:ind w:left="720" w:hanging="360"/>
      </w:pPr>
      <w:rPr>
        <w:rFonts w:ascii="Calibri" w:eastAsiaTheme="minorHAnsi" w:hAnsi="Calibri" w:cs="Calibr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653F6C98"/>
    <w:multiLevelType w:val="hybridMultilevel"/>
    <w:tmpl w:val="9A3C5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BA10DC"/>
    <w:multiLevelType w:val="hybridMultilevel"/>
    <w:tmpl w:val="02B098AE"/>
    <w:lvl w:ilvl="0" w:tplc="DBE8E624">
      <w:numFmt w:val="bullet"/>
      <w:lvlText w:val="-"/>
      <w:lvlJc w:val="left"/>
      <w:pPr>
        <w:ind w:left="5040" w:hanging="360"/>
      </w:pPr>
      <w:rPr>
        <w:rFonts w:ascii="Calibri" w:eastAsiaTheme="minorHAnsi" w:hAnsi="Calibri" w:cstheme="minorBidi" w:hint="default"/>
      </w:rPr>
    </w:lvl>
    <w:lvl w:ilvl="1" w:tplc="04070003" w:tentative="1">
      <w:start w:val="1"/>
      <w:numFmt w:val="bullet"/>
      <w:lvlText w:val="o"/>
      <w:lvlJc w:val="left"/>
      <w:pPr>
        <w:ind w:left="5760" w:hanging="360"/>
      </w:pPr>
      <w:rPr>
        <w:rFonts w:ascii="Courier New" w:hAnsi="Courier New" w:cs="Courier New" w:hint="default"/>
      </w:rPr>
    </w:lvl>
    <w:lvl w:ilvl="2" w:tplc="04070005" w:tentative="1">
      <w:start w:val="1"/>
      <w:numFmt w:val="bullet"/>
      <w:lvlText w:val=""/>
      <w:lvlJc w:val="left"/>
      <w:pPr>
        <w:ind w:left="6480" w:hanging="360"/>
      </w:pPr>
      <w:rPr>
        <w:rFonts w:ascii="Wingdings" w:hAnsi="Wingdings" w:hint="default"/>
      </w:rPr>
    </w:lvl>
    <w:lvl w:ilvl="3" w:tplc="04070001" w:tentative="1">
      <w:start w:val="1"/>
      <w:numFmt w:val="bullet"/>
      <w:lvlText w:val=""/>
      <w:lvlJc w:val="left"/>
      <w:pPr>
        <w:ind w:left="7200" w:hanging="360"/>
      </w:pPr>
      <w:rPr>
        <w:rFonts w:ascii="Symbol" w:hAnsi="Symbol" w:hint="default"/>
      </w:rPr>
    </w:lvl>
    <w:lvl w:ilvl="4" w:tplc="04070003" w:tentative="1">
      <w:start w:val="1"/>
      <w:numFmt w:val="bullet"/>
      <w:lvlText w:val="o"/>
      <w:lvlJc w:val="left"/>
      <w:pPr>
        <w:ind w:left="7920" w:hanging="360"/>
      </w:pPr>
      <w:rPr>
        <w:rFonts w:ascii="Courier New" w:hAnsi="Courier New" w:cs="Courier New" w:hint="default"/>
      </w:rPr>
    </w:lvl>
    <w:lvl w:ilvl="5" w:tplc="04070005" w:tentative="1">
      <w:start w:val="1"/>
      <w:numFmt w:val="bullet"/>
      <w:lvlText w:val=""/>
      <w:lvlJc w:val="left"/>
      <w:pPr>
        <w:ind w:left="8640" w:hanging="360"/>
      </w:pPr>
      <w:rPr>
        <w:rFonts w:ascii="Wingdings" w:hAnsi="Wingdings" w:hint="default"/>
      </w:rPr>
    </w:lvl>
    <w:lvl w:ilvl="6" w:tplc="04070001" w:tentative="1">
      <w:start w:val="1"/>
      <w:numFmt w:val="bullet"/>
      <w:lvlText w:val=""/>
      <w:lvlJc w:val="left"/>
      <w:pPr>
        <w:ind w:left="9360" w:hanging="360"/>
      </w:pPr>
      <w:rPr>
        <w:rFonts w:ascii="Symbol" w:hAnsi="Symbol" w:hint="default"/>
      </w:rPr>
    </w:lvl>
    <w:lvl w:ilvl="7" w:tplc="04070003" w:tentative="1">
      <w:start w:val="1"/>
      <w:numFmt w:val="bullet"/>
      <w:lvlText w:val="o"/>
      <w:lvlJc w:val="left"/>
      <w:pPr>
        <w:ind w:left="10080" w:hanging="360"/>
      </w:pPr>
      <w:rPr>
        <w:rFonts w:ascii="Courier New" w:hAnsi="Courier New" w:cs="Courier New" w:hint="default"/>
      </w:rPr>
    </w:lvl>
    <w:lvl w:ilvl="8" w:tplc="04070005" w:tentative="1">
      <w:start w:val="1"/>
      <w:numFmt w:val="bullet"/>
      <w:lvlText w:val=""/>
      <w:lvlJc w:val="left"/>
      <w:pPr>
        <w:ind w:left="10800" w:hanging="360"/>
      </w:pPr>
      <w:rPr>
        <w:rFonts w:ascii="Wingdings" w:hAnsi="Wingdings" w:hint="default"/>
      </w:rPr>
    </w:lvl>
  </w:abstractNum>
  <w:abstractNum w:abstractNumId="22"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3C6B69"/>
    <w:multiLevelType w:val="multilevel"/>
    <w:tmpl w:val="CA66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4174E7"/>
    <w:multiLevelType w:val="multilevel"/>
    <w:tmpl w:val="036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B82BFA"/>
    <w:multiLevelType w:val="multilevel"/>
    <w:tmpl w:val="A25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BC10090"/>
    <w:multiLevelType w:val="hybridMultilevel"/>
    <w:tmpl w:val="636CAED4"/>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
  </w:num>
  <w:num w:numId="4">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10"/>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0"/>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7"/>
  </w:num>
  <w:num w:numId="11">
    <w:abstractNumId w:val="3"/>
  </w:num>
  <w:num w:numId="12">
    <w:abstractNumId w:val="18"/>
  </w:num>
  <w:num w:numId="13">
    <w:abstractNumId w:val="22"/>
  </w:num>
  <w:num w:numId="14">
    <w:abstractNumId w:val="13"/>
  </w:num>
  <w:num w:numId="15">
    <w:abstractNumId w:val="30"/>
  </w:num>
  <w:num w:numId="16">
    <w:abstractNumId w:val="11"/>
  </w:num>
  <w:num w:numId="17">
    <w:abstractNumId w:val="19"/>
  </w:num>
  <w:num w:numId="18">
    <w:abstractNumId w:val="16"/>
  </w:num>
  <w:num w:numId="19">
    <w:abstractNumId w:val="20"/>
  </w:num>
  <w:num w:numId="20">
    <w:abstractNumId w:val="5"/>
  </w:num>
  <w:num w:numId="21">
    <w:abstractNumId w:val="8"/>
  </w:num>
  <w:num w:numId="22">
    <w:abstractNumId w:val="21"/>
  </w:num>
  <w:num w:numId="23">
    <w:abstractNumId w:val="6"/>
  </w:num>
  <w:num w:numId="24">
    <w:abstractNumId w:val="28"/>
  </w:num>
  <w:num w:numId="25">
    <w:abstractNumId w:val="15"/>
  </w:num>
  <w:num w:numId="26">
    <w:abstractNumId w:val="12"/>
  </w:num>
  <w:num w:numId="27">
    <w:abstractNumId w:val="7"/>
  </w:num>
  <w:num w:numId="28">
    <w:abstractNumId w:val="25"/>
  </w:num>
  <w:num w:numId="29">
    <w:abstractNumId w:val="23"/>
  </w:num>
  <w:num w:numId="30">
    <w:abstractNumId w:val="4"/>
  </w:num>
  <w:num w:numId="31">
    <w:abstractNumId w:val="29"/>
  </w:num>
  <w:num w:numId="32">
    <w:abstractNumId w:val="0"/>
  </w:num>
  <w:num w:numId="33">
    <w:abstractNumId w:val="9"/>
  </w:num>
  <w:num w:numId="34">
    <w:abstractNumId w:val="17"/>
  </w:num>
  <w:num w:numId="35">
    <w:abstractNumId w:val="24"/>
  </w:num>
  <w:num w:numId="36">
    <w:abstractNumId w:val="1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20C8B"/>
    <w:rsid w:val="00033AB7"/>
    <w:rsid w:val="00036D08"/>
    <w:rsid w:val="00046251"/>
    <w:rsid w:val="00071402"/>
    <w:rsid w:val="00081212"/>
    <w:rsid w:val="00097C91"/>
    <w:rsid w:val="000D5DDC"/>
    <w:rsid w:val="001A209C"/>
    <w:rsid w:val="001A5199"/>
    <w:rsid w:val="001B5D5C"/>
    <w:rsid w:val="001C1596"/>
    <w:rsid w:val="001C75AA"/>
    <w:rsid w:val="00213618"/>
    <w:rsid w:val="00215BD0"/>
    <w:rsid w:val="002327D6"/>
    <w:rsid w:val="00250084"/>
    <w:rsid w:val="002719A2"/>
    <w:rsid w:val="002B3C15"/>
    <w:rsid w:val="002E26CD"/>
    <w:rsid w:val="003223B0"/>
    <w:rsid w:val="003260B9"/>
    <w:rsid w:val="0033027E"/>
    <w:rsid w:val="003307CA"/>
    <w:rsid w:val="00340D51"/>
    <w:rsid w:val="003676B4"/>
    <w:rsid w:val="00371271"/>
    <w:rsid w:val="003B02B5"/>
    <w:rsid w:val="00435990"/>
    <w:rsid w:val="00446A20"/>
    <w:rsid w:val="0045663C"/>
    <w:rsid w:val="00457E4B"/>
    <w:rsid w:val="004B3AE2"/>
    <w:rsid w:val="00515EFF"/>
    <w:rsid w:val="00520AB1"/>
    <w:rsid w:val="00536668"/>
    <w:rsid w:val="005C5E2D"/>
    <w:rsid w:val="005C68DE"/>
    <w:rsid w:val="005D58CE"/>
    <w:rsid w:val="006274DB"/>
    <w:rsid w:val="006A5DD2"/>
    <w:rsid w:val="007367FD"/>
    <w:rsid w:val="00737316"/>
    <w:rsid w:val="00760EA2"/>
    <w:rsid w:val="00791AC3"/>
    <w:rsid w:val="007C40B7"/>
    <w:rsid w:val="007D4314"/>
    <w:rsid w:val="007E45D9"/>
    <w:rsid w:val="008971F4"/>
    <w:rsid w:val="008C51FC"/>
    <w:rsid w:val="008F2D05"/>
    <w:rsid w:val="00914549"/>
    <w:rsid w:val="00933215"/>
    <w:rsid w:val="00956D58"/>
    <w:rsid w:val="009740EF"/>
    <w:rsid w:val="009A6AEC"/>
    <w:rsid w:val="009B49D6"/>
    <w:rsid w:val="009E7CFD"/>
    <w:rsid w:val="009F02B2"/>
    <w:rsid w:val="00A05F0F"/>
    <w:rsid w:val="00A13EBE"/>
    <w:rsid w:val="00A40300"/>
    <w:rsid w:val="00A45FDA"/>
    <w:rsid w:val="00A51A50"/>
    <w:rsid w:val="00A95EAE"/>
    <w:rsid w:val="00AA45C5"/>
    <w:rsid w:val="00AF0FDB"/>
    <w:rsid w:val="00B04B3F"/>
    <w:rsid w:val="00B10B18"/>
    <w:rsid w:val="00B717FD"/>
    <w:rsid w:val="00BB62B7"/>
    <w:rsid w:val="00BF77B8"/>
    <w:rsid w:val="00C15703"/>
    <w:rsid w:val="00C20B43"/>
    <w:rsid w:val="00C25846"/>
    <w:rsid w:val="00C37C1D"/>
    <w:rsid w:val="00C95BE5"/>
    <w:rsid w:val="00CA004D"/>
    <w:rsid w:val="00D17EFD"/>
    <w:rsid w:val="00D60DB9"/>
    <w:rsid w:val="00D747E3"/>
    <w:rsid w:val="00DD307D"/>
    <w:rsid w:val="00E27761"/>
    <w:rsid w:val="00E315B6"/>
    <w:rsid w:val="00E70898"/>
    <w:rsid w:val="00EF0E54"/>
    <w:rsid w:val="00EF4DD4"/>
    <w:rsid w:val="00F504D8"/>
    <w:rsid w:val="00F6101F"/>
    <w:rsid w:val="00FF27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1E5A6A06-0587-4379-8422-D2BCD482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table" w:customStyle="1" w:styleId="Tabellenraster3">
    <w:name w:val="Tabellenraster3"/>
    <w:basedOn w:val="NormaleTabelle"/>
    <w:next w:val="Tabellenraster"/>
    <w:uiPriority w:val="39"/>
    <w:rsid w:val="005C5E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C5E2D"/>
    <w:rPr>
      <w:sz w:val="16"/>
      <w:szCs w:val="16"/>
    </w:rPr>
  </w:style>
  <w:style w:type="paragraph" w:styleId="Kommentartext">
    <w:name w:val="annotation text"/>
    <w:basedOn w:val="Standard"/>
    <w:link w:val="KommentartextZchn"/>
    <w:uiPriority w:val="99"/>
    <w:semiHidden/>
    <w:unhideWhenUsed/>
    <w:rsid w:val="005C5E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KommentartextZchn">
    <w:name w:val="Kommentartext Zchn"/>
    <w:basedOn w:val="Absatz-Standardschriftart"/>
    <w:link w:val="Kommentartext"/>
    <w:uiPriority w:val="99"/>
    <w:semiHidden/>
    <w:rsid w:val="005C5E2D"/>
    <w:rPr>
      <w:rFonts w:asciiTheme="minorHAnsi" w:eastAsiaTheme="minorHAnsi" w:hAnsiTheme="minorHAnsi" w:cstheme="minorBidi"/>
      <w:bdr w:val="none" w:sz="0" w:space="0" w:color="auto"/>
      <w:lang w:eastAsia="en-US"/>
    </w:rPr>
  </w:style>
  <w:style w:type="paragraph" w:styleId="StandardWeb">
    <w:name w:val="Normal (Web)"/>
    <w:basedOn w:val="Standard"/>
    <w:uiPriority w:val="99"/>
    <w:unhideWhenUsed/>
    <w:rsid w:val="005C5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de-DE" w:eastAsia="de-DE"/>
    </w:rPr>
  </w:style>
  <w:style w:type="paragraph" w:styleId="Kommentarthema">
    <w:name w:val="annotation subject"/>
    <w:basedOn w:val="Kommentartext"/>
    <w:next w:val="Kommentartext"/>
    <w:link w:val="KommentarthemaZchn"/>
    <w:uiPriority w:val="99"/>
    <w:semiHidden/>
    <w:unhideWhenUsed/>
    <w:rsid w:val="00B10B18"/>
    <w:pPr>
      <w:pBdr>
        <w:top w:val="nil"/>
        <w:left w:val="nil"/>
        <w:bottom w:val="nil"/>
        <w:right w:val="nil"/>
        <w:between w:val="nil"/>
        <w:bar w:val="nil"/>
      </w:pBdr>
    </w:pPr>
    <w:rPr>
      <w:rFonts w:ascii="Times New Roman" w:eastAsia="Arial Unicode MS" w:hAnsi="Times New Roman" w:cs="Times New Roman"/>
      <w:b/>
      <w:bCs/>
      <w:bdr w:val="nil"/>
      <w:lang w:val="en-US"/>
    </w:rPr>
  </w:style>
  <w:style w:type="character" w:customStyle="1" w:styleId="KommentarthemaZchn">
    <w:name w:val="Kommentarthema Zchn"/>
    <w:basedOn w:val="KommentartextZchn"/>
    <w:link w:val="Kommentarthema"/>
    <w:uiPriority w:val="99"/>
    <w:semiHidden/>
    <w:rsid w:val="00B10B18"/>
    <w:rPr>
      <w:rFonts w:asciiTheme="minorHAnsi" w:eastAsiaTheme="minorHAnsi" w:hAnsiTheme="minorHAnsi" w:cstheme="minorBidi"/>
      <w:b/>
      <w:bCs/>
      <w:bdr w:val="none" w:sz="0" w:space="0" w:color="auto"/>
      <w:lang w:val="en-US" w:eastAsia="en-US"/>
    </w:rPr>
  </w:style>
  <w:style w:type="paragraph" w:styleId="Kopfzeile">
    <w:name w:val="header"/>
    <w:basedOn w:val="Standard"/>
    <w:link w:val="KopfzeileZchn"/>
    <w:uiPriority w:val="99"/>
    <w:unhideWhenUsed/>
    <w:rsid w:val="00760EA2"/>
    <w:pPr>
      <w:tabs>
        <w:tab w:val="center" w:pos="4536"/>
        <w:tab w:val="right" w:pos="9072"/>
      </w:tabs>
    </w:pPr>
  </w:style>
  <w:style w:type="character" w:customStyle="1" w:styleId="KopfzeileZchn">
    <w:name w:val="Kopfzeile Zchn"/>
    <w:basedOn w:val="Absatz-Standardschriftart"/>
    <w:link w:val="Kopfzeile"/>
    <w:uiPriority w:val="99"/>
    <w:rsid w:val="00760EA2"/>
    <w:rPr>
      <w:sz w:val="24"/>
      <w:szCs w:val="24"/>
      <w:lang w:val="en-US" w:eastAsia="en-US"/>
    </w:rPr>
  </w:style>
  <w:style w:type="paragraph" w:styleId="Fuzeile">
    <w:name w:val="footer"/>
    <w:basedOn w:val="Standard"/>
    <w:link w:val="FuzeileZchn"/>
    <w:uiPriority w:val="99"/>
    <w:unhideWhenUsed/>
    <w:rsid w:val="00760EA2"/>
    <w:pPr>
      <w:tabs>
        <w:tab w:val="center" w:pos="4536"/>
        <w:tab w:val="right" w:pos="9072"/>
      </w:tabs>
    </w:pPr>
  </w:style>
  <w:style w:type="character" w:customStyle="1" w:styleId="FuzeileZchn">
    <w:name w:val="Fußzeile Zchn"/>
    <w:basedOn w:val="Absatz-Standardschriftart"/>
    <w:link w:val="Fuzeile"/>
    <w:uiPriority w:val="99"/>
    <w:rsid w:val="00760E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104808342">
      <w:bodyDiv w:val="1"/>
      <w:marLeft w:val="0"/>
      <w:marRight w:val="0"/>
      <w:marTop w:val="0"/>
      <w:marBottom w:val="0"/>
      <w:divBdr>
        <w:top w:val="none" w:sz="0" w:space="0" w:color="auto"/>
        <w:left w:val="none" w:sz="0" w:space="0" w:color="auto"/>
        <w:bottom w:val="none" w:sz="0" w:space="0" w:color="auto"/>
        <w:right w:val="none" w:sz="0" w:space="0" w:color="auto"/>
      </w:divBdr>
      <w:divsChild>
        <w:div w:id="1535920537">
          <w:marLeft w:val="0"/>
          <w:marRight w:val="0"/>
          <w:marTop w:val="0"/>
          <w:marBottom w:val="0"/>
          <w:divBdr>
            <w:top w:val="none" w:sz="0" w:space="0" w:color="auto"/>
            <w:left w:val="none" w:sz="0" w:space="0" w:color="auto"/>
            <w:bottom w:val="none" w:sz="0" w:space="0" w:color="auto"/>
            <w:right w:val="none" w:sz="0" w:space="0" w:color="auto"/>
          </w:divBdr>
          <w:divsChild>
            <w:div w:id="139076142">
              <w:marLeft w:val="0"/>
              <w:marRight w:val="0"/>
              <w:marTop w:val="0"/>
              <w:marBottom w:val="0"/>
              <w:divBdr>
                <w:top w:val="none" w:sz="0" w:space="0" w:color="auto"/>
                <w:left w:val="none" w:sz="0" w:space="0" w:color="auto"/>
                <w:bottom w:val="none" w:sz="0" w:space="0" w:color="auto"/>
                <w:right w:val="none" w:sz="0" w:space="0" w:color="auto"/>
              </w:divBdr>
              <w:divsChild>
                <w:div w:id="1284995654">
                  <w:marLeft w:val="0"/>
                  <w:marRight w:val="0"/>
                  <w:marTop w:val="0"/>
                  <w:marBottom w:val="0"/>
                  <w:divBdr>
                    <w:top w:val="none" w:sz="0" w:space="0" w:color="auto"/>
                    <w:left w:val="none" w:sz="0" w:space="0" w:color="auto"/>
                    <w:bottom w:val="none" w:sz="0" w:space="0" w:color="auto"/>
                    <w:right w:val="none" w:sz="0" w:space="0" w:color="auto"/>
                  </w:divBdr>
                  <w:divsChild>
                    <w:div w:id="17372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461116065">
      <w:bodyDiv w:val="1"/>
      <w:marLeft w:val="0"/>
      <w:marRight w:val="0"/>
      <w:marTop w:val="0"/>
      <w:marBottom w:val="0"/>
      <w:divBdr>
        <w:top w:val="none" w:sz="0" w:space="0" w:color="auto"/>
        <w:left w:val="none" w:sz="0" w:space="0" w:color="auto"/>
        <w:bottom w:val="none" w:sz="0" w:space="0" w:color="auto"/>
        <w:right w:val="none" w:sz="0" w:space="0" w:color="auto"/>
      </w:divBdr>
      <w:divsChild>
        <w:div w:id="943532596">
          <w:marLeft w:val="0"/>
          <w:marRight w:val="0"/>
          <w:marTop w:val="0"/>
          <w:marBottom w:val="0"/>
          <w:divBdr>
            <w:top w:val="none" w:sz="0" w:space="0" w:color="auto"/>
            <w:left w:val="none" w:sz="0" w:space="0" w:color="auto"/>
            <w:bottom w:val="none" w:sz="0" w:space="0" w:color="auto"/>
            <w:right w:val="none" w:sz="0" w:space="0" w:color="auto"/>
          </w:divBdr>
          <w:divsChild>
            <w:div w:id="1627737015">
              <w:marLeft w:val="0"/>
              <w:marRight w:val="0"/>
              <w:marTop w:val="0"/>
              <w:marBottom w:val="0"/>
              <w:divBdr>
                <w:top w:val="none" w:sz="0" w:space="0" w:color="auto"/>
                <w:left w:val="none" w:sz="0" w:space="0" w:color="auto"/>
                <w:bottom w:val="none" w:sz="0" w:space="0" w:color="auto"/>
                <w:right w:val="none" w:sz="0" w:space="0" w:color="auto"/>
              </w:divBdr>
              <w:divsChild>
                <w:div w:id="2102335499">
                  <w:marLeft w:val="0"/>
                  <w:marRight w:val="0"/>
                  <w:marTop w:val="0"/>
                  <w:marBottom w:val="0"/>
                  <w:divBdr>
                    <w:top w:val="none" w:sz="0" w:space="0" w:color="auto"/>
                    <w:left w:val="none" w:sz="0" w:space="0" w:color="auto"/>
                    <w:bottom w:val="none" w:sz="0" w:space="0" w:color="auto"/>
                    <w:right w:val="none" w:sz="0" w:space="0" w:color="auto"/>
                  </w:divBdr>
                  <w:divsChild>
                    <w:div w:id="19503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334649">
      <w:bodyDiv w:val="1"/>
      <w:marLeft w:val="0"/>
      <w:marRight w:val="0"/>
      <w:marTop w:val="0"/>
      <w:marBottom w:val="0"/>
      <w:divBdr>
        <w:top w:val="none" w:sz="0" w:space="0" w:color="auto"/>
        <w:left w:val="none" w:sz="0" w:space="0" w:color="auto"/>
        <w:bottom w:val="none" w:sz="0" w:space="0" w:color="auto"/>
        <w:right w:val="none" w:sz="0" w:space="0" w:color="auto"/>
      </w:divBdr>
      <w:divsChild>
        <w:div w:id="1419476705">
          <w:marLeft w:val="0"/>
          <w:marRight w:val="0"/>
          <w:marTop w:val="0"/>
          <w:marBottom w:val="0"/>
          <w:divBdr>
            <w:top w:val="none" w:sz="0" w:space="0" w:color="auto"/>
            <w:left w:val="none" w:sz="0" w:space="0" w:color="auto"/>
            <w:bottom w:val="none" w:sz="0" w:space="0" w:color="auto"/>
            <w:right w:val="none" w:sz="0" w:space="0" w:color="auto"/>
          </w:divBdr>
          <w:divsChild>
            <w:div w:id="1848328919">
              <w:marLeft w:val="0"/>
              <w:marRight w:val="0"/>
              <w:marTop w:val="0"/>
              <w:marBottom w:val="0"/>
              <w:divBdr>
                <w:top w:val="none" w:sz="0" w:space="0" w:color="auto"/>
                <w:left w:val="none" w:sz="0" w:space="0" w:color="auto"/>
                <w:bottom w:val="none" w:sz="0" w:space="0" w:color="auto"/>
                <w:right w:val="none" w:sz="0" w:space="0" w:color="auto"/>
              </w:divBdr>
              <w:divsChild>
                <w:div w:id="2054305752">
                  <w:marLeft w:val="0"/>
                  <w:marRight w:val="0"/>
                  <w:marTop w:val="0"/>
                  <w:marBottom w:val="0"/>
                  <w:divBdr>
                    <w:top w:val="none" w:sz="0" w:space="0" w:color="auto"/>
                    <w:left w:val="none" w:sz="0" w:space="0" w:color="auto"/>
                    <w:bottom w:val="none" w:sz="0" w:space="0" w:color="auto"/>
                    <w:right w:val="none" w:sz="0" w:space="0" w:color="auto"/>
                  </w:divBdr>
                  <w:divsChild>
                    <w:div w:id="3757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8488">
      <w:bodyDiv w:val="1"/>
      <w:marLeft w:val="0"/>
      <w:marRight w:val="0"/>
      <w:marTop w:val="0"/>
      <w:marBottom w:val="0"/>
      <w:divBdr>
        <w:top w:val="none" w:sz="0" w:space="0" w:color="auto"/>
        <w:left w:val="none" w:sz="0" w:space="0" w:color="auto"/>
        <w:bottom w:val="none" w:sz="0" w:space="0" w:color="auto"/>
        <w:right w:val="none" w:sz="0" w:space="0" w:color="auto"/>
      </w:divBdr>
      <w:divsChild>
        <w:div w:id="1703752135">
          <w:marLeft w:val="0"/>
          <w:marRight w:val="0"/>
          <w:marTop w:val="0"/>
          <w:marBottom w:val="0"/>
          <w:divBdr>
            <w:top w:val="none" w:sz="0" w:space="0" w:color="auto"/>
            <w:left w:val="none" w:sz="0" w:space="0" w:color="auto"/>
            <w:bottom w:val="none" w:sz="0" w:space="0" w:color="auto"/>
            <w:right w:val="none" w:sz="0" w:space="0" w:color="auto"/>
          </w:divBdr>
          <w:divsChild>
            <w:div w:id="1696997421">
              <w:marLeft w:val="0"/>
              <w:marRight w:val="0"/>
              <w:marTop w:val="0"/>
              <w:marBottom w:val="0"/>
              <w:divBdr>
                <w:top w:val="none" w:sz="0" w:space="0" w:color="auto"/>
                <w:left w:val="none" w:sz="0" w:space="0" w:color="auto"/>
                <w:bottom w:val="none" w:sz="0" w:space="0" w:color="auto"/>
                <w:right w:val="none" w:sz="0" w:space="0" w:color="auto"/>
              </w:divBdr>
              <w:divsChild>
                <w:div w:id="535966469">
                  <w:marLeft w:val="0"/>
                  <w:marRight w:val="0"/>
                  <w:marTop w:val="0"/>
                  <w:marBottom w:val="0"/>
                  <w:divBdr>
                    <w:top w:val="none" w:sz="0" w:space="0" w:color="auto"/>
                    <w:left w:val="none" w:sz="0" w:space="0" w:color="auto"/>
                    <w:bottom w:val="none" w:sz="0" w:space="0" w:color="auto"/>
                    <w:right w:val="none" w:sz="0" w:space="0" w:color="auto"/>
                  </w:divBdr>
                  <w:divsChild>
                    <w:div w:id="639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7784">
      <w:bodyDiv w:val="1"/>
      <w:marLeft w:val="0"/>
      <w:marRight w:val="0"/>
      <w:marTop w:val="0"/>
      <w:marBottom w:val="0"/>
      <w:divBdr>
        <w:top w:val="none" w:sz="0" w:space="0" w:color="auto"/>
        <w:left w:val="none" w:sz="0" w:space="0" w:color="auto"/>
        <w:bottom w:val="none" w:sz="0" w:space="0" w:color="auto"/>
        <w:right w:val="none" w:sz="0" w:space="0" w:color="auto"/>
      </w:divBdr>
      <w:divsChild>
        <w:div w:id="1251352924">
          <w:marLeft w:val="0"/>
          <w:marRight w:val="0"/>
          <w:marTop w:val="0"/>
          <w:marBottom w:val="0"/>
          <w:divBdr>
            <w:top w:val="none" w:sz="0" w:space="0" w:color="auto"/>
            <w:left w:val="none" w:sz="0" w:space="0" w:color="auto"/>
            <w:bottom w:val="none" w:sz="0" w:space="0" w:color="auto"/>
            <w:right w:val="none" w:sz="0" w:space="0" w:color="auto"/>
          </w:divBdr>
          <w:divsChild>
            <w:div w:id="1303193471">
              <w:marLeft w:val="0"/>
              <w:marRight w:val="0"/>
              <w:marTop w:val="0"/>
              <w:marBottom w:val="0"/>
              <w:divBdr>
                <w:top w:val="none" w:sz="0" w:space="0" w:color="auto"/>
                <w:left w:val="none" w:sz="0" w:space="0" w:color="auto"/>
                <w:bottom w:val="none" w:sz="0" w:space="0" w:color="auto"/>
                <w:right w:val="none" w:sz="0" w:space="0" w:color="auto"/>
              </w:divBdr>
              <w:divsChild>
                <w:div w:id="959992590">
                  <w:marLeft w:val="0"/>
                  <w:marRight w:val="0"/>
                  <w:marTop w:val="0"/>
                  <w:marBottom w:val="0"/>
                  <w:divBdr>
                    <w:top w:val="none" w:sz="0" w:space="0" w:color="auto"/>
                    <w:left w:val="none" w:sz="0" w:space="0" w:color="auto"/>
                    <w:bottom w:val="none" w:sz="0" w:space="0" w:color="auto"/>
                    <w:right w:val="none" w:sz="0" w:space="0" w:color="auto"/>
                  </w:divBdr>
                  <w:divsChild>
                    <w:div w:id="2018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FWM7-yIbYA" TargetMode="External"/><Relationship Id="rId3" Type="http://schemas.openxmlformats.org/officeDocument/2006/relationships/settings" Target="settings.xml"/><Relationship Id="rId7" Type="http://schemas.openxmlformats.org/officeDocument/2006/relationships/hyperlink" Target="https://moodle.bildung-lsa.de/einsteiger/"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Berthelmann, Theresa</cp:lastModifiedBy>
  <cp:revision>3</cp:revision>
  <dcterms:created xsi:type="dcterms:W3CDTF">2021-04-28T06:58:00Z</dcterms:created>
  <dcterms:modified xsi:type="dcterms:W3CDTF">2021-04-28T07:02:00Z</dcterms:modified>
</cp:coreProperties>
</file>