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14:paraId="59EBF03B" w14:textId="77777777" w:rsidTr="00211395">
        <w:tc>
          <w:tcPr>
            <w:tcW w:w="9854" w:type="dxa"/>
            <w:shd w:val="clear" w:color="auto" w:fill="006600"/>
          </w:tcPr>
          <w:p w14:paraId="36E14C5B" w14:textId="77777777"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7C025D">
              <w:rPr>
                <w:rFonts w:eastAsia="Calibri"/>
                <w:b/>
                <w:color w:val="FFFFFF"/>
                <w:sz w:val="32"/>
                <w:szCs w:val="32"/>
              </w:rPr>
              <w:t>Wirtschaftsinformatik</w:t>
            </w:r>
            <w:r w:rsidR="0080014C">
              <w:rPr>
                <w:rFonts w:eastAsia="Calibri"/>
                <w:b/>
                <w:color w:val="FFFFFF"/>
                <w:sz w:val="32"/>
                <w:szCs w:val="32"/>
              </w:rPr>
              <w:t xml:space="preserve"> </w:t>
            </w:r>
          </w:p>
          <w:p w14:paraId="7C3AFE5F" w14:textId="77777777"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14:paraId="7E3D6F01" w14:textId="77777777" w:rsidR="00E427A1" w:rsidRPr="00221BF5" w:rsidRDefault="00E427A1" w:rsidP="00B25601">
            <w:pPr>
              <w:spacing w:line="240" w:lineRule="auto"/>
              <w:jc w:val="center"/>
              <w:rPr>
                <w:rFonts w:eastAsia="Calibri"/>
                <w:b/>
                <w:color w:val="FFFFFF"/>
                <w:sz w:val="32"/>
                <w:szCs w:val="32"/>
              </w:rPr>
            </w:pPr>
          </w:p>
          <w:p w14:paraId="15D87A2B" w14:textId="1E647FDB" w:rsidR="00E427A1" w:rsidRPr="00221BF5" w:rsidRDefault="00954F19" w:rsidP="00B25601">
            <w:pPr>
              <w:jc w:val="center"/>
              <w:rPr>
                <w:rFonts w:eastAsia="Calibri"/>
                <w:b/>
                <w:color w:val="FFFFFF"/>
                <w:sz w:val="28"/>
                <w:szCs w:val="28"/>
              </w:rPr>
            </w:pPr>
            <w:r>
              <w:rPr>
                <w:rFonts w:eastAsia="Calibri"/>
                <w:b/>
                <w:color w:val="FFFFFF"/>
                <w:sz w:val="28"/>
                <w:szCs w:val="28"/>
              </w:rPr>
              <w:t>„</w:t>
            </w:r>
            <w:r w:rsidR="009E3490">
              <w:rPr>
                <w:rFonts w:eastAsia="Calibri"/>
                <w:b/>
                <w:color w:val="FFFFFF"/>
                <w:sz w:val="28"/>
                <w:szCs w:val="28"/>
              </w:rPr>
              <w:t>Lohnrechnung</w:t>
            </w:r>
            <w:r>
              <w:rPr>
                <w:rFonts w:eastAsia="Calibri"/>
                <w:b/>
                <w:color w:val="FFFFFF"/>
                <w:sz w:val="28"/>
                <w:szCs w:val="28"/>
              </w:rPr>
              <w:t>“</w:t>
            </w:r>
          </w:p>
          <w:p w14:paraId="2CD38064" w14:textId="655758C8" w:rsidR="00E427A1" w:rsidRDefault="00E427A1" w:rsidP="00B25601">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9716A2">
              <w:rPr>
                <w:rFonts w:eastAsia="Calibri"/>
                <w:color w:val="FFFFFF"/>
                <w:sz w:val="28"/>
                <w:szCs w:val="28"/>
              </w:rPr>
              <w:t>2</w:t>
            </w:r>
          </w:p>
          <w:p w14:paraId="64CD939B" w14:textId="3DA49F0A" w:rsidR="00BF4977" w:rsidRPr="00221BF5" w:rsidRDefault="00BF4977" w:rsidP="00B25601">
            <w:pPr>
              <w:jc w:val="center"/>
              <w:rPr>
                <w:rFonts w:eastAsia="Calibri"/>
                <w:color w:val="FFFFFF"/>
                <w:sz w:val="28"/>
                <w:szCs w:val="28"/>
              </w:rPr>
            </w:pPr>
            <w:r>
              <w:rPr>
                <w:rFonts w:eastAsia="Calibri"/>
                <w:color w:val="FFFFFF"/>
                <w:sz w:val="28"/>
                <w:szCs w:val="28"/>
              </w:rPr>
              <w:t>(2 und 4 Wochenstunden)</w:t>
            </w:r>
          </w:p>
          <w:p w14:paraId="48F13BB8" w14:textId="77777777" w:rsidR="00E427A1" w:rsidRPr="00221BF5" w:rsidRDefault="00E427A1" w:rsidP="00B25601">
            <w:pPr>
              <w:jc w:val="center"/>
              <w:rPr>
                <w:rFonts w:eastAsia="Calibri"/>
                <w:color w:val="FFFFFF"/>
                <w:sz w:val="28"/>
                <w:szCs w:val="28"/>
              </w:rPr>
            </w:pPr>
          </w:p>
          <w:p w14:paraId="698CCEF1" w14:textId="32871E6B" w:rsidR="00E427A1" w:rsidRPr="00221BF5" w:rsidRDefault="00E427A1" w:rsidP="0038677F">
            <w:pPr>
              <w:jc w:val="center"/>
              <w:rPr>
                <w:rFonts w:eastAsia="Calibri"/>
                <w:lang w:eastAsia="de-DE"/>
              </w:rPr>
            </w:pPr>
            <w:r w:rsidRPr="00221BF5">
              <w:rPr>
                <w:rFonts w:eastAsia="Calibri"/>
                <w:color w:val="FFFFFF"/>
                <w:sz w:val="24"/>
              </w:rPr>
              <w:t xml:space="preserve">Arbeitsstand: </w:t>
            </w:r>
            <w:r w:rsidR="00264FEA">
              <w:rPr>
                <w:rFonts w:eastAsia="Calibri"/>
                <w:color w:val="FFFFFF"/>
                <w:sz w:val="24"/>
              </w:rPr>
              <w:t>2</w:t>
            </w:r>
            <w:r w:rsidR="00211395">
              <w:rPr>
                <w:rFonts w:eastAsia="Calibri"/>
                <w:color w:val="FFFFFF"/>
              </w:rPr>
              <w:t>8</w:t>
            </w:r>
            <w:r w:rsidR="00954F19">
              <w:rPr>
                <w:rFonts w:eastAsia="Calibri"/>
                <w:color w:val="FFFFFF"/>
              </w:rPr>
              <w:t>.</w:t>
            </w:r>
            <w:r w:rsidR="002B0659">
              <w:rPr>
                <w:rFonts w:eastAsia="Calibri"/>
                <w:color w:val="FFFFFF"/>
              </w:rPr>
              <w:t>0</w:t>
            </w:r>
            <w:r w:rsidR="00264FE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14:paraId="4B6BEADD" w14:textId="77777777" w:rsidR="00E427A1" w:rsidRPr="00221BF5" w:rsidRDefault="00E427A1" w:rsidP="00E427A1">
      <w:pPr>
        <w:spacing w:line="240" w:lineRule="auto"/>
        <w:rPr>
          <w:rFonts w:eastAsia="Calibri"/>
          <w:lang w:eastAsia="de-DE"/>
        </w:rPr>
      </w:pPr>
    </w:p>
    <w:p w14:paraId="061DFB8D" w14:textId="5BBB4CC2"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211395">
        <w:rPr>
          <w:rFonts w:eastAsia="Calibri"/>
          <w:lang w:eastAsia="de-DE"/>
        </w:rPr>
        <w:t>andrea.neubauer@lisa.mb.sachsen-anhalt.de</w:t>
      </w:r>
    </w:p>
    <w:p w14:paraId="47480CD7" w14:textId="77777777" w:rsidR="00E427A1" w:rsidRDefault="00E427A1" w:rsidP="00E427A1">
      <w:pPr>
        <w:spacing w:line="240" w:lineRule="auto"/>
        <w:rPr>
          <w:rFonts w:eastAsia="Calibri"/>
          <w:lang w:eastAsia="de-DE"/>
        </w:rPr>
      </w:pPr>
    </w:p>
    <w:p w14:paraId="32216BEC" w14:textId="77777777"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14:paraId="47361214" w14:textId="77777777" w:rsidR="0080014C" w:rsidRDefault="001F3615" w:rsidP="0080014C">
      <w:pPr>
        <w:tabs>
          <w:tab w:val="left" w:pos="2835"/>
        </w:tabs>
        <w:spacing w:line="240" w:lineRule="auto"/>
        <w:rPr>
          <w:rFonts w:cs="Arial"/>
          <w:bCs/>
        </w:rPr>
      </w:pPr>
      <w:r>
        <w:rPr>
          <w:rFonts w:cs="Arial"/>
          <w:bCs/>
        </w:rPr>
        <w:t xml:space="preserve">Dühring, </w:t>
      </w:r>
      <w:r w:rsidR="007C025D">
        <w:rPr>
          <w:rFonts w:cs="Arial"/>
          <w:bCs/>
        </w:rPr>
        <w:t>Steffen</w:t>
      </w:r>
      <w:r w:rsidR="0080014C">
        <w:rPr>
          <w:rFonts w:cs="Arial"/>
          <w:bCs/>
        </w:rPr>
        <w:tab/>
      </w:r>
      <w:r w:rsidR="0080014C">
        <w:rPr>
          <w:rFonts w:cs="Arial"/>
          <w:bCs/>
        </w:rPr>
        <w:tab/>
      </w:r>
      <w:r w:rsidR="0080014C">
        <w:rPr>
          <w:rFonts w:cs="Arial"/>
          <w:bCs/>
        </w:rPr>
        <w:tab/>
      </w:r>
      <w:r w:rsidR="0080014C">
        <w:rPr>
          <w:rFonts w:cs="Arial"/>
          <w:bCs/>
        </w:rPr>
        <w:tab/>
      </w:r>
      <w:r w:rsidR="007C025D">
        <w:rPr>
          <w:rFonts w:cs="Arial"/>
          <w:bCs/>
        </w:rPr>
        <w:t>Burg</w:t>
      </w:r>
    </w:p>
    <w:p w14:paraId="00605ED7" w14:textId="77777777" w:rsidR="0080014C" w:rsidRDefault="007C025D" w:rsidP="0080014C">
      <w:pPr>
        <w:tabs>
          <w:tab w:val="left" w:pos="2835"/>
        </w:tabs>
        <w:spacing w:line="240" w:lineRule="auto"/>
        <w:rPr>
          <w:rFonts w:cs="Arial"/>
          <w:bCs/>
        </w:rPr>
      </w:pPr>
      <w:r>
        <w:rPr>
          <w:rFonts w:cs="Arial"/>
          <w:bCs/>
        </w:rPr>
        <w:t>Dr. Lehmann</w:t>
      </w:r>
      <w:r w:rsidR="001F3615">
        <w:rPr>
          <w:rFonts w:cs="Arial"/>
          <w:bCs/>
        </w:rPr>
        <w:t>, Thilo</w:t>
      </w:r>
      <w:r w:rsidR="0080014C">
        <w:rPr>
          <w:rFonts w:cs="Arial"/>
          <w:bCs/>
        </w:rPr>
        <w:tab/>
      </w:r>
      <w:r w:rsidR="0080014C">
        <w:rPr>
          <w:rFonts w:cs="Arial"/>
          <w:bCs/>
        </w:rPr>
        <w:tab/>
      </w:r>
      <w:r w:rsidR="0080014C">
        <w:rPr>
          <w:rFonts w:cs="Arial"/>
          <w:bCs/>
        </w:rPr>
        <w:tab/>
      </w:r>
      <w:r w:rsidR="0080014C">
        <w:rPr>
          <w:rFonts w:cs="Arial"/>
          <w:bCs/>
        </w:rPr>
        <w:tab/>
      </w:r>
      <w:r>
        <w:rPr>
          <w:rFonts w:cs="Arial"/>
          <w:bCs/>
        </w:rPr>
        <w:t>Halle</w:t>
      </w:r>
    </w:p>
    <w:p w14:paraId="4399B0C5" w14:textId="77777777" w:rsidR="00211395" w:rsidRDefault="00211395" w:rsidP="0080014C">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14:paraId="0C22FBDB" w14:textId="7A1F5732" w:rsidR="007C025D" w:rsidRPr="0080014C" w:rsidRDefault="001F3615" w:rsidP="0080014C">
      <w:pPr>
        <w:tabs>
          <w:tab w:val="left" w:pos="2835"/>
        </w:tabs>
        <w:spacing w:line="240" w:lineRule="auto"/>
        <w:rPr>
          <w:rFonts w:cs="Arial"/>
          <w:bCs/>
        </w:rPr>
      </w:pPr>
      <w:r>
        <w:rPr>
          <w:rFonts w:cs="Arial"/>
          <w:bCs/>
        </w:rPr>
        <w:t xml:space="preserve">Surek, </w:t>
      </w:r>
      <w:r w:rsidR="007C025D">
        <w:rPr>
          <w:rFonts w:cs="Arial"/>
          <w:bCs/>
        </w:rPr>
        <w:t>Roman</w:t>
      </w:r>
      <w:r w:rsidR="007C025D">
        <w:rPr>
          <w:rFonts w:cs="Arial"/>
          <w:bCs/>
        </w:rPr>
        <w:tab/>
      </w:r>
      <w:r w:rsidR="007C025D">
        <w:rPr>
          <w:rFonts w:cs="Arial"/>
          <w:bCs/>
        </w:rPr>
        <w:tab/>
      </w:r>
      <w:r w:rsidR="007C025D">
        <w:rPr>
          <w:rFonts w:cs="Arial"/>
          <w:bCs/>
        </w:rPr>
        <w:tab/>
      </w:r>
      <w:r w:rsidR="007C025D">
        <w:rPr>
          <w:rFonts w:cs="Arial"/>
          <w:bCs/>
        </w:rPr>
        <w:tab/>
        <w:t>Weißenfels</w:t>
      </w:r>
    </w:p>
    <w:p w14:paraId="3524B84F" w14:textId="437816F0" w:rsidR="0080014C" w:rsidRPr="007C025D" w:rsidRDefault="0080014C" w:rsidP="0080014C">
      <w:pPr>
        <w:tabs>
          <w:tab w:val="left" w:pos="2835"/>
        </w:tabs>
        <w:spacing w:line="240" w:lineRule="auto"/>
        <w:rPr>
          <w:rFonts w:cs="Arial"/>
        </w:rPr>
      </w:pPr>
    </w:p>
    <w:p w14:paraId="3EFB9D20" w14:textId="77777777"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14:paraId="55C7B728" w14:textId="77777777" w:rsidR="00E427A1" w:rsidRPr="00221BF5" w:rsidRDefault="00E427A1" w:rsidP="00211395">
      <w:pPr>
        <w:spacing w:line="240" w:lineRule="auto"/>
        <w:ind w:left="1560" w:right="1558"/>
        <w:rPr>
          <w:rFonts w:eastAsia="Calibri"/>
        </w:rPr>
      </w:pPr>
      <w:r w:rsidRPr="00221BF5">
        <w:rPr>
          <w:rFonts w:eastAsia="Calibri"/>
        </w:rPr>
        <w:t>Landesinstitut für Schulqualität und Lehrerbildung Sachsen-Anhalt</w:t>
      </w:r>
    </w:p>
    <w:p w14:paraId="69CA4DE6" w14:textId="77777777" w:rsidR="00E427A1" w:rsidRPr="00221BF5" w:rsidRDefault="00E427A1" w:rsidP="00E427A1">
      <w:pPr>
        <w:spacing w:line="240" w:lineRule="auto"/>
        <w:ind w:left="1560" w:right="2125"/>
        <w:rPr>
          <w:rFonts w:eastAsia="Calibri"/>
        </w:rPr>
      </w:pPr>
      <w:r w:rsidRPr="00221BF5">
        <w:rPr>
          <w:rFonts w:eastAsia="Calibri"/>
        </w:rPr>
        <w:t>Riebeckplatz 09</w:t>
      </w:r>
    </w:p>
    <w:p w14:paraId="111B5EA1" w14:textId="77777777" w:rsidR="00E427A1" w:rsidRDefault="00E427A1" w:rsidP="00E427A1">
      <w:pPr>
        <w:spacing w:line="240" w:lineRule="auto"/>
        <w:ind w:left="1560" w:right="2125"/>
        <w:rPr>
          <w:rFonts w:eastAsia="Calibri"/>
        </w:rPr>
      </w:pPr>
      <w:r w:rsidRPr="00221BF5">
        <w:rPr>
          <w:rFonts w:eastAsia="Calibri"/>
        </w:rPr>
        <w:t>06110 Halle</w:t>
      </w:r>
    </w:p>
    <w:bookmarkEnd w:id="0"/>
    <w:p w14:paraId="32CD35A8" w14:textId="77777777" w:rsidR="00E427A1" w:rsidRPr="00221BF5" w:rsidRDefault="00E427A1" w:rsidP="00E427A1">
      <w:pPr>
        <w:spacing w:line="240" w:lineRule="auto"/>
        <w:rPr>
          <w:rFonts w:eastAsia="Calibri"/>
        </w:rPr>
      </w:pPr>
      <w:r w:rsidRPr="00221BF5">
        <w:rPr>
          <w:rFonts w:eastAsia="Calibri"/>
          <w:noProof/>
          <w:lang w:eastAsia="de-DE"/>
        </w:rPr>
        <w:drawing>
          <wp:inline distT="0" distB="0" distL="0" distR="0" wp14:anchorId="61AC6C6B" wp14:editId="2EC83DE2">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14:paraId="074DD3CA" w14:textId="77777777"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14:paraId="4FC2913F" w14:textId="77777777" w:rsidR="00E427A1" w:rsidRPr="0088254A" w:rsidRDefault="00E427A1" w:rsidP="00E427A1">
      <w:pPr>
        <w:spacing w:before="60" w:line="240" w:lineRule="auto"/>
        <w:rPr>
          <w:rFonts w:eastAsia="Calibri" w:cs="Arial"/>
          <w:sz w:val="20"/>
          <w:szCs w:val="20"/>
        </w:rPr>
      </w:pPr>
    </w:p>
    <w:p w14:paraId="764B05CF" w14:textId="4EE9157F" w:rsidR="00E427A1" w:rsidRPr="00211395"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14:anchorId="52FAC7FD" wp14:editId="79D71A49">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4C185981" wp14:editId="5D2E94C9">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911FD9" w:rsidRPr="00EC1363">
          <w:rPr>
            <w:rFonts w:eastAsia="Calibri" w:cs="Arial"/>
            <w:color w:val="0000FF"/>
            <w:sz w:val="20"/>
            <w:szCs w:val="20"/>
            <w:u w:val="single"/>
            <w:lang w:val="en-US"/>
          </w:rPr>
          <w:t>http://creativecommons.org/licenses/by-sa/3.0/de/</w:t>
        </w:r>
      </w:hyperlink>
    </w:p>
    <w:p w14:paraId="372AD3EE" w14:textId="77777777" w:rsidR="00E427A1" w:rsidRPr="00211395" w:rsidRDefault="00E427A1" w:rsidP="00E427A1">
      <w:pPr>
        <w:spacing w:before="60" w:line="240" w:lineRule="auto"/>
        <w:rPr>
          <w:rFonts w:eastAsia="Calibri" w:cs="Arial"/>
          <w:sz w:val="20"/>
          <w:szCs w:val="20"/>
          <w:lang w:val="en-US"/>
        </w:rPr>
      </w:pPr>
    </w:p>
    <w:p w14:paraId="01112383" w14:textId="77777777"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14:paraId="098C0819" w14:textId="77777777" w:rsidR="00E427A1" w:rsidRPr="0088254A"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14:paraId="18FCFCC5" w14:textId="77777777" w:rsidR="00211395" w:rsidRDefault="00211395">
      <w:pPr>
        <w:rPr>
          <w:rFonts w:cs="Arial"/>
          <w:b/>
          <w:bCs/>
          <w:color w:val="000000"/>
        </w:rPr>
        <w:sectPr w:rsidR="00211395" w:rsidSect="008E5AED">
          <w:footerReference w:type="default" r:id="rId13"/>
          <w:footerReference w:type="first" r:id="rId14"/>
          <w:pgSz w:w="11906" w:h="16838" w:code="9"/>
          <w:pgMar w:top="1588" w:right="1134" w:bottom="1247" w:left="1134" w:header="964" w:footer="851" w:gutter="0"/>
          <w:pgNumType w:start="1"/>
          <w:cols w:space="708"/>
          <w:docGrid w:linePitch="360"/>
        </w:sectPr>
      </w:pPr>
    </w:p>
    <w:p w14:paraId="3ACDB285" w14:textId="255F3573" w:rsidR="00D36A8A" w:rsidRDefault="00C46474" w:rsidP="00C26810">
      <w:pPr>
        <w:pStyle w:val="berschrift1"/>
        <w:spacing w:before="0" w:after="240"/>
        <w:ind w:left="851" w:hanging="851"/>
      </w:pPr>
      <w:r>
        <w:lastRenderedPageBreak/>
        <w:t>Lohnrechnung</w:t>
      </w:r>
    </w:p>
    <w:p w14:paraId="0046614D" w14:textId="0E89D5B8" w:rsidR="00D36A8A" w:rsidRDefault="009E3490" w:rsidP="00C26810">
      <w:pPr>
        <w:pStyle w:val="berschrift2"/>
        <w:spacing w:before="0" w:after="240"/>
        <w:ind w:left="851" w:hanging="851"/>
      </w:pPr>
      <w:r>
        <w:t>Qualifikationsphase</w:t>
      </w:r>
    </w:p>
    <w:p w14:paraId="1760A4E3" w14:textId="3A0FF0CE" w:rsidR="002B6E0C" w:rsidRDefault="00563BC8" w:rsidP="006F4732">
      <w:r>
        <w:t>Die Anlage z</w:t>
      </w:r>
      <w:r w:rsidR="00901FA1">
        <w:t xml:space="preserve">eigt Ihnen den </w:t>
      </w:r>
      <w:r w:rsidR="00B92BE0">
        <w:t>Inhalt der Lohnab</w:t>
      </w:r>
      <w:r>
        <w:t>rechnung einer Arbeitnehmerin/eines Arbeitnehmers</w:t>
      </w:r>
      <w:r w:rsidR="0094752F">
        <w:t xml:space="preserve"> (AN)</w:t>
      </w:r>
      <w:r>
        <w:t>. Ihre Aufgabe ist es diese Abrechnung mit Hilfe einer geeigneten Bürosoftware und unter Berücksichtigung der fol</w:t>
      </w:r>
      <w:r w:rsidR="006F4732">
        <w:t>genden Hinweise zu realisieren.</w:t>
      </w:r>
    </w:p>
    <w:p w14:paraId="25D93C52" w14:textId="5EA7ED93" w:rsidR="00260073" w:rsidRDefault="00563BC8" w:rsidP="006F4732">
      <w:r>
        <w:t>Die mit „</w:t>
      </w:r>
      <w:r w:rsidR="0089017A">
        <w:t xml:space="preserve"> </w:t>
      </w:r>
      <w:r>
        <w:t>*)</w:t>
      </w:r>
      <w:r w:rsidR="0089017A">
        <w:t xml:space="preserve"> </w:t>
      </w:r>
      <w:r>
        <w:t xml:space="preserve">“ </w:t>
      </w:r>
      <w:r w:rsidR="0089017A">
        <w:t>gekennzeichneten Daten</w:t>
      </w:r>
      <w:r w:rsidR="00B92BE0">
        <w:t xml:space="preserve"> sind realitätsnah durch Sie zu </w:t>
      </w:r>
      <w:r w:rsidR="0089017A">
        <w:t>wählen und einzugeben. Alle anderen Felder sollten Formeln und/ode</w:t>
      </w:r>
      <w:r w:rsidR="006F4732">
        <w:t>r Wahrheitsprüfungen enthalten.</w:t>
      </w:r>
    </w:p>
    <w:p w14:paraId="7990367F" w14:textId="78487822" w:rsidR="00806370" w:rsidRDefault="0089017A" w:rsidP="006F4732">
      <w:r>
        <w:t>Die abzuführende Lohnsteuer ist von der gewählten Steuerklasse (I bis VI) sowie dem Kinderfreibetrag</w:t>
      </w:r>
      <w:r w:rsidR="004B510D">
        <w:t> </w:t>
      </w:r>
      <w:r w:rsidR="00B92BE0">
        <w:t>(0,0;</w:t>
      </w:r>
      <w:r w:rsidR="004B510D">
        <w:t> </w:t>
      </w:r>
      <w:r w:rsidR="00B92BE0">
        <w:t>0,5;</w:t>
      </w:r>
      <w:r w:rsidR="004B510D">
        <w:t> 1,0; 1,5; </w:t>
      </w:r>
      <w:r w:rsidR="00A100EC">
        <w:t>...)</w:t>
      </w:r>
      <w:r w:rsidR="00EF6268">
        <w:t xml:space="preserve"> abhängig und wird aus einer aktuellen</w:t>
      </w:r>
      <w:r w:rsidR="005B2D4D">
        <w:t xml:space="preserve"> Lohnsteuertabelle ermittelt</w:t>
      </w:r>
      <w:r>
        <w:t xml:space="preserve"> und eingetragen. </w:t>
      </w:r>
      <w:r w:rsidR="00B92BE0">
        <w:t>Werden vermögenswirksame Leistung</w:t>
      </w:r>
      <w:r w:rsidR="005B2D4D">
        <w:t xml:space="preserve">en </w:t>
      </w:r>
      <w:r w:rsidR="00333739">
        <w:t xml:space="preserve">(VL) </w:t>
      </w:r>
      <w:r w:rsidR="005B2D4D">
        <w:t>ge</w:t>
      </w:r>
      <w:r w:rsidR="00B92BE0">
        <w:t>zahlt, darf das Feld der privaten Abzüge nicht leer bleiben</w:t>
      </w:r>
      <w:r w:rsidR="00333739">
        <w:t xml:space="preserve">. Der Betrag </w:t>
      </w:r>
      <w:r w:rsidR="00BF6EB4">
        <w:t>erg</w:t>
      </w:r>
      <w:r w:rsidR="00333739">
        <w:t>i</w:t>
      </w:r>
      <w:r w:rsidR="00BF6EB4">
        <w:t>b</w:t>
      </w:r>
      <w:r w:rsidR="00333739">
        <w:t>t</w:t>
      </w:r>
      <w:r w:rsidR="00BF6EB4">
        <w:t xml:space="preserve"> sich </w:t>
      </w:r>
      <w:r w:rsidR="00074278">
        <w:t>aus der Summe der Anteile des Arbeitgebers und des Arbeitnehmers.</w:t>
      </w:r>
    </w:p>
    <w:p w14:paraId="2C87A13F" w14:textId="77777777" w:rsidR="00806370" w:rsidRDefault="00806370" w:rsidP="006F4732"/>
    <w:p w14:paraId="6A41B225" w14:textId="5772C448" w:rsidR="00F6783F" w:rsidRDefault="0094752F" w:rsidP="006F4732">
      <w:r>
        <w:t xml:space="preserve">Aufgabe </w:t>
      </w:r>
      <w:r w:rsidR="002B6E0C">
        <w:t>1</w:t>
      </w:r>
      <w:r w:rsidR="00F6783F">
        <w:t xml:space="preserve"> </w:t>
      </w:r>
    </w:p>
    <w:p w14:paraId="755C217C" w14:textId="0E7C8CB1" w:rsidR="002B6E0C" w:rsidRPr="00115AA7" w:rsidRDefault="00200048" w:rsidP="006F4732">
      <w:r>
        <w:t>Informieren Sie sich</w:t>
      </w:r>
      <w:r w:rsidR="0089017A">
        <w:t xml:space="preserve"> über die aktuellen Prozentsätze der Arbeitnehmeranteile</w:t>
      </w:r>
      <w:r w:rsidR="00822C40">
        <w:t xml:space="preserve"> (Anteil AN)</w:t>
      </w:r>
      <w:r w:rsidR="0089017A">
        <w:t xml:space="preserve"> für die Sozialversicherungsbe</w:t>
      </w:r>
      <w:r w:rsidR="00B92BE0">
        <w:t>i</w:t>
      </w:r>
      <w:r w:rsidR="0089017A">
        <w:t>träge</w:t>
      </w:r>
      <w:r w:rsidR="009B7E67">
        <w:t xml:space="preserve"> sowie die </w:t>
      </w:r>
      <w:r w:rsidR="00822C40">
        <w:t xml:space="preserve">zugehörigen </w:t>
      </w:r>
      <w:r w:rsidR="009B7E67">
        <w:t>Bemessungsgrenzen. Beachten Sie, da</w:t>
      </w:r>
      <w:r w:rsidR="00822C40">
        <w:t>ss der</w:t>
      </w:r>
      <w:r w:rsidR="0094752F">
        <w:t xml:space="preserve"> Krankenversicherungssatz</w:t>
      </w:r>
      <w:r w:rsidR="009B7E67">
        <w:t xml:space="preserve"> von der gewählten</w:t>
      </w:r>
      <w:r w:rsidR="00822C40">
        <w:t xml:space="preserve"> Krankenkasse der</w:t>
      </w:r>
      <w:r w:rsidR="0094752F">
        <w:t xml:space="preserve"> AN abhängig ist</w:t>
      </w:r>
      <w:r w:rsidR="009B7E67">
        <w:t>.</w:t>
      </w:r>
      <w:r w:rsidR="00A100EC">
        <w:t xml:space="preserve"> Als Hilfsmittel </w:t>
      </w:r>
      <w:r w:rsidR="0094752F">
        <w:t xml:space="preserve">steht Ihnen eine </w:t>
      </w:r>
      <w:r w:rsidR="00822C40">
        <w:t>ausfüllbare Tabelle</w:t>
      </w:r>
      <w:r w:rsidR="0094752F">
        <w:t xml:space="preserve"> zur Verfügung.</w:t>
      </w:r>
    </w:p>
    <w:p w14:paraId="6A7D8F66" w14:textId="41F65431" w:rsidR="002B6E0C" w:rsidRDefault="0094752F" w:rsidP="006F4732">
      <w:r>
        <w:t>In</w:t>
      </w:r>
      <w:r w:rsidR="00822C40">
        <w:t xml:space="preserve">formieren Sie sich </w:t>
      </w:r>
      <w:r w:rsidR="00901FA1">
        <w:t xml:space="preserve">auch </w:t>
      </w:r>
      <w:r>
        <w:t>über die Funktion der Bemessungsgrenzen</w:t>
      </w:r>
      <w:r w:rsidR="00A100EC">
        <w:t xml:space="preserve"> sowie die Erhöhung des Prozentsatzes der Pflegeversicherung für kinderlose AN</w:t>
      </w:r>
      <w:r>
        <w:t>.</w:t>
      </w:r>
    </w:p>
    <w:p w14:paraId="12D8AD1E" w14:textId="77777777" w:rsidR="0094752F" w:rsidRPr="00115AA7" w:rsidRDefault="0094752F" w:rsidP="006F4732"/>
    <w:p w14:paraId="6DF337E9" w14:textId="09DD732B" w:rsidR="002B6E0C" w:rsidRDefault="00901FA1" w:rsidP="006F4732">
      <w:r>
        <w:t xml:space="preserve">Aufgabe </w:t>
      </w:r>
      <w:r w:rsidR="002B6E0C">
        <w:t>2</w:t>
      </w:r>
    </w:p>
    <w:p w14:paraId="62B1E930" w14:textId="434AD741" w:rsidR="00952B90" w:rsidRDefault="00C175B3" w:rsidP="006F4732">
      <w:r>
        <w:t xml:space="preserve">Entwickeln Sie einen Lösungsvorschlag für die Lohnrechnung und stellen Sie diesen </w:t>
      </w:r>
      <w:r w:rsidR="00952B90">
        <w:t>g</w:t>
      </w:r>
      <w:r w:rsidR="002D10D2">
        <w:t>rafisch dar. Verwenden Sie dafür</w:t>
      </w:r>
      <w:r w:rsidR="00952B90">
        <w:t xml:space="preserve"> die algorithmischen </w:t>
      </w:r>
      <w:r w:rsidR="002D10D2">
        <w:t>Grundbaustein</w:t>
      </w:r>
      <w:r w:rsidR="00BD637E">
        <w:t>e nach DIN 66261</w:t>
      </w:r>
      <w:r>
        <w:t>.</w:t>
      </w:r>
    </w:p>
    <w:p w14:paraId="5DB1E3F0" w14:textId="77777777" w:rsidR="00707FCB" w:rsidRDefault="00707FCB" w:rsidP="006F4732"/>
    <w:p w14:paraId="0C825A9D" w14:textId="7FDAE623" w:rsidR="00707FCB" w:rsidRPr="00115AA7" w:rsidRDefault="00707FCB" w:rsidP="006F4732">
      <w:r>
        <w:t>Aufgabe 3</w:t>
      </w:r>
    </w:p>
    <w:p w14:paraId="26B4C927" w14:textId="7E1B376F" w:rsidR="002B6E0C" w:rsidRDefault="00EF6268" w:rsidP="006F4732">
      <w:r>
        <w:t>Programmieren</w:t>
      </w:r>
      <w:r w:rsidR="00200048">
        <w:t xml:space="preserve"> Sie </w:t>
      </w:r>
      <w:r w:rsidR="00707FCB">
        <w:t xml:space="preserve">Ihren </w:t>
      </w:r>
      <w:r w:rsidR="00A100EC">
        <w:t>Lösungsvorschlag und drucken Sie diesen im Format DIN A4</w:t>
      </w:r>
      <w:r w:rsidR="00DE6BF6">
        <w:t xml:space="preserve"> aus</w:t>
      </w:r>
      <w:r w:rsidR="00A100EC">
        <w:t>.</w:t>
      </w:r>
    </w:p>
    <w:p w14:paraId="26670E6B" w14:textId="5C399C03" w:rsidR="00A100EC" w:rsidRDefault="002D10D2" w:rsidP="006F4732">
      <w:r>
        <w:t>Ausdruck 1: Eine</w:t>
      </w:r>
      <w:r w:rsidR="00A100EC">
        <w:t xml:space="preserve"> </w:t>
      </w:r>
      <w:r w:rsidR="00FD2D0B">
        <w:t xml:space="preserve">monatliche </w:t>
      </w:r>
      <w:r w:rsidR="00A100EC">
        <w:t>Lo</w:t>
      </w:r>
      <w:r w:rsidR="004B510D">
        <w:t>hnrechnung mit Testdaten für d</w:t>
      </w:r>
      <w:r>
        <w:t>e</w:t>
      </w:r>
      <w:r w:rsidR="004B510D">
        <w:t>n</w:t>
      </w:r>
      <w:r w:rsidR="00A100EC">
        <w:t xml:space="preserve"> AN.</w:t>
      </w:r>
    </w:p>
    <w:p w14:paraId="54DFB9AA" w14:textId="78FC3B28" w:rsidR="00CF7D35" w:rsidRDefault="002D10D2" w:rsidP="006F4732">
      <w:r>
        <w:t xml:space="preserve">Ausdruck 2: </w:t>
      </w:r>
      <w:r w:rsidR="00FD2D0B">
        <w:t>Lösungsvorschlag</w:t>
      </w:r>
      <w:r w:rsidR="00A100EC">
        <w:t xml:space="preserve"> mit Formeln, Zei</w:t>
      </w:r>
      <w:r w:rsidR="005B2D4D">
        <w:t xml:space="preserve">len- und Spaltenköpfen </w:t>
      </w:r>
      <w:r w:rsidR="006F4732">
        <w:t>sowie</w:t>
      </w:r>
      <w:r>
        <w:t xml:space="preserve"> </w:t>
      </w:r>
      <w:r w:rsidR="00A100EC">
        <w:t>Gitternetzlinien.</w:t>
      </w:r>
    </w:p>
    <w:p w14:paraId="5AC43F54" w14:textId="77777777" w:rsidR="002D10D2" w:rsidRPr="00DE6BF6" w:rsidRDefault="002D10D2" w:rsidP="006F4732"/>
    <w:p w14:paraId="0ED90FE6" w14:textId="77B7FD68" w:rsidR="00D730CB" w:rsidRDefault="00D730CB" w:rsidP="00141E84">
      <w:pPr>
        <w:rPr>
          <w:b/>
        </w:rPr>
      </w:pPr>
      <w:r w:rsidRPr="00141E84">
        <w:rPr>
          <w:b/>
        </w:rPr>
        <w:t>Material</w:t>
      </w:r>
      <w:r w:rsidR="00EC7244">
        <w:rPr>
          <w:b/>
        </w:rPr>
        <w:t>ien</w:t>
      </w:r>
    </w:p>
    <w:p w14:paraId="384394DF" w14:textId="504DC410" w:rsidR="00362B14" w:rsidRDefault="00901FA1" w:rsidP="006F4732">
      <w:pPr>
        <w:pStyle w:val="Listenabsatz"/>
        <w:numPr>
          <w:ilvl w:val="0"/>
          <w:numId w:val="14"/>
        </w:numPr>
        <w:jc w:val="left"/>
      </w:pPr>
      <w:r>
        <w:t>Bürosoftware</w:t>
      </w:r>
    </w:p>
    <w:p w14:paraId="13B30264" w14:textId="47EBA92B" w:rsidR="00362B14" w:rsidRDefault="002325D5" w:rsidP="006F4732">
      <w:pPr>
        <w:pStyle w:val="Listenabsatz"/>
        <w:numPr>
          <w:ilvl w:val="0"/>
          <w:numId w:val="14"/>
        </w:numPr>
        <w:jc w:val="left"/>
      </w:pPr>
      <w:r>
        <w:t>Internet</w:t>
      </w:r>
    </w:p>
    <w:p w14:paraId="3A786AB6" w14:textId="41FD90E0" w:rsidR="00902A16" w:rsidRDefault="007E47B4" w:rsidP="006F4732">
      <w:pPr>
        <w:pStyle w:val="Listenabsatz"/>
        <w:numPr>
          <w:ilvl w:val="0"/>
          <w:numId w:val="14"/>
        </w:numPr>
        <w:jc w:val="left"/>
      </w:pPr>
      <w:r>
        <w:t xml:space="preserve">aktuelle </w:t>
      </w:r>
      <w:r w:rsidR="00902A16">
        <w:t>Lohnsteuertabelle</w:t>
      </w:r>
    </w:p>
    <w:p w14:paraId="41DE468C" w14:textId="7B8A5341" w:rsidR="00DE6BF6" w:rsidRDefault="00DE6BF6" w:rsidP="006F4732">
      <w:pPr>
        <w:pStyle w:val="Listenabsatz"/>
        <w:numPr>
          <w:ilvl w:val="0"/>
          <w:numId w:val="14"/>
        </w:numPr>
        <w:jc w:val="left"/>
      </w:pPr>
      <w:r>
        <w:t>Formelsammlung/Tafelwerk</w:t>
      </w:r>
    </w:p>
    <w:p w14:paraId="6834815A" w14:textId="0F1F1676" w:rsidR="00C9696B" w:rsidRDefault="002D10D2" w:rsidP="006F4732">
      <w:pPr>
        <w:pStyle w:val="Listenabsatz"/>
        <w:numPr>
          <w:ilvl w:val="0"/>
          <w:numId w:val="14"/>
        </w:numPr>
        <w:jc w:val="left"/>
      </w:pPr>
      <w:r>
        <w:lastRenderedPageBreak/>
        <w:t>„</w:t>
      </w:r>
      <w:r w:rsidR="00902A16">
        <w:t xml:space="preserve">Inhalt einer </w:t>
      </w:r>
      <w:r w:rsidR="00C9696B">
        <w:t>Lohnabrechnung</w:t>
      </w:r>
      <w:r>
        <w:t>“</w:t>
      </w:r>
    </w:p>
    <w:p w14:paraId="0E381B72" w14:textId="18B2F48D" w:rsidR="00901FA1" w:rsidRDefault="002D10D2" w:rsidP="006F4732">
      <w:pPr>
        <w:pStyle w:val="Listenabsatz"/>
        <w:numPr>
          <w:ilvl w:val="0"/>
          <w:numId w:val="14"/>
        </w:numPr>
        <w:jc w:val="left"/>
      </w:pPr>
      <w:r>
        <w:t>„</w:t>
      </w:r>
      <w:r w:rsidR="00901FA1">
        <w:t>A</w:t>
      </w:r>
      <w:r w:rsidR="00FD2D0B">
        <w:t>usfüllbare Vorlage zu den Sozialabga</w:t>
      </w:r>
      <w:r w:rsidR="00901FA1">
        <w:t>ben mit Steuerhinweisen</w:t>
      </w:r>
      <w:r>
        <w:t>“</w:t>
      </w:r>
    </w:p>
    <w:p w14:paraId="3A0FF11F" w14:textId="77777777" w:rsidR="006F4732" w:rsidRDefault="006F4732" w:rsidP="006F473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5"/>
      </w:tblGrid>
      <w:tr w:rsidR="00A51AF2" w14:paraId="4FEF5F86" w14:textId="77777777" w:rsidTr="006B0FE8">
        <w:trPr>
          <w:trHeight w:val="160"/>
        </w:trPr>
        <w:tc>
          <w:tcPr>
            <w:tcW w:w="6345" w:type="dxa"/>
            <w:vAlign w:val="center"/>
          </w:tcPr>
          <w:p w14:paraId="4A00B62F" w14:textId="3B324C19" w:rsidR="00C9696B" w:rsidRPr="00902A16" w:rsidRDefault="007E47B4" w:rsidP="007E47B4">
            <w:pPr>
              <w:spacing w:line="276" w:lineRule="auto"/>
              <w:jc w:val="left"/>
              <w:rPr>
                <w:b/>
                <w:u w:val="single"/>
              </w:rPr>
            </w:pPr>
            <w:r>
              <w:rPr>
                <w:b/>
                <w:u w:val="single"/>
              </w:rPr>
              <w:t xml:space="preserve">Inhalt einer </w:t>
            </w:r>
            <w:r w:rsidR="00C9696B" w:rsidRPr="00902A16">
              <w:rPr>
                <w:b/>
                <w:u w:val="single"/>
              </w:rPr>
              <w:t>Lohnabrechnung</w:t>
            </w:r>
          </w:p>
        </w:tc>
        <w:tc>
          <w:tcPr>
            <w:tcW w:w="2895" w:type="dxa"/>
            <w:vAlign w:val="center"/>
          </w:tcPr>
          <w:p w14:paraId="185A0144" w14:textId="77777777" w:rsidR="00C9696B" w:rsidRDefault="00C9696B" w:rsidP="007E47B4">
            <w:pPr>
              <w:spacing w:line="276" w:lineRule="auto"/>
              <w:jc w:val="left"/>
            </w:pPr>
          </w:p>
        </w:tc>
      </w:tr>
      <w:tr w:rsidR="00A51AF2" w14:paraId="696A539E" w14:textId="77777777" w:rsidTr="006B0FE8">
        <w:trPr>
          <w:trHeight w:val="423"/>
        </w:trPr>
        <w:tc>
          <w:tcPr>
            <w:tcW w:w="6345" w:type="dxa"/>
            <w:vAlign w:val="center"/>
          </w:tcPr>
          <w:p w14:paraId="2D307F02" w14:textId="28E04F55" w:rsidR="00C9696B" w:rsidRDefault="00C9696B" w:rsidP="007E47B4">
            <w:pPr>
              <w:spacing w:line="276" w:lineRule="auto"/>
              <w:jc w:val="left"/>
            </w:pPr>
            <w:r>
              <w:t>Abrechnungsmonat</w:t>
            </w:r>
            <w:r w:rsidR="00FD2D0B">
              <w:t>/-jahr (alphanumerisch, z.</w:t>
            </w:r>
            <w:r w:rsidR="004E6587">
              <w:t> </w:t>
            </w:r>
            <w:r w:rsidR="00FD2D0B">
              <w:t>B.</w:t>
            </w:r>
            <w:r w:rsidR="004E6587">
              <w:t> </w:t>
            </w:r>
            <w:r w:rsidR="00FD2D0B">
              <w:t>Mai 2017</w:t>
            </w:r>
            <w:r>
              <w:t>)</w:t>
            </w:r>
          </w:p>
        </w:tc>
        <w:tc>
          <w:tcPr>
            <w:tcW w:w="2895" w:type="dxa"/>
            <w:vAlign w:val="center"/>
          </w:tcPr>
          <w:p w14:paraId="388535B6" w14:textId="32FBD500" w:rsidR="00C9696B" w:rsidRDefault="00A51AF2" w:rsidP="007E47B4">
            <w:pPr>
              <w:spacing w:line="276" w:lineRule="auto"/>
              <w:jc w:val="left"/>
            </w:pPr>
            <w:r>
              <w:t>*)</w:t>
            </w:r>
          </w:p>
        </w:tc>
      </w:tr>
      <w:tr w:rsidR="00A51AF2" w14:paraId="1BDFC44C" w14:textId="77777777" w:rsidTr="006B0FE8">
        <w:trPr>
          <w:trHeight w:val="423"/>
        </w:trPr>
        <w:tc>
          <w:tcPr>
            <w:tcW w:w="6345" w:type="dxa"/>
            <w:vAlign w:val="center"/>
          </w:tcPr>
          <w:p w14:paraId="2F16BFB2" w14:textId="7D8677E4" w:rsidR="00A51AF2" w:rsidRDefault="00A51AF2" w:rsidP="007E47B4">
            <w:pPr>
              <w:spacing w:line="276" w:lineRule="auto"/>
              <w:jc w:val="left"/>
            </w:pPr>
            <w:r>
              <w:t>Personalnummer (numerisch)</w:t>
            </w:r>
          </w:p>
        </w:tc>
        <w:tc>
          <w:tcPr>
            <w:tcW w:w="2895" w:type="dxa"/>
            <w:vAlign w:val="center"/>
          </w:tcPr>
          <w:p w14:paraId="16C4EDB4" w14:textId="04F571B9" w:rsidR="00A51AF2" w:rsidRDefault="00A51AF2" w:rsidP="007E47B4">
            <w:pPr>
              <w:spacing w:line="276" w:lineRule="auto"/>
              <w:jc w:val="left"/>
            </w:pPr>
            <w:r w:rsidRPr="00102973">
              <w:t>*)</w:t>
            </w:r>
          </w:p>
        </w:tc>
      </w:tr>
      <w:tr w:rsidR="00A51AF2" w14:paraId="6CD8F4AD" w14:textId="77777777" w:rsidTr="006B0FE8">
        <w:trPr>
          <w:trHeight w:val="423"/>
        </w:trPr>
        <w:tc>
          <w:tcPr>
            <w:tcW w:w="6345" w:type="dxa"/>
            <w:vAlign w:val="center"/>
          </w:tcPr>
          <w:p w14:paraId="727A4A09" w14:textId="666040C1" w:rsidR="00A51AF2" w:rsidRDefault="00A51AF2" w:rsidP="007E47B4">
            <w:pPr>
              <w:spacing w:line="276" w:lineRule="auto"/>
              <w:jc w:val="left"/>
            </w:pPr>
            <w:r>
              <w:t>Name</w:t>
            </w:r>
            <w:r w:rsidR="00FD2D0B">
              <w:t>, Vorname (alphabetisch)</w:t>
            </w:r>
          </w:p>
        </w:tc>
        <w:tc>
          <w:tcPr>
            <w:tcW w:w="2895" w:type="dxa"/>
            <w:vAlign w:val="center"/>
          </w:tcPr>
          <w:p w14:paraId="58771E79" w14:textId="57187C87" w:rsidR="00A51AF2" w:rsidRDefault="00A51AF2" w:rsidP="007E47B4">
            <w:pPr>
              <w:spacing w:line="276" w:lineRule="auto"/>
              <w:jc w:val="left"/>
            </w:pPr>
            <w:r w:rsidRPr="00102973">
              <w:t>*)</w:t>
            </w:r>
          </w:p>
        </w:tc>
      </w:tr>
      <w:tr w:rsidR="00FD2D0B" w14:paraId="5119B76C" w14:textId="77777777" w:rsidTr="006B0FE8">
        <w:trPr>
          <w:trHeight w:val="423"/>
        </w:trPr>
        <w:tc>
          <w:tcPr>
            <w:tcW w:w="6345" w:type="dxa"/>
            <w:vAlign w:val="center"/>
          </w:tcPr>
          <w:p w14:paraId="5A2F8031" w14:textId="1ACA49C6" w:rsidR="00FD2D0B" w:rsidRDefault="00FD2D0B" w:rsidP="007E47B4">
            <w:pPr>
              <w:spacing w:line="276" w:lineRule="auto"/>
              <w:jc w:val="left"/>
            </w:pPr>
            <w:r>
              <w:t>Anzahl der Kinder (numerisch)</w:t>
            </w:r>
          </w:p>
        </w:tc>
        <w:tc>
          <w:tcPr>
            <w:tcW w:w="2895" w:type="dxa"/>
            <w:vAlign w:val="center"/>
          </w:tcPr>
          <w:p w14:paraId="6B55AEA4" w14:textId="1D9AC134" w:rsidR="00FD2D0B" w:rsidRDefault="00FD2D0B" w:rsidP="007E47B4">
            <w:pPr>
              <w:spacing w:line="276" w:lineRule="auto"/>
              <w:jc w:val="left"/>
            </w:pPr>
            <w:r>
              <w:t>*)</w:t>
            </w:r>
          </w:p>
        </w:tc>
      </w:tr>
      <w:tr w:rsidR="00FD2D0B" w14:paraId="75AE7E9B" w14:textId="77777777" w:rsidTr="006B0FE8">
        <w:trPr>
          <w:trHeight w:val="423"/>
        </w:trPr>
        <w:tc>
          <w:tcPr>
            <w:tcW w:w="6345" w:type="dxa"/>
            <w:vAlign w:val="center"/>
          </w:tcPr>
          <w:p w14:paraId="629E8F29" w14:textId="16130088" w:rsidR="00FD2D0B" w:rsidRDefault="00FD2D0B" w:rsidP="007E47B4">
            <w:pPr>
              <w:spacing w:line="276" w:lineRule="auto"/>
              <w:jc w:val="left"/>
            </w:pPr>
            <w:r>
              <w:t>Steuerklasse/Kinderfreibetrag (alphanumerisch, z.</w:t>
            </w:r>
            <w:r w:rsidR="004E6587">
              <w:t> </w:t>
            </w:r>
            <w:r>
              <w:t>B.</w:t>
            </w:r>
            <w:r w:rsidR="004E6587">
              <w:t> </w:t>
            </w:r>
            <w:r>
              <w:t>III/2)</w:t>
            </w:r>
          </w:p>
        </w:tc>
        <w:tc>
          <w:tcPr>
            <w:tcW w:w="2895" w:type="dxa"/>
            <w:vAlign w:val="center"/>
          </w:tcPr>
          <w:p w14:paraId="77E70B6E" w14:textId="317ED772" w:rsidR="00FD2D0B" w:rsidRDefault="00FD2D0B" w:rsidP="007E47B4">
            <w:pPr>
              <w:spacing w:line="276" w:lineRule="auto"/>
              <w:jc w:val="left"/>
            </w:pPr>
            <w:r w:rsidRPr="00102973">
              <w:t>*)</w:t>
            </w:r>
          </w:p>
        </w:tc>
      </w:tr>
      <w:tr w:rsidR="00FD2D0B" w14:paraId="746C2682" w14:textId="77777777" w:rsidTr="006B0FE8">
        <w:trPr>
          <w:trHeight w:val="423"/>
        </w:trPr>
        <w:tc>
          <w:tcPr>
            <w:tcW w:w="6345" w:type="dxa"/>
            <w:vAlign w:val="center"/>
          </w:tcPr>
          <w:p w14:paraId="423C060E" w14:textId="4DA8D4FB" w:rsidR="00FD2D0B" w:rsidRDefault="00FD2D0B" w:rsidP="007E47B4">
            <w:pPr>
              <w:spacing w:line="276" w:lineRule="auto"/>
              <w:jc w:val="left"/>
            </w:pPr>
            <w:r>
              <w:t>Kirchensteuerpflichtig (numerisch, 1-ja, 0-nein)</w:t>
            </w:r>
          </w:p>
        </w:tc>
        <w:tc>
          <w:tcPr>
            <w:tcW w:w="2895" w:type="dxa"/>
            <w:vAlign w:val="center"/>
          </w:tcPr>
          <w:p w14:paraId="13C129C5" w14:textId="4208BEE8" w:rsidR="00FD2D0B" w:rsidRDefault="00FD2D0B" w:rsidP="007E47B4">
            <w:pPr>
              <w:spacing w:line="276" w:lineRule="auto"/>
              <w:jc w:val="left"/>
            </w:pPr>
            <w:r w:rsidRPr="00102973">
              <w:t>*)</w:t>
            </w:r>
          </w:p>
        </w:tc>
      </w:tr>
      <w:tr w:rsidR="00074278" w14:paraId="40DC68CB" w14:textId="77777777" w:rsidTr="006B0FE8">
        <w:trPr>
          <w:trHeight w:val="423"/>
        </w:trPr>
        <w:tc>
          <w:tcPr>
            <w:tcW w:w="6345" w:type="dxa"/>
            <w:vAlign w:val="center"/>
          </w:tcPr>
          <w:p w14:paraId="23264974" w14:textId="6F0E31DC" w:rsidR="00074278" w:rsidRDefault="00074278" w:rsidP="007E47B4">
            <w:pPr>
              <w:spacing w:line="276" w:lineRule="auto"/>
              <w:jc w:val="left"/>
            </w:pPr>
            <w:r>
              <w:t>Arbeitnehmeranteil - Vermögenswirksame Leistungen (VL)</w:t>
            </w:r>
          </w:p>
        </w:tc>
        <w:tc>
          <w:tcPr>
            <w:tcW w:w="2895" w:type="dxa"/>
            <w:vAlign w:val="center"/>
          </w:tcPr>
          <w:p w14:paraId="0EDC9F6A" w14:textId="7017DB4A" w:rsidR="00074278" w:rsidRPr="00102973" w:rsidRDefault="00074278" w:rsidP="007E47B4">
            <w:pPr>
              <w:spacing w:line="276" w:lineRule="auto"/>
              <w:jc w:val="left"/>
            </w:pPr>
            <w:r w:rsidRPr="00102973">
              <w:t>*)</w:t>
            </w:r>
          </w:p>
        </w:tc>
      </w:tr>
      <w:tr w:rsidR="00FD2D0B" w14:paraId="2F168C51" w14:textId="77777777" w:rsidTr="006B0FE8">
        <w:trPr>
          <w:trHeight w:val="423"/>
        </w:trPr>
        <w:tc>
          <w:tcPr>
            <w:tcW w:w="6345" w:type="dxa"/>
            <w:vAlign w:val="center"/>
          </w:tcPr>
          <w:p w14:paraId="1F8B6830" w14:textId="1BC70D01" w:rsidR="00FD2D0B" w:rsidRDefault="00FD2D0B" w:rsidP="007E47B4">
            <w:pPr>
              <w:spacing w:line="276" w:lineRule="auto"/>
              <w:jc w:val="left"/>
            </w:pPr>
            <w:r>
              <w:t>Arbeitsstunden im Abrechnungsmonat</w:t>
            </w:r>
          </w:p>
        </w:tc>
        <w:tc>
          <w:tcPr>
            <w:tcW w:w="2895" w:type="dxa"/>
            <w:vAlign w:val="center"/>
          </w:tcPr>
          <w:p w14:paraId="4228B78E" w14:textId="5200A4F6" w:rsidR="00FD2D0B" w:rsidRPr="00102973" w:rsidRDefault="00FD2D0B" w:rsidP="007E47B4">
            <w:pPr>
              <w:spacing w:line="276" w:lineRule="auto"/>
              <w:jc w:val="left"/>
            </w:pPr>
            <w:r w:rsidRPr="00102973">
              <w:t>*)</w:t>
            </w:r>
          </w:p>
        </w:tc>
      </w:tr>
      <w:tr w:rsidR="00FD2D0B" w14:paraId="4F85B0AC" w14:textId="77777777" w:rsidTr="006B0FE8">
        <w:trPr>
          <w:trHeight w:val="423"/>
        </w:trPr>
        <w:tc>
          <w:tcPr>
            <w:tcW w:w="6345" w:type="dxa"/>
            <w:vAlign w:val="center"/>
          </w:tcPr>
          <w:p w14:paraId="740E2F0D" w14:textId="15787B34" w:rsidR="00FD2D0B" w:rsidRDefault="00FD2D0B" w:rsidP="007E47B4">
            <w:pPr>
              <w:spacing w:line="276" w:lineRule="auto"/>
              <w:jc w:val="left"/>
            </w:pPr>
            <w:r>
              <w:t>Stundenlohn</w:t>
            </w:r>
          </w:p>
        </w:tc>
        <w:tc>
          <w:tcPr>
            <w:tcW w:w="2895" w:type="dxa"/>
            <w:vAlign w:val="center"/>
          </w:tcPr>
          <w:p w14:paraId="5F30003B" w14:textId="11FE25EC" w:rsidR="00FD2D0B" w:rsidRDefault="00FD2D0B" w:rsidP="007E47B4">
            <w:pPr>
              <w:spacing w:line="276" w:lineRule="auto"/>
              <w:jc w:val="left"/>
            </w:pPr>
            <w:r w:rsidRPr="00102973">
              <w:t>*)</w:t>
            </w:r>
          </w:p>
        </w:tc>
      </w:tr>
      <w:tr w:rsidR="00FD2D0B" w14:paraId="0417E582" w14:textId="77777777" w:rsidTr="006B0FE8">
        <w:trPr>
          <w:trHeight w:val="423"/>
        </w:trPr>
        <w:tc>
          <w:tcPr>
            <w:tcW w:w="6345" w:type="dxa"/>
            <w:vAlign w:val="center"/>
          </w:tcPr>
          <w:p w14:paraId="3271D811" w14:textId="31546C70" w:rsidR="00FD2D0B" w:rsidRDefault="00FD2D0B" w:rsidP="007E47B4">
            <w:pPr>
              <w:spacing w:line="276" w:lineRule="auto"/>
              <w:jc w:val="left"/>
            </w:pPr>
            <w:r>
              <w:t>Zwischen</w:t>
            </w:r>
            <w:r w:rsidR="004E6587">
              <w:t>ergebnis</w:t>
            </w:r>
          </w:p>
        </w:tc>
        <w:tc>
          <w:tcPr>
            <w:tcW w:w="2895" w:type="dxa"/>
            <w:vAlign w:val="center"/>
          </w:tcPr>
          <w:p w14:paraId="547ABFAB" w14:textId="74D059A4" w:rsidR="00FD2D0B" w:rsidRDefault="00FD2D0B" w:rsidP="007E47B4">
            <w:pPr>
              <w:spacing w:line="276" w:lineRule="auto"/>
              <w:jc w:val="left"/>
            </w:pPr>
            <w:r>
              <w:t>Formel</w:t>
            </w:r>
          </w:p>
        </w:tc>
      </w:tr>
      <w:tr w:rsidR="00FD2D0B" w14:paraId="107BB7D3" w14:textId="77777777" w:rsidTr="006B0FE8">
        <w:trPr>
          <w:trHeight w:val="423"/>
        </w:trPr>
        <w:tc>
          <w:tcPr>
            <w:tcW w:w="6345" w:type="dxa"/>
            <w:vAlign w:val="center"/>
          </w:tcPr>
          <w:p w14:paraId="2E027386" w14:textId="08E61A4C" w:rsidR="00FD2D0B" w:rsidRDefault="00FD2D0B" w:rsidP="007E47B4">
            <w:pPr>
              <w:spacing w:line="276" w:lineRule="auto"/>
              <w:jc w:val="left"/>
            </w:pPr>
            <w:r>
              <w:t>+ Zulagen (z.</w:t>
            </w:r>
            <w:r w:rsidR="004E6587">
              <w:t> </w:t>
            </w:r>
            <w:r>
              <w:t>B.</w:t>
            </w:r>
            <w:r w:rsidR="004E6587">
              <w:t> </w:t>
            </w:r>
            <w:r>
              <w:t>Gefahrenzulage, Schmutzzulage, ...)</w:t>
            </w:r>
          </w:p>
        </w:tc>
        <w:tc>
          <w:tcPr>
            <w:tcW w:w="2895" w:type="dxa"/>
            <w:vAlign w:val="center"/>
          </w:tcPr>
          <w:p w14:paraId="2F1695C0" w14:textId="6DA3F98E" w:rsidR="00FD2D0B" w:rsidRDefault="00FD2D0B" w:rsidP="007E47B4">
            <w:pPr>
              <w:spacing w:line="276" w:lineRule="auto"/>
              <w:jc w:val="left"/>
            </w:pPr>
            <w:r w:rsidRPr="00102973">
              <w:t>*)</w:t>
            </w:r>
          </w:p>
        </w:tc>
      </w:tr>
      <w:tr w:rsidR="00FD2D0B" w14:paraId="284190BF" w14:textId="77777777" w:rsidTr="006B0FE8">
        <w:trPr>
          <w:trHeight w:val="423"/>
        </w:trPr>
        <w:tc>
          <w:tcPr>
            <w:tcW w:w="6345" w:type="dxa"/>
            <w:vAlign w:val="center"/>
          </w:tcPr>
          <w:p w14:paraId="25A24ED4" w14:textId="743E96DB" w:rsidR="00FD2D0B" w:rsidRDefault="00FD2D0B" w:rsidP="007E47B4">
            <w:pPr>
              <w:spacing w:line="276" w:lineRule="auto"/>
              <w:jc w:val="left"/>
            </w:pPr>
            <w:r>
              <w:t>+ Vermögenswirksame Leistungen des Arbeitgebers</w:t>
            </w:r>
          </w:p>
        </w:tc>
        <w:tc>
          <w:tcPr>
            <w:tcW w:w="2895" w:type="dxa"/>
            <w:vAlign w:val="center"/>
          </w:tcPr>
          <w:p w14:paraId="5EB6DCCD" w14:textId="2C82D47B" w:rsidR="00FD2D0B" w:rsidRDefault="00FD2D0B" w:rsidP="007E47B4">
            <w:pPr>
              <w:spacing w:line="276" w:lineRule="auto"/>
              <w:jc w:val="left"/>
            </w:pPr>
            <w:r w:rsidRPr="00102973">
              <w:t>*)</w:t>
            </w:r>
          </w:p>
        </w:tc>
      </w:tr>
      <w:tr w:rsidR="00FD2D0B" w14:paraId="65AB59F1" w14:textId="77777777" w:rsidTr="006B0FE8">
        <w:trPr>
          <w:trHeight w:val="423"/>
        </w:trPr>
        <w:tc>
          <w:tcPr>
            <w:tcW w:w="6345" w:type="dxa"/>
            <w:vAlign w:val="center"/>
          </w:tcPr>
          <w:p w14:paraId="5168451E" w14:textId="4DD53496" w:rsidR="00FD2D0B" w:rsidRDefault="00FD2D0B" w:rsidP="007E47B4">
            <w:pPr>
              <w:spacing w:line="276" w:lineRule="auto"/>
              <w:jc w:val="left"/>
            </w:pPr>
            <w:r w:rsidRPr="00902A16">
              <w:rPr>
                <w:b/>
              </w:rPr>
              <w:t>= Bruttolohn</w:t>
            </w:r>
          </w:p>
        </w:tc>
        <w:tc>
          <w:tcPr>
            <w:tcW w:w="2895" w:type="dxa"/>
            <w:vAlign w:val="center"/>
          </w:tcPr>
          <w:p w14:paraId="283072A8" w14:textId="05F73DA2" w:rsidR="00FD2D0B" w:rsidRDefault="00FD2D0B" w:rsidP="007E47B4">
            <w:pPr>
              <w:spacing w:line="276" w:lineRule="auto"/>
              <w:jc w:val="left"/>
            </w:pPr>
            <w:r>
              <w:t>Formel</w:t>
            </w:r>
          </w:p>
        </w:tc>
      </w:tr>
      <w:tr w:rsidR="00FD2D0B" w14:paraId="4D49C9FC" w14:textId="77777777" w:rsidTr="006B0FE8">
        <w:trPr>
          <w:trHeight w:val="423"/>
        </w:trPr>
        <w:tc>
          <w:tcPr>
            <w:tcW w:w="6345" w:type="dxa"/>
            <w:vAlign w:val="center"/>
          </w:tcPr>
          <w:p w14:paraId="79A65441" w14:textId="2C5C5B41" w:rsidR="00FD2D0B" w:rsidRPr="00902A16" w:rsidRDefault="00FD2D0B" w:rsidP="007E47B4">
            <w:pPr>
              <w:spacing w:line="276" w:lineRule="auto"/>
              <w:jc w:val="left"/>
              <w:rPr>
                <w:b/>
              </w:rPr>
            </w:pPr>
            <w:r>
              <w:t>- Lohnsteuer lt. Lohnsteuertabelle</w:t>
            </w:r>
          </w:p>
        </w:tc>
        <w:tc>
          <w:tcPr>
            <w:tcW w:w="2895" w:type="dxa"/>
            <w:vAlign w:val="center"/>
          </w:tcPr>
          <w:p w14:paraId="7CFB3C6B" w14:textId="316A701D" w:rsidR="00FD2D0B" w:rsidRDefault="00FD2D0B" w:rsidP="007E47B4">
            <w:pPr>
              <w:spacing w:line="276" w:lineRule="auto"/>
              <w:jc w:val="left"/>
            </w:pPr>
            <w:r w:rsidRPr="00102973">
              <w:t>*)</w:t>
            </w:r>
          </w:p>
        </w:tc>
      </w:tr>
      <w:tr w:rsidR="00FD2D0B" w14:paraId="0FE648DB" w14:textId="77777777" w:rsidTr="006B0FE8">
        <w:trPr>
          <w:trHeight w:val="423"/>
        </w:trPr>
        <w:tc>
          <w:tcPr>
            <w:tcW w:w="6345" w:type="dxa"/>
            <w:vAlign w:val="center"/>
          </w:tcPr>
          <w:p w14:paraId="22D69ECB" w14:textId="6BD7F346" w:rsidR="00FD2D0B" w:rsidRDefault="00FD2D0B" w:rsidP="007E47B4">
            <w:pPr>
              <w:spacing w:line="276" w:lineRule="auto"/>
              <w:jc w:val="left"/>
            </w:pPr>
            <w:r>
              <w:t>- Solidaritätszuschlag</w:t>
            </w:r>
          </w:p>
        </w:tc>
        <w:tc>
          <w:tcPr>
            <w:tcW w:w="2895" w:type="dxa"/>
            <w:vAlign w:val="center"/>
          </w:tcPr>
          <w:p w14:paraId="1E9687D9" w14:textId="544AADF7" w:rsidR="00FD2D0B" w:rsidRDefault="00FD2D0B" w:rsidP="007E47B4">
            <w:pPr>
              <w:spacing w:line="276" w:lineRule="auto"/>
              <w:jc w:val="left"/>
            </w:pPr>
            <w:r>
              <w:t>Formel</w:t>
            </w:r>
          </w:p>
        </w:tc>
      </w:tr>
      <w:tr w:rsidR="00FD2D0B" w14:paraId="6B3D5FF5" w14:textId="77777777" w:rsidTr="006B0FE8">
        <w:trPr>
          <w:trHeight w:val="423"/>
        </w:trPr>
        <w:tc>
          <w:tcPr>
            <w:tcW w:w="6345" w:type="dxa"/>
            <w:vAlign w:val="center"/>
          </w:tcPr>
          <w:p w14:paraId="2C6E7326" w14:textId="45BF3857" w:rsidR="00FD2D0B" w:rsidRDefault="00FD2D0B" w:rsidP="007E47B4">
            <w:pPr>
              <w:spacing w:line="276" w:lineRule="auto"/>
              <w:jc w:val="left"/>
            </w:pPr>
            <w:r>
              <w:t>- Kirchensteuer</w:t>
            </w:r>
          </w:p>
        </w:tc>
        <w:tc>
          <w:tcPr>
            <w:tcW w:w="2895" w:type="dxa"/>
            <w:vAlign w:val="center"/>
          </w:tcPr>
          <w:p w14:paraId="24444CA7" w14:textId="0492607E" w:rsidR="00FD2D0B" w:rsidRDefault="00FD2D0B" w:rsidP="007E47B4">
            <w:pPr>
              <w:spacing w:line="276" w:lineRule="auto"/>
              <w:jc w:val="left"/>
            </w:pPr>
            <w:r w:rsidRPr="008A0D4A">
              <w:t>Formel/Auswahl</w:t>
            </w:r>
          </w:p>
        </w:tc>
      </w:tr>
      <w:tr w:rsidR="00FD2D0B" w14:paraId="463BBCC1" w14:textId="77777777" w:rsidTr="006B0FE8">
        <w:trPr>
          <w:trHeight w:val="423"/>
        </w:trPr>
        <w:tc>
          <w:tcPr>
            <w:tcW w:w="6345" w:type="dxa"/>
            <w:vAlign w:val="center"/>
          </w:tcPr>
          <w:p w14:paraId="2C972A2C" w14:textId="6DC2C6B0" w:rsidR="00FD2D0B" w:rsidRDefault="00FD2D0B" w:rsidP="007E47B4">
            <w:pPr>
              <w:spacing w:line="276" w:lineRule="auto"/>
              <w:jc w:val="left"/>
            </w:pPr>
            <w:r>
              <w:t>- Krankenversicherung (</w:t>
            </w:r>
            <w:r w:rsidRPr="0094752F">
              <w:rPr>
                <w:i/>
              </w:rPr>
              <w:t>Krankenkassenname</w:t>
            </w:r>
            <w:r>
              <w:t>)</w:t>
            </w:r>
          </w:p>
        </w:tc>
        <w:tc>
          <w:tcPr>
            <w:tcW w:w="2895" w:type="dxa"/>
            <w:vAlign w:val="center"/>
          </w:tcPr>
          <w:p w14:paraId="3E39B0AD" w14:textId="00BC3ADE" w:rsidR="00FD2D0B" w:rsidRDefault="00FD2D0B" w:rsidP="007E47B4">
            <w:pPr>
              <w:spacing w:line="276" w:lineRule="auto"/>
              <w:jc w:val="left"/>
            </w:pPr>
            <w:r w:rsidRPr="008A0D4A">
              <w:t>Formel/Auswahl</w:t>
            </w:r>
          </w:p>
        </w:tc>
      </w:tr>
      <w:tr w:rsidR="00FD2D0B" w14:paraId="3A46AD9D" w14:textId="77777777" w:rsidTr="006B0FE8">
        <w:trPr>
          <w:trHeight w:val="423"/>
        </w:trPr>
        <w:tc>
          <w:tcPr>
            <w:tcW w:w="6345" w:type="dxa"/>
            <w:vAlign w:val="center"/>
          </w:tcPr>
          <w:p w14:paraId="7CC52521" w14:textId="208EC403" w:rsidR="00FD2D0B" w:rsidRDefault="00FD2D0B" w:rsidP="007E47B4">
            <w:pPr>
              <w:spacing w:line="276" w:lineRule="auto"/>
              <w:jc w:val="left"/>
            </w:pPr>
            <w:r>
              <w:t>- Pflegeversicherung</w:t>
            </w:r>
          </w:p>
        </w:tc>
        <w:tc>
          <w:tcPr>
            <w:tcW w:w="2895" w:type="dxa"/>
            <w:vAlign w:val="center"/>
          </w:tcPr>
          <w:p w14:paraId="322E6E35" w14:textId="18EB553A" w:rsidR="00FD2D0B" w:rsidRDefault="00FD2D0B" w:rsidP="007E47B4">
            <w:pPr>
              <w:spacing w:line="276" w:lineRule="auto"/>
              <w:jc w:val="left"/>
            </w:pPr>
            <w:r w:rsidRPr="008A0D4A">
              <w:t>Formel/Auswahl</w:t>
            </w:r>
          </w:p>
        </w:tc>
      </w:tr>
      <w:tr w:rsidR="00FD2D0B" w14:paraId="27A0E1D4" w14:textId="77777777" w:rsidTr="006B0FE8">
        <w:trPr>
          <w:trHeight w:val="423"/>
        </w:trPr>
        <w:tc>
          <w:tcPr>
            <w:tcW w:w="6345" w:type="dxa"/>
            <w:vAlign w:val="center"/>
          </w:tcPr>
          <w:p w14:paraId="1110DB8A" w14:textId="5748E8E9" w:rsidR="00FD2D0B" w:rsidRDefault="00FD2D0B" w:rsidP="007E47B4">
            <w:pPr>
              <w:spacing w:line="276" w:lineRule="auto"/>
              <w:jc w:val="left"/>
            </w:pPr>
            <w:r>
              <w:t>- Rentenversicherung</w:t>
            </w:r>
          </w:p>
        </w:tc>
        <w:tc>
          <w:tcPr>
            <w:tcW w:w="2895" w:type="dxa"/>
            <w:vAlign w:val="center"/>
          </w:tcPr>
          <w:p w14:paraId="4EC2F0E8" w14:textId="08A1657F" w:rsidR="00FD2D0B" w:rsidRDefault="00FD2D0B" w:rsidP="007E47B4">
            <w:pPr>
              <w:spacing w:line="276" w:lineRule="auto"/>
              <w:jc w:val="left"/>
            </w:pPr>
            <w:r w:rsidRPr="008A0D4A">
              <w:t>Formel/Auswahl</w:t>
            </w:r>
          </w:p>
        </w:tc>
      </w:tr>
      <w:tr w:rsidR="00FD2D0B" w14:paraId="784CDF88" w14:textId="77777777" w:rsidTr="006B0FE8">
        <w:trPr>
          <w:trHeight w:val="423"/>
        </w:trPr>
        <w:tc>
          <w:tcPr>
            <w:tcW w:w="6345" w:type="dxa"/>
            <w:vAlign w:val="center"/>
          </w:tcPr>
          <w:p w14:paraId="62044AEB" w14:textId="730D27D8" w:rsidR="00FD2D0B" w:rsidRDefault="00FD2D0B" w:rsidP="007E47B4">
            <w:pPr>
              <w:spacing w:line="276" w:lineRule="auto"/>
              <w:jc w:val="left"/>
            </w:pPr>
            <w:r>
              <w:t>- Arbeitslosenversicherung</w:t>
            </w:r>
          </w:p>
        </w:tc>
        <w:tc>
          <w:tcPr>
            <w:tcW w:w="2895" w:type="dxa"/>
            <w:vAlign w:val="center"/>
          </w:tcPr>
          <w:p w14:paraId="59BB0F75" w14:textId="5A0DA4BB" w:rsidR="00FD2D0B" w:rsidRDefault="00FD2D0B" w:rsidP="007E47B4">
            <w:pPr>
              <w:spacing w:line="276" w:lineRule="auto"/>
              <w:jc w:val="left"/>
            </w:pPr>
            <w:r w:rsidRPr="008A0D4A">
              <w:t>Formel/Auswahl</w:t>
            </w:r>
          </w:p>
        </w:tc>
      </w:tr>
      <w:tr w:rsidR="00FD2D0B" w14:paraId="6E7281A2" w14:textId="77777777" w:rsidTr="006B0FE8">
        <w:trPr>
          <w:trHeight w:val="423"/>
        </w:trPr>
        <w:tc>
          <w:tcPr>
            <w:tcW w:w="6345" w:type="dxa"/>
            <w:vAlign w:val="center"/>
          </w:tcPr>
          <w:p w14:paraId="3828510E" w14:textId="2F348A17" w:rsidR="00FD2D0B" w:rsidRDefault="00FD2D0B" w:rsidP="007E47B4">
            <w:pPr>
              <w:spacing w:line="276" w:lineRule="auto"/>
              <w:jc w:val="left"/>
            </w:pPr>
            <w:r w:rsidRPr="00902A16">
              <w:rPr>
                <w:b/>
              </w:rPr>
              <w:t>= Nettolohn</w:t>
            </w:r>
          </w:p>
        </w:tc>
        <w:tc>
          <w:tcPr>
            <w:tcW w:w="2895" w:type="dxa"/>
            <w:vAlign w:val="center"/>
          </w:tcPr>
          <w:p w14:paraId="7DBA483F" w14:textId="2B396809" w:rsidR="00FD2D0B" w:rsidRDefault="00FD2D0B" w:rsidP="007E47B4">
            <w:pPr>
              <w:spacing w:line="276" w:lineRule="auto"/>
              <w:jc w:val="left"/>
            </w:pPr>
            <w:r>
              <w:t>Formel</w:t>
            </w:r>
          </w:p>
        </w:tc>
      </w:tr>
      <w:tr w:rsidR="00FD2D0B" w14:paraId="1C3AD53D" w14:textId="77777777" w:rsidTr="00333739">
        <w:trPr>
          <w:trHeight w:val="423"/>
        </w:trPr>
        <w:tc>
          <w:tcPr>
            <w:tcW w:w="6345" w:type="dxa"/>
            <w:vAlign w:val="center"/>
          </w:tcPr>
          <w:p w14:paraId="18E47460" w14:textId="77777777" w:rsidR="00333739" w:rsidRDefault="00FD2D0B" w:rsidP="007E47B4">
            <w:pPr>
              <w:spacing w:line="276" w:lineRule="auto"/>
              <w:jc w:val="left"/>
            </w:pPr>
            <w:r>
              <w:t>- private Abzüge</w:t>
            </w:r>
            <w:r w:rsidR="004E6587">
              <w:t xml:space="preserve"> </w:t>
            </w:r>
            <w:r w:rsidR="005B2D4D">
              <w:t>(z.</w:t>
            </w:r>
            <w:r w:rsidR="004E6587">
              <w:t> </w:t>
            </w:r>
            <w:r w:rsidR="005B2D4D">
              <w:t>B.</w:t>
            </w:r>
            <w:r w:rsidR="004E6587">
              <w:t> </w:t>
            </w:r>
            <w:r w:rsidR="005B2D4D">
              <w:t xml:space="preserve">monatlicher </w:t>
            </w:r>
            <w:r>
              <w:t xml:space="preserve">Sparbetrag </w:t>
            </w:r>
          </w:p>
          <w:p w14:paraId="39E421A8" w14:textId="3DBD2A13" w:rsidR="00FD2D0B" w:rsidRPr="00333739" w:rsidRDefault="00333739" w:rsidP="007E47B4">
            <w:pPr>
              <w:spacing w:line="276" w:lineRule="auto"/>
              <w:jc w:val="left"/>
            </w:pPr>
            <w:r>
              <w:t xml:space="preserve">  vermögenswirksame</w:t>
            </w:r>
            <w:r w:rsidR="004E6587">
              <w:t xml:space="preserve"> </w:t>
            </w:r>
            <w:r w:rsidR="00FD2D0B">
              <w:t>Leistungen)</w:t>
            </w:r>
          </w:p>
        </w:tc>
        <w:tc>
          <w:tcPr>
            <w:tcW w:w="2895" w:type="dxa"/>
          </w:tcPr>
          <w:p w14:paraId="7FEC02F8" w14:textId="43EDF1E7" w:rsidR="00FD2D0B" w:rsidRDefault="004E6587" w:rsidP="007E47B4">
            <w:pPr>
              <w:spacing w:line="276" w:lineRule="auto"/>
              <w:jc w:val="left"/>
            </w:pPr>
            <w:r w:rsidRPr="008A0D4A">
              <w:t>Formel/Auswahl</w:t>
            </w:r>
          </w:p>
        </w:tc>
      </w:tr>
      <w:tr w:rsidR="00FD2D0B" w14:paraId="670F40B2" w14:textId="77777777" w:rsidTr="006B0FE8">
        <w:trPr>
          <w:trHeight w:val="423"/>
        </w:trPr>
        <w:tc>
          <w:tcPr>
            <w:tcW w:w="6345" w:type="dxa"/>
            <w:vAlign w:val="center"/>
          </w:tcPr>
          <w:p w14:paraId="3B9002F4" w14:textId="53FB9FB6" w:rsidR="00FD2D0B" w:rsidRDefault="00FD2D0B" w:rsidP="007E47B4">
            <w:pPr>
              <w:spacing w:line="276" w:lineRule="auto"/>
              <w:jc w:val="left"/>
            </w:pPr>
            <w:r w:rsidRPr="00902A16">
              <w:rPr>
                <w:b/>
              </w:rPr>
              <w:t>= Überweisungsbetrag</w:t>
            </w:r>
          </w:p>
        </w:tc>
        <w:tc>
          <w:tcPr>
            <w:tcW w:w="2895" w:type="dxa"/>
            <w:vAlign w:val="center"/>
          </w:tcPr>
          <w:p w14:paraId="1ECE2FDF" w14:textId="44EF900E" w:rsidR="00FD2D0B" w:rsidRDefault="00FD2D0B" w:rsidP="007E47B4">
            <w:pPr>
              <w:spacing w:line="276" w:lineRule="auto"/>
              <w:jc w:val="left"/>
            </w:pPr>
            <w:r>
              <w:t>Formel</w:t>
            </w:r>
          </w:p>
        </w:tc>
      </w:tr>
      <w:tr w:rsidR="00F608F7" w14:paraId="7BAD7433" w14:textId="77777777" w:rsidTr="007E47B4">
        <w:trPr>
          <w:trHeight w:val="423"/>
        </w:trPr>
        <w:tc>
          <w:tcPr>
            <w:tcW w:w="9240" w:type="dxa"/>
            <w:gridSpan w:val="2"/>
          </w:tcPr>
          <w:p w14:paraId="688176BD" w14:textId="77777777" w:rsidR="00EC7244" w:rsidRDefault="00EC7244" w:rsidP="007E47B4">
            <w:pPr>
              <w:spacing w:line="276" w:lineRule="auto"/>
              <w:jc w:val="left"/>
              <w:rPr>
                <w:sz w:val="20"/>
                <w:szCs w:val="20"/>
              </w:rPr>
            </w:pPr>
          </w:p>
          <w:p w14:paraId="4764A8D3" w14:textId="5696A5A7" w:rsidR="00F608F7" w:rsidRDefault="00F608F7" w:rsidP="007E47B4">
            <w:pPr>
              <w:spacing w:line="276" w:lineRule="auto"/>
              <w:jc w:val="left"/>
            </w:pPr>
            <w:r w:rsidRPr="006B0FE8">
              <w:rPr>
                <w:sz w:val="20"/>
                <w:szCs w:val="20"/>
              </w:rPr>
              <w:t>*) Von der Sachbearbeiterin/dem Sachbearbeiter einzugebende Daten.</w:t>
            </w:r>
          </w:p>
        </w:tc>
      </w:tr>
    </w:tbl>
    <w:p w14:paraId="0F6DEAA3" w14:textId="77777777" w:rsidR="006F4732" w:rsidRDefault="006F4732">
      <w:pPr>
        <w:spacing w:line="240" w:lineRule="auto"/>
        <w:jc w:val="left"/>
        <w:rPr>
          <w:b/>
          <w:u w:val="single"/>
        </w:rPr>
      </w:pPr>
      <w:r>
        <w:rPr>
          <w:b/>
          <w:u w:val="single"/>
        </w:rPr>
        <w:br w:type="page"/>
      </w:r>
    </w:p>
    <w:p w14:paraId="1968F15D" w14:textId="46182DD2" w:rsidR="00822C40" w:rsidRPr="00822C40" w:rsidRDefault="00901FA1" w:rsidP="007E47B4">
      <w:pPr>
        <w:spacing w:before="240"/>
        <w:rPr>
          <w:b/>
          <w:u w:val="single"/>
        </w:rPr>
      </w:pPr>
      <w:r w:rsidRPr="00D81C09">
        <w:rPr>
          <w:b/>
          <w:u w:val="single"/>
        </w:rPr>
        <w:lastRenderedPageBreak/>
        <w:t xml:space="preserve">Ausfüllbare Vorlage zu </w:t>
      </w:r>
      <w:r w:rsidR="00D81C09">
        <w:rPr>
          <w:b/>
          <w:u w:val="single"/>
        </w:rPr>
        <w:t xml:space="preserve">den </w:t>
      </w:r>
      <w:r w:rsidR="00FD2D0B">
        <w:rPr>
          <w:b/>
          <w:u w:val="single"/>
        </w:rPr>
        <w:t>Sozialabga</w:t>
      </w:r>
      <w:r w:rsidRPr="00D81C09">
        <w:rPr>
          <w:b/>
          <w:u w:val="single"/>
        </w:rPr>
        <w:t>ben mit Steuerhinweisen</w:t>
      </w:r>
    </w:p>
    <w:tbl>
      <w:tblPr>
        <w:tblStyle w:val="Tabellenraster"/>
        <w:tblW w:w="9854" w:type="dxa"/>
        <w:tblLayout w:type="fixed"/>
        <w:tblCellMar>
          <w:top w:w="57" w:type="dxa"/>
          <w:bottom w:w="57" w:type="dxa"/>
        </w:tblCellMar>
        <w:tblLook w:val="04A0" w:firstRow="1" w:lastRow="0" w:firstColumn="1" w:lastColumn="0" w:noHBand="0" w:noVBand="1"/>
      </w:tblPr>
      <w:tblGrid>
        <w:gridCol w:w="4477"/>
        <w:gridCol w:w="2708"/>
        <w:gridCol w:w="2669"/>
      </w:tblGrid>
      <w:tr w:rsidR="008131FC" w14:paraId="061C7E29" w14:textId="77777777" w:rsidTr="00D85720">
        <w:trPr>
          <w:trHeight w:hRule="exact" w:val="340"/>
        </w:trPr>
        <w:tc>
          <w:tcPr>
            <w:tcW w:w="4219" w:type="dxa"/>
            <w:shd w:val="clear" w:color="auto" w:fill="E6E6E6"/>
            <w:vAlign w:val="center"/>
          </w:tcPr>
          <w:p w14:paraId="358554D2" w14:textId="77777777" w:rsidR="008131FC" w:rsidRDefault="008131FC" w:rsidP="00C171A1">
            <w:pPr>
              <w:spacing w:line="240" w:lineRule="auto"/>
              <w:jc w:val="left"/>
            </w:pPr>
          </w:p>
        </w:tc>
        <w:tc>
          <w:tcPr>
            <w:tcW w:w="2552" w:type="dxa"/>
            <w:vAlign w:val="center"/>
          </w:tcPr>
          <w:p w14:paraId="5713D321" w14:textId="10255F45" w:rsidR="008131FC" w:rsidRDefault="008131FC" w:rsidP="00C171A1">
            <w:pPr>
              <w:spacing w:line="240" w:lineRule="auto"/>
              <w:jc w:val="left"/>
            </w:pPr>
            <w:r>
              <w:t>Prozentsatz (Anteil AN)</w:t>
            </w:r>
          </w:p>
        </w:tc>
        <w:tc>
          <w:tcPr>
            <w:tcW w:w="2515" w:type="dxa"/>
            <w:tcBorders>
              <w:bottom w:val="single" w:sz="4" w:space="0" w:color="auto"/>
            </w:tcBorders>
            <w:vAlign w:val="center"/>
          </w:tcPr>
          <w:p w14:paraId="2E9786D6" w14:textId="04C487C7" w:rsidR="008131FC" w:rsidRDefault="008131FC" w:rsidP="00C171A1">
            <w:pPr>
              <w:spacing w:line="240" w:lineRule="auto"/>
              <w:jc w:val="left"/>
            </w:pPr>
            <w:r>
              <w:t>Bemessungsgrenze</w:t>
            </w:r>
          </w:p>
        </w:tc>
      </w:tr>
      <w:tr w:rsidR="008131FC" w14:paraId="2101504E" w14:textId="70036FDF" w:rsidTr="00D85720">
        <w:trPr>
          <w:trHeight w:hRule="exact" w:val="340"/>
        </w:trPr>
        <w:tc>
          <w:tcPr>
            <w:tcW w:w="4219" w:type="dxa"/>
            <w:vAlign w:val="center"/>
          </w:tcPr>
          <w:p w14:paraId="2B7AE43B" w14:textId="5F59937A" w:rsidR="008131FC" w:rsidRDefault="008131FC" w:rsidP="00C171A1">
            <w:pPr>
              <w:spacing w:line="240" w:lineRule="auto"/>
              <w:jc w:val="left"/>
            </w:pPr>
            <w:r>
              <w:t>Solidaritätszuschlag</w:t>
            </w:r>
          </w:p>
        </w:tc>
        <w:tc>
          <w:tcPr>
            <w:tcW w:w="2552" w:type="dxa"/>
            <w:vAlign w:val="center"/>
          </w:tcPr>
          <w:p w14:paraId="249270E2" w14:textId="6FE0B537" w:rsidR="008131FC" w:rsidRDefault="00351A3D" w:rsidP="00C171A1">
            <w:pPr>
              <w:spacing w:line="240" w:lineRule="auto"/>
              <w:jc w:val="left"/>
            </w:pPr>
            <w:r>
              <w:t>5,5 % der Lohnsteuer</w:t>
            </w:r>
          </w:p>
        </w:tc>
        <w:tc>
          <w:tcPr>
            <w:tcW w:w="2515" w:type="dxa"/>
            <w:tcBorders>
              <w:tr2bl w:val="single" w:sz="4" w:space="0" w:color="auto"/>
            </w:tcBorders>
            <w:vAlign w:val="center"/>
          </w:tcPr>
          <w:p w14:paraId="4EE7A8DC" w14:textId="5FD0D6CB" w:rsidR="008131FC" w:rsidRDefault="008131FC" w:rsidP="00C171A1">
            <w:pPr>
              <w:spacing w:line="240" w:lineRule="auto"/>
              <w:jc w:val="left"/>
            </w:pPr>
          </w:p>
        </w:tc>
      </w:tr>
      <w:tr w:rsidR="008131FC" w14:paraId="3B7EB34C" w14:textId="2845DAA9" w:rsidTr="00D85720">
        <w:trPr>
          <w:trHeight w:hRule="exact" w:val="340"/>
        </w:trPr>
        <w:tc>
          <w:tcPr>
            <w:tcW w:w="4219" w:type="dxa"/>
            <w:vAlign w:val="center"/>
          </w:tcPr>
          <w:p w14:paraId="4A727306" w14:textId="0A7B9C45" w:rsidR="008131FC" w:rsidRDefault="008131FC" w:rsidP="00C171A1">
            <w:pPr>
              <w:spacing w:line="240" w:lineRule="auto"/>
              <w:jc w:val="left"/>
            </w:pPr>
            <w:r>
              <w:t>Kirchensteuer</w:t>
            </w:r>
          </w:p>
        </w:tc>
        <w:tc>
          <w:tcPr>
            <w:tcW w:w="2552" w:type="dxa"/>
            <w:vAlign w:val="center"/>
          </w:tcPr>
          <w:p w14:paraId="23B39598" w14:textId="300D2F7A" w:rsidR="008131FC" w:rsidRDefault="00351A3D" w:rsidP="00C171A1">
            <w:pPr>
              <w:spacing w:line="240" w:lineRule="auto"/>
              <w:jc w:val="left"/>
            </w:pPr>
            <w:r>
              <w:t>9</w:t>
            </w:r>
            <w:r w:rsidR="00C171A1">
              <w:t>,0</w:t>
            </w:r>
            <w:r>
              <w:t xml:space="preserve"> % der Lohnsteuer</w:t>
            </w:r>
          </w:p>
        </w:tc>
        <w:tc>
          <w:tcPr>
            <w:tcW w:w="2515" w:type="dxa"/>
            <w:tcBorders>
              <w:tr2bl w:val="single" w:sz="4" w:space="0" w:color="auto"/>
            </w:tcBorders>
            <w:vAlign w:val="center"/>
          </w:tcPr>
          <w:p w14:paraId="1AE25DF6" w14:textId="69CD0E73" w:rsidR="008131FC" w:rsidRDefault="008131FC" w:rsidP="00C171A1">
            <w:pPr>
              <w:spacing w:line="240" w:lineRule="auto"/>
              <w:jc w:val="left"/>
            </w:pPr>
          </w:p>
        </w:tc>
      </w:tr>
      <w:tr w:rsidR="008131FC" w14:paraId="23E605F3" w14:textId="793B74AA" w:rsidTr="00D85720">
        <w:trPr>
          <w:trHeight w:hRule="exact" w:val="680"/>
        </w:trPr>
        <w:tc>
          <w:tcPr>
            <w:tcW w:w="4219" w:type="dxa"/>
            <w:vAlign w:val="center"/>
          </w:tcPr>
          <w:p w14:paraId="06B1449A" w14:textId="194B6A5C" w:rsidR="008131FC" w:rsidRDefault="008131FC" w:rsidP="00EC7244">
            <w:pPr>
              <w:spacing w:line="240" w:lineRule="auto"/>
              <w:jc w:val="left"/>
            </w:pPr>
            <w:r>
              <w:t>Krankenversicher</w:t>
            </w:r>
            <w:r w:rsidR="00C171A1">
              <w:t>er</w:t>
            </w:r>
            <w:r>
              <w:t xml:space="preserve"> </w:t>
            </w:r>
            <w:r w:rsidR="00C171A1">
              <w:br/>
            </w:r>
            <w:r w:rsidRPr="005B2D4D">
              <w:t>(</w:t>
            </w:r>
            <w:r w:rsidR="00C171A1">
              <w:rPr>
                <w:i/>
              </w:rPr>
              <w:t>Name:</w:t>
            </w:r>
            <w:r w:rsidR="007E47B4">
              <w:t xml:space="preserve"> </w:t>
            </w:r>
            <w:r w:rsidR="00EC7244">
              <w:t>_</w:t>
            </w:r>
            <w:r w:rsidR="00C171A1">
              <w:t>________________________</w:t>
            </w:r>
            <w:r w:rsidR="00D85720">
              <w:t xml:space="preserve"> </w:t>
            </w:r>
            <w:r w:rsidRPr="005B2D4D">
              <w:t>)</w:t>
            </w:r>
          </w:p>
        </w:tc>
        <w:tc>
          <w:tcPr>
            <w:tcW w:w="2552" w:type="dxa"/>
            <w:vAlign w:val="center"/>
          </w:tcPr>
          <w:p w14:paraId="59A18130" w14:textId="396A6A52" w:rsidR="008131FC" w:rsidRDefault="008131FC" w:rsidP="00C171A1">
            <w:pPr>
              <w:spacing w:line="240" w:lineRule="auto"/>
              <w:jc w:val="left"/>
            </w:pPr>
          </w:p>
        </w:tc>
        <w:tc>
          <w:tcPr>
            <w:tcW w:w="2515" w:type="dxa"/>
            <w:vAlign w:val="center"/>
          </w:tcPr>
          <w:p w14:paraId="78F796D7" w14:textId="77777777" w:rsidR="008131FC" w:rsidRDefault="008131FC" w:rsidP="00C171A1">
            <w:pPr>
              <w:spacing w:line="240" w:lineRule="auto"/>
              <w:jc w:val="left"/>
            </w:pPr>
          </w:p>
        </w:tc>
      </w:tr>
      <w:tr w:rsidR="008131FC" w14:paraId="07B34D49" w14:textId="4D62A453" w:rsidTr="00D85720">
        <w:trPr>
          <w:trHeight w:hRule="exact" w:val="340"/>
        </w:trPr>
        <w:tc>
          <w:tcPr>
            <w:tcW w:w="4219" w:type="dxa"/>
            <w:vAlign w:val="center"/>
          </w:tcPr>
          <w:p w14:paraId="4A7F0A40" w14:textId="3FD0FD2F" w:rsidR="008131FC" w:rsidRDefault="008131FC" w:rsidP="00C171A1">
            <w:pPr>
              <w:spacing w:line="240" w:lineRule="auto"/>
              <w:jc w:val="left"/>
            </w:pPr>
            <w:r>
              <w:t>Pflegeversicherung</w:t>
            </w:r>
          </w:p>
        </w:tc>
        <w:tc>
          <w:tcPr>
            <w:tcW w:w="2552" w:type="dxa"/>
            <w:vAlign w:val="center"/>
          </w:tcPr>
          <w:p w14:paraId="06B92454" w14:textId="06640D83" w:rsidR="008131FC" w:rsidRDefault="008131FC" w:rsidP="00C171A1">
            <w:pPr>
              <w:spacing w:line="240" w:lineRule="auto"/>
              <w:jc w:val="left"/>
            </w:pPr>
          </w:p>
        </w:tc>
        <w:tc>
          <w:tcPr>
            <w:tcW w:w="2515" w:type="dxa"/>
            <w:vAlign w:val="center"/>
          </w:tcPr>
          <w:p w14:paraId="5C46E57C" w14:textId="77777777" w:rsidR="008131FC" w:rsidRDefault="008131FC" w:rsidP="00C171A1">
            <w:pPr>
              <w:spacing w:line="240" w:lineRule="auto"/>
              <w:jc w:val="left"/>
            </w:pPr>
          </w:p>
        </w:tc>
      </w:tr>
      <w:tr w:rsidR="008131FC" w14:paraId="1EFCA459" w14:textId="26DE9E04" w:rsidTr="00D85720">
        <w:trPr>
          <w:trHeight w:hRule="exact" w:val="340"/>
        </w:trPr>
        <w:tc>
          <w:tcPr>
            <w:tcW w:w="4219" w:type="dxa"/>
            <w:vAlign w:val="center"/>
          </w:tcPr>
          <w:p w14:paraId="04A8A7CA" w14:textId="4F8DD51B" w:rsidR="008131FC" w:rsidRDefault="008131FC" w:rsidP="00C171A1">
            <w:pPr>
              <w:spacing w:line="240" w:lineRule="auto"/>
              <w:jc w:val="left"/>
            </w:pPr>
            <w:r>
              <w:t>Rentenversicherung</w:t>
            </w:r>
          </w:p>
        </w:tc>
        <w:tc>
          <w:tcPr>
            <w:tcW w:w="2552" w:type="dxa"/>
            <w:vAlign w:val="center"/>
          </w:tcPr>
          <w:p w14:paraId="5539A1AF" w14:textId="5523BA61" w:rsidR="008131FC" w:rsidRDefault="008131FC" w:rsidP="00C171A1">
            <w:pPr>
              <w:spacing w:line="240" w:lineRule="auto"/>
              <w:jc w:val="left"/>
            </w:pPr>
          </w:p>
        </w:tc>
        <w:tc>
          <w:tcPr>
            <w:tcW w:w="2515" w:type="dxa"/>
            <w:vAlign w:val="center"/>
          </w:tcPr>
          <w:p w14:paraId="4560BC5F" w14:textId="77777777" w:rsidR="008131FC" w:rsidRDefault="008131FC" w:rsidP="00C171A1">
            <w:pPr>
              <w:spacing w:line="240" w:lineRule="auto"/>
              <w:jc w:val="left"/>
            </w:pPr>
          </w:p>
        </w:tc>
      </w:tr>
      <w:tr w:rsidR="008131FC" w14:paraId="2E98339C" w14:textId="2B2755D7" w:rsidTr="00D85720">
        <w:trPr>
          <w:trHeight w:hRule="exact" w:val="340"/>
        </w:trPr>
        <w:tc>
          <w:tcPr>
            <w:tcW w:w="4219" w:type="dxa"/>
            <w:vAlign w:val="center"/>
          </w:tcPr>
          <w:p w14:paraId="5D39A1C7" w14:textId="0F354F45" w:rsidR="008131FC" w:rsidRDefault="008131FC" w:rsidP="00C171A1">
            <w:pPr>
              <w:spacing w:line="240" w:lineRule="auto"/>
              <w:jc w:val="left"/>
            </w:pPr>
            <w:r>
              <w:t>Arbeitslosenversicherung</w:t>
            </w:r>
          </w:p>
        </w:tc>
        <w:tc>
          <w:tcPr>
            <w:tcW w:w="2552" w:type="dxa"/>
            <w:vAlign w:val="center"/>
          </w:tcPr>
          <w:p w14:paraId="07003905" w14:textId="134EFD52" w:rsidR="008131FC" w:rsidRDefault="008131FC" w:rsidP="00C171A1">
            <w:pPr>
              <w:spacing w:line="240" w:lineRule="auto"/>
              <w:jc w:val="left"/>
            </w:pPr>
          </w:p>
        </w:tc>
        <w:tc>
          <w:tcPr>
            <w:tcW w:w="2515" w:type="dxa"/>
            <w:vAlign w:val="center"/>
          </w:tcPr>
          <w:p w14:paraId="1F14DDF8" w14:textId="77777777" w:rsidR="008131FC" w:rsidRDefault="008131FC" w:rsidP="00C171A1">
            <w:pPr>
              <w:spacing w:line="240" w:lineRule="auto"/>
              <w:jc w:val="left"/>
            </w:pPr>
          </w:p>
        </w:tc>
      </w:tr>
    </w:tbl>
    <w:p w14:paraId="49B52985" w14:textId="77777777" w:rsidR="00EC7244" w:rsidRDefault="00EC7244" w:rsidP="0014315D">
      <w:pPr>
        <w:rPr>
          <w:b/>
        </w:rPr>
      </w:pPr>
    </w:p>
    <w:p w14:paraId="7A604CD7" w14:textId="77777777" w:rsidR="0014315D" w:rsidRDefault="0014315D" w:rsidP="0014315D">
      <w:pPr>
        <w:rPr>
          <w:b/>
        </w:rPr>
      </w:pPr>
      <w:r w:rsidRPr="0014315D">
        <w:rPr>
          <w:b/>
        </w:rPr>
        <w:t>Einordnung in den Fachlehrplan</w:t>
      </w:r>
    </w:p>
    <w:p w14:paraId="1D81D815" w14:textId="77777777" w:rsidR="00D85720" w:rsidRPr="0014315D" w:rsidRDefault="00D85720" w:rsidP="0014315D">
      <w:pPr>
        <w:rPr>
          <w:b/>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14:paraId="5FA52E7D" w14:textId="77777777" w:rsidTr="0014315D">
        <w:tc>
          <w:tcPr>
            <w:tcW w:w="9854" w:type="dxa"/>
          </w:tcPr>
          <w:p w14:paraId="0FFB6A24" w14:textId="77777777"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14:paraId="3B2398AE" w14:textId="36503A23" w:rsidR="0014315D" w:rsidRPr="00EF6268" w:rsidRDefault="00EF6268" w:rsidP="006F4732">
            <w:pPr>
              <w:pStyle w:val="Listenabsatz"/>
              <w:numPr>
                <w:ilvl w:val="0"/>
                <w:numId w:val="11"/>
              </w:numPr>
              <w:jc w:val="left"/>
              <w:rPr>
                <w:rFonts w:cs="Arial"/>
                <w:szCs w:val="22"/>
              </w:rPr>
            </w:pPr>
            <w:r>
              <w:t>Programme für kaufmännische Aufgabenstellungen entwickeln</w:t>
            </w:r>
          </w:p>
        </w:tc>
      </w:tr>
      <w:tr w:rsidR="00A05A5B" w:rsidRPr="0014315D" w14:paraId="5627DDDD" w14:textId="77777777" w:rsidTr="0014315D">
        <w:tc>
          <w:tcPr>
            <w:tcW w:w="9854" w:type="dxa"/>
          </w:tcPr>
          <w:p w14:paraId="5EF56519" w14:textId="41C7BBD3"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14:paraId="07345B4F" w14:textId="4122B7C8" w:rsidR="00AE273B" w:rsidRPr="00411AF0" w:rsidRDefault="000B469F" w:rsidP="00411AF0">
            <w:pPr>
              <w:pStyle w:val="Listenabsatz"/>
              <w:numPr>
                <w:ilvl w:val="0"/>
                <w:numId w:val="11"/>
              </w:numPr>
              <w:jc w:val="left"/>
              <w:rPr>
                <w:rFonts w:cs="Arial"/>
                <w:szCs w:val="22"/>
              </w:rPr>
            </w:pPr>
            <w:r w:rsidRPr="00411AF0">
              <w:rPr>
                <w:rFonts w:cs="Arial"/>
                <w:szCs w:val="22"/>
              </w:rPr>
              <w:t>individuell oder in Kooperation mit anderen</w:t>
            </w:r>
            <w:r w:rsidR="00EC7244">
              <w:rPr>
                <w:rFonts w:cs="Arial"/>
                <w:szCs w:val="22"/>
              </w:rPr>
              <w:t xml:space="preserve"> </w:t>
            </w:r>
            <w:r w:rsidR="00EC7244" w:rsidRPr="00411AF0">
              <w:rPr>
                <w:rFonts w:cs="Arial"/>
                <w:szCs w:val="22"/>
              </w:rPr>
              <w:t>lernen</w:t>
            </w:r>
          </w:p>
          <w:p w14:paraId="7E9F9666" w14:textId="588DA7B5" w:rsidR="000B469F" w:rsidRPr="00411AF0" w:rsidRDefault="000B469F" w:rsidP="00411AF0">
            <w:pPr>
              <w:pStyle w:val="Listenabsatz"/>
              <w:numPr>
                <w:ilvl w:val="0"/>
                <w:numId w:val="11"/>
              </w:numPr>
              <w:jc w:val="left"/>
              <w:rPr>
                <w:rFonts w:cs="Arial"/>
                <w:szCs w:val="22"/>
              </w:rPr>
            </w:pPr>
            <w:r w:rsidRPr="00411AF0">
              <w:rPr>
                <w:rFonts w:cs="Arial"/>
                <w:szCs w:val="22"/>
              </w:rPr>
              <w:t xml:space="preserve">Informationen </w:t>
            </w:r>
            <w:r w:rsidR="00EC7244" w:rsidRPr="00411AF0">
              <w:rPr>
                <w:rFonts w:cs="Arial"/>
                <w:szCs w:val="22"/>
              </w:rPr>
              <w:t>gewinnen und verarbeiten</w:t>
            </w:r>
          </w:p>
          <w:p w14:paraId="4B59C9CE" w14:textId="0A1844B9" w:rsidR="000B469F" w:rsidRPr="00411AF0" w:rsidRDefault="000B469F" w:rsidP="00411AF0">
            <w:pPr>
              <w:pStyle w:val="Listenabsatz"/>
              <w:numPr>
                <w:ilvl w:val="0"/>
                <w:numId w:val="11"/>
              </w:numPr>
              <w:jc w:val="left"/>
              <w:rPr>
                <w:rFonts w:cs="Arial"/>
                <w:szCs w:val="22"/>
              </w:rPr>
            </w:pPr>
            <w:r w:rsidRPr="00411AF0">
              <w:rPr>
                <w:rFonts w:cs="Arial"/>
                <w:szCs w:val="22"/>
              </w:rPr>
              <w:t>verschiedene digitale Medien, Werkzeuge und Endgeräte</w:t>
            </w:r>
            <w:r w:rsidR="00EC7244">
              <w:rPr>
                <w:rFonts w:cs="Arial"/>
                <w:szCs w:val="22"/>
              </w:rPr>
              <w:t xml:space="preserve"> </w:t>
            </w:r>
            <w:r w:rsidR="00EC7244" w:rsidRPr="00411AF0">
              <w:rPr>
                <w:rFonts w:cs="Arial"/>
                <w:szCs w:val="22"/>
              </w:rPr>
              <w:t>nutzen</w:t>
            </w:r>
          </w:p>
          <w:p w14:paraId="4E9FBC53" w14:textId="601112AB" w:rsidR="000B469F" w:rsidRPr="00411AF0" w:rsidRDefault="000B469F" w:rsidP="00411AF0">
            <w:pPr>
              <w:pStyle w:val="Listenabsatz"/>
              <w:numPr>
                <w:ilvl w:val="0"/>
                <w:numId w:val="11"/>
              </w:numPr>
              <w:jc w:val="left"/>
              <w:rPr>
                <w:rFonts w:cs="Arial"/>
                <w:szCs w:val="22"/>
              </w:rPr>
            </w:pPr>
            <w:r w:rsidRPr="00411AF0">
              <w:rPr>
                <w:rFonts w:cs="Arial"/>
                <w:szCs w:val="22"/>
              </w:rPr>
              <w:t>Medienprodukte selbst erstellen</w:t>
            </w:r>
          </w:p>
          <w:p w14:paraId="6108A9D8" w14:textId="5DC2662D" w:rsidR="000B469F" w:rsidRDefault="000B469F" w:rsidP="00411AF0">
            <w:pPr>
              <w:pStyle w:val="Listenabsatz"/>
              <w:numPr>
                <w:ilvl w:val="0"/>
                <w:numId w:val="11"/>
              </w:numPr>
              <w:jc w:val="left"/>
              <w:rPr>
                <w:rFonts w:cs="Arial"/>
                <w:szCs w:val="22"/>
              </w:rPr>
            </w:pPr>
            <w:r w:rsidRPr="00411AF0">
              <w:rPr>
                <w:rFonts w:cs="Arial"/>
                <w:szCs w:val="22"/>
              </w:rPr>
              <w:t>mathematische Strukturen in Problemen erkennen und anwenden</w:t>
            </w:r>
          </w:p>
          <w:p w14:paraId="0668E718" w14:textId="592ACF50" w:rsidR="003A2B3C" w:rsidRPr="00411AF0" w:rsidRDefault="003A2B3C" w:rsidP="00411AF0">
            <w:pPr>
              <w:pStyle w:val="Listenabsatz"/>
              <w:numPr>
                <w:ilvl w:val="0"/>
                <w:numId w:val="11"/>
              </w:numPr>
              <w:jc w:val="left"/>
              <w:rPr>
                <w:rFonts w:cs="Arial"/>
                <w:szCs w:val="22"/>
              </w:rPr>
            </w:pPr>
            <w:r>
              <w:rPr>
                <w:rFonts w:cs="Arial"/>
                <w:szCs w:val="22"/>
              </w:rPr>
              <w:t>Wechselwirkungen zwischen Gesellschaft, Wirtschaft und Politik</w:t>
            </w:r>
            <w:r w:rsidR="00EC7244">
              <w:rPr>
                <w:rFonts w:cs="Arial"/>
                <w:szCs w:val="22"/>
              </w:rPr>
              <w:t xml:space="preserve"> verstehen</w:t>
            </w:r>
          </w:p>
          <w:p w14:paraId="61B47454" w14:textId="77777777"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14:paraId="62DF9F4B" w14:textId="473DA976" w:rsidR="0014315D" w:rsidRPr="00411AF0" w:rsidRDefault="00EF6268" w:rsidP="00411AF0">
            <w:pPr>
              <w:pStyle w:val="Listenabsatz"/>
              <w:numPr>
                <w:ilvl w:val="0"/>
                <w:numId w:val="12"/>
              </w:numPr>
              <w:jc w:val="left"/>
              <w:rPr>
                <w:rFonts w:cs="Arial"/>
                <w:szCs w:val="22"/>
              </w:rPr>
            </w:pPr>
            <w:r>
              <w:rPr>
                <w:rFonts w:cs="Arial"/>
                <w:szCs w:val="22"/>
              </w:rPr>
              <w:t>kaufmännische Aufgabenstellungen untersuchen und relevante Daten ermitteln</w:t>
            </w:r>
          </w:p>
          <w:p w14:paraId="37EEE5DA" w14:textId="0750C4F1" w:rsidR="008F4E55" w:rsidRDefault="00EF6268" w:rsidP="00411AF0">
            <w:pPr>
              <w:pStyle w:val="Listenabsatz"/>
              <w:numPr>
                <w:ilvl w:val="0"/>
                <w:numId w:val="12"/>
              </w:numPr>
              <w:jc w:val="left"/>
              <w:rPr>
                <w:rFonts w:cs="Arial"/>
                <w:szCs w:val="22"/>
              </w:rPr>
            </w:pPr>
            <w:r>
              <w:rPr>
                <w:rFonts w:cs="Arial"/>
                <w:szCs w:val="22"/>
              </w:rPr>
              <w:t>für kaufmännische Aufgabenstellungen Programmcodes mit algorithmischen Grundbausteinen entwickeln</w:t>
            </w:r>
          </w:p>
          <w:p w14:paraId="4FDC7919" w14:textId="767AC94C" w:rsidR="006B292B" w:rsidRPr="00411AF0" w:rsidRDefault="006B292B" w:rsidP="00411AF0">
            <w:pPr>
              <w:pStyle w:val="Listenabsatz"/>
              <w:numPr>
                <w:ilvl w:val="0"/>
                <w:numId w:val="12"/>
              </w:numPr>
              <w:jc w:val="left"/>
              <w:rPr>
                <w:rFonts w:cs="Arial"/>
                <w:szCs w:val="22"/>
              </w:rPr>
            </w:pPr>
            <w:r>
              <w:rPr>
                <w:rFonts w:cs="Arial"/>
                <w:szCs w:val="22"/>
              </w:rPr>
              <w:t>Benutzeroberflächen durch entsprechende Programmierung bedienerfreundlich gestalten</w:t>
            </w:r>
          </w:p>
          <w:p w14:paraId="55FC0E91" w14:textId="52653DFD" w:rsidR="00AE273B" w:rsidRDefault="006B292B" w:rsidP="00411AF0">
            <w:pPr>
              <w:pStyle w:val="Listenabsatz"/>
              <w:numPr>
                <w:ilvl w:val="0"/>
                <w:numId w:val="12"/>
              </w:numPr>
              <w:jc w:val="left"/>
              <w:rPr>
                <w:rFonts w:cs="Arial"/>
                <w:szCs w:val="22"/>
              </w:rPr>
            </w:pPr>
            <w:r>
              <w:rPr>
                <w:rFonts w:cs="Arial"/>
                <w:szCs w:val="22"/>
              </w:rPr>
              <w:t xml:space="preserve">Programme </w:t>
            </w:r>
            <w:r w:rsidR="00EC7244">
              <w:rPr>
                <w:rFonts w:cs="Arial"/>
                <w:szCs w:val="22"/>
              </w:rPr>
              <w:t>anhand von</w:t>
            </w:r>
            <w:r>
              <w:rPr>
                <w:rFonts w:cs="Arial"/>
                <w:szCs w:val="22"/>
              </w:rPr>
              <w:t xml:space="preserve"> Testdaten auf </w:t>
            </w:r>
            <w:r w:rsidR="00EC7244">
              <w:rPr>
                <w:rFonts w:cs="Arial"/>
                <w:szCs w:val="22"/>
              </w:rPr>
              <w:t xml:space="preserve">Funktionalität </w:t>
            </w:r>
            <w:r w:rsidR="00EF6268">
              <w:rPr>
                <w:rFonts w:cs="Arial"/>
                <w:szCs w:val="22"/>
              </w:rPr>
              <w:t>überprüfen</w:t>
            </w:r>
          </w:p>
          <w:p w14:paraId="5CF8F6FB" w14:textId="08B2F74B" w:rsidR="00EF6268" w:rsidRPr="000957C3" w:rsidRDefault="006B292B" w:rsidP="00411AF0">
            <w:pPr>
              <w:pStyle w:val="Listenabsatz"/>
              <w:numPr>
                <w:ilvl w:val="0"/>
                <w:numId w:val="12"/>
              </w:numPr>
              <w:jc w:val="left"/>
              <w:rPr>
                <w:rFonts w:cs="Arial"/>
                <w:szCs w:val="22"/>
              </w:rPr>
            </w:pPr>
            <w:r>
              <w:rPr>
                <w:rFonts w:cs="Arial"/>
                <w:szCs w:val="22"/>
              </w:rPr>
              <w:t>d</w:t>
            </w:r>
            <w:r w:rsidR="00EF6268">
              <w:rPr>
                <w:rFonts w:cs="Arial"/>
                <w:szCs w:val="22"/>
              </w:rPr>
              <w:t>ie Verwendung unterschiedlicher Datenformate und Datentypen</w:t>
            </w:r>
            <w:r>
              <w:rPr>
                <w:rFonts w:cs="Arial"/>
                <w:szCs w:val="22"/>
              </w:rPr>
              <w:t xml:space="preserve"> bei der Programmierung begründen</w:t>
            </w:r>
          </w:p>
        </w:tc>
      </w:tr>
      <w:tr w:rsidR="00A05A5B" w:rsidRPr="0014315D" w14:paraId="3F71E823" w14:textId="77777777" w:rsidTr="0014315D">
        <w:tc>
          <w:tcPr>
            <w:tcW w:w="9854" w:type="dxa"/>
          </w:tcPr>
          <w:p w14:paraId="52774997" w14:textId="32A03D97" w:rsidR="0014315D" w:rsidRPr="00141E84" w:rsidRDefault="0014315D" w:rsidP="0014315D">
            <w:pPr>
              <w:rPr>
                <w:rFonts w:cs="Arial"/>
                <w:szCs w:val="22"/>
                <w:u w:val="single"/>
              </w:rPr>
            </w:pPr>
            <w:r w:rsidRPr="00141E84">
              <w:rPr>
                <w:rFonts w:cs="Arial"/>
                <w:szCs w:val="22"/>
                <w:u w:val="single"/>
              </w:rPr>
              <w:t>Bezug zu grundlegenden Wissensbeständen:</w:t>
            </w:r>
          </w:p>
          <w:p w14:paraId="40AF8EFB" w14:textId="3E23F0E0" w:rsidR="00405CFF" w:rsidRDefault="006B292B" w:rsidP="006F4732">
            <w:pPr>
              <w:pStyle w:val="Listenabsatz"/>
              <w:numPr>
                <w:ilvl w:val="0"/>
                <w:numId w:val="13"/>
              </w:numPr>
              <w:jc w:val="left"/>
              <w:rPr>
                <w:rFonts w:cs="Arial"/>
                <w:szCs w:val="22"/>
              </w:rPr>
            </w:pPr>
            <w:r>
              <w:rPr>
                <w:rFonts w:cs="Arial"/>
                <w:szCs w:val="22"/>
              </w:rPr>
              <w:t>Grundstru</w:t>
            </w:r>
            <w:r w:rsidR="006F4732">
              <w:rPr>
                <w:rFonts w:cs="Arial"/>
                <w:szCs w:val="22"/>
              </w:rPr>
              <w:t>kturen von Programmabläufen (z. </w:t>
            </w:r>
            <w:r>
              <w:rPr>
                <w:rFonts w:cs="Arial"/>
                <w:szCs w:val="22"/>
              </w:rPr>
              <w:t>B.</w:t>
            </w:r>
            <w:r w:rsidR="006F4732">
              <w:rPr>
                <w:rFonts w:cs="Arial"/>
                <w:szCs w:val="22"/>
              </w:rPr>
              <w:t> </w:t>
            </w:r>
            <w:r>
              <w:rPr>
                <w:rFonts w:cs="Arial"/>
                <w:szCs w:val="22"/>
              </w:rPr>
              <w:t>Sequenz/Folge, Alternative/Auswahl)</w:t>
            </w:r>
          </w:p>
          <w:p w14:paraId="4FAE4863" w14:textId="77777777" w:rsidR="006B292B" w:rsidRDefault="006B292B" w:rsidP="006F4732">
            <w:pPr>
              <w:pStyle w:val="Listenabsatz"/>
              <w:numPr>
                <w:ilvl w:val="0"/>
                <w:numId w:val="13"/>
              </w:numPr>
              <w:jc w:val="left"/>
              <w:rPr>
                <w:rFonts w:cs="Arial"/>
                <w:szCs w:val="22"/>
              </w:rPr>
            </w:pPr>
            <w:r>
              <w:rPr>
                <w:rFonts w:cs="Arial"/>
                <w:szCs w:val="22"/>
              </w:rPr>
              <w:t>Datentypen</w:t>
            </w:r>
          </w:p>
          <w:p w14:paraId="064C27D1" w14:textId="77777777" w:rsidR="006B292B" w:rsidRDefault="006B292B" w:rsidP="006F4732">
            <w:pPr>
              <w:pStyle w:val="Listenabsatz"/>
              <w:numPr>
                <w:ilvl w:val="0"/>
                <w:numId w:val="13"/>
              </w:numPr>
              <w:jc w:val="left"/>
              <w:rPr>
                <w:rFonts w:cs="Arial"/>
                <w:szCs w:val="22"/>
              </w:rPr>
            </w:pPr>
            <w:r>
              <w:rPr>
                <w:rFonts w:cs="Arial"/>
                <w:szCs w:val="22"/>
              </w:rPr>
              <w:t>Datenformate</w:t>
            </w:r>
          </w:p>
          <w:p w14:paraId="04800CA6" w14:textId="3DB32DE5" w:rsidR="006B292B" w:rsidRPr="008F4E55" w:rsidRDefault="001F395E" w:rsidP="006F4732">
            <w:pPr>
              <w:pStyle w:val="Listenabsatz"/>
              <w:numPr>
                <w:ilvl w:val="0"/>
                <w:numId w:val="13"/>
              </w:numPr>
              <w:jc w:val="left"/>
              <w:rPr>
                <w:rFonts w:cs="Arial"/>
                <w:szCs w:val="22"/>
              </w:rPr>
            </w:pPr>
            <w:r>
              <w:rPr>
                <w:rFonts w:cs="Arial"/>
                <w:szCs w:val="22"/>
              </w:rPr>
              <w:t>Darstellung von k</w:t>
            </w:r>
            <w:r w:rsidR="006B292B">
              <w:rPr>
                <w:rFonts w:cs="Arial"/>
                <w:szCs w:val="22"/>
              </w:rPr>
              <w:t>omplexen Programmen mittels PAP oder Struktogramm</w:t>
            </w:r>
          </w:p>
        </w:tc>
      </w:tr>
    </w:tbl>
    <w:p w14:paraId="227A480F" w14:textId="77777777" w:rsidR="00980B7D" w:rsidRPr="0014315D" w:rsidRDefault="00980B7D" w:rsidP="00411AF0">
      <w:pPr>
        <w:rPr>
          <w:b/>
        </w:rPr>
      </w:pPr>
      <w:r w:rsidRPr="0014315D">
        <w:rPr>
          <w:b/>
        </w:rPr>
        <w:lastRenderedPageBreak/>
        <w:t>Anregungen und Hinweise zum unterrichtlichen Einsatz</w:t>
      </w:r>
    </w:p>
    <w:p w14:paraId="482B35D3" w14:textId="4DC35F53" w:rsidR="00D43D90" w:rsidRPr="00115AA7" w:rsidRDefault="00D43D90" w:rsidP="00411AF0">
      <w:r w:rsidRPr="00115AA7">
        <w:t>Die Aufgabe ist für einen Zeitum</w:t>
      </w:r>
      <w:r>
        <w:t>fang von zwei Unterrichtsstunden k</w:t>
      </w:r>
      <w:r w:rsidR="00E15B1F">
        <w:t xml:space="preserve">onzipiert und kann am Ende des </w:t>
      </w:r>
      <w:r w:rsidR="00952B90">
        <w:t>2</w:t>
      </w:r>
      <w:r w:rsidRPr="00952B90">
        <w:t>. Halbjahres</w:t>
      </w:r>
      <w:r w:rsidR="00952B90">
        <w:t xml:space="preserve"> de</w:t>
      </w:r>
      <w:r w:rsidR="00C46474">
        <w:t>s</w:t>
      </w:r>
      <w:r w:rsidR="00952B90">
        <w:t xml:space="preserve"> </w:t>
      </w:r>
      <w:r w:rsidR="00C46474">
        <w:t>Schuljahrgangs 12</w:t>
      </w:r>
      <w:r>
        <w:t xml:space="preserve"> als Klassenarbeit oder Übungsaufgabe bearbeitet werden. </w:t>
      </w:r>
      <w:r w:rsidR="001F395E">
        <w:t>Aus dem Fach Rechnungswesen sind die grundlegenden Begriffe und Zusammenhänge bekannt.</w:t>
      </w:r>
    </w:p>
    <w:p w14:paraId="3CBCB958" w14:textId="77777777" w:rsidR="00AE273B" w:rsidRDefault="00AE273B" w:rsidP="00980B7D">
      <w:pPr>
        <w:rPr>
          <w:rFonts w:cs="Arial"/>
          <w:b/>
          <w:sz w:val="20"/>
          <w:szCs w:val="20"/>
          <w:u w:val="single"/>
        </w:rPr>
      </w:pPr>
    </w:p>
    <w:p w14:paraId="59696305" w14:textId="77777777" w:rsidR="00411AF0" w:rsidRDefault="00980B7D" w:rsidP="00D43D90">
      <w:pPr>
        <w:rPr>
          <w:b/>
        </w:rPr>
      </w:pPr>
      <w:r w:rsidRPr="0014315D">
        <w:rPr>
          <w:b/>
        </w:rPr>
        <w:t>Variationsmöglichkeiten</w:t>
      </w:r>
    </w:p>
    <w:p w14:paraId="3B08AAA8" w14:textId="300E2C3D" w:rsidR="00D43D90" w:rsidRPr="00952B90" w:rsidRDefault="00952B90" w:rsidP="00D43D90">
      <w:r>
        <w:t xml:space="preserve">Neben der Realisierung mit Bürosoftware zur </w:t>
      </w:r>
      <w:r w:rsidR="000957C3" w:rsidRPr="00952B90">
        <w:t>Tabellenkalkulation</w:t>
      </w:r>
      <w:r>
        <w:t xml:space="preserve"> </w:t>
      </w:r>
      <w:r w:rsidR="00D233C9" w:rsidRPr="00952B90">
        <w:t>können andere Programmierumgebungen verwendet werden</w:t>
      </w:r>
      <w:r w:rsidR="00D43D90" w:rsidRPr="00952B90">
        <w:t>.</w:t>
      </w:r>
      <w:r w:rsidR="00405CFF" w:rsidRPr="00952B90">
        <w:t xml:space="preserve"> </w:t>
      </w:r>
      <w:r w:rsidR="00617361">
        <w:t xml:space="preserve">Ergänzend </w:t>
      </w:r>
      <w:r w:rsidR="00EC7244">
        <w:t xml:space="preserve">lässt sich </w:t>
      </w:r>
      <w:r w:rsidR="00617361">
        <w:t>die Programmdokumentation in die Aufgabenstellung aufn</w:t>
      </w:r>
      <w:r w:rsidR="00EC7244">
        <w:t>eh</w:t>
      </w:r>
      <w:r w:rsidR="00617361">
        <w:t>men.</w:t>
      </w:r>
    </w:p>
    <w:p w14:paraId="4144053E" w14:textId="0566168B" w:rsidR="00C46474" w:rsidRDefault="00C46474">
      <w:pPr>
        <w:spacing w:line="240" w:lineRule="auto"/>
        <w:jc w:val="left"/>
        <w:rPr>
          <w:rFonts w:cs="Arial"/>
          <w:bCs/>
          <w:color w:val="000000"/>
          <w:sz w:val="20"/>
          <w:szCs w:val="20"/>
        </w:rPr>
      </w:pPr>
      <w:r>
        <w:rPr>
          <w:rFonts w:cs="Arial"/>
          <w:bCs/>
          <w:color w:val="000000"/>
          <w:sz w:val="20"/>
          <w:szCs w:val="20"/>
        </w:rPr>
        <w:br w:type="page"/>
      </w:r>
    </w:p>
    <w:p w14:paraId="6B51F112" w14:textId="77777777" w:rsidR="001A6121" w:rsidRPr="00A32381" w:rsidRDefault="001A6121" w:rsidP="00A32381">
      <w:pPr>
        <w:rPr>
          <w:b/>
        </w:rPr>
      </w:pPr>
      <w:r w:rsidRPr="00A32381">
        <w:rPr>
          <w:b/>
        </w:rPr>
        <w:lastRenderedPageBreak/>
        <w:t>Erwarteter Stand der Kompetenzentwicklung</w:t>
      </w:r>
    </w:p>
    <w:p w14:paraId="419A1E40" w14:textId="77777777" w:rsidR="001A6121" w:rsidRDefault="001A6121" w:rsidP="00B25601">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14:paraId="06908C99" w14:textId="77777777" w:rsidTr="00A32381">
        <w:tc>
          <w:tcPr>
            <w:tcW w:w="1211" w:type="dxa"/>
            <w:tcBorders>
              <w:top w:val="single" w:sz="6" w:space="0" w:color="auto"/>
              <w:left w:val="single" w:sz="6" w:space="0" w:color="auto"/>
              <w:bottom w:val="single" w:sz="6" w:space="0" w:color="auto"/>
              <w:right w:val="single" w:sz="6" w:space="0" w:color="auto"/>
            </w:tcBorders>
          </w:tcPr>
          <w:p w14:paraId="50874781" w14:textId="77777777" w:rsidR="001A6121" w:rsidRPr="00A32381" w:rsidRDefault="001A6121" w:rsidP="00B25601">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14:paraId="70CEF9ED" w14:textId="77777777" w:rsidR="001A6121" w:rsidRPr="00A32381" w:rsidRDefault="001A6121" w:rsidP="00B25601">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14:paraId="4F56DFAD" w14:textId="77777777" w:rsidR="001A6121" w:rsidRPr="00A32381" w:rsidRDefault="001A6121" w:rsidP="00B25601">
            <w:pPr>
              <w:jc w:val="center"/>
              <w:rPr>
                <w:rFonts w:cs="Arial"/>
                <w:b/>
                <w:bCs/>
                <w:color w:val="000000"/>
                <w:szCs w:val="22"/>
              </w:rPr>
            </w:pPr>
            <w:r w:rsidRPr="00A32381">
              <w:rPr>
                <w:rFonts w:cs="Arial"/>
                <w:b/>
                <w:bCs/>
                <w:color w:val="000000"/>
                <w:szCs w:val="22"/>
              </w:rPr>
              <w:t>prozent.</w:t>
            </w:r>
          </w:p>
          <w:p w14:paraId="52CFBCF3" w14:textId="77777777" w:rsidR="001A6121" w:rsidRPr="009F1896" w:rsidRDefault="001A6121" w:rsidP="00B25601">
            <w:pPr>
              <w:jc w:val="center"/>
              <w:rPr>
                <w:rFonts w:cs="Arial"/>
                <w:b/>
                <w:bCs/>
                <w:color w:val="000000"/>
                <w:sz w:val="20"/>
                <w:szCs w:val="20"/>
              </w:rPr>
            </w:pPr>
            <w:r w:rsidRPr="00A32381">
              <w:rPr>
                <w:rFonts w:cs="Arial"/>
                <w:b/>
                <w:bCs/>
                <w:color w:val="000000"/>
                <w:szCs w:val="22"/>
              </w:rPr>
              <w:t>Anteil</w:t>
            </w:r>
          </w:p>
        </w:tc>
      </w:tr>
      <w:tr w:rsidR="001A6121" w14:paraId="1C2407FA" w14:textId="77777777" w:rsidTr="00A32381">
        <w:tc>
          <w:tcPr>
            <w:tcW w:w="1211" w:type="dxa"/>
            <w:tcBorders>
              <w:top w:val="single" w:sz="6" w:space="0" w:color="auto"/>
            </w:tcBorders>
          </w:tcPr>
          <w:p w14:paraId="726E86A5" w14:textId="77777777"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14:paraId="7F3304FF" w14:textId="6AE90CF8" w:rsidR="001A6121" w:rsidRPr="00E84AA4" w:rsidRDefault="00D43D90" w:rsidP="00D85720">
            <w:pPr>
              <w:jc w:val="left"/>
            </w:pPr>
            <w:r>
              <w:t>Die Schülerinnen und Schüler können</w:t>
            </w:r>
            <w:r w:rsidR="00D85720">
              <w:t xml:space="preserve"> </w:t>
            </w:r>
            <w:r w:rsidR="0092762C">
              <w:t>k</w:t>
            </w:r>
            <w:r w:rsidR="000B2C5A">
              <w:t xml:space="preserve">aufmännische </w:t>
            </w:r>
            <w:r w:rsidR="0092762C">
              <w:t xml:space="preserve">Aufgabenstellungen untersuchen und relevante Daten </w:t>
            </w:r>
            <w:r w:rsidR="00630A1B">
              <w:t>ermitteln</w:t>
            </w:r>
            <w:r w:rsidR="00D85720">
              <w:t>.</w:t>
            </w:r>
          </w:p>
        </w:tc>
        <w:tc>
          <w:tcPr>
            <w:tcW w:w="1155" w:type="dxa"/>
            <w:tcBorders>
              <w:top w:val="single" w:sz="6" w:space="0" w:color="auto"/>
            </w:tcBorders>
          </w:tcPr>
          <w:p w14:paraId="6353AD16" w14:textId="04AC9013" w:rsidR="00A47F2D" w:rsidRDefault="001F395E" w:rsidP="006A5364">
            <w:pPr>
              <w:jc w:val="center"/>
            </w:pPr>
            <w:r>
              <w:rPr>
                <w:lang w:val="en-US"/>
              </w:rPr>
              <w:t>25</w:t>
            </w:r>
            <w:r w:rsidR="00A47F2D" w:rsidRPr="00E427A1">
              <w:rPr>
                <w:lang w:val="en-US"/>
              </w:rPr>
              <w:t xml:space="preserve"> %</w:t>
            </w:r>
          </w:p>
        </w:tc>
      </w:tr>
      <w:tr w:rsidR="001A6121" w14:paraId="72F08DE3" w14:textId="77777777" w:rsidTr="00A32381">
        <w:trPr>
          <w:trHeight w:val="549"/>
        </w:trPr>
        <w:tc>
          <w:tcPr>
            <w:tcW w:w="1211" w:type="dxa"/>
          </w:tcPr>
          <w:p w14:paraId="2D52B346" w14:textId="77777777" w:rsidR="001A6121" w:rsidRPr="00A32381" w:rsidRDefault="00D43D90" w:rsidP="0054340C">
            <w:pPr>
              <w:jc w:val="center"/>
              <w:rPr>
                <w:rFonts w:cs="Arial"/>
                <w:bCs/>
                <w:color w:val="000000"/>
                <w:szCs w:val="22"/>
              </w:rPr>
            </w:pPr>
            <w:r>
              <w:rPr>
                <w:rFonts w:cs="Arial"/>
                <w:bCs/>
                <w:color w:val="000000"/>
                <w:szCs w:val="22"/>
              </w:rPr>
              <w:t>2</w:t>
            </w:r>
          </w:p>
        </w:tc>
        <w:tc>
          <w:tcPr>
            <w:tcW w:w="7488" w:type="dxa"/>
          </w:tcPr>
          <w:p w14:paraId="7B05B09B" w14:textId="75229F41" w:rsidR="001A6121" w:rsidRPr="00E84AA4" w:rsidRDefault="00D43D90" w:rsidP="00D85720">
            <w:pPr>
              <w:jc w:val="left"/>
            </w:pPr>
            <w:r>
              <w:t>Die Schülerinnen und Schüler können</w:t>
            </w:r>
            <w:r w:rsidR="00B0364D">
              <w:t xml:space="preserve"> grafisch</w:t>
            </w:r>
            <w:r w:rsidR="00D85720">
              <w:t xml:space="preserve"> </w:t>
            </w:r>
            <w:r w:rsidR="000B2C5A">
              <w:t xml:space="preserve">Programmcode </w:t>
            </w:r>
            <w:r w:rsidR="0092762C">
              <w:t xml:space="preserve">für kaufmännische Aufgabenstellungen </w:t>
            </w:r>
            <w:r w:rsidR="000B2C5A">
              <w:t>mit algorithmischen Grundbausteinen entwickeln</w:t>
            </w:r>
            <w:r w:rsidR="00D85720">
              <w:t>.</w:t>
            </w:r>
          </w:p>
        </w:tc>
        <w:tc>
          <w:tcPr>
            <w:tcW w:w="1155" w:type="dxa"/>
          </w:tcPr>
          <w:p w14:paraId="24552EC9" w14:textId="4061C665" w:rsidR="00A47F2D" w:rsidRDefault="00361B55" w:rsidP="001F395E">
            <w:pPr>
              <w:jc w:val="center"/>
            </w:pPr>
            <w:r>
              <w:t>4</w:t>
            </w:r>
            <w:r w:rsidR="001F395E">
              <w:t>5</w:t>
            </w:r>
            <w:r w:rsidR="00A47F2D">
              <w:t xml:space="preserve"> %</w:t>
            </w:r>
          </w:p>
        </w:tc>
      </w:tr>
      <w:tr w:rsidR="00361B55" w14:paraId="27A5A961" w14:textId="77777777" w:rsidTr="00A32381">
        <w:trPr>
          <w:trHeight w:val="549"/>
        </w:trPr>
        <w:tc>
          <w:tcPr>
            <w:tcW w:w="1211" w:type="dxa"/>
          </w:tcPr>
          <w:p w14:paraId="457066F0" w14:textId="195FACA8" w:rsidR="00361B55" w:rsidRDefault="00361B55" w:rsidP="0054340C">
            <w:pPr>
              <w:jc w:val="center"/>
              <w:rPr>
                <w:rFonts w:cs="Arial"/>
                <w:bCs/>
                <w:color w:val="000000"/>
                <w:szCs w:val="22"/>
              </w:rPr>
            </w:pPr>
            <w:r>
              <w:rPr>
                <w:rFonts w:cs="Arial"/>
                <w:bCs/>
                <w:color w:val="000000"/>
                <w:szCs w:val="22"/>
              </w:rPr>
              <w:t>3</w:t>
            </w:r>
          </w:p>
        </w:tc>
        <w:tc>
          <w:tcPr>
            <w:tcW w:w="7488" w:type="dxa"/>
          </w:tcPr>
          <w:p w14:paraId="4003ED73" w14:textId="26FA77E1" w:rsidR="00361B55" w:rsidRDefault="00361B55" w:rsidP="00361B55">
            <w:pPr>
              <w:jc w:val="left"/>
            </w:pPr>
            <w:r>
              <w:t>Die Schülerinnen und Schüler können</w:t>
            </w:r>
            <w:r w:rsidR="00D85720">
              <w:t>:</w:t>
            </w:r>
          </w:p>
          <w:p w14:paraId="2B8F125F" w14:textId="71D5C455" w:rsidR="00A23564" w:rsidRDefault="00617361" w:rsidP="00A23564">
            <w:pPr>
              <w:pStyle w:val="Listenabsatz"/>
              <w:numPr>
                <w:ilvl w:val="0"/>
                <w:numId w:val="19"/>
              </w:numPr>
              <w:jc w:val="left"/>
            </w:pPr>
            <w:r>
              <w:t>k</w:t>
            </w:r>
            <w:r w:rsidR="00A23564">
              <w:t>omplexe grafisch dargestellte Algorithmen mithilfe eines Tabellenkalkulationsprogramms umsetzen</w:t>
            </w:r>
            <w:r w:rsidR="00D85720">
              <w:t>,</w:t>
            </w:r>
          </w:p>
          <w:p w14:paraId="6909EEE1" w14:textId="6F51C209" w:rsidR="00D85720" w:rsidRDefault="00B0364D" w:rsidP="00A23564">
            <w:pPr>
              <w:pStyle w:val="Listenabsatz"/>
              <w:numPr>
                <w:ilvl w:val="0"/>
                <w:numId w:val="19"/>
              </w:numPr>
              <w:jc w:val="left"/>
            </w:pPr>
            <w:r>
              <w:t>die Benutzeroberfläche</w:t>
            </w:r>
            <w:r w:rsidR="00D85720">
              <w:t xml:space="preserve"> durch entsprechende Programmierung bedienerfreundlich gestalten</w:t>
            </w:r>
            <w:r>
              <w:t>,</w:t>
            </w:r>
          </w:p>
          <w:p w14:paraId="0429CC86" w14:textId="07B1A7A2" w:rsidR="0092762C" w:rsidRDefault="00D85720" w:rsidP="00B0364D">
            <w:pPr>
              <w:pStyle w:val="Listenabsatz"/>
              <w:numPr>
                <w:ilvl w:val="0"/>
                <w:numId w:val="17"/>
              </w:numPr>
              <w:jc w:val="left"/>
            </w:pPr>
            <w:r>
              <w:t xml:space="preserve">das </w:t>
            </w:r>
            <w:r w:rsidR="00A23564">
              <w:t xml:space="preserve">Programm </w:t>
            </w:r>
            <w:r w:rsidR="00A23564" w:rsidRPr="00D85720">
              <w:rPr>
                <w:rFonts w:cs="Arial"/>
                <w:szCs w:val="22"/>
              </w:rPr>
              <w:t>anhand von Testdaten auf Funktionalität überprüfen</w:t>
            </w:r>
            <w:r>
              <w:rPr>
                <w:rFonts w:cs="Arial"/>
                <w:szCs w:val="22"/>
              </w:rPr>
              <w:t>.</w:t>
            </w:r>
          </w:p>
        </w:tc>
        <w:tc>
          <w:tcPr>
            <w:tcW w:w="1155" w:type="dxa"/>
          </w:tcPr>
          <w:p w14:paraId="5297E128" w14:textId="59D9CA9B" w:rsidR="00361B55" w:rsidRDefault="0092762C" w:rsidP="006A5364">
            <w:pPr>
              <w:jc w:val="center"/>
            </w:pPr>
            <w:r>
              <w:t>3</w:t>
            </w:r>
            <w:r w:rsidR="00A23564">
              <w:t xml:space="preserve">0 </w:t>
            </w:r>
            <w:r w:rsidR="00361B55">
              <w:t>%</w:t>
            </w:r>
          </w:p>
        </w:tc>
      </w:tr>
    </w:tbl>
    <w:p w14:paraId="11803880" w14:textId="7B000497" w:rsidR="001A6121" w:rsidRPr="001A6121" w:rsidRDefault="001A6121" w:rsidP="00980B7D">
      <w:pPr>
        <w:rPr>
          <w:rFonts w:cs="Arial"/>
          <w:b/>
          <w:bCs/>
          <w:color w:val="000000"/>
          <w:sz w:val="20"/>
          <w:szCs w:val="20"/>
        </w:rPr>
      </w:pPr>
    </w:p>
    <w:sectPr w:rsidR="001A6121" w:rsidRPr="001A6121" w:rsidSect="008E5AED">
      <w:footerReference w:type="default" r:id="rId15"/>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20A9B" w14:textId="77777777" w:rsidR="002D10D2" w:rsidRDefault="002D10D2" w:rsidP="00A32381">
      <w:pPr>
        <w:spacing w:line="240" w:lineRule="auto"/>
      </w:pPr>
      <w:r>
        <w:separator/>
      </w:r>
    </w:p>
  </w:endnote>
  <w:endnote w:type="continuationSeparator" w:id="0">
    <w:p w14:paraId="72DDDDA7" w14:textId="77777777" w:rsidR="002D10D2" w:rsidRDefault="002D10D2"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824C" w14:textId="77777777" w:rsidR="008E5AED" w:rsidRPr="00F567AE" w:rsidRDefault="008E5AED" w:rsidP="008E5AED">
    <w:pPr>
      <w:pStyle w:val="Fuzeile"/>
      <w:pBdr>
        <w:top w:val="single" w:sz="4" w:space="1" w:color="auto"/>
      </w:pBdr>
      <w:spacing w:line="360" w:lineRule="auto"/>
      <w:jc w:val="center"/>
      <w:rPr>
        <w:sz w:val="18"/>
        <w:szCs w:val="18"/>
      </w:rPr>
    </w:pPr>
    <w:r>
      <w:rPr>
        <w:noProof/>
        <w:sz w:val="18"/>
        <w:szCs w:val="18"/>
        <w:lang w:eastAsia="de-DE"/>
      </w:rPr>
      <w:pict w14:anchorId="466F0E61">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100" type="#_x0000_t172" style="position:absolute;left:0;text-align:left;margin-left:48.8pt;margin-top:-445.7pt;width:338.85pt;height:194.4pt;rotation:-932592fd;z-index:-251652096;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14:paraId="77D442A8" w14:textId="03626E5A" w:rsidR="002D10D2" w:rsidRPr="008E5AED" w:rsidRDefault="002D10D2" w:rsidP="008E5AED">
    <w:pPr>
      <w:pStyle w:val="Fuzeile"/>
      <w:tabs>
        <w:tab w:val="center" w:pos="482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628580"/>
      <w:docPartObj>
        <w:docPartGallery w:val="Page Numbers (Bottom of Page)"/>
        <w:docPartUnique/>
      </w:docPartObj>
    </w:sdtPr>
    <w:sdtEndPr/>
    <w:sdtContent>
      <w:p w14:paraId="4A754176" w14:textId="77777777" w:rsidR="00211395" w:rsidRDefault="008E5AED" w:rsidP="00264FE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w14:anchorId="174DEE41">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098" type="#_x0000_t172" style="position:absolute;left:0;text-align:left;margin-left:36.8pt;margin-top:-478.9pt;width:338.85pt;height:194.4pt;rotation:-932592fd;z-index:-251656192;mso-wrap-edited:f;mso-position-horizontal-relative:text;mso-position-vertical-relative:text" adj="15429" fillcolor="silver" stroked="f">
              <v:shadow color="#868686"/>
              <v:textpath style="font-family:&quot;Arial Black&quot;;v-text-kern:t" trim="t" fitpath="t" string="ERPROBUNG"/>
            </v:shape>
          </w:pict>
        </w:r>
        <w:r w:rsidR="00264FEA" w:rsidRPr="00A12FAA">
          <w:rPr>
            <w:sz w:val="18"/>
            <w:szCs w:val="18"/>
          </w:rPr>
          <w:t>Quelle: Bildungsserver Sachsen-Anhalt (http://www.bildung-lsa.de) | Lizenz: Creative Commons (CC BY-SA 3.0)</w:t>
        </w:r>
      </w:p>
      <w:p w14:paraId="073E5C9B" w14:textId="0F5D1E84" w:rsidR="00264FEA" w:rsidRPr="002E29D0" w:rsidRDefault="008E5AED" w:rsidP="00264FE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25D97" w14:textId="77777777" w:rsidR="008E5AED" w:rsidRPr="00F567AE" w:rsidRDefault="008E5AED" w:rsidP="008E5AED">
    <w:pPr>
      <w:pStyle w:val="Fuzeile"/>
      <w:pBdr>
        <w:top w:val="single" w:sz="4" w:space="1" w:color="auto"/>
      </w:pBdr>
      <w:spacing w:line="360" w:lineRule="auto"/>
      <w:jc w:val="center"/>
      <w:rPr>
        <w:sz w:val="18"/>
        <w:szCs w:val="18"/>
      </w:rPr>
    </w:pPr>
    <w:r>
      <w:rPr>
        <w:noProof/>
        <w:sz w:val="18"/>
        <w:szCs w:val="18"/>
        <w:lang w:eastAsia="de-DE"/>
      </w:rPr>
      <w:pict w14:anchorId="2ACA6E33">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101" type="#_x0000_t172" style="position:absolute;left:0;text-align:left;margin-left:48.8pt;margin-top:-445.7pt;width:338.85pt;height:194.4pt;rotation:-932592fd;z-index:-251650048;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14:paraId="15278B30" w14:textId="26ADB3CC" w:rsidR="00211395" w:rsidRPr="008E5AED" w:rsidRDefault="008E5AED" w:rsidP="008E5AED">
    <w:pPr>
      <w:pStyle w:val="Fuzeile"/>
      <w:tabs>
        <w:tab w:val="center" w:pos="4820"/>
      </w:tabs>
      <w:spacing w:line="360" w:lineRule="auto"/>
      <w:jc w:val="center"/>
      <w:rPr>
        <w:sz w:val="18"/>
        <w:szCs w:val="18"/>
      </w:rPr>
    </w:pPr>
    <w:r w:rsidRPr="00F567AE">
      <w:rPr>
        <w:sz w:val="18"/>
        <w:szCs w:val="18"/>
      </w:rPr>
      <w:fldChar w:fldCharType="begin"/>
    </w:r>
    <w:r w:rsidRPr="00F567AE">
      <w:rPr>
        <w:sz w:val="18"/>
        <w:szCs w:val="18"/>
      </w:rPr>
      <w:instrText>PAGE   \* MERGEFORMAT</w:instrText>
    </w:r>
    <w:r w:rsidRPr="00F567AE">
      <w:rPr>
        <w:sz w:val="18"/>
        <w:szCs w:val="18"/>
      </w:rPr>
      <w:fldChar w:fldCharType="separate"/>
    </w:r>
    <w:r>
      <w:rPr>
        <w:noProof/>
        <w:sz w:val="18"/>
        <w:szCs w:val="18"/>
      </w:rPr>
      <w:t>1</w:t>
    </w:r>
    <w:r w:rsidRPr="00F567A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DDC58" w14:textId="77777777" w:rsidR="002D10D2" w:rsidRDefault="002D10D2" w:rsidP="00A32381">
      <w:pPr>
        <w:spacing w:line="240" w:lineRule="auto"/>
      </w:pPr>
      <w:r>
        <w:separator/>
      </w:r>
    </w:p>
  </w:footnote>
  <w:footnote w:type="continuationSeparator" w:id="0">
    <w:p w14:paraId="7D8FA963" w14:textId="77777777" w:rsidR="002D10D2" w:rsidRDefault="002D10D2"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5A4856"/>
    <w:multiLevelType w:val="hybridMultilevel"/>
    <w:tmpl w:val="B8E6C694"/>
    <w:lvl w:ilvl="0" w:tplc="B15A37F0">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616DE6"/>
    <w:multiLevelType w:val="hybridMultilevel"/>
    <w:tmpl w:val="CDD85C2C"/>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58776E"/>
    <w:multiLevelType w:val="hybridMultilevel"/>
    <w:tmpl w:val="EE6E9154"/>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4B472697"/>
    <w:multiLevelType w:val="hybridMultilevel"/>
    <w:tmpl w:val="8BD26AEE"/>
    <w:lvl w:ilvl="0" w:tplc="8FC0663C">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918327A"/>
    <w:multiLevelType w:val="hybridMultilevel"/>
    <w:tmpl w:val="3E640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5"/>
  </w:num>
  <w:num w:numId="3">
    <w:abstractNumId w:val="17"/>
  </w:num>
  <w:num w:numId="4">
    <w:abstractNumId w:val="16"/>
  </w:num>
  <w:num w:numId="5">
    <w:abstractNumId w:val="1"/>
  </w:num>
  <w:num w:numId="6">
    <w:abstractNumId w:val="3"/>
  </w:num>
  <w:num w:numId="7">
    <w:abstractNumId w:val="9"/>
  </w:num>
  <w:num w:numId="8">
    <w:abstractNumId w:val="0"/>
  </w:num>
  <w:num w:numId="9">
    <w:abstractNumId w:val="2"/>
  </w:num>
  <w:num w:numId="10">
    <w:abstractNumId w:val="13"/>
  </w:num>
  <w:num w:numId="11">
    <w:abstractNumId w:val="4"/>
  </w:num>
  <w:num w:numId="12">
    <w:abstractNumId w:val="12"/>
  </w:num>
  <w:num w:numId="13">
    <w:abstractNumId w:val="18"/>
  </w:num>
  <w:num w:numId="14">
    <w:abstractNumId w:val="10"/>
  </w:num>
  <w:num w:numId="15">
    <w:abstractNumId w:val="7"/>
  </w:num>
  <w:num w:numId="16">
    <w:abstractNumId w:val="14"/>
  </w:num>
  <w:num w:numId="17">
    <w:abstractNumId w:val="11"/>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55A8A"/>
    <w:rsid w:val="00064347"/>
    <w:rsid w:val="00074278"/>
    <w:rsid w:val="000748AC"/>
    <w:rsid w:val="00086254"/>
    <w:rsid w:val="00086EFA"/>
    <w:rsid w:val="0008717E"/>
    <w:rsid w:val="000957C3"/>
    <w:rsid w:val="000A49B0"/>
    <w:rsid w:val="000B2C5A"/>
    <w:rsid w:val="000B3CF7"/>
    <w:rsid w:val="000B469F"/>
    <w:rsid w:val="000B51EE"/>
    <w:rsid w:val="000C0BFD"/>
    <w:rsid w:val="000E1086"/>
    <w:rsid w:val="000E42E4"/>
    <w:rsid w:val="000F073A"/>
    <w:rsid w:val="000F5F24"/>
    <w:rsid w:val="00141E84"/>
    <w:rsid w:val="0014315D"/>
    <w:rsid w:val="00150B05"/>
    <w:rsid w:val="001A6121"/>
    <w:rsid w:val="001C1EB0"/>
    <w:rsid w:val="001E11B1"/>
    <w:rsid w:val="001F1DE2"/>
    <w:rsid w:val="001F3615"/>
    <w:rsid w:val="001F395E"/>
    <w:rsid w:val="00200048"/>
    <w:rsid w:val="00200912"/>
    <w:rsid w:val="00201162"/>
    <w:rsid w:val="00211395"/>
    <w:rsid w:val="00223E24"/>
    <w:rsid w:val="002317E8"/>
    <w:rsid w:val="002325D5"/>
    <w:rsid w:val="002561D6"/>
    <w:rsid w:val="00260073"/>
    <w:rsid w:val="0026122E"/>
    <w:rsid w:val="0026205C"/>
    <w:rsid w:val="00264FEA"/>
    <w:rsid w:val="002677D1"/>
    <w:rsid w:val="002814B0"/>
    <w:rsid w:val="0028384B"/>
    <w:rsid w:val="002B0659"/>
    <w:rsid w:val="002B6E0C"/>
    <w:rsid w:val="002B701D"/>
    <w:rsid w:val="002C7DCB"/>
    <w:rsid w:val="002D10D2"/>
    <w:rsid w:val="002E7619"/>
    <w:rsid w:val="00300019"/>
    <w:rsid w:val="00333739"/>
    <w:rsid w:val="00333B10"/>
    <w:rsid w:val="0035137E"/>
    <w:rsid w:val="00351A3D"/>
    <w:rsid w:val="00351F87"/>
    <w:rsid w:val="00361B55"/>
    <w:rsid w:val="00362B14"/>
    <w:rsid w:val="00370190"/>
    <w:rsid w:val="0037729A"/>
    <w:rsid w:val="0038677F"/>
    <w:rsid w:val="00390887"/>
    <w:rsid w:val="003A2B3C"/>
    <w:rsid w:val="003B3463"/>
    <w:rsid w:val="003E56A1"/>
    <w:rsid w:val="003E6D74"/>
    <w:rsid w:val="003E7768"/>
    <w:rsid w:val="003F2306"/>
    <w:rsid w:val="00405CFF"/>
    <w:rsid w:val="00411AF0"/>
    <w:rsid w:val="00423FAA"/>
    <w:rsid w:val="00471122"/>
    <w:rsid w:val="00486841"/>
    <w:rsid w:val="00487D63"/>
    <w:rsid w:val="004B510D"/>
    <w:rsid w:val="004D59F5"/>
    <w:rsid w:val="004D5EF2"/>
    <w:rsid w:val="004E6587"/>
    <w:rsid w:val="005175BA"/>
    <w:rsid w:val="00525675"/>
    <w:rsid w:val="005353B5"/>
    <w:rsid w:val="0054340C"/>
    <w:rsid w:val="00552DF9"/>
    <w:rsid w:val="00554730"/>
    <w:rsid w:val="00563BC8"/>
    <w:rsid w:val="00565F36"/>
    <w:rsid w:val="00566605"/>
    <w:rsid w:val="00576C5F"/>
    <w:rsid w:val="005B2D4D"/>
    <w:rsid w:val="005B3BCC"/>
    <w:rsid w:val="005C3EDC"/>
    <w:rsid w:val="005D2B90"/>
    <w:rsid w:val="0061248B"/>
    <w:rsid w:val="00617361"/>
    <w:rsid w:val="00626A57"/>
    <w:rsid w:val="00630A1B"/>
    <w:rsid w:val="00631193"/>
    <w:rsid w:val="006479D3"/>
    <w:rsid w:val="006561C0"/>
    <w:rsid w:val="006600DF"/>
    <w:rsid w:val="006724F4"/>
    <w:rsid w:val="006A43D5"/>
    <w:rsid w:val="006A5364"/>
    <w:rsid w:val="006A788A"/>
    <w:rsid w:val="006B0FE8"/>
    <w:rsid w:val="006B292B"/>
    <w:rsid w:val="006C5670"/>
    <w:rsid w:val="006F4732"/>
    <w:rsid w:val="00707FCB"/>
    <w:rsid w:val="00716C7B"/>
    <w:rsid w:val="00717319"/>
    <w:rsid w:val="00725432"/>
    <w:rsid w:val="0077009E"/>
    <w:rsid w:val="0078267A"/>
    <w:rsid w:val="0079211F"/>
    <w:rsid w:val="007C025D"/>
    <w:rsid w:val="007E47B4"/>
    <w:rsid w:val="007F1581"/>
    <w:rsid w:val="0080014C"/>
    <w:rsid w:val="008054D6"/>
    <w:rsid w:val="00806370"/>
    <w:rsid w:val="008131FC"/>
    <w:rsid w:val="00820BC8"/>
    <w:rsid w:val="00822C40"/>
    <w:rsid w:val="008657CC"/>
    <w:rsid w:val="00866C8A"/>
    <w:rsid w:val="008720AD"/>
    <w:rsid w:val="0089017A"/>
    <w:rsid w:val="008A1CAB"/>
    <w:rsid w:val="008D2BE2"/>
    <w:rsid w:val="008D7CC8"/>
    <w:rsid w:val="008E5AED"/>
    <w:rsid w:val="008F3627"/>
    <w:rsid w:val="008F4E55"/>
    <w:rsid w:val="00901FA1"/>
    <w:rsid w:val="00902A16"/>
    <w:rsid w:val="009034A7"/>
    <w:rsid w:val="00911FD9"/>
    <w:rsid w:val="00922DF9"/>
    <w:rsid w:val="0092762C"/>
    <w:rsid w:val="0094752F"/>
    <w:rsid w:val="00952B90"/>
    <w:rsid w:val="00954F19"/>
    <w:rsid w:val="0096680B"/>
    <w:rsid w:val="009716A2"/>
    <w:rsid w:val="009737D5"/>
    <w:rsid w:val="00980B7D"/>
    <w:rsid w:val="00986081"/>
    <w:rsid w:val="009B7E67"/>
    <w:rsid w:val="009E031F"/>
    <w:rsid w:val="009E3490"/>
    <w:rsid w:val="00A05A5B"/>
    <w:rsid w:val="00A100EC"/>
    <w:rsid w:val="00A20A91"/>
    <w:rsid w:val="00A23564"/>
    <w:rsid w:val="00A32381"/>
    <w:rsid w:val="00A47F2D"/>
    <w:rsid w:val="00A503EA"/>
    <w:rsid w:val="00A51593"/>
    <w:rsid w:val="00A51AF2"/>
    <w:rsid w:val="00A57147"/>
    <w:rsid w:val="00AB07F3"/>
    <w:rsid w:val="00AC50CE"/>
    <w:rsid w:val="00AE273B"/>
    <w:rsid w:val="00B0364D"/>
    <w:rsid w:val="00B03CAD"/>
    <w:rsid w:val="00B07EA9"/>
    <w:rsid w:val="00B25601"/>
    <w:rsid w:val="00B709E6"/>
    <w:rsid w:val="00B7336C"/>
    <w:rsid w:val="00B7382F"/>
    <w:rsid w:val="00B763D8"/>
    <w:rsid w:val="00B777E7"/>
    <w:rsid w:val="00B908CA"/>
    <w:rsid w:val="00B92BE0"/>
    <w:rsid w:val="00BA309E"/>
    <w:rsid w:val="00BD4D92"/>
    <w:rsid w:val="00BD637E"/>
    <w:rsid w:val="00BF4977"/>
    <w:rsid w:val="00BF6EB4"/>
    <w:rsid w:val="00C16EC8"/>
    <w:rsid w:val="00C171A1"/>
    <w:rsid w:val="00C175B3"/>
    <w:rsid w:val="00C24FD3"/>
    <w:rsid w:val="00C26810"/>
    <w:rsid w:val="00C46474"/>
    <w:rsid w:val="00C87C98"/>
    <w:rsid w:val="00C91D26"/>
    <w:rsid w:val="00C9696B"/>
    <w:rsid w:val="00CB0A36"/>
    <w:rsid w:val="00CC4B84"/>
    <w:rsid w:val="00CE62BF"/>
    <w:rsid w:val="00CF7D35"/>
    <w:rsid w:val="00CF7E96"/>
    <w:rsid w:val="00D233C9"/>
    <w:rsid w:val="00D36048"/>
    <w:rsid w:val="00D36A8A"/>
    <w:rsid w:val="00D37B20"/>
    <w:rsid w:val="00D43D90"/>
    <w:rsid w:val="00D4661C"/>
    <w:rsid w:val="00D730CB"/>
    <w:rsid w:val="00D74E66"/>
    <w:rsid w:val="00D75DD7"/>
    <w:rsid w:val="00D81C09"/>
    <w:rsid w:val="00D85720"/>
    <w:rsid w:val="00D86E5F"/>
    <w:rsid w:val="00D914BC"/>
    <w:rsid w:val="00D91AEE"/>
    <w:rsid w:val="00D97BA6"/>
    <w:rsid w:val="00DB223D"/>
    <w:rsid w:val="00DB6CE4"/>
    <w:rsid w:val="00DD4D3F"/>
    <w:rsid w:val="00DE6BF6"/>
    <w:rsid w:val="00DE7FC9"/>
    <w:rsid w:val="00DF12D4"/>
    <w:rsid w:val="00E03453"/>
    <w:rsid w:val="00E14902"/>
    <w:rsid w:val="00E15B1F"/>
    <w:rsid w:val="00E427A1"/>
    <w:rsid w:val="00E448E5"/>
    <w:rsid w:val="00E65ECC"/>
    <w:rsid w:val="00E74F63"/>
    <w:rsid w:val="00E82630"/>
    <w:rsid w:val="00E84AA4"/>
    <w:rsid w:val="00EA278F"/>
    <w:rsid w:val="00EC7244"/>
    <w:rsid w:val="00EF6268"/>
    <w:rsid w:val="00F17B11"/>
    <w:rsid w:val="00F608F7"/>
    <w:rsid w:val="00F64964"/>
    <w:rsid w:val="00F6783F"/>
    <w:rsid w:val="00F80FF0"/>
    <w:rsid w:val="00F81BB2"/>
    <w:rsid w:val="00F83E93"/>
    <w:rsid w:val="00FD2D0B"/>
    <w:rsid w:val="00FF07E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o:shapelayout v:ext="edit">
      <o:idmap v:ext="edit" data="1"/>
    </o:shapelayout>
  </w:shapeDefaults>
  <w:decimalSymbol w:val=","/>
  <w:listSeparator w:val=";"/>
  <w14:docId w14:val="483A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B6F6-5C88-401E-BA16-B2D97C1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1031</Words>
  <Characters>6498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7</cp:revision>
  <cp:lastPrinted>2016-11-28T14:23:00Z</cp:lastPrinted>
  <dcterms:created xsi:type="dcterms:W3CDTF">2017-05-04T12:20:00Z</dcterms:created>
  <dcterms:modified xsi:type="dcterms:W3CDTF">2017-08-08T09:25:00Z</dcterms:modified>
</cp:coreProperties>
</file>