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CF6555" w:rsidRPr="00CF6555" w14:paraId="78E89260" w14:textId="77777777" w:rsidTr="00403456">
        <w:trPr>
          <w:trHeight w:val="1046"/>
        </w:trPr>
        <w:tc>
          <w:tcPr>
            <w:tcW w:w="5670" w:type="dxa"/>
            <w:vAlign w:val="center"/>
          </w:tcPr>
          <w:p w14:paraId="4E4DD565" w14:textId="7C700054" w:rsidR="00CF6555" w:rsidRPr="00CF6555" w:rsidRDefault="00CF6555" w:rsidP="00CF6555">
            <w:pPr>
              <w:keepNext/>
              <w:keepLines/>
              <w:outlineLvl w:val="0"/>
              <w:rPr>
                <w:rFonts w:ascii="Arial" w:eastAsia="Arial" w:hAnsi="Arial" w:cs="Arial"/>
                <w:b/>
                <w:bCs/>
                <w:color w:val="000000"/>
                <w:sz w:val="22"/>
                <w:szCs w:val="22"/>
                <w:u w:color="000000"/>
                <w:lang w:val="de-DE" w:eastAsia="de-DE"/>
              </w:rPr>
            </w:pPr>
            <w:r w:rsidRPr="00CA3C62">
              <w:rPr>
                <w:rFonts w:ascii="Arial" w:hAnsi="Arial" w:cs="Arial"/>
                <w:b/>
                <w:lang w:val="de-DE"/>
              </w:rPr>
              <w:t xml:space="preserve">Zukunftsaufgabe Klimaschutz: </w:t>
            </w:r>
            <w:r w:rsidR="00886D25">
              <w:rPr>
                <w:rFonts w:ascii="Arial" w:hAnsi="Arial" w:cs="Arial"/>
                <w:b/>
                <w:lang w:val="de-DE"/>
              </w:rPr>
              <w:br/>
            </w:r>
            <w:r w:rsidRPr="00CA3C62">
              <w:rPr>
                <w:rFonts w:ascii="Arial" w:hAnsi="Arial" w:cs="Arial"/>
                <w:b/>
                <w:lang w:val="de-DE"/>
              </w:rPr>
              <w:t>die Transformation unserer Stadt bis 2050</w:t>
            </w:r>
          </w:p>
        </w:tc>
        <w:tc>
          <w:tcPr>
            <w:tcW w:w="4111" w:type="dxa"/>
            <w:vAlign w:val="center"/>
          </w:tcPr>
          <w:p w14:paraId="1B006327" w14:textId="77777777" w:rsidR="00CF6555" w:rsidRPr="00CF6555" w:rsidRDefault="00CF6555" w:rsidP="00CF6555">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0"/>
              <w:rPr>
                <w:rFonts w:ascii="Arial" w:hAnsi="Arial" w:cs="Arial Unicode MS"/>
                <w:b/>
                <w:bCs/>
                <w:color w:val="000000"/>
                <w:sz w:val="22"/>
                <w:szCs w:val="22"/>
                <w:u w:color="000000"/>
                <w:lang w:val="de-DE" w:eastAsia="de-DE"/>
              </w:rPr>
            </w:pPr>
            <w:r w:rsidRPr="00CF6555">
              <w:rPr>
                <w:rFonts w:ascii="Arial" w:hAnsi="Arial" w:cs="Arial Unicode MS"/>
                <w:b/>
                <w:bCs/>
                <w:noProof/>
                <w:color w:val="000000"/>
                <w:sz w:val="22"/>
                <w:szCs w:val="22"/>
                <w:u w:color="000000"/>
                <w:lang w:val="de-DE" w:eastAsia="zh-CN"/>
              </w:rPr>
              <w:drawing>
                <wp:inline distT="0" distB="0" distL="0" distR="0" wp14:anchorId="0D446A75" wp14:editId="14B4CE78">
                  <wp:extent cx="1080000" cy="545418"/>
                  <wp:effectExtent l="0" t="0" r="635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5D70CF68" w14:textId="77777777" w:rsidR="00CF6555" w:rsidRPr="00CA3C62" w:rsidRDefault="00CF6555" w:rsidP="00BF3F12">
      <w:pPr>
        <w:rPr>
          <w:rFonts w:ascii="Arial" w:hAnsi="Arial" w:cs="Arial"/>
          <w:sz w:val="22"/>
          <w:szCs w:val="22"/>
          <w:lang w:val="de-DE"/>
        </w:rPr>
      </w:pPr>
    </w:p>
    <w:p w14:paraId="284E4FC7" w14:textId="70E1EB42" w:rsidR="00BF3F12" w:rsidRPr="00CA3C62" w:rsidRDefault="00FC045F" w:rsidP="00594C7C">
      <w:pPr>
        <w:pStyle w:val="berschrift2"/>
        <w:numPr>
          <w:ilvl w:val="0"/>
          <w:numId w:val="30"/>
        </w:numPr>
        <w:spacing w:before="120" w:after="120"/>
        <w:ind w:left="357" w:hanging="357"/>
        <w:contextualSpacing/>
        <w:rPr>
          <w:rFonts w:ascii="Arial" w:hAnsi="Arial" w:cs="Arial"/>
          <w:b/>
          <w:color w:val="auto"/>
          <w:sz w:val="22"/>
          <w:szCs w:val="22"/>
          <w:lang w:val="de-DE"/>
        </w:rPr>
      </w:pPr>
      <w:r w:rsidRPr="00CA3C62">
        <w:rPr>
          <w:rFonts w:ascii="Arial" w:hAnsi="Arial" w:cs="Arial"/>
          <w:b/>
          <w:color w:val="auto"/>
          <w:sz w:val="22"/>
          <w:szCs w:val="22"/>
          <w:lang w:val="de-DE"/>
        </w:rPr>
        <w:t>Einordnung in den Fachlehrplan</w:t>
      </w:r>
      <w:r w:rsidR="004626C3" w:rsidRPr="00CA3C62">
        <w:rPr>
          <w:rFonts w:ascii="Arial" w:hAnsi="Arial" w:cs="Arial"/>
          <w:b/>
          <w:color w:val="auto"/>
          <w:sz w:val="22"/>
          <w:szCs w:val="22"/>
          <w:lang w:val="de-DE"/>
        </w:rPr>
        <w:t xml:space="preserve"> Gymnasium</w:t>
      </w:r>
    </w:p>
    <w:tbl>
      <w:tblPr>
        <w:tblW w:w="9589" w:type="dxa"/>
        <w:tblInd w:w="51" w:type="dxa"/>
        <w:tblLayout w:type="fixed"/>
        <w:tblCellMar>
          <w:left w:w="10" w:type="dxa"/>
          <w:right w:w="10" w:type="dxa"/>
        </w:tblCellMar>
        <w:tblLook w:val="04A0" w:firstRow="1" w:lastRow="0" w:firstColumn="1" w:lastColumn="0" w:noHBand="0" w:noVBand="1"/>
      </w:tblPr>
      <w:tblGrid>
        <w:gridCol w:w="9589"/>
      </w:tblGrid>
      <w:tr w:rsidR="005B15D4" w:rsidRPr="00CA3C62" w14:paraId="6EAE6ED0"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05D8470" w14:textId="7A832C75" w:rsidR="005B15D4" w:rsidRPr="00CA3C62" w:rsidRDefault="00300906" w:rsidP="00CF6555">
            <w:pPr>
              <w:rPr>
                <w:rFonts w:ascii="Arial" w:hAnsi="Arial" w:cs="Arial"/>
                <w:bCs/>
                <w:sz w:val="22"/>
                <w:szCs w:val="22"/>
                <w:lang w:val="de-DE"/>
              </w:rPr>
            </w:pPr>
            <w:r w:rsidRPr="00CA3C62">
              <w:rPr>
                <w:rFonts w:ascii="Arial" w:hAnsi="Arial" w:cs="Arial"/>
                <w:bCs/>
                <w:sz w:val="22"/>
                <w:szCs w:val="22"/>
                <w:lang w:val="de-DE"/>
              </w:rPr>
              <w:t>Schuljahrgang</w:t>
            </w:r>
            <w:r w:rsidR="005B15D4" w:rsidRPr="00CA3C62">
              <w:rPr>
                <w:rFonts w:ascii="Arial" w:hAnsi="Arial" w:cs="Arial"/>
                <w:bCs/>
                <w:sz w:val="22"/>
                <w:szCs w:val="22"/>
                <w:lang w:val="de-DE"/>
              </w:rPr>
              <w:t>:</w:t>
            </w:r>
            <w:r w:rsidR="0071053A" w:rsidRPr="00CA3C62">
              <w:rPr>
                <w:rFonts w:ascii="Arial" w:hAnsi="Arial" w:cs="Arial"/>
                <w:bCs/>
                <w:sz w:val="22"/>
                <w:szCs w:val="22"/>
                <w:lang w:val="de-DE"/>
              </w:rPr>
              <w:t xml:space="preserve"> 7/8</w:t>
            </w:r>
          </w:p>
        </w:tc>
      </w:tr>
      <w:tr w:rsidR="00EB655D" w:rsidRPr="00886D25" w14:paraId="767698C5"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45FC2DD2" w14:textId="164677C3" w:rsidR="00EB655D" w:rsidRPr="00CA3C62" w:rsidRDefault="00EB655D" w:rsidP="00CF6555">
            <w:pPr>
              <w:rPr>
                <w:rFonts w:ascii="Arial" w:hAnsi="Arial" w:cs="Arial"/>
                <w:bCs/>
                <w:sz w:val="22"/>
                <w:szCs w:val="22"/>
                <w:lang w:val="de-DE"/>
              </w:rPr>
            </w:pPr>
            <w:r w:rsidRPr="00CA3C62">
              <w:rPr>
                <w:rFonts w:ascii="Arial" w:hAnsi="Arial" w:cs="Arial"/>
                <w:bCs/>
                <w:sz w:val="22"/>
                <w:szCs w:val="22"/>
                <w:lang w:val="de-DE"/>
              </w:rPr>
              <w:t>Kompetenzschwerpunkt</w:t>
            </w:r>
            <w:r w:rsidR="0071053A" w:rsidRPr="00CA3C62">
              <w:rPr>
                <w:rFonts w:ascii="Arial" w:hAnsi="Arial" w:cs="Arial"/>
                <w:bCs/>
                <w:sz w:val="22"/>
                <w:szCs w:val="22"/>
                <w:lang w:val="de-DE"/>
              </w:rPr>
              <w:t>: Herkunft und Bestimmung des Menschen reflektieren</w:t>
            </w:r>
          </w:p>
        </w:tc>
      </w:tr>
      <w:tr w:rsidR="00EB655D" w:rsidRPr="00886D25" w14:paraId="36B60FDE"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3E93EFA6" w14:textId="53F29FFF" w:rsidR="00EB655D" w:rsidRPr="00CA3C62" w:rsidRDefault="00283B07" w:rsidP="00CF6555">
            <w:pPr>
              <w:rPr>
                <w:rFonts w:ascii="Arial" w:hAnsi="Arial" w:cs="Arial"/>
                <w:sz w:val="22"/>
                <w:szCs w:val="22"/>
                <w:lang w:val="de-DE"/>
              </w:rPr>
            </w:pPr>
            <w:r w:rsidRPr="00CA3C62">
              <w:rPr>
                <w:rFonts w:ascii="Arial" w:hAnsi="Arial" w:cs="Arial"/>
                <w:sz w:val="22"/>
                <w:szCs w:val="22"/>
                <w:lang w:val="de-DE"/>
              </w:rPr>
              <w:t>Kompetenzen:</w:t>
            </w:r>
          </w:p>
          <w:p w14:paraId="1AD985B6" w14:textId="2C7817F9" w:rsidR="00FD5C28" w:rsidRPr="00FD5C28" w:rsidRDefault="0071053A" w:rsidP="00CF6555">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CA3C62">
              <w:rPr>
                <w:rFonts w:ascii="Arial" w:hAnsi="Arial" w:cs="Arial"/>
                <w:sz w:val="22"/>
                <w:szCs w:val="22"/>
                <w:lang w:val="de-DE"/>
              </w:rPr>
              <w:t>über den Klimaschutz als Zukunftsaufgabe und über die dazu erforderlichen menschlichen Fähigkeiten diskutieren</w:t>
            </w:r>
          </w:p>
          <w:p w14:paraId="7C612ADB" w14:textId="086534AF" w:rsidR="00EB655D" w:rsidRPr="00CA3C62" w:rsidRDefault="0071053A" w:rsidP="00CF6555">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CA3C62">
              <w:rPr>
                <w:rFonts w:ascii="Arial" w:hAnsi="Arial" w:cs="Arial"/>
                <w:sz w:val="22"/>
                <w:szCs w:val="22"/>
                <w:lang w:val="de-DE"/>
              </w:rPr>
              <w:t>die Transformation der Städte beispielhaft als Zukunftsaufgabe der Menschheit darstellen</w:t>
            </w:r>
          </w:p>
        </w:tc>
      </w:tr>
      <w:tr w:rsidR="00EB655D" w:rsidRPr="00886D25" w14:paraId="57AB15C1"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018B7851" w14:textId="6158CD05" w:rsidR="00EB655D" w:rsidRPr="00CA3C62" w:rsidRDefault="00283B07" w:rsidP="00CF6555">
            <w:pPr>
              <w:rPr>
                <w:rFonts w:ascii="Arial" w:hAnsi="Arial" w:cs="Arial"/>
                <w:bCs/>
                <w:sz w:val="22"/>
                <w:szCs w:val="22"/>
                <w:lang w:val="de-DE"/>
              </w:rPr>
            </w:pPr>
            <w:r w:rsidRPr="00CA3C62">
              <w:rPr>
                <w:rFonts w:ascii="Arial" w:hAnsi="Arial" w:cs="Arial"/>
                <w:bCs/>
                <w:sz w:val="22"/>
                <w:szCs w:val="22"/>
                <w:lang w:val="de-DE"/>
              </w:rPr>
              <w:t>G</w:t>
            </w:r>
            <w:r w:rsidR="00EB655D" w:rsidRPr="00CA3C62">
              <w:rPr>
                <w:rFonts w:ascii="Arial" w:hAnsi="Arial" w:cs="Arial"/>
                <w:bCs/>
                <w:sz w:val="22"/>
                <w:szCs w:val="22"/>
                <w:lang w:val="de-DE"/>
              </w:rPr>
              <w:t>rundlegende Wissensbestände:</w:t>
            </w:r>
          </w:p>
          <w:p w14:paraId="4C8A658F" w14:textId="77777777" w:rsidR="00EB655D" w:rsidRDefault="00FD5C28" w:rsidP="00CF6555">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Pr>
                <w:rFonts w:ascii="Arial" w:hAnsi="Arial" w:cs="Arial"/>
                <w:sz w:val="22"/>
                <w:szCs w:val="22"/>
                <w:lang w:val="de-DE"/>
              </w:rPr>
              <w:t xml:space="preserve">der Mensch als </w:t>
            </w:r>
            <w:proofErr w:type="spellStart"/>
            <w:r>
              <w:rPr>
                <w:rFonts w:ascii="Arial" w:hAnsi="Arial" w:cs="Arial"/>
                <w:sz w:val="22"/>
                <w:szCs w:val="22"/>
                <w:lang w:val="de-DE"/>
              </w:rPr>
              <w:t>animal</w:t>
            </w:r>
            <w:proofErr w:type="spellEnd"/>
            <w:r>
              <w:rPr>
                <w:rFonts w:ascii="Arial" w:hAnsi="Arial" w:cs="Arial"/>
                <w:sz w:val="22"/>
                <w:szCs w:val="22"/>
                <w:lang w:val="de-DE"/>
              </w:rPr>
              <w:t xml:space="preserve"> rationale und </w:t>
            </w:r>
            <w:proofErr w:type="spellStart"/>
            <w:r>
              <w:rPr>
                <w:rFonts w:ascii="Arial" w:hAnsi="Arial" w:cs="Arial"/>
                <w:sz w:val="22"/>
                <w:szCs w:val="22"/>
                <w:lang w:val="de-DE"/>
              </w:rPr>
              <w:t>zoon</w:t>
            </w:r>
            <w:proofErr w:type="spellEnd"/>
            <w:r>
              <w:rPr>
                <w:rFonts w:ascii="Arial" w:hAnsi="Arial" w:cs="Arial"/>
                <w:sz w:val="22"/>
                <w:szCs w:val="22"/>
                <w:lang w:val="de-DE"/>
              </w:rPr>
              <w:t xml:space="preserve"> politikon bei Aristoteles</w:t>
            </w:r>
          </w:p>
          <w:p w14:paraId="1984F0E1" w14:textId="77777777" w:rsidR="00FD5C28" w:rsidRDefault="00FD5C28" w:rsidP="00CF6555">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Pr>
                <w:rFonts w:ascii="Arial" w:hAnsi="Arial" w:cs="Arial"/>
                <w:sz w:val="22"/>
                <w:szCs w:val="22"/>
                <w:lang w:val="de-DE"/>
              </w:rPr>
              <w:t>die Schöpfungsgeschichten des Alten Testaments</w:t>
            </w:r>
          </w:p>
          <w:p w14:paraId="5E936589" w14:textId="29179C1F" w:rsidR="00FD5C28" w:rsidRPr="00CA3C62" w:rsidRDefault="00FD5C28" w:rsidP="00CF6555">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Pr>
                <w:rFonts w:ascii="Arial" w:hAnsi="Arial" w:cs="Arial"/>
                <w:sz w:val="22"/>
                <w:szCs w:val="22"/>
                <w:lang w:val="de-DE"/>
              </w:rPr>
              <w:t xml:space="preserve">Philanthropie und Kultiviertheit (z. B. bei </w:t>
            </w:r>
            <w:proofErr w:type="spellStart"/>
            <w:r>
              <w:rPr>
                <w:rFonts w:ascii="Arial" w:hAnsi="Arial" w:cs="Arial"/>
                <w:sz w:val="22"/>
                <w:szCs w:val="22"/>
                <w:lang w:val="de-DE"/>
              </w:rPr>
              <w:t>Pico</w:t>
            </w:r>
            <w:proofErr w:type="spellEnd"/>
            <w:r>
              <w:rPr>
                <w:rFonts w:ascii="Arial" w:hAnsi="Arial" w:cs="Arial"/>
                <w:sz w:val="22"/>
                <w:szCs w:val="22"/>
                <w:lang w:val="de-DE"/>
              </w:rPr>
              <w:t xml:space="preserve"> della </w:t>
            </w:r>
            <w:proofErr w:type="spellStart"/>
            <w:r>
              <w:rPr>
                <w:rFonts w:ascii="Arial" w:hAnsi="Arial" w:cs="Arial"/>
                <w:sz w:val="22"/>
                <w:szCs w:val="22"/>
                <w:lang w:val="de-DE"/>
              </w:rPr>
              <w:t>Mirandola</w:t>
            </w:r>
            <w:proofErr w:type="spellEnd"/>
            <w:r>
              <w:rPr>
                <w:rFonts w:ascii="Arial" w:hAnsi="Arial" w:cs="Arial"/>
                <w:sz w:val="22"/>
                <w:szCs w:val="22"/>
                <w:lang w:val="de-DE"/>
              </w:rPr>
              <w:t>, W. v. Humboldt)</w:t>
            </w:r>
          </w:p>
        </w:tc>
      </w:tr>
      <w:tr w:rsidR="000D27E6" w:rsidRPr="00886D25" w14:paraId="06D0E0CD"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65152D13" w14:textId="77777777" w:rsidR="000D27E6" w:rsidRPr="00CA3C62" w:rsidRDefault="000D27E6" w:rsidP="00CF6555">
            <w:pPr>
              <w:rPr>
                <w:rFonts w:ascii="Arial" w:hAnsi="Arial" w:cs="Arial"/>
                <w:bCs/>
                <w:sz w:val="22"/>
                <w:szCs w:val="22"/>
                <w:lang w:val="de-DE"/>
              </w:rPr>
            </w:pPr>
            <w:r w:rsidRPr="00CA3C62">
              <w:rPr>
                <w:rFonts w:ascii="Arial" w:hAnsi="Arial" w:cs="Arial"/>
                <w:bCs/>
                <w:sz w:val="22"/>
                <w:szCs w:val="22"/>
                <w:lang w:val="de-DE"/>
              </w:rPr>
              <w:t>Beitrag zur Entwicklung von Schlüsselkompetenzen:</w:t>
            </w:r>
          </w:p>
          <w:p w14:paraId="7AAAC97D" w14:textId="680C29E8" w:rsidR="000D27E6" w:rsidRPr="00CA3C62" w:rsidRDefault="0071053A" w:rsidP="00CF6555">
            <w:pPr>
              <w:pStyle w:val="Listenabsatz"/>
              <w:numPr>
                <w:ilvl w:val="0"/>
                <w:numId w:val="32"/>
              </w:numPr>
              <w:ind w:left="357" w:hanging="357"/>
              <w:rPr>
                <w:rFonts w:ascii="Arial" w:hAnsi="Arial" w:cs="Arial"/>
                <w:bCs/>
                <w:sz w:val="22"/>
                <w:szCs w:val="22"/>
                <w:lang w:val="de-DE"/>
              </w:rPr>
            </w:pPr>
            <w:r w:rsidRPr="00CA3C62">
              <w:rPr>
                <w:rFonts w:ascii="Arial" w:hAnsi="Arial" w:cs="Arial"/>
                <w:bCs/>
                <w:sz w:val="22"/>
                <w:szCs w:val="22"/>
                <w:lang w:val="de-DE"/>
              </w:rPr>
              <w:t>Medienkompetenz (</w:t>
            </w:r>
            <w:r w:rsidR="00E410CC">
              <w:rPr>
                <w:rFonts w:ascii="Arial" w:hAnsi="Arial" w:cs="Arial"/>
                <w:bCs/>
                <w:sz w:val="22"/>
                <w:szCs w:val="22"/>
                <w:lang w:val="de-DE"/>
              </w:rPr>
              <w:t xml:space="preserve">eigenständiger </w:t>
            </w:r>
            <w:r w:rsidRPr="00CA3C62">
              <w:rPr>
                <w:rFonts w:ascii="Arial" w:hAnsi="Arial" w:cs="Arial"/>
                <w:bCs/>
                <w:sz w:val="22"/>
                <w:szCs w:val="22"/>
                <w:lang w:val="de-DE"/>
              </w:rPr>
              <w:t>Mediengebrauch, selbst erstelltes Medienprodukt)</w:t>
            </w:r>
          </w:p>
          <w:p w14:paraId="333EAF1E" w14:textId="73BCCCE3" w:rsidR="000D27E6" w:rsidRPr="00CA3C62" w:rsidRDefault="0071053A" w:rsidP="00CF6555">
            <w:pPr>
              <w:pStyle w:val="Listenabsatz"/>
              <w:numPr>
                <w:ilvl w:val="0"/>
                <w:numId w:val="32"/>
              </w:numPr>
              <w:ind w:left="357" w:hanging="357"/>
              <w:rPr>
                <w:rFonts w:ascii="Arial" w:hAnsi="Arial" w:cs="Arial"/>
                <w:bCs/>
                <w:sz w:val="22"/>
                <w:szCs w:val="22"/>
                <w:lang w:val="de-DE"/>
              </w:rPr>
            </w:pPr>
            <w:r w:rsidRPr="00CA3C62">
              <w:rPr>
                <w:rFonts w:ascii="Arial" w:hAnsi="Arial" w:cs="Arial"/>
                <w:bCs/>
                <w:sz w:val="22"/>
                <w:szCs w:val="22"/>
                <w:lang w:val="de-DE"/>
              </w:rPr>
              <w:t xml:space="preserve">Demokratiekompetenz </w:t>
            </w:r>
            <w:r w:rsidR="002E057E" w:rsidRPr="00CA3C62">
              <w:rPr>
                <w:rFonts w:ascii="Arial" w:hAnsi="Arial" w:cs="Arial"/>
                <w:bCs/>
                <w:sz w:val="22"/>
                <w:szCs w:val="22"/>
                <w:lang w:val="de-DE"/>
              </w:rPr>
              <w:t>(Ausgestaltung einer zukunftsfähigen Gesellschaft)</w:t>
            </w:r>
          </w:p>
        </w:tc>
      </w:tr>
      <w:tr w:rsidR="00283B07" w:rsidRPr="00886D25" w14:paraId="40BCEEE8"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4A342C02" w14:textId="332F25B2" w:rsidR="00283B07" w:rsidRPr="00CA3C62" w:rsidRDefault="00283B07" w:rsidP="00CF6555">
            <w:pPr>
              <w:rPr>
                <w:rFonts w:ascii="Arial" w:hAnsi="Arial" w:cs="Arial"/>
                <w:bCs/>
                <w:sz w:val="22"/>
                <w:szCs w:val="22"/>
                <w:lang w:val="de-DE"/>
              </w:rPr>
            </w:pPr>
            <w:r w:rsidRPr="00CA3C62">
              <w:rPr>
                <w:rFonts w:ascii="Arial" w:hAnsi="Arial" w:cs="Arial"/>
                <w:bCs/>
                <w:sz w:val="22"/>
                <w:szCs w:val="22"/>
                <w:lang w:val="de-DE"/>
              </w:rPr>
              <w:t xml:space="preserve">Beitrag zur Entwicklung </w:t>
            </w:r>
            <w:r w:rsidR="000D27E6" w:rsidRPr="00CA3C62">
              <w:rPr>
                <w:rFonts w:ascii="Arial" w:hAnsi="Arial" w:cs="Arial"/>
                <w:bCs/>
                <w:sz w:val="22"/>
                <w:szCs w:val="22"/>
                <w:lang w:val="de-DE"/>
              </w:rPr>
              <w:t>fächerübergreifender Kompetenzen</w:t>
            </w:r>
            <w:r w:rsidRPr="00CA3C62">
              <w:rPr>
                <w:rFonts w:ascii="Arial" w:hAnsi="Arial" w:cs="Arial"/>
                <w:bCs/>
                <w:sz w:val="22"/>
                <w:szCs w:val="22"/>
                <w:lang w:val="de-DE"/>
              </w:rPr>
              <w:t>:</w:t>
            </w:r>
          </w:p>
          <w:p w14:paraId="1CABEAF3" w14:textId="6648FDAD" w:rsidR="00283B07" w:rsidRPr="00CA3C62" w:rsidRDefault="00CA3C62" w:rsidP="00CF6555">
            <w:pPr>
              <w:pStyle w:val="Listenabsatz"/>
              <w:numPr>
                <w:ilvl w:val="0"/>
                <w:numId w:val="32"/>
              </w:numPr>
              <w:ind w:left="357" w:hanging="357"/>
              <w:rPr>
                <w:rFonts w:ascii="Arial" w:hAnsi="Arial" w:cs="Arial"/>
                <w:sz w:val="22"/>
                <w:szCs w:val="22"/>
                <w:lang w:val="de-DE"/>
              </w:rPr>
            </w:pPr>
            <w:r w:rsidRPr="00CA3C62">
              <w:rPr>
                <w:rFonts w:ascii="Arial" w:hAnsi="Arial" w:cs="Arial"/>
                <w:sz w:val="22"/>
                <w:szCs w:val="22"/>
                <w:lang w:val="de-DE"/>
              </w:rPr>
              <w:t xml:space="preserve">Geographie: </w:t>
            </w:r>
            <w:r w:rsidR="002E057E" w:rsidRPr="00CA3C62">
              <w:rPr>
                <w:rFonts w:ascii="Arial" w:hAnsi="Arial" w:cs="Arial"/>
                <w:sz w:val="22"/>
                <w:szCs w:val="22"/>
                <w:lang w:val="de-DE"/>
              </w:rPr>
              <w:t>die vielfältig</w:t>
            </w:r>
            <w:r w:rsidR="00422B4B" w:rsidRPr="00CA3C62">
              <w:rPr>
                <w:rFonts w:ascii="Arial" w:hAnsi="Arial" w:cs="Arial"/>
                <w:sz w:val="22"/>
                <w:szCs w:val="22"/>
                <w:lang w:val="de-DE"/>
              </w:rPr>
              <w:t>e</w:t>
            </w:r>
            <w:r w:rsidR="002E057E" w:rsidRPr="00CA3C62">
              <w:rPr>
                <w:rFonts w:ascii="Arial" w:hAnsi="Arial" w:cs="Arial"/>
                <w:sz w:val="22"/>
                <w:szCs w:val="22"/>
                <w:lang w:val="de-DE"/>
              </w:rPr>
              <w:t xml:space="preserve"> Nutzung der Erde und dere</w:t>
            </w:r>
            <w:r w:rsidR="00422B4B" w:rsidRPr="00CA3C62">
              <w:rPr>
                <w:rFonts w:ascii="Arial" w:hAnsi="Arial" w:cs="Arial"/>
                <w:sz w:val="22"/>
                <w:szCs w:val="22"/>
                <w:lang w:val="de-DE"/>
              </w:rPr>
              <w:t>n</w:t>
            </w:r>
            <w:r w:rsidR="002E057E" w:rsidRPr="00CA3C62">
              <w:rPr>
                <w:rFonts w:ascii="Arial" w:hAnsi="Arial" w:cs="Arial"/>
                <w:sz w:val="22"/>
                <w:szCs w:val="22"/>
                <w:lang w:val="de-DE"/>
              </w:rPr>
              <w:t xml:space="preserve"> Auswirkungen erläutern und auf den ei</w:t>
            </w:r>
            <w:r w:rsidR="00422B4B" w:rsidRPr="00CA3C62">
              <w:rPr>
                <w:rFonts w:ascii="Arial" w:hAnsi="Arial" w:cs="Arial"/>
                <w:sz w:val="22"/>
                <w:szCs w:val="22"/>
                <w:lang w:val="de-DE"/>
              </w:rPr>
              <w:t>g</w:t>
            </w:r>
            <w:r w:rsidR="002E057E" w:rsidRPr="00CA3C62">
              <w:rPr>
                <w:rFonts w:ascii="Arial" w:hAnsi="Arial" w:cs="Arial"/>
                <w:sz w:val="22"/>
                <w:szCs w:val="22"/>
                <w:lang w:val="de-DE"/>
              </w:rPr>
              <w:t>enen Lebensraum anwenden, dazu gee</w:t>
            </w:r>
            <w:r w:rsidR="00422B4B" w:rsidRPr="00CA3C62">
              <w:rPr>
                <w:rFonts w:ascii="Arial" w:hAnsi="Arial" w:cs="Arial"/>
                <w:sz w:val="22"/>
                <w:szCs w:val="22"/>
                <w:lang w:val="de-DE"/>
              </w:rPr>
              <w:t>i</w:t>
            </w:r>
            <w:r w:rsidR="002E057E" w:rsidRPr="00CA3C62">
              <w:rPr>
                <w:rFonts w:ascii="Arial" w:hAnsi="Arial" w:cs="Arial"/>
                <w:sz w:val="22"/>
                <w:szCs w:val="22"/>
                <w:lang w:val="de-DE"/>
              </w:rPr>
              <w:t>gnete Karten und Statistiken aus</w:t>
            </w:r>
            <w:r w:rsidR="00422B4B" w:rsidRPr="00CA3C62">
              <w:rPr>
                <w:rFonts w:ascii="Arial" w:hAnsi="Arial" w:cs="Arial"/>
                <w:sz w:val="22"/>
                <w:szCs w:val="22"/>
                <w:lang w:val="de-DE"/>
              </w:rPr>
              <w:t>w</w:t>
            </w:r>
            <w:r w:rsidR="002E057E" w:rsidRPr="00CA3C62">
              <w:rPr>
                <w:rFonts w:ascii="Arial" w:hAnsi="Arial" w:cs="Arial"/>
                <w:sz w:val="22"/>
                <w:szCs w:val="22"/>
                <w:lang w:val="de-DE"/>
              </w:rPr>
              <w:t>ählen und auswerten</w:t>
            </w:r>
          </w:p>
          <w:p w14:paraId="43781F9D" w14:textId="6390CC29" w:rsidR="00283B07" w:rsidRPr="00CA3C62" w:rsidRDefault="00CA3C62" w:rsidP="00CF6555">
            <w:pPr>
              <w:pStyle w:val="Listenabsatz"/>
              <w:numPr>
                <w:ilvl w:val="0"/>
                <w:numId w:val="32"/>
              </w:numPr>
              <w:ind w:left="357" w:hanging="357"/>
              <w:rPr>
                <w:rFonts w:ascii="Arial" w:hAnsi="Arial" w:cs="Arial"/>
                <w:sz w:val="22"/>
                <w:szCs w:val="22"/>
                <w:lang w:val="de-DE"/>
              </w:rPr>
            </w:pPr>
            <w:r w:rsidRPr="00CA3C62">
              <w:rPr>
                <w:rFonts w:ascii="Arial" w:hAnsi="Arial" w:cs="Arial"/>
                <w:sz w:val="22"/>
                <w:szCs w:val="22"/>
                <w:lang w:val="de-DE"/>
              </w:rPr>
              <w:t xml:space="preserve">Geographie: </w:t>
            </w:r>
            <w:r w:rsidR="00422B4B" w:rsidRPr="00CA3C62">
              <w:rPr>
                <w:rFonts w:ascii="Arial" w:hAnsi="Arial" w:cs="Arial"/>
                <w:sz w:val="22"/>
                <w:szCs w:val="22"/>
                <w:lang w:val="de-DE"/>
              </w:rPr>
              <w:t>Informationen zum Leitbild der nachhaltigen Entwicklung unter Nutzung digitaler Medien beschaffen, aufbereiten und präsentieren</w:t>
            </w:r>
          </w:p>
          <w:p w14:paraId="5FB51394" w14:textId="20BA11A2" w:rsidR="00422B4B" w:rsidRPr="00CA3C62" w:rsidRDefault="00CA3C62" w:rsidP="00CF6555">
            <w:pPr>
              <w:pStyle w:val="Listenabsatz"/>
              <w:numPr>
                <w:ilvl w:val="0"/>
                <w:numId w:val="32"/>
              </w:numPr>
              <w:ind w:left="357" w:hanging="357"/>
              <w:rPr>
                <w:rFonts w:ascii="Arial" w:hAnsi="Arial" w:cs="Arial"/>
                <w:bCs/>
                <w:sz w:val="22"/>
                <w:szCs w:val="22"/>
                <w:lang w:val="de-DE"/>
              </w:rPr>
            </w:pPr>
            <w:r w:rsidRPr="00CA3C62">
              <w:rPr>
                <w:rFonts w:ascii="Arial" w:hAnsi="Arial" w:cs="Arial"/>
                <w:sz w:val="22"/>
                <w:szCs w:val="22"/>
                <w:lang w:val="de-DE"/>
              </w:rPr>
              <w:t xml:space="preserve">Geographie: </w:t>
            </w:r>
            <w:r w:rsidR="00422B4B" w:rsidRPr="00CA3C62">
              <w:rPr>
                <w:rFonts w:ascii="Arial" w:hAnsi="Arial" w:cs="Arial"/>
                <w:sz w:val="22"/>
                <w:szCs w:val="22"/>
                <w:lang w:val="de-DE"/>
              </w:rPr>
              <w:t>Eingriffe des Menschen in Räume unter dem Aspekt der Nachhaltigkeit bewerten</w:t>
            </w:r>
          </w:p>
        </w:tc>
      </w:tr>
    </w:tbl>
    <w:p w14:paraId="2FD0EE2F" w14:textId="77777777" w:rsidR="00BF3F12" w:rsidRPr="00CA3C62" w:rsidRDefault="00BF3F12" w:rsidP="00C70F74">
      <w:pPr>
        <w:rPr>
          <w:rFonts w:ascii="Arial" w:hAnsi="Arial" w:cs="Arial"/>
          <w:sz w:val="22"/>
          <w:szCs w:val="22"/>
          <w:lang w:val="de-DE"/>
        </w:rPr>
      </w:pPr>
    </w:p>
    <w:p w14:paraId="29C1105A" w14:textId="62CB3584" w:rsidR="00300906" w:rsidRPr="00CA3C62" w:rsidRDefault="00300906" w:rsidP="00CF6555">
      <w:pPr>
        <w:pStyle w:val="berschrift2"/>
        <w:numPr>
          <w:ilvl w:val="0"/>
          <w:numId w:val="30"/>
        </w:numPr>
        <w:spacing w:before="120" w:after="120"/>
        <w:ind w:left="357" w:hanging="357"/>
        <w:rPr>
          <w:rFonts w:ascii="Arial" w:hAnsi="Arial" w:cs="Arial"/>
          <w:b/>
          <w:color w:val="auto"/>
          <w:sz w:val="22"/>
          <w:szCs w:val="22"/>
          <w:lang w:val="de-DE"/>
        </w:rPr>
      </w:pPr>
      <w:r w:rsidRPr="00CA3C62">
        <w:rPr>
          <w:rFonts w:ascii="Arial" w:hAnsi="Arial" w:cs="Arial"/>
          <w:b/>
          <w:color w:val="auto"/>
          <w:sz w:val="22"/>
          <w:szCs w:val="22"/>
          <w:lang w:val="de-DE"/>
        </w:rPr>
        <w:t>Anregungen und Hinweise zum unterrichtlichen Einsatz</w:t>
      </w:r>
    </w:p>
    <w:p w14:paraId="3623039C" w14:textId="77777777" w:rsidR="00A97A94" w:rsidRPr="00A97A94" w:rsidRDefault="00A97A94" w:rsidP="00A54612">
      <w:pPr>
        <w:spacing w:line="360" w:lineRule="auto"/>
        <w:jc w:val="both"/>
        <w:rPr>
          <w:rFonts w:ascii="Arial" w:hAnsi="Arial" w:cs="Arial"/>
          <w:sz w:val="22"/>
          <w:szCs w:val="22"/>
          <w:lang w:val="de-DE"/>
        </w:rPr>
      </w:pPr>
      <w:r w:rsidRPr="00A97A94">
        <w:rPr>
          <w:rFonts w:ascii="Arial" w:hAnsi="Arial" w:cs="Arial"/>
          <w:sz w:val="22"/>
          <w:szCs w:val="22"/>
          <w:lang w:val="de-DE"/>
        </w:rPr>
        <w:t xml:space="preserve">Das „Regionale Klima-Informationssystem“ </w:t>
      </w:r>
      <w:r w:rsidRPr="00E410CC">
        <w:rPr>
          <w:rFonts w:ascii="Arial" w:hAnsi="Arial" w:cs="Arial"/>
          <w:sz w:val="22"/>
          <w:szCs w:val="22"/>
          <w:lang w:val="de-DE"/>
        </w:rPr>
        <w:t>(</w:t>
      </w:r>
      <w:hyperlink r:id="rId8" w:history="1">
        <w:r w:rsidRPr="00E410CC">
          <w:rPr>
            <w:rFonts w:ascii="Arial" w:hAnsi="Arial" w:cs="Arial"/>
            <w:sz w:val="22"/>
            <w:szCs w:val="22"/>
            <w:lang w:val="de-DE"/>
          </w:rPr>
          <w:t>www.rekis.org</w:t>
        </w:r>
      </w:hyperlink>
      <w:r w:rsidRPr="00E410CC">
        <w:rPr>
          <w:rFonts w:ascii="Arial" w:hAnsi="Arial" w:cs="Arial"/>
          <w:sz w:val="22"/>
          <w:szCs w:val="22"/>
          <w:lang w:val="de-DE"/>
        </w:rPr>
        <w:t>)</w:t>
      </w:r>
      <w:r w:rsidRPr="00A97A94">
        <w:rPr>
          <w:rFonts w:ascii="Arial" w:hAnsi="Arial" w:cs="Arial"/>
          <w:sz w:val="22"/>
          <w:szCs w:val="22"/>
          <w:lang w:val="de-DE"/>
        </w:rPr>
        <w:t xml:space="preserve"> ist ein Internet-Auftritt der Fachministerien und Landesumweltämter aus Sachsen, Sachsen-Anhalt und Thüringen. Schülerinnen und Schüler können sich hier selbstständig und zielgerichtet informieren über den Klimawandel in ihrer Region, über Möglichkeiten der Anpassung an Klimafolgen und über Maßnahmen und Projekte zum Klimaschutz vor Ort. </w:t>
      </w:r>
    </w:p>
    <w:p w14:paraId="784E478B" w14:textId="5C8231EF" w:rsidR="00A97A94" w:rsidRPr="00A97A94" w:rsidRDefault="00A97A94" w:rsidP="00A54612">
      <w:pPr>
        <w:spacing w:line="360" w:lineRule="auto"/>
        <w:jc w:val="both"/>
        <w:rPr>
          <w:rFonts w:ascii="Arial" w:hAnsi="Arial" w:cs="Arial"/>
          <w:sz w:val="22"/>
          <w:szCs w:val="22"/>
          <w:lang w:val="de-DE"/>
        </w:rPr>
      </w:pPr>
      <w:r w:rsidRPr="00A97A94">
        <w:rPr>
          <w:rFonts w:ascii="Arial" w:hAnsi="Arial" w:cs="Arial"/>
          <w:sz w:val="22"/>
          <w:szCs w:val="22"/>
          <w:lang w:val="de-DE"/>
        </w:rPr>
        <w:t>Unter „</w:t>
      </w:r>
      <w:proofErr w:type="spellStart"/>
      <w:r w:rsidRPr="00A97A94">
        <w:rPr>
          <w:rFonts w:ascii="Arial" w:hAnsi="Arial" w:cs="Arial"/>
          <w:sz w:val="22"/>
          <w:szCs w:val="22"/>
          <w:lang w:val="de-DE"/>
        </w:rPr>
        <w:t>ReKIS</w:t>
      </w:r>
      <w:proofErr w:type="spellEnd"/>
      <w:r w:rsidRPr="00A97A94">
        <w:rPr>
          <w:rFonts w:ascii="Arial" w:hAnsi="Arial" w:cs="Arial"/>
          <w:sz w:val="22"/>
          <w:szCs w:val="22"/>
          <w:lang w:val="de-DE"/>
        </w:rPr>
        <w:t>-Kommunal“ können sie z.</w:t>
      </w:r>
      <w:r w:rsidR="00FD5C28">
        <w:rPr>
          <w:rFonts w:ascii="Arial" w:hAnsi="Arial" w:cs="Arial"/>
          <w:sz w:val="22"/>
          <w:szCs w:val="22"/>
          <w:lang w:val="de-DE"/>
        </w:rPr>
        <w:t xml:space="preserve"> </w:t>
      </w:r>
      <w:r w:rsidRPr="00A97A94">
        <w:rPr>
          <w:rFonts w:ascii="Arial" w:hAnsi="Arial" w:cs="Arial"/>
          <w:sz w:val="22"/>
          <w:szCs w:val="22"/>
          <w:lang w:val="de-DE"/>
        </w:rPr>
        <w:t xml:space="preserve">B. zwei Klima-Steckbriefe für ihre Stadt oder Gemeinde abrufen, in denen die örtliche Temperatur- und Niederschlagsentwicklung bis 2050 prognostiziert wird, verbunden mit konkreten Hinweisen auf erforderliche kommunale Anpassungsstrategien zur Abmilderung der Klimafolgen. </w:t>
      </w:r>
    </w:p>
    <w:p w14:paraId="32A84059" w14:textId="1C3B629D" w:rsidR="00A97A94" w:rsidRPr="00A97A94" w:rsidRDefault="00A97A94" w:rsidP="00A54612">
      <w:pPr>
        <w:spacing w:line="360" w:lineRule="auto"/>
        <w:jc w:val="both"/>
        <w:rPr>
          <w:rFonts w:ascii="Arial" w:hAnsi="Arial" w:cs="Arial"/>
          <w:sz w:val="22"/>
          <w:szCs w:val="22"/>
          <w:lang w:val="de-DE"/>
        </w:rPr>
      </w:pPr>
      <w:r w:rsidRPr="00A97A94">
        <w:rPr>
          <w:rFonts w:ascii="Arial" w:hAnsi="Arial" w:cs="Arial"/>
          <w:sz w:val="22"/>
          <w:szCs w:val="22"/>
          <w:lang w:val="de-DE"/>
        </w:rPr>
        <w:t>Zusätzlich gibt es eine kostenlose Umwelt-App, mit der die Schüler regionale Klimadaten abfragen und in hochauflösenden Grafiken darstellen können.</w:t>
      </w:r>
    </w:p>
    <w:p w14:paraId="7BB96022" w14:textId="77A0F972" w:rsidR="00A97A94" w:rsidRPr="00A97A94" w:rsidRDefault="00A97A94" w:rsidP="00A54612">
      <w:pPr>
        <w:spacing w:line="360" w:lineRule="auto"/>
        <w:jc w:val="both"/>
        <w:rPr>
          <w:rFonts w:ascii="Arial" w:hAnsi="Arial" w:cs="Arial"/>
          <w:sz w:val="22"/>
          <w:szCs w:val="22"/>
          <w:lang w:val="de-DE"/>
        </w:rPr>
      </w:pPr>
      <w:r w:rsidRPr="00A97A94">
        <w:rPr>
          <w:rFonts w:ascii="Arial" w:hAnsi="Arial" w:cs="Arial"/>
          <w:sz w:val="22"/>
          <w:szCs w:val="22"/>
          <w:lang w:val="de-DE"/>
        </w:rPr>
        <w:lastRenderedPageBreak/>
        <w:t>Die Transformation der Städte zur Anpassung an den Klimawandel und an mögliche Engpässe in der Energieversorgung ist in erster Linie eine kommunalpolitische Aufgabe; den Anstoß dazu geben aber vor allem verantwortungsbewusste Bürger, die sich in Initiativen zur nachhaltigen Stadtentwicklung oder in der Transition-Town-Bewegung engagieren. Dem Bildungsauftrag der Schule, gesellschaftliche Teilhabe zu ermöglichen, entspricht es daher in besonderer Weise, wenn Schülerinnen und Schüler sich den Klimaschutz in ihrem Heimatort als Zukunftsaufgabe der Stadtgesellschaft bewusst machen.</w:t>
      </w:r>
      <w:r w:rsidR="005B0831">
        <w:rPr>
          <w:rFonts w:ascii="Arial" w:hAnsi="Arial" w:cs="Arial"/>
          <w:sz w:val="22"/>
          <w:szCs w:val="22"/>
          <w:lang w:val="de-DE"/>
        </w:rPr>
        <w:t xml:space="preserve"> </w:t>
      </w:r>
      <w:r w:rsidR="00FD5C28">
        <w:rPr>
          <w:rFonts w:ascii="Arial" w:hAnsi="Arial" w:cs="Arial"/>
          <w:sz w:val="22"/>
          <w:szCs w:val="22"/>
          <w:lang w:val="de-DE"/>
        </w:rPr>
        <w:t>er Einführungstext (M</w:t>
      </w:r>
      <w:r w:rsidR="005B0831">
        <w:rPr>
          <w:rFonts w:ascii="Arial" w:hAnsi="Arial" w:cs="Arial"/>
          <w:sz w:val="22"/>
          <w:szCs w:val="22"/>
          <w:lang w:val="de-DE"/>
        </w:rPr>
        <w:t xml:space="preserve">aterial </w:t>
      </w:r>
      <w:r w:rsidR="00FD5C28">
        <w:rPr>
          <w:rFonts w:ascii="Arial" w:hAnsi="Arial" w:cs="Arial"/>
          <w:sz w:val="22"/>
          <w:szCs w:val="22"/>
          <w:lang w:val="de-DE"/>
        </w:rPr>
        <w:t>1)</w:t>
      </w:r>
    </w:p>
    <w:p w14:paraId="403596D2" w14:textId="46706D26" w:rsidR="00A97A94" w:rsidRPr="00A97A94" w:rsidRDefault="00A97A94" w:rsidP="00A54612">
      <w:pPr>
        <w:spacing w:line="360" w:lineRule="auto"/>
        <w:jc w:val="both"/>
        <w:rPr>
          <w:rFonts w:ascii="Arial" w:hAnsi="Arial" w:cs="Arial"/>
          <w:sz w:val="22"/>
          <w:szCs w:val="22"/>
          <w:lang w:val="de-DE"/>
        </w:rPr>
      </w:pPr>
      <w:r w:rsidRPr="00A97A94">
        <w:rPr>
          <w:rFonts w:ascii="Arial" w:hAnsi="Arial" w:cs="Arial"/>
          <w:sz w:val="22"/>
          <w:szCs w:val="22"/>
          <w:lang w:val="de-DE"/>
        </w:rPr>
        <w:t xml:space="preserve">Der </w:t>
      </w:r>
      <w:r w:rsidR="005B0831">
        <w:rPr>
          <w:rFonts w:ascii="Arial" w:hAnsi="Arial" w:cs="Arial"/>
          <w:sz w:val="22"/>
          <w:szCs w:val="22"/>
          <w:lang w:val="de-DE"/>
        </w:rPr>
        <w:t xml:space="preserve">Einführungstext (Material 1) soll für die Schülerinnen und Schüler den Bezug der Aufgabe zum Kompetenzschwerpunkt „Ethik und Menschenbild: Herkunft und Bestimmung des Menschen reflektieren“ einsichtig machen. Der </w:t>
      </w:r>
      <w:r w:rsidRPr="00A97A94">
        <w:rPr>
          <w:rFonts w:ascii="Arial" w:hAnsi="Arial" w:cs="Arial"/>
          <w:sz w:val="22"/>
          <w:szCs w:val="22"/>
          <w:lang w:val="de-DE"/>
        </w:rPr>
        <w:t>Fachlehrplan bietet zudem für Klasse 7/8 im Kompetenzschwerpunkt „Angewandte Ethik: Verantwortung in der Gesellschaft erörtern“ einen Anknüpfungspunkt, um noch einmal über Maßnahmen zur Anpassung an den Klimawandel aus der moralischen Perspektive der Verantwortungszuweisung und Verantwortungsübernahme zu diskutieren.</w:t>
      </w:r>
    </w:p>
    <w:p w14:paraId="62E7C111" w14:textId="430E50B1" w:rsidR="00A97A94" w:rsidRDefault="00A97A94" w:rsidP="00A54612">
      <w:pPr>
        <w:spacing w:line="360" w:lineRule="auto"/>
        <w:jc w:val="both"/>
      </w:pPr>
      <w:r w:rsidRPr="00A97A94">
        <w:rPr>
          <w:rFonts w:ascii="Arial" w:hAnsi="Arial" w:cs="Arial"/>
          <w:sz w:val="22"/>
          <w:szCs w:val="22"/>
          <w:lang w:val="de-DE"/>
        </w:rPr>
        <w:t xml:space="preserve">Die im Rahmen der Aufgabe zu entwickelnden Projektideen sollen beispielhaft aufzeigen, wie der eigene Wohnort widerstandsfähig (resilient) gemacht </w:t>
      </w:r>
      <w:r w:rsidR="00FD5C28">
        <w:rPr>
          <w:rFonts w:ascii="Arial" w:hAnsi="Arial" w:cs="Arial"/>
          <w:sz w:val="22"/>
          <w:szCs w:val="22"/>
          <w:lang w:val="de-DE"/>
        </w:rPr>
        <w:t xml:space="preserve">werden </w:t>
      </w:r>
      <w:r w:rsidRPr="00A97A94">
        <w:rPr>
          <w:rFonts w:ascii="Arial" w:hAnsi="Arial" w:cs="Arial"/>
          <w:sz w:val="22"/>
          <w:szCs w:val="22"/>
          <w:lang w:val="de-DE"/>
        </w:rPr>
        <w:t>kann gegen vorhersehbare Klimafolgen wie Überhitzung der Wohnquartiere, kleinräumige Niederschlagsereignisse und Schädigung des Stadtgrüns in Trockenjahren. Die Schüler</w:t>
      </w:r>
      <w:r w:rsidR="00FD5C28">
        <w:rPr>
          <w:rFonts w:ascii="Arial" w:hAnsi="Arial" w:cs="Arial"/>
          <w:sz w:val="22"/>
          <w:szCs w:val="22"/>
          <w:lang w:val="de-DE"/>
        </w:rPr>
        <w:t>innen und Schüler</w:t>
      </w:r>
      <w:r w:rsidRPr="00A97A94">
        <w:rPr>
          <w:rFonts w:ascii="Arial" w:hAnsi="Arial" w:cs="Arial"/>
          <w:sz w:val="22"/>
          <w:szCs w:val="22"/>
          <w:lang w:val="de-DE"/>
        </w:rPr>
        <w:t xml:space="preserve"> erhalten dazu auf der Internet-Plattform </w:t>
      </w:r>
      <w:hyperlink r:id="rId9" w:history="1">
        <w:r w:rsidRPr="007F6F47">
          <w:rPr>
            <w:rFonts w:ascii="Arial" w:hAnsi="Arial" w:cs="Arial"/>
            <w:sz w:val="22"/>
            <w:szCs w:val="22"/>
            <w:lang w:val="de-DE"/>
          </w:rPr>
          <w:t>www.rekis.org</w:t>
        </w:r>
      </w:hyperlink>
      <w:r w:rsidRPr="00A97A94">
        <w:rPr>
          <w:rFonts w:ascii="Arial" w:hAnsi="Arial" w:cs="Arial"/>
          <w:sz w:val="22"/>
          <w:szCs w:val="22"/>
          <w:lang w:val="de-DE"/>
        </w:rPr>
        <w:t xml:space="preserve"> vielfältige Anregungen und Links für weiterführende Recherche</w:t>
      </w:r>
      <w:r w:rsidR="00E410CC">
        <w:rPr>
          <w:rFonts w:ascii="Arial" w:hAnsi="Arial" w:cs="Arial"/>
          <w:sz w:val="22"/>
          <w:szCs w:val="22"/>
          <w:lang w:val="de-DE"/>
        </w:rPr>
        <w:t>n</w:t>
      </w:r>
      <w:r w:rsidRPr="00A97A94">
        <w:rPr>
          <w:rFonts w:ascii="Arial" w:hAnsi="Arial" w:cs="Arial"/>
          <w:sz w:val="22"/>
          <w:szCs w:val="22"/>
          <w:lang w:val="de-DE"/>
        </w:rPr>
        <w:t>. Die Erstellung der digitalen Präsentation kann auch kollaborativ im Distanzunterricht durchgeführt werden. Fächerübergreifend</w:t>
      </w:r>
      <w:r w:rsidR="00E410CC">
        <w:rPr>
          <w:rFonts w:ascii="Arial" w:hAnsi="Arial" w:cs="Arial"/>
          <w:sz w:val="22"/>
          <w:szCs w:val="22"/>
          <w:lang w:val="de-DE"/>
        </w:rPr>
        <w:t xml:space="preserve"> bietet sich</w:t>
      </w:r>
      <w:r w:rsidRPr="00A97A94">
        <w:rPr>
          <w:rFonts w:ascii="Arial" w:hAnsi="Arial" w:cs="Arial"/>
          <w:sz w:val="22"/>
          <w:szCs w:val="22"/>
          <w:lang w:val="de-DE"/>
        </w:rPr>
        <w:t xml:space="preserve"> die Zusammenarbeit mit dem Geographie</w:t>
      </w:r>
      <w:r w:rsidR="007F6F47">
        <w:rPr>
          <w:rFonts w:ascii="Arial" w:hAnsi="Arial" w:cs="Arial"/>
          <w:sz w:val="22"/>
          <w:szCs w:val="22"/>
          <w:lang w:val="de-DE"/>
        </w:rPr>
        <w:t>u</w:t>
      </w:r>
      <w:r w:rsidRPr="00A97A94">
        <w:rPr>
          <w:rFonts w:ascii="Arial" w:hAnsi="Arial" w:cs="Arial"/>
          <w:sz w:val="22"/>
          <w:szCs w:val="22"/>
          <w:lang w:val="de-DE"/>
        </w:rPr>
        <w:t xml:space="preserve">nterricht </w:t>
      </w:r>
      <w:r w:rsidR="00E410CC">
        <w:rPr>
          <w:rFonts w:ascii="Arial" w:hAnsi="Arial" w:cs="Arial"/>
          <w:sz w:val="22"/>
          <w:szCs w:val="22"/>
          <w:lang w:val="de-DE"/>
        </w:rPr>
        <w:t>an</w:t>
      </w:r>
      <w:r w:rsidR="007F6F47">
        <w:rPr>
          <w:rFonts w:ascii="Arial" w:hAnsi="Arial" w:cs="Arial"/>
          <w:sz w:val="22"/>
          <w:szCs w:val="22"/>
          <w:lang w:val="de-DE"/>
        </w:rPr>
        <w:t>.</w:t>
      </w:r>
    </w:p>
    <w:p w14:paraId="397757F7" w14:textId="27434B72" w:rsidR="00594C7C" w:rsidRPr="00CA3C62" w:rsidRDefault="00594C7C" w:rsidP="00CF6555">
      <w:pPr>
        <w:rPr>
          <w:rFonts w:ascii="Arial" w:hAnsi="Arial" w:cs="Arial"/>
          <w:sz w:val="22"/>
          <w:szCs w:val="22"/>
          <w:lang w:val="de-DE"/>
        </w:rPr>
      </w:pPr>
    </w:p>
    <w:p w14:paraId="5BB226E9" w14:textId="602A17A6" w:rsidR="00594C7C" w:rsidRPr="00CA3C62" w:rsidRDefault="00594C7C" w:rsidP="00CF6555">
      <w:pPr>
        <w:pStyle w:val="berschrift2"/>
        <w:numPr>
          <w:ilvl w:val="0"/>
          <w:numId w:val="30"/>
        </w:numPr>
        <w:spacing w:before="120" w:after="120"/>
        <w:ind w:left="357" w:hanging="357"/>
        <w:rPr>
          <w:rFonts w:ascii="Arial" w:hAnsi="Arial" w:cs="Arial"/>
          <w:b/>
          <w:color w:val="auto"/>
          <w:sz w:val="22"/>
          <w:szCs w:val="22"/>
          <w:lang w:val="de-DE"/>
        </w:rPr>
      </w:pPr>
      <w:r w:rsidRPr="00CA3C62">
        <w:rPr>
          <w:rFonts w:ascii="Arial" w:hAnsi="Arial" w:cs="Arial"/>
          <w:b/>
          <w:color w:val="auto"/>
          <w:sz w:val="22"/>
          <w:szCs w:val="22"/>
          <w:lang w:val="de-DE"/>
        </w:rPr>
        <w:t>Variations</w:t>
      </w:r>
      <w:r w:rsidR="00283B07" w:rsidRPr="00CA3C62">
        <w:rPr>
          <w:rFonts w:ascii="Arial" w:hAnsi="Arial" w:cs="Arial"/>
          <w:b/>
          <w:color w:val="auto"/>
          <w:sz w:val="22"/>
          <w:szCs w:val="22"/>
          <w:lang w:val="de-DE"/>
        </w:rPr>
        <w:t>- bzw. Differenzierungs</w:t>
      </w:r>
      <w:r w:rsidRPr="00CA3C62">
        <w:rPr>
          <w:rFonts w:ascii="Arial" w:hAnsi="Arial" w:cs="Arial"/>
          <w:b/>
          <w:color w:val="auto"/>
          <w:sz w:val="22"/>
          <w:szCs w:val="22"/>
          <w:lang w:val="de-DE"/>
        </w:rPr>
        <w:t>möglichkeiten</w:t>
      </w:r>
    </w:p>
    <w:p w14:paraId="1ED848D1" w14:textId="51098666" w:rsidR="00594C7C" w:rsidRDefault="00A97A94" w:rsidP="00A54612">
      <w:pPr>
        <w:spacing w:line="360" w:lineRule="auto"/>
        <w:jc w:val="both"/>
        <w:rPr>
          <w:rFonts w:ascii="Arial" w:hAnsi="Arial" w:cs="Arial"/>
          <w:sz w:val="22"/>
          <w:szCs w:val="22"/>
          <w:lang w:val="de-DE"/>
        </w:rPr>
      </w:pPr>
      <w:r>
        <w:rPr>
          <w:rFonts w:ascii="Arial" w:hAnsi="Arial" w:cs="Arial"/>
          <w:sz w:val="22"/>
          <w:szCs w:val="22"/>
          <w:lang w:val="de-DE"/>
        </w:rPr>
        <w:t xml:space="preserve">Die Lernaufgabe kann mit unterschiedlichen Schwerpunkten bearbeitet werden: </w:t>
      </w:r>
    </w:p>
    <w:p w14:paraId="138D57CA" w14:textId="05309F97" w:rsidR="00A97A94" w:rsidRPr="00C70F74" w:rsidRDefault="00A97A94" w:rsidP="00CF6555">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2"/>
          <w:szCs w:val="22"/>
          <w:lang w:val="de-DE"/>
        </w:rPr>
      </w:pPr>
      <w:r w:rsidRPr="00C70F74">
        <w:rPr>
          <w:rFonts w:ascii="Arial" w:hAnsi="Arial" w:cs="Arial"/>
          <w:sz w:val="22"/>
          <w:szCs w:val="22"/>
          <w:lang w:val="de-DE"/>
        </w:rPr>
        <w:t>als Recherche zur Vorbereitung einer Diskussion über regionalen Klimaschutz und das dazu erforderliche gesellschaftliche Engagement (Arbeitsumfang 2 Stunden)</w:t>
      </w:r>
      <w:r w:rsidR="00C70F74">
        <w:rPr>
          <w:rFonts w:ascii="Arial" w:hAnsi="Arial" w:cs="Arial"/>
          <w:sz w:val="22"/>
          <w:szCs w:val="22"/>
          <w:lang w:val="de-DE"/>
        </w:rPr>
        <w:t>,</w:t>
      </w:r>
    </w:p>
    <w:p w14:paraId="7C82E9BC" w14:textId="35671BFA" w:rsidR="00E721DA" w:rsidRPr="00C70F74" w:rsidRDefault="00A97A94" w:rsidP="00CF6555">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2"/>
          <w:szCs w:val="22"/>
          <w:lang w:val="de-DE"/>
        </w:rPr>
      </w:pPr>
      <w:r w:rsidRPr="00C70F74">
        <w:rPr>
          <w:rFonts w:ascii="Arial" w:hAnsi="Arial" w:cs="Arial"/>
          <w:sz w:val="22"/>
          <w:szCs w:val="22"/>
          <w:lang w:val="de-DE"/>
        </w:rPr>
        <w:t xml:space="preserve">als Projektarbeit </w:t>
      </w:r>
      <w:r w:rsidR="00696E91" w:rsidRPr="00C70F74">
        <w:rPr>
          <w:rFonts w:ascii="Arial" w:hAnsi="Arial" w:cs="Arial"/>
          <w:sz w:val="22"/>
          <w:szCs w:val="22"/>
          <w:lang w:val="de-DE"/>
        </w:rPr>
        <w:t>mit Schüler-Entwürfen für praktikable Klimaanpassungsmaßnahmen auf dem Schulgelände (Arbeitsumfang 4 Stunden)</w:t>
      </w:r>
      <w:r w:rsidR="00C70F74">
        <w:rPr>
          <w:rFonts w:ascii="Arial" w:hAnsi="Arial" w:cs="Arial"/>
          <w:sz w:val="22"/>
          <w:szCs w:val="22"/>
          <w:lang w:val="de-DE"/>
        </w:rPr>
        <w:t>,</w:t>
      </w:r>
    </w:p>
    <w:p w14:paraId="316D4A6E" w14:textId="55239D1A" w:rsidR="00594C7C" w:rsidRPr="00E410CC" w:rsidRDefault="00E721DA" w:rsidP="00CF6555">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2"/>
          <w:szCs w:val="22"/>
          <w:lang w:val="de-DE"/>
        </w:rPr>
      </w:pPr>
      <w:r w:rsidRPr="00C70F74">
        <w:rPr>
          <w:rFonts w:ascii="Arial" w:hAnsi="Arial" w:cs="Arial"/>
          <w:sz w:val="22"/>
          <w:szCs w:val="22"/>
          <w:lang w:val="de-DE"/>
        </w:rPr>
        <w:t xml:space="preserve">als Projektunterricht mit </w:t>
      </w:r>
      <w:r w:rsidR="00C70F74">
        <w:rPr>
          <w:rFonts w:ascii="Arial" w:hAnsi="Arial" w:cs="Arial"/>
          <w:sz w:val="22"/>
          <w:szCs w:val="22"/>
          <w:lang w:val="de-DE"/>
        </w:rPr>
        <w:t>angeleiteter Erstellung einer gemeinsamen digitalen Präsentation der Arbeitsergebnisse (Arbeitsumfang 6 Stunden).</w:t>
      </w:r>
    </w:p>
    <w:p w14:paraId="7D2EEF99" w14:textId="77777777" w:rsidR="00E410CC" w:rsidRPr="00CA3C62" w:rsidRDefault="00E410CC" w:rsidP="00CF6555">
      <w:pPr>
        <w:rPr>
          <w:rFonts w:ascii="Arial" w:hAnsi="Arial" w:cs="Arial"/>
          <w:sz w:val="22"/>
          <w:szCs w:val="22"/>
          <w:lang w:val="de-DE"/>
        </w:rPr>
      </w:pPr>
    </w:p>
    <w:p w14:paraId="17281568" w14:textId="19D4B83F" w:rsidR="00C4538E" w:rsidRPr="00CA3C62" w:rsidRDefault="00C4538E" w:rsidP="00CF6555">
      <w:pPr>
        <w:pStyle w:val="berschrift2"/>
        <w:numPr>
          <w:ilvl w:val="0"/>
          <w:numId w:val="30"/>
        </w:numPr>
        <w:spacing w:before="120" w:after="120"/>
        <w:ind w:left="357" w:hanging="357"/>
        <w:rPr>
          <w:rFonts w:ascii="Arial" w:hAnsi="Arial" w:cs="Arial"/>
          <w:b/>
          <w:color w:val="auto"/>
          <w:sz w:val="22"/>
          <w:szCs w:val="22"/>
          <w:lang w:val="de-DE"/>
        </w:rPr>
      </w:pPr>
      <w:r w:rsidRPr="00CA3C62">
        <w:rPr>
          <w:rFonts w:ascii="Arial" w:hAnsi="Arial" w:cs="Arial"/>
          <w:b/>
          <w:color w:val="auto"/>
          <w:sz w:val="22"/>
          <w:szCs w:val="22"/>
          <w:lang w:val="de-DE"/>
        </w:rPr>
        <w:t>Mögliche Probleme bei der Umsetzung</w:t>
      </w:r>
    </w:p>
    <w:p w14:paraId="10AD098E" w14:textId="64D15DEF" w:rsidR="00C4538E" w:rsidRDefault="007F6F47" w:rsidP="00A54612">
      <w:pPr>
        <w:spacing w:line="360" w:lineRule="auto"/>
        <w:jc w:val="both"/>
        <w:rPr>
          <w:rFonts w:ascii="Arial" w:hAnsi="Arial" w:cs="Arial"/>
          <w:sz w:val="22"/>
          <w:szCs w:val="22"/>
          <w:lang w:val="de-DE"/>
        </w:rPr>
      </w:pPr>
      <w:r>
        <w:rPr>
          <w:rFonts w:ascii="Arial" w:hAnsi="Arial" w:cs="Arial"/>
          <w:sz w:val="22"/>
          <w:szCs w:val="22"/>
          <w:lang w:val="de-DE"/>
        </w:rPr>
        <w:t xml:space="preserve">Bei der Entwicklung von Projektideen zum Klimaschutz ist darauf zu achten, dass die Schülerinnen und Schüler ihre Vorschläge nicht auf alle möglichen Bereiche nachhaltiger Entwicklung ausdehnen (Energiesparen, </w:t>
      </w:r>
      <w:r w:rsidR="00A962DD">
        <w:rPr>
          <w:rFonts w:ascii="Arial" w:hAnsi="Arial" w:cs="Arial"/>
          <w:sz w:val="22"/>
          <w:szCs w:val="22"/>
          <w:lang w:val="de-DE"/>
        </w:rPr>
        <w:t>Mülltrennung</w:t>
      </w:r>
      <w:r w:rsidR="00A21AC0">
        <w:rPr>
          <w:rFonts w:ascii="Arial" w:hAnsi="Arial" w:cs="Arial"/>
          <w:sz w:val="22"/>
          <w:szCs w:val="22"/>
          <w:lang w:val="de-DE"/>
        </w:rPr>
        <w:t xml:space="preserve">, Fleischverzicht usw.), sondern beim Thema </w:t>
      </w:r>
      <w:r>
        <w:rPr>
          <w:rFonts w:ascii="Arial" w:hAnsi="Arial" w:cs="Arial"/>
          <w:sz w:val="22"/>
          <w:szCs w:val="22"/>
          <w:lang w:val="de-DE"/>
        </w:rPr>
        <w:t>„Anpassung an den Klimawandel</w:t>
      </w:r>
      <w:r w:rsidR="00A21AC0">
        <w:rPr>
          <w:rFonts w:ascii="Arial" w:hAnsi="Arial" w:cs="Arial"/>
          <w:sz w:val="22"/>
          <w:szCs w:val="22"/>
          <w:lang w:val="de-DE"/>
        </w:rPr>
        <w:t xml:space="preserve"> durch Transformation der Städte“ bleiben.</w:t>
      </w:r>
    </w:p>
    <w:p w14:paraId="7B1DA17A" w14:textId="7E80B0F6" w:rsidR="00FB432D" w:rsidRDefault="00A21AC0" w:rsidP="00A21AC0">
      <w:pPr>
        <w:spacing w:line="360" w:lineRule="auto"/>
        <w:jc w:val="both"/>
        <w:rPr>
          <w:rFonts w:ascii="Arial" w:hAnsi="Arial" w:cs="Arial"/>
          <w:sz w:val="22"/>
          <w:szCs w:val="22"/>
          <w:lang w:val="de-DE"/>
        </w:rPr>
      </w:pPr>
      <w:r>
        <w:rPr>
          <w:rFonts w:ascii="Arial" w:hAnsi="Arial" w:cs="Arial"/>
          <w:sz w:val="22"/>
          <w:szCs w:val="22"/>
          <w:lang w:val="de-DE"/>
        </w:rPr>
        <w:t>Unter Umständen ist die Begrenzung auf „Klimaschutz in unserer Schule“ ein Vorhaben, bei dem die Schülerinnen und Schüler leichter zu konkreten Handlungsempfehlungen gelangen können. Andererseits wird damit die Bedeutung des Klimaschutzes als gesellschaftliche Aufgabe weniger gut angesprochen, und dies sowohl in Bezug auf die zu entwickelnde Demokratiekompetenz wie auch in Bezug auf den fachlichen Kompetenzschwerpunkt der Unterrichtseinheit.</w:t>
      </w:r>
    </w:p>
    <w:p w14:paraId="1DAC7E21" w14:textId="49BDFA1B" w:rsidR="005F365E" w:rsidRDefault="00A962DD" w:rsidP="00A21AC0">
      <w:pPr>
        <w:spacing w:line="360" w:lineRule="auto"/>
        <w:jc w:val="both"/>
        <w:rPr>
          <w:rFonts w:ascii="Arial" w:hAnsi="Arial" w:cs="Arial"/>
          <w:sz w:val="22"/>
          <w:szCs w:val="22"/>
          <w:lang w:val="de-DE"/>
        </w:rPr>
      </w:pPr>
      <w:r>
        <w:rPr>
          <w:rFonts w:ascii="Arial" w:hAnsi="Arial" w:cs="Arial"/>
          <w:sz w:val="22"/>
          <w:szCs w:val="22"/>
          <w:lang w:val="de-DE"/>
        </w:rPr>
        <w:t xml:space="preserve">Die Lernaufgabe ist auf ein konkretes </w:t>
      </w:r>
      <w:r w:rsidR="00860FE4">
        <w:rPr>
          <w:rFonts w:ascii="Arial" w:hAnsi="Arial" w:cs="Arial"/>
          <w:sz w:val="22"/>
          <w:szCs w:val="22"/>
          <w:lang w:val="de-DE"/>
        </w:rPr>
        <w:t>V</w:t>
      </w:r>
      <w:r>
        <w:rPr>
          <w:rFonts w:ascii="Arial" w:hAnsi="Arial" w:cs="Arial"/>
          <w:sz w:val="22"/>
          <w:szCs w:val="22"/>
          <w:lang w:val="de-DE"/>
        </w:rPr>
        <w:t xml:space="preserve">orhaben ausgerichtet (städtebauliche </w:t>
      </w:r>
      <w:r w:rsidR="00BC1583">
        <w:rPr>
          <w:rFonts w:ascii="Arial" w:hAnsi="Arial" w:cs="Arial"/>
          <w:sz w:val="22"/>
          <w:szCs w:val="22"/>
          <w:lang w:val="de-DE"/>
        </w:rPr>
        <w:t>Klimaa</w:t>
      </w:r>
      <w:r>
        <w:rPr>
          <w:rFonts w:ascii="Arial" w:hAnsi="Arial" w:cs="Arial"/>
          <w:sz w:val="22"/>
          <w:szCs w:val="22"/>
          <w:lang w:val="de-DE"/>
        </w:rPr>
        <w:t>npassun</w:t>
      </w:r>
      <w:r w:rsidR="00BC1583">
        <w:rPr>
          <w:rFonts w:ascii="Arial" w:hAnsi="Arial" w:cs="Arial"/>
          <w:sz w:val="22"/>
          <w:szCs w:val="22"/>
          <w:lang w:val="de-DE"/>
        </w:rPr>
        <w:t>g</w:t>
      </w:r>
      <w:r>
        <w:rPr>
          <w:rFonts w:ascii="Arial" w:hAnsi="Arial" w:cs="Arial"/>
          <w:sz w:val="22"/>
          <w:szCs w:val="22"/>
          <w:lang w:val="de-DE"/>
        </w:rPr>
        <w:t xml:space="preserve">), das </w:t>
      </w:r>
      <w:r w:rsidR="00BC1583">
        <w:rPr>
          <w:rFonts w:ascii="Arial" w:hAnsi="Arial" w:cs="Arial"/>
          <w:sz w:val="22"/>
          <w:szCs w:val="22"/>
          <w:lang w:val="de-DE"/>
        </w:rPr>
        <w:t xml:space="preserve">auf den ersten Blick nur indirekt zu dem ethisch-anthropologischen Unterrichtsthema (Herkunft und Bestimmung des Menschen) passt. Es gilt hierfür aber der didaktische Hinweis aus dem Grundsatzband, dass fachliche Zusammenhänge und Erklärungen in lebensweltliche Bezüge der Schülerinnen und Schüler eingebettet werden sollen. Es ist </w:t>
      </w:r>
      <w:r w:rsidR="00860FE4">
        <w:rPr>
          <w:rFonts w:ascii="Arial" w:hAnsi="Arial" w:cs="Arial"/>
          <w:sz w:val="22"/>
          <w:szCs w:val="22"/>
          <w:lang w:val="de-DE"/>
        </w:rPr>
        <w:t xml:space="preserve">daher </w:t>
      </w:r>
      <w:r w:rsidR="00BC1583">
        <w:rPr>
          <w:rFonts w:ascii="Arial" w:hAnsi="Arial" w:cs="Arial"/>
          <w:sz w:val="22"/>
          <w:szCs w:val="22"/>
          <w:lang w:val="de-DE"/>
        </w:rPr>
        <w:t>im Wesentlichen die Aufgabe der Lehrkraft in der Projektarbeit, diese Verbindung für die Schüler</w:t>
      </w:r>
      <w:r w:rsidR="00860FE4">
        <w:rPr>
          <w:rFonts w:ascii="Arial" w:hAnsi="Arial" w:cs="Arial"/>
          <w:sz w:val="22"/>
          <w:szCs w:val="22"/>
          <w:lang w:val="de-DE"/>
        </w:rPr>
        <w:t>innen und Schüler</w:t>
      </w:r>
      <w:r w:rsidR="00BC1583">
        <w:rPr>
          <w:rFonts w:ascii="Arial" w:hAnsi="Arial" w:cs="Arial"/>
          <w:sz w:val="22"/>
          <w:szCs w:val="22"/>
          <w:lang w:val="de-DE"/>
        </w:rPr>
        <w:t xml:space="preserve"> verständlich zu machen</w:t>
      </w:r>
      <w:r w:rsidR="00860FE4">
        <w:rPr>
          <w:rFonts w:ascii="Arial" w:hAnsi="Arial" w:cs="Arial"/>
          <w:sz w:val="22"/>
          <w:szCs w:val="22"/>
          <w:lang w:val="de-DE"/>
        </w:rPr>
        <w:t xml:space="preserve"> und die Reflexion darüber anzuregen, mit welchem Selbstverständnis bzw. mit welchem Menschenbild sie an die Zukunftsaufgabe Klimaschutz herantreten</w:t>
      </w:r>
      <w:r w:rsidR="005F365E">
        <w:rPr>
          <w:rFonts w:ascii="Arial" w:hAnsi="Arial" w:cs="Arial"/>
          <w:sz w:val="22"/>
          <w:szCs w:val="22"/>
          <w:lang w:val="de-DE"/>
        </w:rPr>
        <w:t xml:space="preserve"> (vgl. Material 1).</w:t>
      </w:r>
    </w:p>
    <w:p w14:paraId="1374B6F1" w14:textId="62182AC9" w:rsidR="003A0E98" w:rsidRPr="00FB432D" w:rsidRDefault="00860FE4" w:rsidP="00624AD9">
      <w:pPr>
        <w:spacing w:line="360" w:lineRule="auto"/>
        <w:jc w:val="both"/>
        <w:rPr>
          <w:rFonts w:ascii="Arial" w:hAnsi="Arial" w:cs="Arial"/>
          <w:sz w:val="22"/>
          <w:szCs w:val="22"/>
          <w:lang w:val="de-DE"/>
        </w:rPr>
      </w:pPr>
      <w:r>
        <w:rPr>
          <w:rFonts w:ascii="Arial" w:hAnsi="Arial" w:cs="Arial"/>
          <w:sz w:val="22"/>
          <w:szCs w:val="22"/>
          <w:lang w:val="de-DE"/>
        </w:rPr>
        <w:t>Die Lernaufgabe ist bewusst als Projekt</w:t>
      </w:r>
      <w:r w:rsidR="00FB432D">
        <w:rPr>
          <w:rFonts w:ascii="Arial" w:hAnsi="Arial" w:cs="Arial"/>
          <w:sz w:val="22"/>
          <w:szCs w:val="22"/>
          <w:lang w:val="de-DE"/>
        </w:rPr>
        <w:t>unterricht</w:t>
      </w:r>
      <w:r>
        <w:rPr>
          <w:rFonts w:ascii="Arial" w:hAnsi="Arial" w:cs="Arial"/>
          <w:sz w:val="22"/>
          <w:szCs w:val="22"/>
          <w:lang w:val="de-DE"/>
        </w:rPr>
        <w:t xml:space="preserve"> angelegt, weil im Grundsatzband die Kompetenzentwicklung als erfolgreiche Bewältigung bestimmter Anforderungssituationen beschrieben wird und weil für die Unterrichtsgestaltung Freiräume für individuelle Lernwege und Anwendung</w:t>
      </w:r>
      <w:r w:rsidR="00FB432D">
        <w:rPr>
          <w:rFonts w:ascii="Arial" w:hAnsi="Arial" w:cs="Arial"/>
          <w:sz w:val="22"/>
          <w:szCs w:val="22"/>
          <w:lang w:val="de-DE"/>
        </w:rPr>
        <w:t>en</w:t>
      </w:r>
      <w:r>
        <w:rPr>
          <w:rFonts w:ascii="Arial" w:hAnsi="Arial" w:cs="Arial"/>
          <w:sz w:val="22"/>
          <w:szCs w:val="22"/>
          <w:lang w:val="de-DE"/>
        </w:rPr>
        <w:t xml:space="preserve"> in lebenspraktischen Zusammenhängen empfohlen w</w:t>
      </w:r>
      <w:r w:rsidR="00FB432D">
        <w:rPr>
          <w:rFonts w:ascii="Arial" w:hAnsi="Arial" w:cs="Arial"/>
          <w:sz w:val="22"/>
          <w:szCs w:val="22"/>
          <w:lang w:val="de-DE"/>
        </w:rPr>
        <w:t>erden</w:t>
      </w:r>
      <w:r>
        <w:rPr>
          <w:rFonts w:ascii="Arial" w:hAnsi="Arial" w:cs="Arial"/>
          <w:sz w:val="22"/>
          <w:szCs w:val="22"/>
          <w:lang w:val="de-DE"/>
        </w:rPr>
        <w:t xml:space="preserve">. </w:t>
      </w:r>
      <w:r w:rsidR="00FB432D">
        <w:rPr>
          <w:rFonts w:ascii="Arial" w:hAnsi="Arial" w:cs="Arial"/>
          <w:sz w:val="22"/>
          <w:szCs w:val="22"/>
          <w:lang w:val="de-DE"/>
        </w:rPr>
        <w:t>Jedoch gilt auch für diese neue Lernkultur, dass die Schülerinnen und Schüler nicht mit komplexen A</w:t>
      </w:r>
      <w:r w:rsidR="00E410CC">
        <w:rPr>
          <w:rFonts w:ascii="Arial" w:hAnsi="Arial" w:cs="Arial"/>
          <w:sz w:val="22"/>
          <w:szCs w:val="22"/>
          <w:lang w:val="de-DE"/>
        </w:rPr>
        <w:t>ufgaben</w:t>
      </w:r>
      <w:r w:rsidR="00FB432D">
        <w:rPr>
          <w:rFonts w:ascii="Arial" w:hAnsi="Arial" w:cs="Arial"/>
          <w:sz w:val="22"/>
          <w:szCs w:val="22"/>
          <w:lang w:val="de-DE"/>
        </w:rPr>
        <w:t xml:space="preserve"> alleine gelassen werden, sondern entsprechend ihrer Vorkenntnisse und Erfahrungen (z.</w:t>
      </w:r>
      <w:r w:rsidR="005B0831">
        <w:rPr>
          <w:rFonts w:ascii="Arial" w:hAnsi="Arial" w:cs="Arial"/>
          <w:sz w:val="22"/>
          <w:szCs w:val="22"/>
          <w:lang w:val="de-DE"/>
        </w:rPr>
        <w:t xml:space="preserve"> </w:t>
      </w:r>
      <w:r w:rsidR="00FB432D">
        <w:rPr>
          <w:rFonts w:ascii="Arial" w:hAnsi="Arial" w:cs="Arial"/>
          <w:sz w:val="22"/>
          <w:szCs w:val="22"/>
          <w:lang w:val="de-DE"/>
        </w:rPr>
        <w:t>B. in der Erstellung einer digitalen Präsentation) durch die betreuende Lehrkraft Unterstützung erfahren. Die lernförderliche Balance von selbstständiger und angeleiteter Arbeit</w:t>
      </w:r>
      <w:r>
        <w:rPr>
          <w:rFonts w:ascii="Arial" w:hAnsi="Arial" w:cs="Arial"/>
          <w:sz w:val="22"/>
          <w:szCs w:val="22"/>
          <w:lang w:val="de-DE"/>
        </w:rPr>
        <w:t xml:space="preserve"> </w:t>
      </w:r>
      <w:r w:rsidR="00FB432D">
        <w:rPr>
          <w:rFonts w:ascii="Arial" w:hAnsi="Arial" w:cs="Arial"/>
          <w:sz w:val="22"/>
          <w:szCs w:val="22"/>
          <w:lang w:val="de-DE"/>
        </w:rPr>
        <w:t>ist eine besondere didaktische Herausforderung dieser Unterrichtsform.</w:t>
      </w:r>
    </w:p>
    <w:p w14:paraId="0AD66E6E" w14:textId="77777777" w:rsidR="00DC4314" w:rsidRPr="00CA3C62" w:rsidRDefault="00DC4314" w:rsidP="00C4538E">
      <w:pPr>
        <w:rPr>
          <w:rFonts w:ascii="Arial" w:hAnsi="Arial" w:cs="Arial"/>
          <w:sz w:val="22"/>
          <w:szCs w:val="22"/>
          <w:lang w:val="de-DE"/>
        </w:rPr>
      </w:pPr>
    </w:p>
    <w:p w14:paraId="3EC6E838" w14:textId="02AEB0B3" w:rsidR="00624AD9" w:rsidRPr="00624AD9" w:rsidRDefault="00594C7C" w:rsidP="00D001E6">
      <w:pPr>
        <w:pStyle w:val="berschrift2"/>
        <w:numPr>
          <w:ilvl w:val="0"/>
          <w:numId w:val="30"/>
        </w:numPr>
        <w:spacing w:before="120" w:after="120"/>
        <w:ind w:left="357" w:hanging="357"/>
        <w:rPr>
          <w:rFonts w:ascii="Arial" w:hAnsi="Arial" w:cs="Arial"/>
          <w:b/>
          <w:color w:val="auto"/>
          <w:sz w:val="22"/>
          <w:szCs w:val="22"/>
          <w:lang w:val="de-DE"/>
        </w:rPr>
      </w:pPr>
      <w:r w:rsidRPr="00CA3C62">
        <w:rPr>
          <w:rFonts w:ascii="Arial" w:hAnsi="Arial" w:cs="Arial"/>
          <w:b/>
          <w:color w:val="auto"/>
          <w:sz w:val="22"/>
          <w:szCs w:val="22"/>
          <w:lang w:val="de-DE"/>
        </w:rPr>
        <w:t xml:space="preserve">Lösungserwartungen </w:t>
      </w:r>
    </w:p>
    <w:tbl>
      <w:tblPr>
        <w:tblW w:w="9498" w:type="dxa"/>
        <w:tblInd w:w="-142" w:type="dxa"/>
        <w:tblLayout w:type="fixed"/>
        <w:tblCellMar>
          <w:left w:w="10" w:type="dxa"/>
          <w:right w:w="10" w:type="dxa"/>
        </w:tblCellMar>
        <w:tblLook w:val="04A0" w:firstRow="1" w:lastRow="0" w:firstColumn="1" w:lastColumn="0" w:noHBand="0" w:noVBand="1"/>
      </w:tblPr>
      <w:tblGrid>
        <w:gridCol w:w="1275"/>
        <w:gridCol w:w="6663"/>
        <w:gridCol w:w="1560"/>
      </w:tblGrid>
      <w:tr w:rsidR="00624AD9" w:rsidRPr="00D001E6" w14:paraId="58D26C36" w14:textId="77777777" w:rsidTr="00F40C45">
        <w:trPr>
          <w:trHeight w:val="405"/>
        </w:trPr>
        <w:tc>
          <w:tcPr>
            <w:tcW w:w="1275" w:type="dxa"/>
            <w:tcBorders>
              <w:top w:val="single" w:sz="8" w:space="0" w:color="000001"/>
              <w:left w:val="single" w:sz="8" w:space="0" w:color="000001"/>
              <w:bottom w:val="single" w:sz="8" w:space="0" w:color="000001"/>
              <w:right w:val="single" w:sz="8" w:space="0" w:color="000001"/>
            </w:tcBorders>
            <w:shd w:val="clear" w:color="auto" w:fill="E0E0E0"/>
            <w:tcMar>
              <w:top w:w="0" w:type="dxa"/>
              <w:left w:w="108" w:type="dxa"/>
              <w:bottom w:w="0" w:type="dxa"/>
              <w:right w:w="108" w:type="dxa"/>
            </w:tcMar>
          </w:tcPr>
          <w:p w14:paraId="6FC78FC5" w14:textId="77777777" w:rsidR="00624AD9" w:rsidRPr="00D001E6" w:rsidRDefault="00624AD9" w:rsidP="00F40C45">
            <w:pPr>
              <w:spacing w:before="120" w:after="120"/>
              <w:jc w:val="both"/>
              <w:rPr>
                <w:rFonts w:ascii="Arial" w:hAnsi="Arial" w:cs="Arial"/>
                <w:b/>
                <w:sz w:val="22"/>
                <w:szCs w:val="22"/>
              </w:rPr>
            </w:pPr>
            <w:r w:rsidRPr="00D001E6">
              <w:rPr>
                <w:rFonts w:ascii="Arial" w:hAnsi="Arial" w:cs="Arial"/>
                <w:b/>
                <w:sz w:val="22"/>
                <w:szCs w:val="22"/>
              </w:rPr>
              <w:t>Aufgabe</w:t>
            </w:r>
          </w:p>
        </w:tc>
        <w:tc>
          <w:tcPr>
            <w:tcW w:w="6663" w:type="dxa"/>
            <w:tcBorders>
              <w:top w:val="single" w:sz="8" w:space="0" w:color="000001"/>
              <w:left w:val="single" w:sz="8" w:space="0" w:color="000001"/>
              <w:bottom w:val="single" w:sz="8" w:space="0" w:color="000001"/>
              <w:right w:val="single" w:sz="8" w:space="0" w:color="000001"/>
            </w:tcBorders>
            <w:shd w:val="clear" w:color="auto" w:fill="E0E0E0"/>
            <w:tcMar>
              <w:top w:w="0" w:type="dxa"/>
              <w:left w:w="108" w:type="dxa"/>
              <w:bottom w:w="0" w:type="dxa"/>
              <w:right w:w="108" w:type="dxa"/>
            </w:tcMar>
          </w:tcPr>
          <w:p w14:paraId="55E37A31" w14:textId="77777777" w:rsidR="00624AD9" w:rsidRPr="00D001E6" w:rsidRDefault="00624AD9" w:rsidP="00F40C45">
            <w:pPr>
              <w:spacing w:before="120" w:after="120"/>
              <w:jc w:val="both"/>
              <w:rPr>
                <w:rFonts w:ascii="Arial" w:hAnsi="Arial" w:cs="Arial"/>
                <w:b/>
                <w:sz w:val="22"/>
                <w:szCs w:val="22"/>
              </w:rPr>
            </w:pPr>
            <w:proofErr w:type="spellStart"/>
            <w:r w:rsidRPr="00D001E6">
              <w:rPr>
                <w:rFonts w:ascii="Arial" w:hAnsi="Arial" w:cs="Arial"/>
                <w:b/>
                <w:sz w:val="22"/>
                <w:szCs w:val="22"/>
              </w:rPr>
              <w:t>erwartete</w:t>
            </w:r>
            <w:proofErr w:type="spellEnd"/>
            <w:r w:rsidRPr="00D001E6">
              <w:rPr>
                <w:rFonts w:ascii="Arial" w:hAnsi="Arial" w:cs="Arial"/>
                <w:b/>
                <w:sz w:val="22"/>
                <w:szCs w:val="22"/>
              </w:rPr>
              <w:t xml:space="preserve"> </w:t>
            </w:r>
            <w:proofErr w:type="spellStart"/>
            <w:r w:rsidRPr="00D001E6">
              <w:rPr>
                <w:rFonts w:ascii="Arial" w:hAnsi="Arial" w:cs="Arial"/>
                <w:b/>
                <w:sz w:val="22"/>
                <w:szCs w:val="22"/>
              </w:rPr>
              <w:t>Schülerleistung</w:t>
            </w:r>
            <w:proofErr w:type="spellEnd"/>
          </w:p>
        </w:tc>
        <w:tc>
          <w:tcPr>
            <w:tcW w:w="1560" w:type="dxa"/>
            <w:tcBorders>
              <w:top w:val="single" w:sz="8" w:space="0" w:color="000001"/>
              <w:left w:val="single" w:sz="8" w:space="0" w:color="000001"/>
              <w:bottom w:val="single" w:sz="8" w:space="0" w:color="000001"/>
              <w:right w:val="single" w:sz="8" w:space="0" w:color="000001"/>
            </w:tcBorders>
            <w:shd w:val="clear" w:color="auto" w:fill="E0E0E0"/>
            <w:tcMar>
              <w:top w:w="0" w:type="dxa"/>
              <w:left w:w="108" w:type="dxa"/>
              <w:bottom w:w="0" w:type="dxa"/>
              <w:right w:w="108" w:type="dxa"/>
            </w:tcMar>
          </w:tcPr>
          <w:p w14:paraId="12D38CEF" w14:textId="77777777" w:rsidR="00624AD9" w:rsidRPr="00D001E6" w:rsidRDefault="00624AD9" w:rsidP="00F40C45">
            <w:pPr>
              <w:spacing w:before="120" w:after="120"/>
              <w:jc w:val="both"/>
              <w:rPr>
                <w:rFonts w:ascii="Arial" w:hAnsi="Arial" w:cs="Arial"/>
                <w:b/>
                <w:sz w:val="22"/>
                <w:szCs w:val="22"/>
              </w:rPr>
            </w:pPr>
            <w:r w:rsidRPr="00D001E6">
              <w:rPr>
                <w:rFonts w:ascii="Arial" w:hAnsi="Arial" w:cs="Arial"/>
                <w:b/>
                <w:sz w:val="22"/>
                <w:szCs w:val="22"/>
              </w:rPr>
              <w:t xml:space="preserve">AFB </w:t>
            </w:r>
          </w:p>
        </w:tc>
      </w:tr>
      <w:tr w:rsidR="00624AD9" w:rsidRPr="00D001E6" w14:paraId="0FB13691" w14:textId="77777777" w:rsidTr="00F40C45">
        <w:trPr>
          <w:trHeight w:val="484"/>
        </w:trPr>
        <w:tc>
          <w:tcPr>
            <w:tcW w:w="1275"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1B8E4716" w14:textId="77777777" w:rsidR="00624AD9" w:rsidRPr="00D001E6" w:rsidRDefault="00624AD9" w:rsidP="00D001E6">
            <w:pPr>
              <w:jc w:val="both"/>
              <w:rPr>
                <w:rFonts w:ascii="Arial" w:hAnsi="Arial" w:cs="Arial"/>
                <w:sz w:val="22"/>
                <w:szCs w:val="22"/>
              </w:rPr>
            </w:pPr>
            <w:r w:rsidRPr="00D001E6">
              <w:rPr>
                <w:rFonts w:ascii="Arial" w:hAnsi="Arial" w:cs="Arial"/>
                <w:sz w:val="22"/>
                <w:szCs w:val="22"/>
              </w:rPr>
              <w:t>1.</w:t>
            </w:r>
          </w:p>
        </w:tc>
        <w:tc>
          <w:tcPr>
            <w:tcW w:w="666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3C49C6F2" w14:textId="77777777" w:rsidR="00624AD9" w:rsidRPr="00D001E6" w:rsidRDefault="00624AD9" w:rsidP="00D001E6">
            <w:pPr>
              <w:pStyle w:val="Tabellenanstrich"/>
              <w:numPr>
                <w:ilvl w:val="0"/>
                <w:numId w:val="0"/>
              </w:numPr>
              <w:jc w:val="both"/>
              <w:rPr>
                <w:rFonts w:cs="Arial"/>
                <w:szCs w:val="22"/>
              </w:rPr>
            </w:pPr>
            <w:r w:rsidRPr="00D001E6">
              <w:rPr>
                <w:rFonts w:cs="Arial"/>
                <w:szCs w:val="22"/>
              </w:rPr>
              <w:t>Die Schülerinnen und Schüler können</w:t>
            </w:r>
          </w:p>
          <w:p w14:paraId="75621557" w14:textId="781F0C00" w:rsidR="00624AD9" w:rsidRPr="00D001E6" w:rsidRDefault="00624AD9" w:rsidP="00D001E6">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D001E6">
              <w:rPr>
                <w:rFonts w:ascii="Arial" w:hAnsi="Arial" w:cs="Arial"/>
                <w:sz w:val="22"/>
                <w:szCs w:val="22"/>
                <w:lang w:val="de-DE"/>
              </w:rPr>
              <w:t xml:space="preserve">den Klimasteckbriefen Informationen entnehmen über Temperatur und Niederschlag in ihrem Heimatort bis 2050 </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4ED9AC3B" w14:textId="77777777" w:rsidR="00624AD9" w:rsidRPr="00D001E6" w:rsidRDefault="00624AD9" w:rsidP="00D001E6">
            <w:pPr>
              <w:jc w:val="both"/>
              <w:rPr>
                <w:rFonts w:ascii="Arial" w:hAnsi="Arial" w:cs="Arial"/>
                <w:sz w:val="22"/>
                <w:szCs w:val="22"/>
              </w:rPr>
            </w:pPr>
            <w:r w:rsidRPr="00D001E6">
              <w:rPr>
                <w:rFonts w:ascii="Arial" w:hAnsi="Arial" w:cs="Arial"/>
                <w:sz w:val="22"/>
                <w:szCs w:val="22"/>
              </w:rPr>
              <w:t>I</w:t>
            </w:r>
          </w:p>
        </w:tc>
      </w:tr>
      <w:tr w:rsidR="00624AD9" w:rsidRPr="00D001E6" w14:paraId="1EBEAF36" w14:textId="77777777" w:rsidTr="00F40C45">
        <w:trPr>
          <w:trHeight w:val="398"/>
        </w:trPr>
        <w:tc>
          <w:tcPr>
            <w:tcW w:w="1275"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1C871811" w14:textId="77777777" w:rsidR="00624AD9" w:rsidRPr="00D001E6" w:rsidRDefault="00624AD9" w:rsidP="00D001E6">
            <w:pPr>
              <w:jc w:val="both"/>
              <w:rPr>
                <w:rFonts w:ascii="Arial" w:hAnsi="Arial" w:cs="Arial"/>
                <w:sz w:val="22"/>
                <w:szCs w:val="22"/>
              </w:rPr>
            </w:pPr>
            <w:r w:rsidRPr="00D001E6">
              <w:rPr>
                <w:rFonts w:ascii="Arial" w:hAnsi="Arial" w:cs="Arial"/>
                <w:sz w:val="22"/>
                <w:szCs w:val="22"/>
              </w:rPr>
              <w:t>2.</w:t>
            </w:r>
          </w:p>
        </w:tc>
        <w:tc>
          <w:tcPr>
            <w:tcW w:w="666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05B31148" w14:textId="77777777" w:rsidR="00624AD9" w:rsidRPr="00D001E6" w:rsidRDefault="00624AD9" w:rsidP="00D001E6">
            <w:pPr>
              <w:pStyle w:val="Tabellenanstrich"/>
              <w:numPr>
                <w:ilvl w:val="0"/>
                <w:numId w:val="0"/>
              </w:numPr>
              <w:jc w:val="both"/>
              <w:rPr>
                <w:rFonts w:cs="Arial"/>
                <w:szCs w:val="22"/>
              </w:rPr>
            </w:pPr>
            <w:r w:rsidRPr="00D001E6">
              <w:rPr>
                <w:rFonts w:cs="Arial"/>
                <w:szCs w:val="22"/>
              </w:rPr>
              <w:t>Die Schülerinnen und Schüler können</w:t>
            </w:r>
          </w:p>
          <w:p w14:paraId="41AAA71C" w14:textId="6EB597F7" w:rsidR="00624AD9" w:rsidRPr="00886D25" w:rsidRDefault="00624AD9" w:rsidP="00D001E6">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886D25">
              <w:rPr>
                <w:rFonts w:ascii="Arial" w:hAnsi="Arial" w:cs="Arial"/>
                <w:sz w:val="22"/>
                <w:szCs w:val="22"/>
                <w:lang w:val="de-DE"/>
              </w:rPr>
              <w:t xml:space="preserve">aus den Prognosen und Hinweisen in den Klima-Steckbriefen Maßnahmen zur Anpassung an die Klimafolgen ableiten  </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4AD9C09A" w14:textId="77777777" w:rsidR="00624AD9" w:rsidRPr="00D001E6" w:rsidRDefault="00624AD9" w:rsidP="00D001E6">
            <w:pPr>
              <w:jc w:val="both"/>
              <w:rPr>
                <w:rFonts w:ascii="Arial" w:hAnsi="Arial" w:cs="Arial"/>
                <w:sz w:val="22"/>
                <w:szCs w:val="22"/>
              </w:rPr>
            </w:pPr>
            <w:r w:rsidRPr="00D001E6">
              <w:rPr>
                <w:rFonts w:ascii="Arial" w:hAnsi="Arial" w:cs="Arial"/>
                <w:sz w:val="22"/>
                <w:szCs w:val="22"/>
              </w:rPr>
              <w:t>II</w:t>
            </w:r>
          </w:p>
        </w:tc>
      </w:tr>
      <w:tr w:rsidR="00624AD9" w:rsidRPr="00D001E6" w14:paraId="62B76B4F" w14:textId="77777777" w:rsidTr="00F40C45">
        <w:trPr>
          <w:trHeight w:val="398"/>
        </w:trPr>
        <w:tc>
          <w:tcPr>
            <w:tcW w:w="1275"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1454673D" w14:textId="77777777" w:rsidR="00624AD9" w:rsidRPr="00D001E6" w:rsidRDefault="00624AD9" w:rsidP="00D001E6">
            <w:pPr>
              <w:jc w:val="both"/>
              <w:rPr>
                <w:rFonts w:ascii="Arial" w:hAnsi="Arial" w:cs="Arial"/>
                <w:sz w:val="22"/>
                <w:szCs w:val="22"/>
              </w:rPr>
            </w:pPr>
            <w:r w:rsidRPr="00D001E6">
              <w:rPr>
                <w:rFonts w:ascii="Arial" w:hAnsi="Arial" w:cs="Arial"/>
                <w:sz w:val="22"/>
                <w:szCs w:val="22"/>
              </w:rPr>
              <w:t>3.</w:t>
            </w:r>
          </w:p>
        </w:tc>
        <w:tc>
          <w:tcPr>
            <w:tcW w:w="666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0509409E" w14:textId="77777777" w:rsidR="00624AD9" w:rsidRPr="00D001E6" w:rsidRDefault="00624AD9" w:rsidP="00D001E6">
            <w:pPr>
              <w:pStyle w:val="Tabellenanstrich"/>
              <w:numPr>
                <w:ilvl w:val="0"/>
                <w:numId w:val="0"/>
              </w:numPr>
              <w:jc w:val="both"/>
              <w:rPr>
                <w:rFonts w:cs="Arial"/>
                <w:szCs w:val="22"/>
              </w:rPr>
            </w:pPr>
            <w:r w:rsidRPr="00D001E6">
              <w:rPr>
                <w:rFonts w:cs="Arial"/>
                <w:szCs w:val="22"/>
              </w:rPr>
              <w:t>Die Schülerinnen und Schüler können</w:t>
            </w:r>
          </w:p>
          <w:p w14:paraId="4F009C61" w14:textId="4CC51079" w:rsidR="00624AD9" w:rsidRPr="00886D25" w:rsidRDefault="00624AD9" w:rsidP="00D001E6">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886D25">
              <w:rPr>
                <w:rFonts w:ascii="Arial" w:hAnsi="Arial" w:cs="Arial"/>
                <w:sz w:val="22"/>
                <w:szCs w:val="22"/>
                <w:lang w:val="de-DE"/>
              </w:rPr>
              <w:t>die ökologischen Herausforderungen als ethische Problemstellung beschreiben und mit digitalen Werkzeugen darstellen</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657C0ACE" w14:textId="77777777" w:rsidR="00624AD9" w:rsidRPr="00D001E6" w:rsidRDefault="00624AD9" w:rsidP="00D001E6">
            <w:pPr>
              <w:jc w:val="both"/>
              <w:rPr>
                <w:rFonts w:ascii="Arial" w:hAnsi="Arial" w:cs="Arial"/>
                <w:sz w:val="22"/>
                <w:szCs w:val="22"/>
              </w:rPr>
            </w:pPr>
            <w:r w:rsidRPr="00D001E6">
              <w:rPr>
                <w:rFonts w:ascii="Arial" w:hAnsi="Arial" w:cs="Arial"/>
                <w:sz w:val="22"/>
                <w:szCs w:val="22"/>
              </w:rPr>
              <w:t>III</w:t>
            </w:r>
          </w:p>
        </w:tc>
      </w:tr>
    </w:tbl>
    <w:p w14:paraId="74FCBB89" w14:textId="07E8B26A" w:rsidR="00594C7C" w:rsidRPr="00CA3C62" w:rsidRDefault="00594C7C">
      <w:pPr>
        <w:rPr>
          <w:rFonts w:ascii="Arial" w:hAnsi="Arial" w:cs="Arial"/>
          <w:sz w:val="22"/>
          <w:szCs w:val="22"/>
          <w:lang w:val="de-DE"/>
        </w:rPr>
      </w:pPr>
    </w:p>
    <w:p w14:paraId="08BD6F50" w14:textId="494007D2" w:rsidR="00594C7C" w:rsidRPr="00CA3C62" w:rsidRDefault="00B06623" w:rsidP="00D001E6">
      <w:pPr>
        <w:pStyle w:val="berschrift2"/>
        <w:numPr>
          <w:ilvl w:val="0"/>
          <w:numId w:val="30"/>
        </w:numPr>
        <w:spacing w:before="120" w:after="120"/>
        <w:ind w:left="357" w:hanging="357"/>
        <w:rPr>
          <w:rFonts w:ascii="Arial" w:hAnsi="Arial" w:cs="Arial"/>
          <w:b/>
          <w:color w:val="auto"/>
          <w:sz w:val="22"/>
          <w:szCs w:val="22"/>
          <w:lang w:val="de-DE"/>
        </w:rPr>
      </w:pPr>
      <w:r w:rsidRPr="00CA3C62">
        <w:rPr>
          <w:rFonts w:ascii="Arial" w:hAnsi="Arial" w:cs="Arial"/>
          <w:b/>
          <w:color w:val="auto"/>
          <w:sz w:val="22"/>
          <w:szCs w:val="22"/>
          <w:lang w:val="de-DE"/>
        </w:rPr>
        <w:t>Weiterführende Hinweise</w:t>
      </w:r>
      <w:r w:rsidR="00624AD9">
        <w:rPr>
          <w:rFonts w:ascii="Arial" w:hAnsi="Arial" w:cs="Arial"/>
          <w:b/>
          <w:color w:val="auto"/>
          <w:sz w:val="22"/>
          <w:szCs w:val="22"/>
          <w:lang w:val="de-DE"/>
        </w:rPr>
        <w:t xml:space="preserve"> für die Recherche zum Thema </w:t>
      </w:r>
    </w:p>
    <w:p w14:paraId="2EEB62BC" w14:textId="79F98FC2" w:rsidR="0099137D" w:rsidRDefault="00B735DA" w:rsidP="00CF6555">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hyperlink r:id="rId10" w:history="1">
        <w:r w:rsidR="005B0831" w:rsidRPr="005223BF">
          <w:rPr>
            <w:rStyle w:val="Hyperlink"/>
            <w:rFonts w:ascii="Arial" w:hAnsi="Arial" w:cs="Arial"/>
            <w:sz w:val="22"/>
            <w:szCs w:val="22"/>
            <w:lang w:val="de-DE"/>
          </w:rPr>
          <w:t>www.eineweltfueralle.de</w:t>
        </w:r>
      </w:hyperlink>
    </w:p>
    <w:p w14:paraId="7D879FBF" w14:textId="21D943D3" w:rsidR="00624AD9" w:rsidRDefault="00B735DA" w:rsidP="00CF6555">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hyperlink r:id="rId11" w:history="1">
        <w:r w:rsidR="00624AD9" w:rsidRPr="002D5E40">
          <w:rPr>
            <w:rStyle w:val="Hyperlink"/>
            <w:rFonts w:ascii="Arial" w:hAnsi="Arial" w:cs="Arial"/>
            <w:sz w:val="22"/>
            <w:szCs w:val="22"/>
            <w:lang w:val="de-DE"/>
          </w:rPr>
          <w:t>www.transition-initiativen.org</w:t>
        </w:r>
      </w:hyperlink>
    </w:p>
    <w:p w14:paraId="0F385D00" w14:textId="48CA5A1A" w:rsidR="00624AD9" w:rsidRDefault="00B735DA" w:rsidP="00CF6555">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hyperlink r:id="rId12" w:history="1">
        <w:r w:rsidR="00624AD9" w:rsidRPr="002D5E40">
          <w:rPr>
            <w:rStyle w:val="Hyperlink"/>
            <w:rFonts w:ascii="Arial" w:hAnsi="Arial" w:cs="Arial"/>
            <w:sz w:val="22"/>
            <w:szCs w:val="22"/>
            <w:lang w:val="de-DE"/>
          </w:rPr>
          <w:t>www.eea.europa.eu</w:t>
        </w:r>
      </w:hyperlink>
    </w:p>
    <w:p w14:paraId="77FF3274" w14:textId="4AED5BB4" w:rsidR="00624AD9" w:rsidRDefault="00B735DA" w:rsidP="00CF6555">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hyperlink r:id="rId13" w:history="1">
        <w:r w:rsidR="00624AD9" w:rsidRPr="002D5E40">
          <w:rPr>
            <w:rStyle w:val="Hyperlink"/>
            <w:rFonts w:ascii="Arial" w:hAnsi="Arial" w:cs="Arial"/>
            <w:sz w:val="22"/>
            <w:szCs w:val="22"/>
            <w:lang w:val="de-DE"/>
          </w:rPr>
          <w:t>www.umweltbundesamt.de</w:t>
        </w:r>
      </w:hyperlink>
    </w:p>
    <w:p w14:paraId="52ADF8CF" w14:textId="5D1D66E4" w:rsidR="00624AD9" w:rsidRPr="00624AD9" w:rsidRDefault="00B735DA" w:rsidP="00CF6555">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hyperlink r:id="rId14" w:history="1">
        <w:r w:rsidR="00624AD9" w:rsidRPr="002D5E40">
          <w:rPr>
            <w:rStyle w:val="Hyperlink"/>
            <w:rFonts w:ascii="Arial" w:hAnsi="Arial" w:cs="Arial"/>
            <w:sz w:val="22"/>
            <w:szCs w:val="22"/>
            <w:lang w:val="de-DE"/>
          </w:rPr>
          <w:t>www.citypossible.com</w:t>
        </w:r>
      </w:hyperlink>
    </w:p>
    <w:p w14:paraId="509B94DA" w14:textId="2C389F35" w:rsidR="00594C7C" w:rsidRPr="00CA3C62" w:rsidRDefault="00B06623" w:rsidP="00D001E6">
      <w:pPr>
        <w:pStyle w:val="berschrift2"/>
        <w:numPr>
          <w:ilvl w:val="0"/>
          <w:numId w:val="30"/>
        </w:numPr>
        <w:spacing w:before="120" w:after="120"/>
        <w:ind w:left="357" w:hanging="357"/>
        <w:rPr>
          <w:rFonts w:ascii="Arial" w:hAnsi="Arial" w:cs="Arial"/>
          <w:b/>
          <w:color w:val="auto"/>
          <w:sz w:val="22"/>
          <w:szCs w:val="22"/>
          <w:lang w:val="de-DE"/>
        </w:rPr>
      </w:pPr>
      <w:r w:rsidRPr="00CA3C62">
        <w:rPr>
          <w:rFonts w:ascii="Arial" w:hAnsi="Arial" w:cs="Arial"/>
          <w:b/>
          <w:color w:val="auto"/>
          <w:sz w:val="22"/>
          <w:szCs w:val="22"/>
          <w:lang w:val="de-DE"/>
        </w:rPr>
        <w:t xml:space="preserve">Literatur- und </w:t>
      </w:r>
      <w:r w:rsidR="00594C7C" w:rsidRPr="00CA3C62">
        <w:rPr>
          <w:rFonts w:ascii="Arial" w:hAnsi="Arial" w:cs="Arial"/>
          <w:b/>
          <w:color w:val="auto"/>
          <w:sz w:val="22"/>
          <w:szCs w:val="22"/>
          <w:lang w:val="de-DE"/>
        </w:rPr>
        <w:t>Quellenverzeichnis</w:t>
      </w:r>
    </w:p>
    <w:p w14:paraId="384971D7" w14:textId="49500832" w:rsidR="005F365E" w:rsidRDefault="005F365E" w:rsidP="005F365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lang w:val="de-DE"/>
        </w:rPr>
      </w:pPr>
      <w:r>
        <w:rPr>
          <w:rFonts w:ascii="Arial" w:eastAsia="Times New Roman" w:hAnsi="Arial" w:cs="Arial"/>
          <w:sz w:val="22"/>
          <w:szCs w:val="22"/>
          <w:lang w:val="de-DE"/>
        </w:rPr>
        <w:t>Hopkins, R. (2008): Energiewende. Das Handbuch. Anleitung für zukunftsfähige Lebensweisen. Frankfurt/M.</w:t>
      </w:r>
    </w:p>
    <w:p w14:paraId="30F01024" w14:textId="77777777" w:rsidR="006C44BE" w:rsidRDefault="006C44BE" w:rsidP="005F365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lang w:val="de-DE"/>
        </w:rPr>
      </w:pPr>
    </w:p>
    <w:p w14:paraId="1E573D3C" w14:textId="796F0A4F" w:rsidR="00132C3D" w:rsidRDefault="00132C3D" w:rsidP="005F365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lang w:val="de-DE"/>
        </w:rPr>
      </w:pPr>
      <w:r>
        <w:rPr>
          <w:rFonts w:ascii="Arial" w:eastAsia="Times New Roman" w:hAnsi="Arial" w:cs="Arial"/>
          <w:sz w:val="22"/>
          <w:szCs w:val="22"/>
          <w:lang w:val="de-DE"/>
        </w:rPr>
        <w:t xml:space="preserve">Koch, F. / </w:t>
      </w:r>
      <w:proofErr w:type="spellStart"/>
      <w:r>
        <w:rPr>
          <w:rFonts w:ascii="Arial" w:eastAsia="Times New Roman" w:hAnsi="Arial" w:cs="Arial"/>
          <w:sz w:val="22"/>
          <w:szCs w:val="22"/>
          <w:lang w:val="de-DE"/>
        </w:rPr>
        <w:t>Krellenberg</w:t>
      </w:r>
      <w:proofErr w:type="spellEnd"/>
      <w:r>
        <w:rPr>
          <w:rFonts w:ascii="Arial" w:eastAsia="Times New Roman" w:hAnsi="Arial" w:cs="Arial"/>
          <w:sz w:val="22"/>
          <w:szCs w:val="22"/>
          <w:lang w:val="de-DE"/>
        </w:rPr>
        <w:t xml:space="preserve">, K. (2021): Nachhaltige Stadtentwicklung. Die Umsetzung der </w:t>
      </w:r>
      <w:proofErr w:type="spellStart"/>
      <w:r>
        <w:rPr>
          <w:rFonts w:ascii="Arial" w:eastAsia="Times New Roman" w:hAnsi="Arial" w:cs="Arial"/>
          <w:sz w:val="22"/>
          <w:szCs w:val="22"/>
          <w:lang w:val="de-DE"/>
        </w:rPr>
        <w:t>Sustainable</w:t>
      </w:r>
      <w:proofErr w:type="spellEnd"/>
      <w:r>
        <w:rPr>
          <w:rFonts w:ascii="Arial" w:eastAsia="Times New Roman" w:hAnsi="Arial" w:cs="Arial"/>
          <w:sz w:val="22"/>
          <w:szCs w:val="22"/>
          <w:lang w:val="de-DE"/>
        </w:rPr>
        <w:t xml:space="preserve"> Development Goals auf kommunaler Ebene. Wiesbaden.</w:t>
      </w:r>
    </w:p>
    <w:p w14:paraId="33EB6C8A" w14:textId="69AFBD14" w:rsidR="005B0831" w:rsidRDefault="005B0831" w:rsidP="005F365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lang w:val="de-DE"/>
        </w:rPr>
      </w:pPr>
    </w:p>
    <w:p w14:paraId="15F58508" w14:textId="2F1BCF2B" w:rsidR="005B0831" w:rsidRDefault="005B0831" w:rsidP="005F365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lang w:val="de-DE"/>
        </w:rPr>
      </w:pPr>
      <w:r>
        <w:rPr>
          <w:rFonts w:ascii="Arial" w:eastAsia="Times New Roman" w:hAnsi="Arial" w:cs="Arial"/>
          <w:sz w:val="22"/>
          <w:szCs w:val="22"/>
          <w:lang w:val="de-DE"/>
        </w:rPr>
        <w:t xml:space="preserve">Material 1: Über alte und neue Menschheitsaufgaben. (Originalbeitrag) </w:t>
      </w:r>
    </w:p>
    <w:p w14:paraId="3BDE7B3D" w14:textId="77777777" w:rsidR="006C44BE" w:rsidRDefault="006C44BE" w:rsidP="005F365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lang w:val="de-DE"/>
        </w:rPr>
      </w:pPr>
    </w:p>
    <w:p w14:paraId="7B0B47E0" w14:textId="04A7FE96" w:rsidR="00132C3D" w:rsidRPr="00CA3C62" w:rsidRDefault="00132C3D" w:rsidP="005F365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lang w:val="de-DE"/>
        </w:rPr>
      </w:pPr>
      <w:r>
        <w:rPr>
          <w:rFonts w:ascii="Arial" w:eastAsia="Times New Roman" w:hAnsi="Arial" w:cs="Arial"/>
          <w:sz w:val="22"/>
          <w:szCs w:val="22"/>
          <w:lang w:val="de-DE"/>
        </w:rPr>
        <w:t>Mertens, E. (2021</w:t>
      </w:r>
      <w:r w:rsidR="006C44BE">
        <w:rPr>
          <w:rFonts w:ascii="Arial" w:eastAsia="Times New Roman" w:hAnsi="Arial" w:cs="Arial"/>
          <w:sz w:val="22"/>
          <w:szCs w:val="22"/>
          <w:lang w:val="de-DE"/>
        </w:rPr>
        <w:t>): Die resiliente Stadt. Landschaftsarchitektur für den Klimawandel. Basel.</w:t>
      </w:r>
    </w:p>
    <w:p w14:paraId="39D1D1FD" w14:textId="77777777" w:rsidR="006C44BE" w:rsidRDefault="006C44BE">
      <w:pPr>
        <w:rPr>
          <w:rFonts w:ascii="Arial" w:hAnsi="Arial" w:cs="Arial"/>
          <w:sz w:val="22"/>
          <w:szCs w:val="22"/>
          <w:lang w:val="de-DE"/>
        </w:rPr>
      </w:pPr>
    </w:p>
    <w:p w14:paraId="617D52F3" w14:textId="3EEA1AA1" w:rsidR="00FC045F" w:rsidRPr="00D001E6" w:rsidRDefault="005F365E" w:rsidP="00D001E6">
      <w:pPr>
        <w:rPr>
          <w:rFonts w:ascii="Arial" w:hAnsi="Arial" w:cs="Arial"/>
          <w:sz w:val="22"/>
          <w:szCs w:val="22"/>
          <w:lang w:val="de-DE"/>
        </w:rPr>
      </w:pPr>
      <w:r>
        <w:rPr>
          <w:rFonts w:ascii="Arial" w:hAnsi="Arial" w:cs="Arial"/>
          <w:sz w:val="22"/>
          <w:szCs w:val="22"/>
          <w:lang w:val="de-DE"/>
        </w:rPr>
        <w:t>WBGU – Wissenschaftlicher Beirat der Bundesregierung Globale Umweltveränderungen</w:t>
      </w:r>
      <w:r w:rsidR="00132C3D">
        <w:rPr>
          <w:rFonts w:ascii="Arial" w:hAnsi="Arial" w:cs="Arial"/>
          <w:sz w:val="22"/>
          <w:szCs w:val="22"/>
          <w:lang w:val="de-DE"/>
        </w:rPr>
        <w:t xml:space="preserve"> (2016): Der Umzug der Menschheit: Die transformative Kraft der Städte. Berlin. </w:t>
      </w:r>
      <w:r w:rsidR="00132C3D" w:rsidRPr="00E410CC">
        <w:rPr>
          <w:rFonts w:ascii="Arial" w:hAnsi="Arial" w:cs="Arial"/>
          <w:sz w:val="22"/>
          <w:szCs w:val="22"/>
          <w:lang w:val="de-DE"/>
        </w:rPr>
        <w:t xml:space="preserve">URL: </w:t>
      </w:r>
      <w:hyperlink r:id="rId15" w:history="1">
        <w:r w:rsidR="00132C3D" w:rsidRPr="00E410CC">
          <w:rPr>
            <w:rStyle w:val="Hyperlink"/>
            <w:rFonts w:ascii="Arial" w:hAnsi="Arial" w:cs="Arial"/>
            <w:sz w:val="22"/>
            <w:szCs w:val="22"/>
            <w:lang w:val="de-DE"/>
          </w:rPr>
          <w:t>www.wbgu.de/de/publikationen/publikation/der-umzug-der-menschheit-die-transformative-kraft-der-staedte</w:t>
        </w:r>
      </w:hyperlink>
      <w:r w:rsidR="00132C3D" w:rsidRPr="00E410CC">
        <w:rPr>
          <w:rFonts w:ascii="Arial" w:hAnsi="Arial" w:cs="Arial"/>
          <w:sz w:val="22"/>
          <w:szCs w:val="22"/>
          <w:lang w:val="de-DE"/>
        </w:rPr>
        <w:t xml:space="preserve"> (Stand 30.05.2022)</w:t>
      </w:r>
    </w:p>
    <w:sectPr w:rsidR="00FC045F" w:rsidRPr="00D001E6" w:rsidSect="00CF6555">
      <w:headerReference w:type="even" r:id="rId16"/>
      <w:headerReference w:type="default" r:id="rId17"/>
      <w:footerReference w:type="even" r:id="rId18"/>
      <w:footerReference w:type="default" r:id="rId19"/>
      <w:headerReference w:type="first" r:id="rId20"/>
      <w:footerReference w:type="first" r:id="rId21"/>
      <w:pgSz w:w="11900" w:h="16840" w:code="9"/>
      <w:pgMar w:top="1588" w:right="1134" w:bottom="1247" w:left="1134" w:header="96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6F32B" w14:textId="77777777" w:rsidR="004F3958" w:rsidRDefault="004F3958">
      <w:r>
        <w:separator/>
      </w:r>
    </w:p>
  </w:endnote>
  <w:endnote w:type="continuationSeparator" w:id="0">
    <w:p w14:paraId="25214F75" w14:textId="77777777" w:rsidR="004F3958" w:rsidRDefault="004F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4B19C" w14:textId="77777777" w:rsidR="00B735DA" w:rsidRDefault="00B735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ascii="Arial" w:hAnsi="Arial" w:cs="Arial"/>
        <w:sz w:val="20"/>
        <w:szCs w:val="20"/>
      </w:rPr>
    </w:sdtEndPr>
    <w:sdtContent>
      <w:p w14:paraId="5D4A962C" w14:textId="77777777" w:rsidR="00CF6555" w:rsidRPr="00CF6555" w:rsidRDefault="00CF6555" w:rsidP="00CF6555">
        <w:pPr>
          <w:pStyle w:val="Fuzeile"/>
          <w:pBdr>
            <w:top w:val="single" w:sz="4" w:space="1" w:color="auto"/>
          </w:pBdr>
          <w:tabs>
            <w:tab w:val="clear" w:pos="9072"/>
          </w:tabs>
          <w:ind w:right="-2"/>
          <w:rPr>
            <w:rFonts w:ascii="Arial" w:hAnsi="Arial" w:cs="Arial"/>
            <w:sz w:val="16"/>
            <w:szCs w:val="16"/>
            <w:lang w:val="de-DE"/>
          </w:rPr>
        </w:pPr>
        <w:r w:rsidRPr="00CF6555">
          <w:rPr>
            <w:rFonts w:ascii="Arial" w:hAnsi="Arial" w:cs="Arial"/>
            <w:sz w:val="16"/>
            <w:szCs w:val="16"/>
            <w:lang w:val="de-DE"/>
          </w:rPr>
          <w:t>Quelle: Landesinstitut für Schulqualität und Lehrerbildung Sachsen-Anhalt (LISA) (http://www.bildung-lsa.de) | Lizenz: (CC BY-SA 4.0)</w:t>
        </w:r>
      </w:p>
      <w:p w14:paraId="590AEB0A" w14:textId="082B481A" w:rsidR="00FC045F" w:rsidRPr="00FC045F" w:rsidRDefault="00FC045F" w:rsidP="00CF6555">
        <w:pPr>
          <w:pStyle w:val="Fuzeile"/>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B735DA">
          <w:rPr>
            <w:rFonts w:ascii="Arial" w:hAnsi="Arial" w:cs="Arial"/>
            <w:noProof/>
            <w:sz w:val="20"/>
            <w:szCs w:val="20"/>
          </w:rPr>
          <w:t>1</w:t>
        </w:r>
        <w:r w:rsidRPr="002E1E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B0614" w14:textId="77777777" w:rsidR="00B735DA" w:rsidRDefault="00B735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DE6C8" w14:textId="77777777" w:rsidR="004F3958" w:rsidRDefault="004F3958">
      <w:r>
        <w:separator/>
      </w:r>
    </w:p>
  </w:footnote>
  <w:footnote w:type="continuationSeparator" w:id="0">
    <w:p w14:paraId="36AD247D" w14:textId="77777777" w:rsidR="004F3958" w:rsidRDefault="004F3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D8AD" w14:textId="77777777" w:rsidR="00B735DA" w:rsidRDefault="00B735D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DF779" w14:textId="47D55A9B" w:rsidR="00FC045F" w:rsidRPr="00CF6555" w:rsidRDefault="00BF3F12" w:rsidP="009E0D2D">
    <w:pPr>
      <w:pStyle w:val="Kopfzeile"/>
      <w:pBdr>
        <w:bottom w:val="single" w:sz="4" w:space="1" w:color="auto"/>
      </w:pBdr>
      <w:tabs>
        <w:tab w:val="clear" w:pos="9072"/>
        <w:tab w:val="right" w:pos="9639"/>
      </w:tabs>
      <w:ind w:right="-7"/>
      <w:rPr>
        <w:rFonts w:ascii="Arial" w:hAnsi="Arial" w:cs="Arial"/>
        <w:sz w:val="20"/>
        <w:szCs w:val="20"/>
        <w:lang w:val="de-DE"/>
      </w:rPr>
    </w:pPr>
    <w:r w:rsidRPr="00CF6555">
      <w:rPr>
        <w:rFonts w:ascii="Arial" w:hAnsi="Arial" w:cs="Arial"/>
        <w:sz w:val="20"/>
        <w:szCs w:val="20"/>
        <w:lang w:val="de-DE"/>
      </w:rPr>
      <w:t xml:space="preserve">Niveaubestimmende Aufgabe Gymnasium </w:t>
    </w:r>
    <w:r w:rsidR="009E0D2D" w:rsidRPr="00CF6555">
      <w:rPr>
        <w:rFonts w:ascii="Arial" w:hAnsi="Arial" w:cs="Arial"/>
        <w:sz w:val="20"/>
        <w:szCs w:val="20"/>
        <w:lang w:val="de-DE"/>
      </w:rPr>
      <w:t>Ethikunterricht</w:t>
    </w:r>
    <w:r w:rsidR="0008773C" w:rsidRPr="00CF6555">
      <w:rPr>
        <w:rFonts w:ascii="Arial" w:hAnsi="Arial" w:cs="Arial"/>
        <w:sz w:val="20"/>
        <w:szCs w:val="20"/>
        <w:lang w:val="de-DE"/>
      </w:rPr>
      <w:t>,</w:t>
    </w:r>
    <w:r w:rsidRPr="00CF6555">
      <w:rPr>
        <w:rFonts w:ascii="Arial" w:hAnsi="Arial" w:cs="Arial"/>
        <w:sz w:val="20"/>
        <w:szCs w:val="20"/>
        <w:lang w:val="de-DE"/>
      </w:rPr>
      <w:t xml:space="preserve"> </w:t>
    </w:r>
    <w:proofErr w:type="spellStart"/>
    <w:r w:rsidRPr="00CF6555">
      <w:rPr>
        <w:rFonts w:ascii="Arial" w:hAnsi="Arial" w:cs="Arial"/>
        <w:sz w:val="20"/>
        <w:szCs w:val="20"/>
        <w:lang w:val="de-DE"/>
      </w:rPr>
      <w:t>Sjg</w:t>
    </w:r>
    <w:proofErr w:type="spellEnd"/>
    <w:r w:rsidRPr="00CF6555">
      <w:rPr>
        <w:rFonts w:ascii="Arial" w:hAnsi="Arial" w:cs="Arial"/>
        <w:sz w:val="20"/>
        <w:szCs w:val="20"/>
        <w:lang w:val="de-DE"/>
      </w:rPr>
      <w:t>.</w:t>
    </w:r>
    <w:r w:rsidR="009E0D2D" w:rsidRPr="00CF6555">
      <w:rPr>
        <w:rFonts w:ascii="Arial" w:hAnsi="Arial" w:cs="Arial"/>
        <w:sz w:val="20"/>
        <w:szCs w:val="20"/>
        <w:lang w:val="de-DE"/>
      </w:rPr>
      <w:t xml:space="preserve"> 7/8</w:t>
    </w:r>
    <w:r w:rsidR="00CB4319" w:rsidRPr="00CF6555">
      <w:rPr>
        <w:rFonts w:ascii="Arial" w:hAnsi="Arial" w:cs="Arial"/>
        <w:sz w:val="20"/>
        <w:szCs w:val="20"/>
        <w:lang w:val="de-DE"/>
      </w:rPr>
      <w:tab/>
    </w:r>
    <w:r w:rsidR="0099137D" w:rsidRPr="00CF6555">
      <w:rPr>
        <w:rFonts w:ascii="Arial" w:hAnsi="Arial" w:cs="Arial"/>
        <w:sz w:val="20"/>
        <w:szCs w:val="20"/>
        <w:lang w:val="de-DE"/>
      </w:rPr>
      <w:t>Hinweise für Lehrkräfte</w:t>
    </w:r>
    <w:r w:rsidRPr="00CF6555">
      <w:rPr>
        <w:rFonts w:ascii="Arial" w:hAnsi="Arial" w:cs="Arial"/>
        <w:sz w:val="20"/>
        <w:szCs w:val="20"/>
        <w:lang w:val="de-DE"/>
      </w:rPr>
      <w:t xml:space="preserve"> </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34A3" w14:textId="77777777" w:rsidR="00B735DA" w:rsidRDefault="00B735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1DA7"/>
    <w:multiLevelType w:val="hybridMultilevel"/>
    <w:tmpl w:val="32E268BA"/>
    <w:lvl w:ilvl="0" w:tplc="E60299A8">
      <w:numFmt w:val="bullet"/>
      <w:lvlText w:val="–"/>
      <w:lvlJc w:val="left"/>
      <w:pPr>
        <w:ind w:left="720" w:hanging="360"/>
      </w:pPr>
      <w:rPr>
        <w:rFonts w:ascii="Calibri" w:eastAsiaTheme="minorHAnsi" w:hAnsi="Calibri" w:cs="Calibri"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573DC2"/>
    <w:multiLevelType w:val="hybridMultilevel"/>
    <w:tmpl w:val="0348288A"/>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3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7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9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1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3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7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9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1A5CE3"/>
    <w:multiLevelType w:val="hybridMultilevel"/>
    <w:tmpl w:val="CB46FA8E"/>
    <w:lvl w:ilvl="0" w:tplc="04070001">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6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6881B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E586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5DB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E64B8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9C8B8C">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9EC2B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7C907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6836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81D3C71"/>
    <w:multiLevelType w:val="hybridMultilevel"/>
    <w:tmpl w:val="C19402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9944C6"/>
    <w:multiLevelType w:val="hybridMultilevel"/>
    <w:tmpl w:val="2CB47D7A"/>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CD67FB"/>
    <w:multiLevelType w:val="hybridMultilevel"/>
    <w:tmpl w:val="6E620D2E"/>
    <w:lvl w:ilvl="0" w:tplc="B8425ED4">
      <w:start w:val="3"/>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EA7D98"/>
    <w:multiLevelType w:val="hybridMultilevel"/>
    <w:tmpl w:val="678CD446"/>
    <w:lvl w:ilvl="0" w:tplc="DBE8E624">
      <w:numFmt w:val="bullet"/>
      <w:lvlText w:val="-"/>
      <w:lvlJc w:val="left"/>
      <w:pPr>
        <w:ind w:left="1077" w:hanging="360"/>
      </w:pPr>
      <w:rPr>
        <w:rFonts w:ascii="Calibri" w:eastAsiaTheme="minorHAnsi" w:hAnsi="Calibri" w:cstheme="minorBidi" w:hint="default"/>
      </w:rPr>
    </w:lvl>
    <w:lvl w:ilvl="1" w:tplc="04070001">
      <w:start w:val="1"/>
      <w:numFmt w:val="bullet"/>
      <w:lvlText w:val=""/>
      <w:lvlJc w:val="left"/>
      <w:pPr>
        <w:ind w:left="1797" w:hanging="360"/>
      </w:pPr>
      <w:rPr>
        <w:rFonts w:ascii="Symbol" w:hAnsi="Symbol"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7" w15:restartNumberingAfterBreak="0">
    <w:nsid w:val="274B27ED"/>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190C0F"/>
    <w:multiLevelType w:val="hybridMultilevel"/>
    <w:tmpl w:val="21480C2A"/>
    <w:lvl w:ilvl="0" w:tplc="3E3266BC">
      <w:start w:val="1"/>
      <w:numFmt w:val="bullet"/>
      <w:pStyle w:val="Tabellenanstrich"/>
      <w:lvlText w:val="-"/>
      <w:lvlJc w:val="left"/>
      <w:pPr>
        <w:tabs>
          <w:tab w:val="num" w:pos="170"/>
        </w:tabs>
        <w:ind w:left="170" w:hanging="170"/>
      </w:pPr>
      <w:rPr>
        <w:rFonts w:ascii="Arial" w:hAnsi="Arial" w:hint="default"/>
        <w:b w:val="0"/>
        <w:i w:val="0"/>
        <w:sz w:val="22"/>
        <w:szCs w:val="22"/>
      </w:rPr>
    </w:lvl>
    <w:lvl w:ilvl="1" w:tplc="6A98CEB2">
      <w:start w:val="1"/>
      <w:numFmt w:val="bullet"/>
      <w:lvlText w:val=""/>
      <w:lvlJc w:val="left"/>
      <w:pPr>
        <w:tabs>
          <w:tab w:val="num" w:pos="1364"/>
        </w:tabs>
        <w:ind w:left="1364" w:hanging="284"/>
      </w:pPr>
      <w:rPr>
        <w:rFonts w:ascii="Symbol" w:hAnsi="Symbo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EB58B4"/>
    <w:multiLevelType w:val="hybridMultilevel"/>
    <w:tmpl w:val="735C15A0"/>
    <w:lvl w:ilvl="0" w:tplc="DBE8E624">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95"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DB4CB7"/>
    <w:multiLevelType w:val="hybridMultilevel"/>
    <w:tmpl w:val="AA18DC60"/>
    <w:lvl w:ilvl="0" w:tplc="DBE8E624">
      <w:numFmt w:val="bullet"/>
      <w:lvlText w:val="-"/>
      <w:lvlJc w:val="left"/>
      <w:pPr>
        <w:ind w:left="1074" w:hanging="360"/>
      </w:pPr>
      <w:rPr>
        <w:rFonts w:ascii="Calibri" w:eastAsiaTheme="minorHAnsi" w:hAnsi="Calibri" w:cstheme="minorBid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11" w15:restartNumberingAfterBreak="0">
    <w:nsid w:val="341D07F7"/>
    <w:multiLevelType w:val="hybridMultilevel"/>
    <w:tmpl w:val="6C50A716"/>
    <w:lvl w:ilvl="0" w:tplc="E8A4697A">
      <w:numFmt w:val="bullet"/>
      <w:lvlText w:val="-"/>
      <w:lvlJc w:val="left"/>
      <w:pPr>
        <w:ind w:left="1440" w:hanging="360"/>
      </w:pPr>
      <w:rPr>
        <w:rFonts w:ascii="Calibri" w:eastAsiaTheme="minorHAnsi" w:hAnsi="Calibri"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3CA41765"/>
    <w:multiLevelType w:val="hybridMultilevel"/>
    <w:tmpl w:val="3B2C89FE"/>
    <w:lvl w:ilvl="0" w:tplc="278234A0">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C37106"/>
    <w:multiLevelType w:val="hybridMultilevel"/>
    <w:tmpl w:val="7C66D6BE"/>
    <w:lvl w:ilvl="0" w:tplc="C7FEEB36">
      <w:start w:val="1"/>
      <w:numFmt w:val="bullet"/>
      <w:lvlText w:val=""/>
      <w:lvlJc w:val="left"/>
      <w:pPr>
        <w:tabs>
          <w:tab w:val="num" w:pos="360"/>
        </w:tabs>
        <w:ind w:left="360" w:hanging="360"/>
      </w:pPr>
      <w:rPr>
        <w:rFonts w:ascii="Symbol" w:hAnsi="Symbol" w:hint="default"/>
      </w:rPr>
    </w:lvl>
    <w:lvl w:ilvl="1" w:tplc="5CE6537C">
      <w:start w:val="756"/>
      <w:numFmt w:val="bullet"/>
      <w:lvlText w:val="•"/>
      <w:lvlJc w:val="left"/>
      <w:pPr>
        <w:tabs>
          <w:tab w:val="num" w:pos="1080"/>
        </w:tabs>
        <w:ind w:left="1080" w:hanging="360"/>
      </w:pPr>
      <w:rPr>
        <w:rFonts w:ascii="Times New Roman" w:hAnsi="Times New Roman" w:hint="default"/>
      </w:rPr>
    </w:lvl>
    <w:lvl w:ilvl="2" w:tplc="1868C202" w:tentative="1">
      <w:start w:val="1"/>
      <w:numFmt w:val="bullet"/>
      <w:lvlText w:val=""/>
      <w:lvlJc w:val="left"/>
      <w:pPr>
        <w:tabs>
          <w:tab w:val="num" w:pos="1800"/>
        </w:tabs>
        <w:ind w:left="1800" w:hanging="360"/>
      </w:pPr>
      <w:rPr>
        <w:rFonts w:ascii="Wingdings" w:hAnsi="Wingdings" w:hint="default"/>
      </w:rPr>
    </w:lvl>
    <w:lvl w:ilvl="3" w:tplc="4ACA79D0" w:tentative="1">
      <w:start w:val="1"/>
      <w:numFmt w:val="bullet"/>
      <w:lvlText w:val=""/>
      <w:lvlJc w:val="left"/>
      <w:pPr>
        <w:tabs>
          <w:tab w:val="num" w:pos="2520"/>
        </w:tabs>
        <w:ind w:left="2520" w:hanging="360"/>
      </w:pPr>
      <w:rPr>
        <w:rFonts w:ascii="Wingdings" w:hAnsi="Wingdings" w:hint="default"/>
      </w:rPr>
    </w:lvl>
    <w:lvl w:ilvl="4" w:tplc="A4C8FDF0" w:tentative="1">
      <w:start w:val="1"/>
      <w:numFmt w:val="bullet"/>
      <w:lvlText w:val=""/>
      <w:lvlJc w:val="left"/>
      <w:pPr>
        <w:tabs>
          <w:tab w:val="num" w:pos="3240"/>
        </w:tabs>
        <w:ind w:left="3240" w:hanging="360"/>
      </w:pPr>
      <w:rPr>
        <w:rFonts w:ascii="Wingdings" w:hAnsi="Wingdings" w:hint="default"/>
      </w:rPr>
    </w:lvl>
    <w:lvl w:ilvl="5" w:tplc="8D8801AC" w:tentative="1">
      <w:start w:val="1"/>
      <w:numFmt w:val="bullet"/>
      <w:lvlText w:val=""/>
      <w:lvlJc w:val="left"/>
      <w:pPr>
        <w:tabs>
          <w:tab w:val="num" w:pos="3960"/>
        </w:tabs>
        <w:ind w:left="3960" w:hanging="360"/>
      </w:pPr>
      <w:rPr>
        <w:rFonts w:ascii="Wingdings" w:hAnsi="Wingdings" w:hint="default"/>
      </w:rPr>
    </w:lvl>
    <w:lvl w:ilvl="6" w:tplc="9DE85AA2" w:tentative="1">
      <w:start w:val="1"/>
      <w:numFmt w:val="bullet"/>
      <w:lvlText w:val=""/>
      <w:lvlJc w:val="left"/>
      <w:pPr>
        <w:tabs>
          <w:tab w:val="num" w:pos="4680"/>
        </w:tabs>
        <w:ind w:left="4680" w:hanging="360"/>
      </w:pPr>
      <w:rPr>
        <w:rFonts w:ascii="Wingdings" w:hAnsi="Wingdings" w:hint="default"/>
      </w:rPr>
    </w:lvl>
    <w:lvl w:ilvl="7" w:tplc="8AB4ABDA" w:tentative="1">
      <w:start w:val="1"/>
      <w:numFmt w:val="bullet"/>
      <w:lvlText w:val=""/>
      <w:lvlJc w:val="left"/>
      <w:pPr>
        <w:tabs>
          <w:tab w:val="num" w:pos="5400"/>
        </w:tabs>
        <w:ind w:left="5400" w:hanging="360"/>
      </w:pPr>
      <w:rPr>
        <w:rFonts w:ascii="Wingdings" w:hAnsi="Wingdings" w:hint="default"/>
      </w:rPr>
    </w:lvl>
    <w:lvl w:ilvl="8" w:tplc="72B03D9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FC5267"/>
    <w:multiLevelType w:val="hybridMultilevel"/>
    <w:tmpl w:val="832A5274"/>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C94EC7"/>
    <w:multiLevelType w:val="hybridMultilevel"/>
    <w:tmpl w:val="55CA96C2"/>
    <w:lvl w:ilvl="0" w:tplc="E8A4697A">
      <w:numFmt w:val="bullet"/>
      <w:lvlText w:val="-"/>
      <w:lvlJc w:val="left"/>
      <w:pPr>
        <w:ind w:left="720" w:hanging="360"/>
      </w:pPr>
      <w:rPr>
        <w:rFonts w:ascii="Calibri" w:eastAsiaTheme="minorHAnsi" w:hAnsi="Calibri" w:cstheme="minorBidi" w:hint="default"/>
      </w:rPr>
    </w:lvl>
    <w:lvl w:ilvl="1" w:tplc="2360A1EC">
      <w:numFmt w:val="bullet"/>
      <w:lvlText w:val="–"/>
      <w:lvlJc w:val="left"/>
      <w:pPr>
        <w:ind w:left="1440" w:hanging="360"/>
      </w:pPr>
      <w:rPr>
        <w:rFonts w:ascii="Arial" w:eastAsiaTheme="minorHAnsi"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4C03426D"/>
    <w:multiLevelType w:val="hybridMultilevel"/>
    <w:tmpl w:val="48BA7776"/>
    <w:lvl w:ilvl="0" w:tplc="4E8A573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9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0B20211"/>
    <w:multiLevelType w:val="hybridMultilevel"/>
    <w:tmpl w:val="37261A88"/>
    <w:lvl w:ilvl="0" w:tplc="E8A4697A">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6446E5"/>
    <w:multiLevelType w:val="hybridMultilevel"/>
    <w:tmpl w:val="B8D8D8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5781B51"/>
    <w:multiLevelType w:val="hybridMultilevel"/>
    <w:tmpl w:val="E9621540"/>
    <w:lvl w:ilvl="0" w:tplc="262CE6F6">
      <w:start w:val="3"/>
      <w:numFmt w:val="bullet"/>
      <w:lvlText w:val=""/>
      <w:lvlJc w:val="left"/>
      <w:pPr>
        <w:ind w:left="720" w:hanging="360"/>
      </w:pPr>
      <w:rPr>
        <w:rFonts w:ascii="Wingdings" w:eastAsia="Arial Unicode M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83256E"/>
    <w:multiLevelType w:val="hybridMultilevel"/>
    <w:tmpl w:val="FC3E91EE"/>
    <w:lvl w:ilvl="0" w:tplc="0DAE270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A7D3531"/>
    <w:multiLevelType w:val="hybridMultilevel"/>
    <w:tmpl w:val="C77A13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14D193A"/>
    <w:multiLevelType w:val="hybridMultilevel"/>
    <w:tmpl w:val="8FB0D4E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653F6C98"/>
    <w:multiLevelType w:val="hybridMultilevel"/>
    <w:tmpl w:val="9A3C54D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65A4197C"/>
    <w:multiLevelType w:val="hybridMultilevel"/>
    <w:tmpl w:val="C2D864A2"/>
    <w:lvl w:ilvl="0" w:tplc="4C32759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6993F3C"/>
    <w:multiLevelType w:val="hybridMultilevel"/>
    <w:tmpl w:val="4C28079C"/>
    <w:lvl w:ilvl="0" w:tplc="65AAAB70">
      <w:start w:val="1"/>
      <w:numFmt w:val="decimal"/>
      <w:lvlText w:val="%1."/>
      <w:lvlJc w:val="left"/>
      <w:pPr>
        <w:ind w:left="720" w:hanging="360"/>
      </w:pPr>
      <w:rPr>
        <w:rFonts w:eastAsia="Arial Unicode MS" w:cs="Arial Unicode M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BBA10DC"/>
    <w:multiLevelType w:val="hybridMultilevel"/>
    <w:tmpl w:val="02B098AE"/>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C246DC1"/>
    <w:multiLevelType w:val="hybridMultilevel"/>
    <w:tmpl w:val="0666B0B6"/>
    <w:lvl w:ilvl="0" w:tplc="B5BA1684">
      <w:start w:val="3"/>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E74311B"/>
    <w:multiLevelType w:val="hybridMultilevel"/>
    <w:tmpl w:val="1FE85FCE"/>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127407E"/>
    <w:multiLevelType w:val="hybridMultilevel"/>
    <w:tmpl w:val="C3AC1A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4F23F0F"/>
    <w:multiLevelType w:val="hybridMultilevel"/>
    <w:tmpl w:val="CCDEF1A2"/>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09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8D26F2F"/>
    <w:multiLevelType w:val="hybridMultilevel"/>
    <w:tmpl w:val="4BEAA394"/>
    <w:lvl w:ilvl="0" w:tplc="D0B67B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36"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D66A7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0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449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76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2E13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48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FAE95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20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32FF8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92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7417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6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B4B18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36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6CE9E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608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BB5207B"/>
    <w:multiLevelType w:val="hybridMultilevel"/>
    <w:tmpl w:val="AEEAFD8A"/>
    <w:lvl w:ilvl="0" w:tplc="DBE8E624">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7C104594"/>
    <w:multiLevelType w:val="hybridMultilevel"/>
    <w:tmpl w:val="F904D0A8"/>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0"/>
  </w:num>
  <w:num w:numId="2">
    <w:abstractNumId w:val="30"/>
    <w:lvlOverride w:ilvl="0">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10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1"/>
  </w:num>
  <w:num w:numId="4">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1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5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7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19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1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5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78"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2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6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8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0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2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6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80" w:hanging="2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4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8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50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2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4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8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108" w:hanging="2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6"/>
  </w:num>
  <w:num w:numId="8">
    <w:abstractNumId w:val="16"/>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11"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588"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6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42"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19"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896"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897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6"/>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7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12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2124"/>
            <w:tab w:val="left" w:pos="2832"/>
            <w:tab w:val="left" w:pos="3540"/>
            <w:tab w:val="left" w:pos="4248"/>
            <w:tab w:val="left" w:pos="4956"/>
            <w:tab w:val="left" w:pos="5664"/>
            <w:tab w:val="left" w:pos="6372"/>
            <w:tab w:val="left" w:pos="7080"/>
          </w:tabs>
          <w:ind w:left="148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833"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1416"/>
            <w:tab w:val="left" w:pos="2832"/>
            <w:tab w:val="left" w:pos="3540"/>
            <w:tab w:val="left" w:pos="4248"/>
            <w:tab w:val="left" w:pos="4956"/>
            <w:tab w:val="left" w:pos="5664"/>
            <w:tab w:val="left" w:pos="6372"/>
            <w:tab w:val="left" w:pos="7080"/>
          </w:tabs>
          <w:ind w:left="2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253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1416"/>
            <w:tab w:val="left" w:pos="2124"/>
            <w:tab w:val="left" w:pos="3540"/>
            <w:tab w:val="left" w:pos="4248"/>
            <w:tab w:val="left" w:pos="4956"/>
            <w:tab w:val="left" w:pos="5664"/>
            <w:tab w:val="left" w:pos="6372"/>
            <w:tab w:val="left" w:pos="7080"/>
          </w:tabs>
          <w:ind w:left="288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324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31"/>
  </w:num>
  <w:num w:numId="11">
    <w:abstractNumId w:val="2"/>
  </w:num>
  <w:num w:numId="12">
    <w:abstractNumId w:val="22"/>
  </w:num>
  <w:num w:numId="13">
    <w:abstractNumId w:val="28"/>
  </w:num>
  <w:num w:numId="14">
    <w:abstractNumId w:val="19"/>
  </w:num>
  <w:num w:numId="15">
    <w:abstractNumId w:val="33"/>
  </w:num>
  <w:num w:numId="16">
    <w:abstractNumId w:val="17"/>
  </w:num>
  <w:num w:numId="17">
    <w:abstractNumId w:val="23"/>
  </w:num>
  <w:num w:numId="18">
    <w:abstractNumId w:val="21"/>
  </w:num>
  <w:num w:numId="19">
    <w:abstractNumId w:val="25"/>
  </w:num>
  <w:num w:numId="20">
    <w:abstractNumId w:val="6"/>
  </w:num>
  <w:num w:numId="21">
    <w:abstractNumId w:val="14"/>
  </w:num>
  <w:num w:numId="22">
    <w:abstractNumId w:val="26"/>
  </w:num>
  <w:num w:numId="23">
    <w:abstractNumId w:val="10"/>
  </w:num>
  <w:num w:numId="24">
    <w:abstractNumId w:val="32"/>
  </w:num>
  <w:num w:numId="25">
    <w:abstractNumId w:val="15"/>
  </w:num>
  <w:num w:numId="26">
    <w:abstractNumId w:val="9"/>
  </w:num>
  <w:num w:numId="27">
    <w:abstractNumId w:val="11"/>
  </w:num>
  <w:num w:numId="28">
    <w:abstractNumId w:val="20"/>
  </w:num>
  <w:num w:numId="29">
    <w:abstractNumId w:val="12"/>
  </w:num>
  <w:num w:numId="30">
    <w:abstractNumId w:val="3"/>
  </w:num>
  <w:num w:numId="31">
    <w:abstractNumId w:val="24"/>
  </w:num>
  <w:num w:numId="32">
    <w:abstractNumId w:val="4"/>
  </w:num>
  <w:num w:numId="33">
    <w:abstractNumId w:val="13"/>
  </w:num>
  <w:num w:numId="34">
    <w:abstractNumId w:val="0"/>
  </w:num>
  <w:num w:numId="35">
    <w:abstractNumId w:val="7"/>
  </w:num>
  <w:num w:numId="36">
    <w:abstractNumId w:val="18"/>
  </w:num>
  <w:num w:numId="37">
    <w:abstractNumId w:val="29"/>
  </w:num>
  <w:num w:numId="38">
    <w:abstractNumId w:val="5"/>
  </w:num>
  <w:num w:numId="39">
    <w:abstractNumId w:val="2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2"/>
    <w:rsid w:val="00040578"/>
    <w:rsid w:val="0007540C"/>
    <w:rsid w:val="00081212"/>
    <w:rsid w:val="0008773C"/>
    <w:rsid w:val="000D27E6"/>
    <w:rsid w:val="000D5DDC"/>
    <w:rsid w:val="000E030A"/>
    <w:rsid w:val="00111954"/>
    <w:rsid w:val="00113F69"/>
    <w:rsid w:val="00132C3D"/>
    <w:rsid w:val="001447F1"/>
    <w:rsid w:val="001A209C"/>
    <w:rsid w:val="001A617A"/>
    <w:rsid w:val="001C75AA"/>
    <w:rsid w:val="001D1312"/>
    <w:rsid w:val="00213618"/>
    <w:rsid w:val="002234C0"/>
    <w:rsid w:val="0023228B"/>
    <w:rsid w:val="002322D9"/>
    <w:rsid w:val="002327D6"/>
    <w:rsid w:val="002345AC"/>
    <w:rsid w:val="00250084"/>
    <w:rsid w:val="0026173A"/>
    <w:rsid w:val="00263AE1"/>
    <w:rsid w:val="002719A2"/>
    <w:rsid w:val="00283B07"/>
    <w:rsid w:val="0028419B"/>
    <w:rsid w:val="002B3C15"/>
    <w:rsid w:val="002D2449"/>
    <w:rsid w:val="002D2E2B"/>
    <w:rsid w:val="002E057E"/>
    <w:rsid w:val="002E085B"/>
    <w:rsid w:val="002E26CD"/>
    <w:rsid w:val="00300906"/>
    <w:rsid w:val="003260B9"/>
    <w:rsid w:val="00340D51"/>
    <w:rsid w:val="0037544A"/>
    <w:rsid w:val="003A0E98"/>
    <w:rsid w:val="003B0109"/>
    <w:rsid w:val="003D453C"/>
    <w:rsid w:val="003E26B1"/>
    <w:rsid w:val="003F7B3E"/>
    <w:rsid w:val="00422B4B"/>
    <w:rsid w:val="00436AA6"/>
    <w:rsid w:val="00446A20"/>
    <w:rsid w:val="00457E4B"/>
    <w:rsid w:val="004626C3"/>
    <w:rsid w:val="00465DFA"/>
    <w:rsid w:val="004F3958"/>
    <w:rsid w:val="004F6DFE"/>
    <w:rsid w:val="005049B1"/>
    <w:rsid w:val="00507DA5"/>
    <w:rsid w:val="0052462B"/>
    <w:rsid w:val="00536668"/>
    <w:rsid w:val="005602FA"/>
    <w:rsid w:val="00594C7C"/>
    <w:rsid w:val="005B0831"/>
    <w:rsid w:val="005B15D4"/>
    <w:rsid w:val="005B6EA2"/>
    <w:rsid w:val="005C3011"/>
    <w:rsid w:val="005D58CE"/>
    <w:rsid w:val="005E6F77"/>
    <w:rsid w:val="005F365E"/>
    <w:rsid w:val="005F46CB"/>
    <w:rsid w:val="00624AD9"/>
    <w:rsid w:val="006400B6"/>
    <w:rsid w:val="00696E91"/>
    <w:rsid w:val="006A5DD2"/>
    <w:rsid w:val="006C44BE"/>
    <w:rsid w:val="0071053A"/>
    <w:rsid w:val="0072121A"/>
    <w:rsid w:val="00724A9C"/>
    <w:rsid w:val="00737316"/>
    <w:rsid w:val="00786119"/>
    <w:rsid w:val="007C352D"/>
    <w:rsid w:val="007D40AC"/>
    <w:rsid w:val="007E16D3"/>
    <w:rsid w:val="007F5F7D"/>
    <w:rsid w:val="007F6F47"/>
    <w:rsid w:val="0080561B"/>
    <w:rsid w:val="008309FD"/>
    <w:rsid w:val="0084669C"/>
    <w:rsid w:val="00860FE4"/>
    <w:rsid w:val="008810A9"/>
    <w:rsid w:val="00886D25"/>
    <w:rsid w:val="008971F4"/>
    <w:rsid w:val="008E0652"/>
    <w:rsid w:val="008F2D05"/>
    <w:rsid w:val="00914549"/>
    <w:rsid w:val="00926FA4"/>
    <w:rsid w:val="0094060F"/>
    <w:rsid w:val="009740EF"/>
    <w:rsid w:val="0099137D"/>
    <w:rsid w:val="009A6AEC"/>
    <w:rsid w:val="009B274A"/>
    <w:rsid w:val="009B49D6"/>
    <w:rsid w:val="009B4E9C"/>
    <w:rsid w:val="009C2742"/>
    <w:rsid w:val="009E0D2D"/>
    <w:rsid w:val="00A07CC0"/>
    <w:rsid w:val="00A21AC0"/>
    <w:rsid w:val="00A247CC"/>
    <w:rsid w:val="00A51A50"/>
    <w:rsid w:val="00A54612"/>
    <w:rsid w:val="00A962DD"/>
    <w:rsid w:val="00A97A94"/>
    <w:rsid w:val="00AA45C5"/>
    <w:rsid w:val="00AB7F2E"/>
    <w:rsid w:val="00AF0FDB"/>
    <w:rsid w:val="00B06623"/>
    <w:rsid w:val="00B735DA"/>
    <w:rsid w:val="00B748FD"/>
    <w:rsid w:val="00B80692"/>
    <w:rsid w:val="00B9340C"/>
    <w:rsid w:val="00BA3F02"/>
    <w:rsid w:val="00BA7E6D"/>
    <w:rsid w:val="00BC1583"/>
    <w:rsid w:val="00BF27E0"/>
    <w:rsid w:val="00BF3F12"/>
    <w:rsid w:val="00C05900"/>
    <w:rsid w:val="00C10B0E"/>
    <w:rsid w:val="00C255C7"/>
    <w:rsid w:val="00C4538E"/>
    <w:rsid w:val="00C70F74"/>
    <w:rsid w:val="00C8140D"/>
    <w:rsid w:val="00C91041"/>
    <w:rsid w:val="00CA0104"/>
    <w:rsid w:val="00CA3C62"/>
    <w:rsid w:val="00CB310D"/>
    <w:rsid w:val="00CB4319"/>
    <w:rsid w:val="00CF6555"/>
    <w:rsid w:val="00D001E6"/>
    <w:rsid w:val="00D16296"/>
    <w:rsid w:val="00D17EFD"/>
    <w:rsid w:val="00D35621"/>
    <w:rsid w:val="00D36AE6"/>
    <w:rsid w:val="00D50655"/>
    <w:rsid w:val="00D676B1"/>
    <w:rsid w:val="00DC4314"/>
    <w:rsid w:val="00E0186B"/>
    <w:rsid w:val="00E04A89"/>
    <w:rsid w:val="00E2037F"/>
    <w:rsid w:val="00E30A94"/>
    <w:rsid w:val="00E315B6"/>
    <w:rsid w:val="00E410CC"/>
    <w:rsid w:val="00E50FC0"/>
    <w:rsid w:val="00E721DA"/>
    <w:rsid w:val="00E746EF"/>
    <w:rsid w:val="00E87A8A"/>
    <w:rsid w:val="00EB64A3"/>
    <w:rsid w:val="00EB655D"/>
    <w:rsid w:val="00EF0E54"/>
    <w:rsid w:val="00F504D8"/>
    <w:rsid w:val="00F5305C"/>
    <w:rsid w:val="00FA0DAF"/>
    <w:rsid w:val="00FB432D"/>
    <w:rsid w:val="00FC045F"/>
    <w:rsid w:val="00FD5C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98FEA"/>
  <w15:docId w15:val="{4A9F842E-4DFE-4DE0-8C88-9F3F54B2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paragraph" w:styleId="berschrift1">
    <w:name w:val="heading 1"/>
    <w:basedOn w:val="Standard"/>
    <w:next w:val="Standard"/>
    <w:link w:val="berschrift1Zchn"/>
    <w:uiPriority w:val="9"/>
    <w:qFormat/>
    <w:rsid w:val="00BF3F12"/>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basedOn w:val="Standard"/>
    <w:next w:val="Standard"/>
    <w:link w:val="berschrift2Zchn"/>
    <w:uiPriority w:val="9"/>
    <w:unhideWhenUsed/>
    <w:qFormat/>
    <w:rsid w:val="00594C7C"/>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340D51"/>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semiHidden/>
    <w:unhideWhenUsed/>
    <w:rsid w:val="00340D51"/>
    <w:rPr>
      <w:vertAlign w:val="superscript"/>
    </w:rPr>
  </w:style>
  <w:style w:type="paragraph" w:styleId="Listenabsatz">
    <w:name w:val="List Paragraph"/>
    <w:basedOn w:val="Standard"/>
    <w:uiPriority w:val="34"/>
    <w:qFormat/>
    <w:rsid w:val="00340D51"/>
    <w:pPr>
      <w:ind w:left="720"/>
      <w:contextualSpacing/>
    </w:pPr>
  </w:style>
  <w:style w:type="table" w:styleId="Tabellenraster">
    <w:name w:val="Table Grid"/>
    <w:basedOn w:val="NormaleTabelle"/>
    <w:uiPriority w:val="3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rsid w:val="007D40AC"/>
    <w:rPr>
      <w:sz w:val="16"/>
      <w:szCs w:val="16"/>
    </w:rPr>
  </w:style>
  <w:style w:type="paragraph" w:styleId="Kommentartext">
    <w:name w:val="annotation text"/>
    <w:basedOn w:val="Standard"/>
    <w:link w:val="KommentartextZchn"/>
    <w:uiPriority w:val="99"/>
    <w:semiHidden/>
    <w:unhideWhenUsed/>
    <w:rsid w:val="007D40AC"/>
    <w:rPr>
      <w:sz w:val="20"/>
      <w:szCs w:val="20"/>
    </w:rPr>
  </w:style>
  <w:style w:type="character" w:customStyle="1" w:styleId="KommentartextZchn">
    <w:name w:val="Kommentartext Zchn"/>
    <w:basedOn w:val="Absatz-Standardschriftart"/>
    <w:link w:val="Kommentartext"/>
    <w:uiPriority w:val="99"/>
    <w:semiHidden/>
    <w:rsid w:val="007D40AC"/>
    <w:rPr>
      <w:lang w:val="en-US" w:eastAsia="en-US"/>
    </w:rPr>
  </w:style>
  <w:style w:type="paragraph" w:styleId="Kommentarthema">
    <w:name w:val="annotation subject"/>
    <w:basedOn w:val="Kommentartext"/>
    <w:next w:val="Kommentartext"/>
    <w:link w:val="KommentarthemaZchn"/>
    <w:uiPriority w:val="99"/>
    <w:semiHidden/>
    <w:unhideWhenUsed/>
    <w:rsid w:val="007D40AC"/>
    <w:rPr>
      <w:b/>
      <w:bCs/>
    </w:rPr>
  </w:style>
  <w:style w:type="character" w:customStyle="1" w:styleId="KommentarthemaZchn">
    <w:name w:val="Kommentarthema Zchn"/>
    <w:basedOn w:val="KommentartextZchn"/>
    <w:link w:val="Kommentarthema"/>
    <w:uiPriority w:val="99"/>
    <w:semiHidden/>
    <w:rsid w:val="007D40AC"/>
    <w:rPr>
      <w:b/>
      <w:bCs/>
      <w:lang w:val="en-US" w:eastAsia="en-US"/>
    </w:rPr>
  </w:style>
  <w:style w:type="paragraph" w:styleId="Kopfzeile">
    <w:name w:val="header"/>
    <w:basedOn w:val="Standard"/>
    <w:link w:val="KopfzeileZchn"/>
    <w:uiPriority w:val="99"/>
    <w:unhideWhenUsed/>
    <w:rsid w:val="00FC045F"/>
    <w:pPr>
      <w:tabs>
        <w:tab w:val="center" w:pos="4536"/>
        <w:tab w:val="right" w:pos="9072"/>
      </w:tabs>
    </w:pPr>
  </w:style>
  <w:style w:type="character" w:customStyle="1" w:styleId="KopfzeileZchn">
    <w:name w:val="Kopfzeile Zchn"/>
    <w:basedOn w:val="Absatz-Standardschriftart"/>
    <w:link w:val="Kopfzeile"/>
    <w:uiPriority w:val="99"/>
    <w:rsid w:val="00FC045F"/>
    <w:rPr>
      <w:sz w:val="24"/>
      <w:szCs w:val="24"/>
      <w:lang w:val="en-US" w:eastAsia="en-US"/>
    </w:rPr>
  </w:style>
  <w:style w:type="paragraph" w:styleId="Fuzeile">
    <w:name w:val="footer"/>
    <w:basedOn w:val="Standard"/>
    <w:link w:val="FuzeileZchn"/>
    <w:uiPriority w:val="99"/>
    <w:unhideWhenUsed/>
    <w:rsid w:val="00FC045F"/>
    <w:pPr>
      <w:tabs>
        <w:tab w:val="center" w:pos="4536"/>
        <w:tab w:val="right" w:pos="9072"/>
      </w:tabs>
    </w:pPr>
  </w:style>
  <w:style w:type="character" w:customStyle="1" w:styleId="FuzeileZchn">
    <w:name w:val="Fußzeile Zchn"/>
    <w:basedOn w:val="Absatz-Standardschriftart"/>
    <w:link w:val="Fuzeile"/>
    <w:uiPriority w:val="99"/>
    <w:rsid w:val="00FC045F"/>
    <w:rPr>
      <w:sz w:val="24"/>
      <w:szCs w:val="24"/>
      <w:lang w:val="en-US" w:eastAsia="en-US"/>
    </w:rPr>
  </w:style>
  <w:style w:type="table" w:customStyle="1" w:styleId="Tabellenraster3">
    <w:name w:val="Tabellenraster3"/>
    <w:basedOn w:val="NormaleTabelle"/>
    <w:next w:val="Tabellenraster"/>
    <w:uiPriority w:val="59"/>
    <w:rsid w:val="00234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5246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F3F12"/>
    <w:rPr>
      <w:rFonts w:asciiTheme="majorHAnsi" w:eastAsiaTheme="majorEastAsia" w:hAnsiTheme="majorHAnsi" w:cstheme="majorBidi"/>
      <w:color w:val="0079BF" w:themeColor="accent1" w:themeShade="BF"/>
      <w:sz w:val="32"/>
      <w:szCs w:val="32"/>
      <w:lang w:val="en-US" w:eastAsia="en-US"/>
    </w:rPr>
  </w:style>
  <w:style w:type="character" w:customStyle="1" w:styleId="berschrift2Zchn">
    <w:name w:val="Überschrift 2 Zchn"/>
    <w:basedOn w:val="Absatz-Standardschriftart"/>
    <w:link w:val="berschrift2"/>
    <w:uiPriority w:val="9"/>
    <w:rsid w:val="00594C7C"/>
    <w:rPr>
      <w:rFonts w:asciiTheme="majorHAnsi" w:eastAsiaTheme="majorEastAsia" w:hAnsiTheme="majorHAnsi" w:cstheme="majorBidi"/>
      <w:color w:val="0079BF" w:themeColor="accent1" w:themeShade="BF"/>
      <w:sz w:val="26"/>
      <w:szCs w:val="26"/>
      <w:lang w:val="en-US" w:eastAsia="en-US"/>
    </w:rPr>
  </w:style>
  <w:style w:type="character" w:customStyle="1" w:styleId="UnresolvedMention">
    <w:name w:val="Unresolved Mention"/>
    <w:basedOn w:val="Absatz-Standardschriftart"/>
    <w:uiPriority w:val="99"/>
    <w:semiHidden/>
    <w:unhideWhenUsed/>
    <w:rsid w:val="009E0D2D"/>
    <w:rPr>
      <w:color w:val="605E5C"/>
      <w:shd w:val="clear" w:color="auto" w:fill="E1DFDD"/>
    </w:rPr>
  </w:style>
  <w:style w:type="character" w:customStyle="1" w:styleId="contenttext">
    <w:name w:val="contenttext"/>
    <w:basedOn w:val="Absatz-Standardschriftart"/>
    <w:rsid w:val="002E057E"/>
  </w:style>
  <w:style w:type="character" w:styleId="Fett">
    <w:name w:val="Strong"/>
    <w:basedOn w:val="Absatz-Standardschriftart"/>
    <w:uiPriority w:val="22"/>
    <w:qFormat/>
    <w:rsid w:val="002E057E"/>
    <w:rPr>
      <w:b/>
      <w:bCs/>
    </w:rPr>
  </w:style>
  <w:style w:type="paragraph" w:customStyle="1" w:styleId="Tabellenanstrich">
    <w:name w:val="Tabellenanstrich"/>
    <w:basedOn w:val="Standard"/>
    <w:link w:val="TabellenanstrichZchn"/>
    <w:rsid w:val="00624AD9"/>
    <w:pPr>
      <w:numPr>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s>
    </w:pPr>
    <w:rPr>
      <w:rFonts w:ascii="Arial" w:eastAsia="Times New Roman" w:hAnsi="Arial"/>
      <w:sz w:val="22"/>
      <w:szCs w:val="20"/>
      <w:bdr w:val="none" w:sz="0" w:space="0" w:color="auto"/>
      <w:lang w:val="de-DE" w:eastAsia="de-DE"/>
    </w:rPr>
  </w:style>
  <w:style w:type="character" w:customStyle="1" w:styleId="TabellenanstrichZchn">
    <w:name w:val="Tabellenanstrich Zchn"/>
    <w:basedOn w:val="Absatz-Standardschriftart"/>
    <w:link w:val="Tabellenanstrich"/>
    <w:rsid w:val="00624AD9"/>
    <w:rPr>
      <w:rFonts w:ascii="Arial" w:eastAsia="Times New Roman" w:hAnsi="Arial"/>
      <w:sz w:val="22"/>
      <w:bdr w:val="none" w:sz="0" w:space="0" w:color="auto"/>
    </w:rPr>
  </w:style>
  <w:style w:type="character" w:styleId="BesuchterLink">
    <w:name w:val="FollowedHyperlink"/>
    <w:basedOn w:val="Absatz-Standardschriftart"/>
    <w:uiPriority w:val="99"/>
    <w:semiHidden/>
    <w:unhideWhenUsed/>
    <w:rsid w:val="005B083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38">
      <w:bodyDiv w:val="1"/>
      <w:marLeft w:val="0"/>
      <w:marRight w:val="0"/>
      <w:marTop w:val="0"/>
      <w:marBottom w:val="0"/>
      <w:divBdr>
        <w:top w:val="none" w:sz="0" w:space="0" w:color="auto"/>
        <w:left w:val="none" w:sz="0" w:space="0" w:color="auto"/>
        <w:bottom w:val="none" w:sz="0" w:space="0" w:color="auto"/>
        <w:right w:val="none" w:sz="0" w:space="0" w:color="auto"/>
      </w:divBdr>
    </w:div>
    <w:div w:id="289943015">
      <w:bodyDiv w:val="1"/>
      <w:marLeft w:val="0"/>
      <w:marRight w:val="0"/>
      <w:marTop w:val="0"/>
      <w:marBottom w:val="0"/>
      <w:divBdr>
        <w:top w:val="none" w:sz="0" w:space="0" w:color="auto"/>
        <w:left w:val="none" w:sz="0" w:space="0" w:color="auto"/>
        <w:bottom w:val="none" w:sz="0" w:space="0" w:color="auto"/>
        <w:right w:val="none" w:sz="0" w:space="0" w:color="auto"/>
      </w:divBdr>
    </w:div>
    <w:div w:id="456219678">
      <w:bodyDiv w:val="1"/>
      <w:marLeft w:val="0"/>
      <w:marRight w:val="0"/>
      <w:marTop w:val="0"/>
      <w:marBottom w:val="0"/>
      <w:divBdr>
        <w:top w:val="none" w:sz="0" w:space="0" w:color="auto"/>
        <w:left w:val="none" w:sz="0" w:space="0" w:color="auto"/>
        <w:bottom w:val="none" w:sz="0" w:space="0" w:color="auto"/>
        <w:right w:val="none" w:sz="0" w:space="0" w:color="auto"/>
      </w:divBdr>
    </w:div>
    <w:div w:id="1277760454">
      <w:bodyDiv w:val="1"/>
      <w:marLeft w:val="0"/>
      <w:marRight w:val="0"/>
      <w:marTop w:val="0"/>
      <w:marBottom w:val="0"/>
      <w:divBdr>
        <w:top w:val="none" w:sz="0" w:space="0" w:color="auto"/>
        <w:left w:val="none" w:sz="0" w:space="0" w:color="auto"/>
        <w:bottom w:val="none" w:sz="0" w:space="0" w:color="auto"/>
        <w:right w:val="none" w:sz="0" w:space="0" w:color="auto"/>
      </w:divBdr>
    </w:div>
    <w:div w:id="157917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kis.org" TargetMode="External"/><Relationship Id="rId13" Type="http://schemas.openxmlformats.org/officeDocument/2006/relationships/hyperlink" Target="http://www.umweltbundesamt.d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eea.europa.e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nsition-initiativen.org" TargetMode="External"/><Relationship Id="rId5" Type="http://schemas.openxmlformats.org/officeDocument/2006/relationships/footnotes" Target="footnotes.xml"/><Relationship Id="rId15" Type="http://schemas.openxmlformats.org/officeDocument/2006/relationships/hyperlink" Target="http://www.wbgu.de/de/publikationen/publikation/der-umzug-der-menschheit-die-transformative-kraft-der-staedte" TargetMode="External"/><Relationship Id="rId23" Type="http://schemas.openxmlformats.org/officeDocument/2006/relationships/theme" Target="theme/theme1.xml"/><Relationship Id="rId10" Type="http://schemas.openxmlformats.org/officeDocument/2006/relationships/hyperlink" Target="http://www.eineweltfueralle.d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ekis.org" TargetMode="External"/><Relationship Id="rId14" Type="http://schemas.openxmlformats.org/officeDocument/2006/relationships/hyperlink" Target="http://www.citypossible.com" TargetMode="External"/><Relationship Id="rId22"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1204</Words>
  <Characters>7588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Piornak-Sommerweiß, Heike</dc:creator>
  <cp:lastModifiedBy>Reinpold, Carmen</cp:lastModifiedBy>
  <cp:revision>19</cp:revision>
  <cp:lastPrinted>2024-09-06T07:47:00Z</cp:lastPrinted>
  <dcterms:created xsi:type="dcterms:W3CDTF">2022-02-07T13:08:00Z</dcterms:created>
  <dcterms:modified xsi:type="dcterms:W3CDTF">2024-09-06T08:09:00Z</dcterms:modified>
</cp:coreProperties>
</file>