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073"/>
      </w:tblGrid>
      <w:tr w:rsidR="00E97794" w:rsidRPr="00E97794" w14:paraId="4F4EF540" w14:textId="77777777" w:rsidTr="00D6216E">
        <w:trPr>
          <w:trHeight w:val="1046"/>
        </w:trPr>
        <w:tc>
          <w:tcPr>
            <w:tcW w:w="5670" w:type="dxa"/>
            <w:vAlign w:val="center"/>
          </w:tcPr>
          <w:p w14:paraId="549A07A0" w14:textId="75948193" w:rsidR="00E97794" w:rsidRPr="00E97794" w:rsidRDefault="00E97794" w:rsidP="00E97794">
            <w:pPr>
              <w:keepNext/>
              <w:keepLines/>
              <w:outlineLvl w:val="0"/>
              <w:rPr>
                <w:rFonts w:ascii="Arial" w:eastAsia="Arial" w:hAnsi="Arial" w:cs="Arial"/>
                <w:b/>
                <w:bCs/>
                <w:color w:val="000000"/>
                <w:sz w:val="22"/>
                <w:szCs w:val="22"/>
                <w:u w:color="000000"/>
                <w:lang w:val="de-DE" w:eastAsia="de-DE"/>
              </w:rPr>
            </w:pPr>
            <w:bookmarkStart w:id="0" w:name="_GoBack"/>
            <w:bookmarkEnd w:id="0"/>
            <w:r w:rsidRPr="00DE0371">
              <w:rPr>
                <w:rFonts w:ascii="Arial" w:hAnsi="Arial" w:cs="Arial"/>
                <w:b/>
                <w:lang w:val="fr-FR"/>
              </w:rPr>
              <w:t>Une fête d’anniversaire</w:t>
            </w:r>
          </w:p>
        </w:tc>
        <w:tc>
          <w:tcPr>
            <w:tcW w:w="4073" w:type="dxa"/>
            <w:vAlign w:val="center"/>
          </w:tcPr>
          <w:p w14:paraId="34237512" w14:textId="77777777" w:rsidR="00E97794" w:rsidRPr="00E97794" w:rsidRDefault="00E97794" w:rsidP="00E97794">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0"/>
              <w:rPr>
                <w:rFonts w:ascii="Arial" w:hAnsi="Arial" w:cs="Arial Unicode MS"/>
                <w:b/>
                <w:bCs/>
                <w:color w:val="000000"/>
                <w:sz w:val="22"/>
                <w:szCs w:val="22"/>
                <w:u w:color="000000"/>
                <w:lang w:val="de-DE" w:eastAsia="de-DE"/>
              </w:rPr>
            </w:pPr>
            <w:r w:rsidRPr="00E97794">
              <w:rPr>
                <w:rFonts w:ascii="Arial" w:hAnsi="Arial" w:cs="Arial Unicode MS"/>
                <w:b/>
                <w:bCs/>
                <w:noProof/>
                <w:color w:val="000000"/>
                <w:sz w:val="22"/>
                <w:szCs w:val="22"/>
                <w:u w:color="000000"/>
                <w:lang w:val="de-DE" w:eastAsia="zh-CN"/>
              </w:rPr>
              <w:drawing>
                <wp:inline distT="0" distB="0" distL="0" distR="0" wp14:anchorId="23237D8E" wp14:editId="23947A3E">
                  <wp:extent cx="1080000" cy="545418"/>
                  <wp:effectExtent l="0" t="0" r="635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 nba grü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545418"/>
                          </a:xfrm>
                          <a:prstGeom prst="rect">
                            <a:avLst/>
                          </a:prstGeom>
                        </pic:spPr>
                      </pic:pic>
                    </a:graphicData>
                  </a:graphic>
                </wp:inline>
              </w:drawing>
            </w:r>
          </w:p>
        </w:tc>
      </w:tr>
    </w:tbl>
    <w:p w14:paraId="04A956B5" w14:textId="77777777" w:rsidR="002B29B5" w:rsidRPr="00A571E7" w:rsidRDefault="002B29B5" w:rsidP="00BF3F12">
      <w:pPr>
        <w:rPr>
          <w:rFonts w:ascii="Arial" w:hAnsi="Arial" w:cs="Arial"/>
          <w:sz w:val="16"/>
          <w:szCs w:val="16"/>
          <w:lang w:val="de-DE"/>
        </w:rPr>
      </w:pPr>
    </w:p>
    <w:p w14:paraId="284E4FC7" w14:textId="24621FCA" w:rsidR="00BF3F12" w:rsidRPr="001A617A" w:rsidRDefault="00FC045F" w:rsidP="00594C7C">
      <w:pPr>
        <w:pStyle w:val="berschrift2"/>
        <w:numPr>
          <w:ilvl w:val="0"/>
          <w:numId w:val="30"/>
        </w:numPr>
        <w:spacing w:before="120" w:after="120"/>
        <w:ind w:left="357" w:hanging="357"/>
        <w:contextualSpacing/>
        <w:rPr>
          <w:rFonts w:ascii="Arial" w:hAnsi="Arial" w:cs="Arial"/>
          <w:b/>
          <w:color w:val="auto"/>
          <w:sz w:val="22"/>
          <w:szCs w:val="22"/>
          <w:lang w:val="de-DE"/>
        </w:rPr>
      </w:pPr>
      <w:r w:rsidRPr="001A617A">
        <w:rPr>
          <w:rFonts w:ascii="Arial" w:hAnsi="Arial" w:cs="Arial"/>
          <w:b/>
          <w:color w:val="auto"/>
          <w:sz w:val="22"/>
          <w:szCs w:val="22"/>
          <w:lang w:val="de-DE"/>
        </w:rPr>
        <w:t>Einordnung in den Fachlehrplan</w:t>
      </w:r>
    </w:p>
    <w:tbl>
      <w:tblPr>
        <w:tblW w:w="5000" w:type="pct"/>
        <w:tblCellMar>
          <w:left w:w="10" w:type="dxa"/>
          <w:right w:w="10" w:type="dxa"/>
        </w:tblCellMar>
        <w:tblLook w:val="04A0" w:firstRow="1" w:lastRow="0" w:firstColumn="1" w:lastColumn="0" w:noHBand="0" w:noVBand="1"/>
      </w:tblPr>
      <w:tblGrid>
        <w:gridCol w:w="9622"/>
      </w:tblGrid>
      <w:tr w:rsidR="005B15D4" w:rsidRPr="00E55D0D" w14:paraId="6EAE6ED0" w14:textId="77777777" w:rsidTr="000A221B">
        <w:tc>
          <w:tcPr>
            <w:tcW w:w="5000" w:type="pct"/>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105D8470" w14:textId="04755498" w:rsidR="001B0ECE" w:rsidRPr="00E55D0D" w:rsidRDefault="00300906" w:rsidP="001B0ECE">
            <w:pPr>
              <w:spacing w:before="40" w:after="40"/>
              <w:rPr>
                <w:rFonts w:ascii="Arial" w:hAnsi="Arial" w:cs="Arial"/>
                <w:bCs/>
                <w:sz w:val="22"/>
                <w:szCs w:val="22"/>
                <w:lang w:val="de-DE"/>
              </w:rPr>
            </w:pPr>
            <w:r w:rsidRPr="00E2037F">
              <w:rPr>
                <w:rFonts w:ascii="Arial" w:hAnsi="Arial" w:cs="Arial"/>
                <w:bCs/>
                <w:sz w:val="22"/>
                <w:szCs w:val="22"/>
                <w:lang w:val="de-DE"/>
              </w:rPr>
              <w:t>Schulja</w:t>
            </w:r>
            <w:r w:rsidRPr="00E55D0D">
              <w:rPr>
                <w:rFonts w:ascii="Arial" w:hAnsi="Arial" w:cs="Arial"/>
                <w:bCs/>
                <w:sz w:val="22"/>
                <w:szCs w:val="22"/>
                <w:lang w:val="de-DE"/>
              </w:rPr>
              <w:t>hrg</w:t>
            </w:r>
            <w:r w:rsidR="00832233">
              <w:rPr>
                <w:rFonts w:ascii="Arial" w:hAnsi="Arial" w:cs="Arial"/>
                <w:bCs/>
                <w:sz w:val="22"/>
                <w:szCs w:val="22"/>
                <w:lang w:val="de-DE"/>
              </w:rPr>
              <w:t>ä</w:t>
            </w:r>
            <w:r w:rsidRPr="00E55D0D">
              <w:rPr>
                <w:rFonts w:ascii="Arial" w:hAnsi="Arial" w:cs="Arial"/>
                <w:bCs/>
                <w:sz w:val="22"/>
                <w:szCs w:val="22"/>
                <w:lang w:val="de-DE"/>
              </w:rPr>
              <w:t>ng</w:t>
            </w:r>
            <w:r w:rsidR="00832233">
              <w:rPr>
                <w:rFonts w:ascii="Arial" w:hAnsi="Arial" w:cs="Arial"/>
                <w:bCs/>
                <w:sz w:val="22"/>
                <w:szCs w:val="22"/>
                <w:lang w:val="de-DE"/>
              </w:rPr>
              <w:t>e</w:t>
            </w:r>
            <w:r w:rsidR="005B15D4" w:rsidRPr="00E55D0D">
              <w:rPr>
                <w:rFonts w:ascii="Arial" w:hAnsi="Arial" w:cs="Arial"/>
                <w:bCs/>
                <w:sz w:val="22"/>
                <w:szCs w:val="22"/>
                <w:lang w:val="de-DE"/>
              </w:rPr>
              <w:t>:</w:t>
            </w:r>
            <w:r w:rsidR="00832233">
              <w:rPr>
                <w:rFonts w:ascii="Arial" w:hAnsi="Arial" w:cs="Arial"/>
                <w:bCs/>
                <w:sz w:val="22"/>
                <w:szCs w:val="22"/>
                <w:lang w:val="de-DE"/>
              </w:rPr>
              <w:t xml:space="preserve"> </w:t>
            </w:r>
            <w:r w:rsidR="0058586B">
              <w:rPr>
                <w:rFonts w:ascii="Arial" w:hAnsi="Arial" w:cs="Arial"/>
                <w:bCs/>
                <w:sz w:val="22"/>
                <w:szCs w:val="22"/>
                <w:lang w:val="de-DE"/>
              </w:rPr>
              <w:t>7</w:t>
            </w:r>
            <w:r w:rsidR="0021151C">
              <w:rPr>
                <w:rFonts w:ascii="Arial" w:hAnsi="Arial" w:cs="Arial"/>
                <w:bCs/>
                <w:sz w:val="22"/>
                <w:szCs w:val="22"/>
                <w:lang w:val="de-DE"/>
              </w:rPr>
              <w:t>/</w:t>
            </w:r>
            <w:r w:rsidR="0058586B">
              <w:rPr>
                <w:rFonts w:ascii="Arial" w:hAnsi="Arial" w:cs="Arial"/>
                <w:bCs/>
                <w:sz w:val="22"/>
                <w:szCs w:val="22"/>
                <w:lang w:val="de-DE"/>
              </w:rPr>
              <w:t>8</w:t>
            </w:r>
          </w:p>
        </w:tc>
      </w:tr>
      <w:tr w:rsidR="00EB655D" w:rsidRPr="00D6216E" w14:paraId="767698C5" w14:textId="77777777" w:rsidTr="000A221B">
        <w:tc>
          <w:tcPr>
            <w:tcW w:w="5000" w:type="pct"/>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45FC2DD2" w14:textId="2C56DFC9" w:rsidR="00EB655D" w:rsidRPr="00E2037F" w:rsidRDefault="00EB655D" w:rsidP="00DE0371">
            <w:pPr>
              <w:spacing w:before="40" w:after="40"/>
              <w:rPr>
                <w:rFonts w:ascii="Arial" w:hAnsi="Arial" w:cs="Arial"/>
                <w:bCs/>
                <w:sz w:val="22"/>
                <w:szCs w:val="22"/>
                <w:lang w:val="de-DE"/>
              </w:rPr>
            </w:pPr>
            <w:r w:rsidRPr="00E2037F">
              <w:rPr>
                <w:rFonts w:ascii="Arial" w:hAnsi="Arial" w:cs="Arial"/>
                <w:bCs/>
                <w:sz w:val="22"/>
                <w:szCs w:val="22"/>
                <w:lang w:val="de-DE"/>
              </w:rPr>
              <w:t>Kompetenzschwerpunkte:</w:t>
            </w:r>
            <w:r w:rsidR="00E55D0D">
              <w:rPr>
                <w:rFonts w:ascii="Arial" w:hAnsi="Arial" w:cs="Arial"/>
                <w:bCs/>
                <w:sz w:val="22"/>
                <w:szCs w:val="22"/>
                <w:lang w:val="de-DE"/>
              </w:rPr>
              <w:t xml:space="preserve"> Funktional</w:t>
            </w:r>
            <w:r w:rsidR="00DE0371">
              <w:rPr>
                <w:rFonts w:ascii="Arial" w:hAnsi="Arial" w:cs="Arial"/>
                <w:bCs/>
                <w:sz w:val="22"/>
                <w:szCs w:val="22"/>
                <w:lang w:val="de-DE"/>
              </w:rPr>
              <w:t xml:space="preserve">e </w:t>
            </w:r>
            <w:r w:rsidR="00E55D0D">
              <w:rPr>
                <w:rFonts w:ascii="Arial" w:hAnsi="Arial" w:cs="Arial"/>
                <w:bCs/>
                <w:sz w:val="22"/>
                <w:szCs w:val="22"/>
                <w:lang w:val="de-DE"/>
              </w:rPr>
              <w:t>kommunikative Kompetenz (Hör- und Hörsehver</w:t>
            </w:r>
            <w:r w:rsidR="00FE7ABA">
              <w:rPr>
                <w:rFonts w:ascii="Arial" w:hAnsi="Arial" w:cs="Arial"/>
                <w:bCs/>
                <w:sz w:val="22"/>
                <w:szCs w:val="22"/>
                <w:lang w:val="de-DE"/>
              </w:rPr>
              <w:softHyphen/>
            </w:r>
            <w:r w:rsidR="00E55D0D">
              <w:rPr>
                <w:rFonts w:ascii="Arial" w:hAnsi="Arial" w:cs="Arial"/>
                <w:bCs/>
                <w:sz w:val="22"/>
                <w:szCs w:val="22"/>
                <w:lang w:val="de-DE"/>
              </w:rPr>
              <w:t>stehen, Leseverstehen, Schreiben, Wortschatz, Orthografie), Interkulturelle kommunikative Kompetenz, Text- und Medienkompetenz</w:t>
            </w:r>
          </w:p>
        </w:tc>
      </w:tr>
      <w:tr w:rsidR="00EB655D" w:rsidRPr="00D6216E" w14:paraId="36B60FDE" w14:textId="77777777" w:rsidTr="000A221B">
        <w:tc>
          <w:tcPr>
            <w:tcW w:w="5000" w:type="pct"/>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7050485D" w14:textId="7FC8B989" w:rsidR="00283B07" w:rsidRPr="00832233" w:rsidRDefault="00C47A94" w:rsidP="003711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sz w:val="22"/>
                <w:szCs w:val="22"/>
                <w:u w:val="single"/>
                <w:lang w:val="de-DE"/>
              </w:rPr>
            </w:pPr>
            <w:r w:rsidRPr="00832233">
              <w:rPr>
                <w:rFonts w:ascii="Arial" w:hAnsi="Arial" w:cs="Arial"/>
                <w:sz w:val="22"/>
                <w:szCs w:val="22"/>
                <w:u w:val="single"/>
                <w:lang w:val="de-DE"/>
              </w:rPr>
              <w:t>Funktionale kommunikative Kompetenz</w:t>
            </w:r>
            <w:r w:rsidR="00832233" w:rsidRPr="00832233">
              <w:rPr>
                <w:rFonts w:ascii="Arial" w:hAnsi="Arial" w:cs="Arial"/>
                <w:sz w:val="22"/>
                <w:szCs w:val="22"/>
                <w:u w:val="single"/>
                <w:lang w:val="de-DE"/>
              </w:rPr>
              <w:t>:</w:t>
            </w:r>
          </w:p>
          <w:p w14:paraId="6F897F1D" w14:textId="3CFAA6BF" w:rsidR="00C47A94" w:rsidRPr="000D384E" w:rsidRDefault="00C47A94" w:rsidP="00DE1F9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sz w:val="22"/>
                <w:szCs w:val="22"/>
                <w:lang w:val="de-DE"/>
              </w:rPr>
            </w:pPr>
            <w:r w:rsidRPr="000D384E">
              <w:rPr>
                <w:rFonts w:ascii="Arial" w:hAnsi="Arial" w:cs="Arial"/>
                <w:b/>
                <w:sz w:val="22"/>
                <w:szCs w:val="22"/>
                <w:lang w:val="de-DE"/>
              </w:rPr>
              <w:t>H</w:t>
            </w:r>
            <w:r w:rsidR="000D384E" w:rsidRPr="000D384E">
              <w:rPr>
                <w:rFonts w:ascii="Arial" w:hAnsi="Arial" w:cs="Arial"/>
                <w:b/>
                <w:sz w:val="22"/>
                <w:szCs w:val="22"/>
                <w:lang w:val="de-DE"/>
              </w:rPr>
              <w:t>örverstehen und Hörsehverstehen</w:t>
            </w:r>
          </w:p>
          <w:p w14:paraId="758D9781" w14:textId="278FD641" w:rsidR="00C47A94" w:rsidRPr="0058586B" w:rsidRDefault="00360C9B" w:rsidP="003711F4">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57" w:hanging="357"/>
              <w:contextualSpacing/>
              <w:rPr>
                <w:rFonts w:ascii="Arial" w:hAnsi="Arial" w:cs="Arial"/>
                <w:sz w:val="22"/>
                <w:szCs w:val="22"/>
                <w:lang w:val="de-DE"/>
              </w:rPr>
            </w:pPr>
            <w:r w:rsidRPr="0058586B">
              <w:rPr>
                <w:rFonts w:ascii="Arial" w:hAnsi="Arial" w:cs="Arial"/>
                <w:sz w:val="22"/>
                <w:szCs w:val="22"/>
                <w:lang w:val="de-DE"/>
              </w:rPr>
              <w:t xml:space="preserve">einfachen Alltagssituationen </w:t>
            </w:r>
            <w:r w:rsidRPr="000D384E">
              <w:rPr>
                <w:rFonts w:ascii="Arial" w:eastAsia="Calibri" w:hAnsi="Arial" w:cs="Arial"/>
                <w:sz w:val="22"/>
                <w:szCs w:val="22"/>
                <w:lang w:val="de-DE"/>
              </w:rPr>
              <w:t>und</w:t>
            </w:r>
            <w:r w:rsidRPr="0058586B">
              <w:rPr>
                <w:rFonts w:ascii="Arial" w:hAnsi="Arial" w:cs="Arial"/>
                <w:sz w:val="22"/>
                <w:szCs w:val="22"/>
                <w:lang w:val="de-DE"/>
              </w:rPr>
              <w:t xml:space="preserve"> Kontexten Haupt- und Einzelinformationen entnehmen (Global- und Selektivverstehen)</w:t>
            </w:r>
          </w:p>
          <w:p w14:paraId="0A7DC941" w14:textId="7A9C2204" w:rsidR="00C47A94" w:rsidRPr="0058586B" w:rsidRDefault="00360C9B" w:rsidP="003711F4">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57" w:hanging="357"/>
              <w:contextualSpacing/>
              <w:rPr>
                <w:rFonts w:ascii="Arial" w:hAnsi="Arial" w:cs="Arial"/>
                <w:sz w:val="22"/>
                <w:szCs w:val="22"/>
                <w:lang w:val="de-DE"/>
              </w:rPr>
            </w:pPr>
            <w:r w:rsidRPr="0058586B">
              <w:rPr>
                <w:rFonts w:ascii="Arial" w:hAnsi="Arial" w:cs="Arial"/>
                <w:sz w:val="22"/>
                <w:szCs w:val="22"/>
                <w:lang w:val="de-DE"/>
              </w:rPr>
              <w:t>einfache Monologe / Dialoge zu vertrauten Themen bei Verwendung der Standardsprache verstehen</w:t>
            </w:r>
          </w:p>
          <w:p w14:paraId="63E82B75" w14:textId="4E1EF80D" w:rsidR="00C47A94" w:rsidRDefault="00360C9B" w:rsidP="003711F4">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57" w:hanging="357"/>
              <w:contextualSpacing/>
              <w:rPr>
                <w:rFonts w:ascii="Arial" w:hAnsi="Arial" w:cs="Arial"/>
                <w:sz w:val="22"/>
                <w:szCs w:val="22"/>
                <w:lang w:val="de-DE"/>
              </w:rPr>
            </w:pPr>
            <w:r w:rsidRPr="0058586B">
              <w:rPr>
                <w:rFonts w:ascii="Arial" w:hAnsi="Arial" w:cs="Arial"/>
                <w:sz w:val="22"/>
                <w:szCs w:val="22"/>
                <w:lang w:val="de-DE"/>
              </w:rPr>
              <w:t>elementare Strategien zur Lösung von Verständnisproblemen anwenden</w:t>
            </w:r>
          </w:p>
          <w:p w14:paraId="151EF7AC" w14:textId="77777777" w:rsidR="003711F4" w:rsidRDefault="003711F4" w:rsidP="003711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contextualSpacing/>
              <w:rPr>
                <w:rFonts w:ascii="Arial" w:hAnsi="Arial" w:cs="Arial"/>
                <w:sz w:val="22"/>
                <w:szCs w:val="22"/>
                <w:lang w:val="de-DE"/>
              </w:rPr>
            </w:pPr>
          </w:p>
          <w:p w14:paraId="7AAEC568" w14:textId="569312A5" w:rsidR="00C47A94" w:rsidRPr="0058586B" w:rsidRDefault="00C47A94" w:rsidP="00DE1F9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7"/>
              <w:rPr>
                <w:rFonts w:ascii="Arial" w:hAnsi="Arial" w:cs="Arial"/>
                <w:sz w:val="22"/>
                <w:szCs w:val="22"/>
                <w:lang w:val="de-DE"/>
              </w:rPr>
            </w:pPr>
            <w:r w:rsidRPr="000D384E">
              <w:rPr>
                <w:rFonts w:ascii="Arial" w:hAnsi="Arial" w:cs="Arial"/>
                <w:b/>
                <w:sz w:val="22"/>
                <w:szCs w:val="22"/>
                <w:lang w:val="de-DE"/>
              </w:rPr>
              <w:t>Leseverstehen</w:t>
            </w:r>
          </w:p>
          <w:p w14:paraId="51434C12" w14:textId="0A004897" w:rsidR="00C47A94" w:rsidRPr="0058586B" w:rsidRDefault="0058586B" w:rsidP="00E97794">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357" w:hanging="357"/>
              <w:contextualSpacing/>
              <w:rPr>
                <w:rFonts w:ascii="Arial" w:hAnsi="Arial" w:cs="Arial"/>
                <w:sz w:val="22"/>
                <w:szCs w:val="22"/>
                <w:lang w:val="de-DE" w:eastAsia="de-DE"/>
              </w:rPr>
            </w:pPr>
            <w:r w:rsidRPr="0058586B">
              <w:rPr>
                <w:rFonts w:ascii="Arial" w:hAnsi="Arial" w:cs="Arial"/>
                <w:sz w:val="22"/>
                <w:szCs w:val="22"/>
                <w:lang w:val="de-DE"/>
              </w:rPr>
              <w:t>Hauptaussagen und wesentliche inhaltliche Einzelinformationen gelenkt verstehen</w:t>
            </w:r>
          </w:p>
          <w:p w14:paraId="6BB05DA3" w14:textId="65D54EF0" w:rsidR="00C47A94" w:rsidRPr="0058586B" w:rsidRDefault="0058586B" w:rsidP="00E97794">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357" w:hanging="357"/>
              <w:contextualSpacing/>
              <w:rPr>
                <w:rFonts w:ascii="Arial" w:hAnsi="Arial" w:cs="Arial"/>
                <w:sz w:val="22"/>
                <w:szCs w:val="22"/>
                <w:lang w:val="de-DE" w:eastAsia="de-DE"/>
              </w:rPr>
            </w:pPr>
            <w:r w:rsidRPr="0058586B">
              <w:rPr>
                <w:rFonts w:ascii="Arial" w:hAnsi="Arial" w:cs="Arial"/>
                <w:sz w:val="22"/>
                <w:szCs w:val="22"/>
                <w:lang w:val="de-DE"/>
              </w:rPr>
              <w:t>elementare Textsorten erfassen</w:t>
            </w:r>
          </w:p>
          <w:p w14:paraId="43424346" w14:textId="39DC783B" w:rsidR="0058586B" w:rsidRDefault="0058586B" w:rsidP="000D384E">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357" w:hanging="323"/>
              <w:contextualSpacing/>
              <w:rPr>
                <w:rFonts w:ascii="Arial" w:hAnsi="Arial" w:cs="Arial"/>
                <w:sz w:val="22"/>
                <w:szCs w:val="22"/>
                <w:lang w:val="de-DE" w:eastAsia="de-DE"/>
              </w:rPr>
            </w:pPr>
            <w:r w:rsidRPr="0058586B">
              <w:rPr>
                <w:rFonts w:ascii="Arial" w:hAnsi="Arial" w:cs="Arial"/>
                <w:sz w:val="22"/>
                <w:szCs w:val="22"/>
                <w:lang w:val="de-DE"/>
              </w:rPr>
              <w:t>grundlegende Rezeptionsstrategien gelenkt anwenden</w:t>
            </w:r>
          </w:p>
          <w:p w14:paraId="59FD5197" w14:textId="77777777" w:rsidR="003711F4" w:rsidRPr="00A571E7" w:rsidRDefault="003711F4" w:rsidP="003711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34"/>
              <w:contextualSpacing/>
              <w:rPr>
                <w:rFonts w:ascii="Arial" w:hAnsi="Arial" w:cs="Arial"/>
                <w:sz w:val="20"/>
                <w:szCs w:val="20"/>
                <w:lang w:val="de-DE" w:eastAsia="de-DE"/>
              </w:rPr>
            </w:pPr>
          </w:p>
          <w:p w14:paraId="58DFFEDC" w14:textId="39F89A37" w:rsidR="00C47A94" w:rsidRPr="0058586B" w:rsidRDefault="00C47A94" w:rsidP="00DE1F9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lang w:val="de-DE"/>
              </w:rPr>
            </w:pPr>
            <w:r w:rsidRPr="000D384E">
              <w:rPr>
                <w:rFonts w:ascii="Arial" w:hAnsi="Arial" w:cs="Arial"/>
                <w:b/>
                <w:sz w:val="22"/>
                <w:szCs w:val="22"/>
                <w:lang w:val="de-DE"/>
              </w:rPr>
              <w:t>Sprechen</w:t>
            </w:r>
          </w:p>
          <w:p w14:paraId="5BC61EB2" w14:textId="562157E9" w:rsidR="00C47A94" w:rsidRPr="0058586B" w:rsidRDefault="0058586B" w:rsidP="00E97794">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357" w:hanging="357"/>
              <w:contextualSpacing/>
              <w:rPr>
                <w:rFonts w:ascii="Arial" w:hAnsi="Arial" w:cs="Arial"/>
                <w:sz w:val="22"/>
                <w:szCs w:val="22"/>
                <w:lang w:val="de-DE" w:eastAsia="de-DE"/>
              </w:rPr>
            </w:pPr>
            <w:r w:rsidRPr="0058586B">
              <w:rPr>
                <w:rFonts w:ascii="Arial" w:hAnsi="Arial" w:cs="Arial"/>
                <w:sz w:val="22"/>
                <w:szCs w:val="22"/>
                <w:lang w:val="de-DE"/>
              </w:rPr>
              <w:t>kurze Gespräche zu vertrauten Themen adressatengerecht und situationsangemessen führen</w:t>
            </w:r>
          </w:p>
          <w:p w14:paraId="356D2A5F" w14:textId="688761F4" w:rsidR="00C47A94" w:rsidRPr="0058586B" w:rsidRDefault="0058586B" w:rsidP="00E97794">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357" w:hanging="357"/>
              <w:contextualSpacing/>
              <w:rPr>
                <w:rFonts w:ascii="Arial" w:hAnsi="Arial" w:cs="Arial"/>
                <w:sz w:val="22"/>
                <w:szCs w:val="22"/>
                <w:lang w:val="de-DE" w:eastAsia="de-DE"/>
              </w:rPr>
            </w:pPr>
            <w:r w:rsidRPr="0058586B">
              <w:rPr>
                <w:rFonts w:ascii="Arial" w:hAnsi="Arial" w:cs="Arial"/>
                <w:sz w:val="22"/>
                <w:szCs w:val="22"/>
                <w:lang w:val="de-DE"/>
              </w:rPr>
              <w:t>elementare Gesprächskonventionen der Zielkultur erfassen</w:t>
            </w:r>
          </w:p>
          <w:p w14:paraId="073F82F4" w14:textId="4F83F90A" w:rsidR="00C47A94" w:rsidRPr="0058586B" w:rsidRDefault="0058586B" w:rsidP="000D384E">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57" w:hanging="323"/>
              <w:contextualSpacing/>
              <w:rPr>
                <w:rFonts w:ascii="Arial" w:hAnsi="Arial" w:cs="Arial"/>
                <w:sz w:val="22"/>
                <w:szCs w:val="22"/>
                <w:lang w:val="de-DE" w:eastAsia="de-DE"/>
              </w:rPr>
            </w:pPr>
            <w:r w:rsidRPr="0058586B">
              <w:rPr>
                <w:rFonts w:ascii="Arial" w:hAnsi="Arial" w:cs="Arial"/>
                <w:sz w:val="22"/>
                <w:szCs w:val="22"/>
                <w:lang w:val="de-DE"/>
              </w:rPr>
              <w:t>Meinungen und Gefühle in einfacher Form äußern und begründen</w:t>
            </w:r>
          </w:p>
          <w:p w14:paraId="30088E26" w14:textId="64A37E3F" w:rsidR="00C47A94" w:rsidRDefault="0058586B" w:rsidP="00E97794">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357" w:hanging="357"/>
              <w:contextualSpacing/>
              <w:rPr>
                <w:rFonts w:ascii="Arial" w:hAnsi="Arial" w:cs="Arial"/>
                <w:sz w:val="22"/>
                <w:szCs w:val="22"/>
                <w:lang w:val="de-DE" w:eastAsia="de-DE"/>
              </w:rPr>
            </w:pPr>
            <w:r w:rsidRPr="0058586B">
              <w:rPr>
                <w:rFonts w:ascii="Arial" w:hAnsi="Arial" w:cs="Arial"/>
                <w:sz w:val="22"/>
                <w:szCs w:val="22"/>
                <w:lang w:val="de-DE"/>
              </w:rPr>
              <w:t>Auskünfte über altersgemäße und vertraute Themen geben und einholen</w:t>
            </w:r>
          </w:p>
          <w:p w14:paraId="6F2F2C12" w14:textId="77777777" w:rsidR="000D384E" w:rsidRPr="00A571E7" w:rsidRDefault="000D384E" w:rsidP="000D384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34"/>
              <w:contextualSpacing/>
              <w:rPr>
                <w:rFonts w:ascii="Arial" w:hAnsi="Arial" w:cs="Arial"/>
                <w:sz w:val="20"/>
                <w:szCs w:val="20"/>
                <w:lang w:val="de-DE" w:eastAsia="de-DE"/>
              </w:rPr>
            </w:pPr>
          </w:p>
          <w:p w14:paraId="6FEF1F50" w14:textId="375153BA" w:rsidR="00C47A94" w:rsidRPr="0058586B" w:rsidRDefault="00C47A94" w:rsidP="00DE1F9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7"/>
              <w:rPr>
                <w:rFonts w:ascii="Arial" w:hAnsi="Arial" w:cs="Arial"/>
                <w:sz w:val="22"/>
                <w:szCs w:val="22"/>
                <w:lang w:val="de-DE"/>
              </w:rPr>
            </w:pPr>
            <w:r w:rsidRPr="000D384E">
              <w:rPr>
                <w:rFonts w:ascii="Arial" w:hAnsi="Arial" w:cs="Arial"/>
                <w:b/>
                <w:sz w:val="22"/>
                <w:szCs w:val="22"/>
                <w:lang w:val="de-DE"/>
              </w:rPr>
              <w:t>Schreiben</w:t>
            </w:r>
          </w:p>
          <w:p w14:paraId="0F4934E5" w14:textId="163E1B0E" w:rsidR="00A56CEB" w:rsidRPr="0058586B" w:rsidRDefault="0058586B" w:rsidP="00E97794">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357" w:hanging="357"/>
              <w:contextualSpacing/>
              <w:rPr>
                <w:rFonts w:ascii="Arial" w:hAnsi="Arial" w:cs="Arial"/>
                <w:sz w:val="22"/>
                <w:szCs w:val="22"/>
                <w:lang w:val="de-DE" w:eastAsia="de-DE"/>
              </w:rPr>
            </w:pPr>
            <w:r w:rsidRPr="0058586B">
              <w:rPr>
                <w:rFonts w:ascii="Arial" w:hAnsi="Arial" w:cs="Arial"/>
                <w:sz w:val="22"/>
                <w:szCs w:val="22"/>
                <w:lang w:val="de-DE"/>
              </w:rPr>
              <w:t>kurze Texte zu vertrauten Themen normgerecht verfassen</w:t>
            </w:r>
          </w:p>
          <w:p w14:paraId="2ABC43B6" w14:textId="04484AEA" w:rsidR="00A56CEB" w:rsidRPr="0058586B" w:rsidRDefault="0058586B" w:rsidP="00E97794">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357" w:hanging="357"/>
              <w:contextualSpacing/>
              <w:rPr>
                <w:rFonts w:ascii="Arial" w:hAnsi="Arial" w:cs="Arial"/>
                <w:sz w:val="22"/>
                <w:szCs w:val="22"/>
                <w:lang w:val="de-DE" w:eastAsia="de-DE"/>
              </w:rPr>
            </w:pPr>
            <w:r w:rsidRPr="0058586B">
              <w:rPr>
                <w:rFonts w:ascii="Arial" w:hAnsi="Arial" w:cs="Arial"/>
                <w:sz w:val="22"/>
                <w:szCs w:val="22"/>
                <w:lang w:val="de-DE"/>
              </w:rPr>
              <w:t>kurze kreative Texte normgerecht erstellen</w:t>
            </w:r>
          </w:p>
          <w:p w14:paraId="5F799ED8" w14:textId="3C41041C" w:rsidR="00A56CEB" w:rsidRDefault="0058586B" w:rsidP="00E97794">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357" w:hanging="357"/>
              <w:contextualSpacing/>
              <w:rPr>
                <w:rFonts w:ascii="Arial" w:hAnsi="Arial" w:cs="Arial"/>
                <w:sz w:val="22"/>
                <w:szCs w:val="22"/>
                <w:lang w:val="de-DE" w:eastAsia="de-DE"/>
              </w:rPr>
            </w:pPr>
            <w:r w:rsidRPr="0058586B">
              <w:rPr>
                <w:rFonts w:ascii="Arial" w:hAnsi="Arial" w:cs="Arial"/>
                <w:sz w:val="22"/>
                <w:szCs w:val="22"/>
                <w:lang w:val="de-DE"/>
              </w:rPr>
              <w:t>die eigene Meinung in kurzer Form äußern und begründen</w:t>
            </w:r>
          </w:p>
          <w:p w14:paraId="2547790B" w14:textId="77777777" w:rsidR="000D384E" w:rsidRPr="00A571E7" w:rsidRDefault="000D384E" w:rsidP="000D384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4"/>
              <w:contextualSpacing/>
              <w:rPr>
                <w:rFonts w:ascii="Arial" w:hAnsi="Arial" w:cs="Arial"/>
                <w:sz w:val="20"/>
                <w:szCs w:val="20"/>
                <w:lang w:val="de-DE" w:eastAsia="de-DE"/>
              </w:rPr>
            </w:pPr>
          </w:p>
          <w:p w14:paraId="3E7D7D2E" w14:textId="31D3E3B3" w:rsidR="00EB655D" w:rsidRPr="000D384E" w:rsidRDefault="00A56CEB" w:rsidP="00DE1F9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sz w:val="22"/>
                <w:szCs w:val="22"/>
                <w:u w:val="single"/>
                <w:lang w:val="de-DE"/>
              </w:rPr>
            </w:pPr>
            <w:r w:rsidRPr="000D384E">
              <w:rPr>
                <w:rFonts w:ascii="Arial" w:hAnsi="Arial" w:cs="Arial"/>
                <w:bCs/>
                <w:sz w:val="22"/>
                <w:szCs w:val="22"/>
                <w:u w:val="single"/>
                <w:lang w:val="de-DE"/>
              </w:rPr>
              <w:t xml:space="preserve">Interkulturelle </w:t>
            </w:r>
            <w:r w:rsidRPr="000D384E">
              <w:rPr>
                <w:rFonts w:ascii="Arial" w:hAnsi="Arial" w:cs="Arial"/>
                <w:sz w:val="22"/>
                <w:szCs w:val="22"/>
                <w:u w:val="single"/>
                <w:lang w:val="de-DE"/>
              </w:rPr>
              <w:t>kommunikative</w:t>
            </w:r>
            <w:r w:rsidRPr="000D384E">
              <w:rPr>
                <w:rFonts w:ascii="Arial" w:hAnsi="Arial" w:cs="Arial"/>
                <w:bCs/>
                <w:sz w:val="22"/>
                <w:szCs w:val="22"/>
                <w:u w:val="single"/>
                <w:lang w:val="de-DE"/>
              </w:rPr>
              <w:t xml:space="preserve"> Kompetenz</w:t>
            </w:r>
            <w:r w:rsidR="000D384E">
              <w:rPr>
                <w:rFonts w:ascii="Arial" w:hAnsi="Arial" w:cs="Arial"/>
                <w:bCs/>
                <w:sz w:val="22"/>
                <w:szCs w:val="22"/>
                <w:u w:val="single"/>
                <w:lang w:val="de-DE"/>
              </w:rPr>
              <w:t>:</w:t>
            </w:r>
          </w:p>
          <w:p w14:paraId="69619699" w14:textId="199693D0" w:rsidR="002005CB" w:rsidRPr="0058586B" w:rsidRDefault="0058586B" w:rsidP="00E97794">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357" w:hanging="357"/>
              <w:contextualSpacing/>
              <w:rPr>
                <w:rFonts w:ascii="Arial" w:hAnsi="Arial" w:cs="Arial"/>
                <w:sz w:val="22"/>
                <w:szCs w:val="22"/>
                <w:lang w:val="de-DE" w:eastAsia="de-DE"/>
              </w:rPr>
            </w:pPr>
            <w:r w:rsidRPr="0058586B">
              <w:rPr>
                <w:rFonts w:ascii="Arial" w:hAnsi="Arial" w:cs="Arial"/>
                <w:sz w:val="22"/>
                <w:szCs w:val="22"/>
                <w:lang w:val="de-DE"/>
              </w:rPr>
              <w:t>sich der eigenen Kultur bewusstwerden und eine Überzeugung von der Gleichwertigkeit aller Kulturen aufbauen</w:t>
            </w:r>
          </w:p>
          <w:p w14:paraId="7D43E9C1" w14:textId="6CBCEEDC" w:rsidR="002005CB" w:rsidRPr="0058586B" w:rsidRDefault="0058586B" w:rsidP="00E97794">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357" w:hanging="357"/>
              <w:contextualSpacing/>
              <w:rPr>
                <w:rFonts w:ascii="Arial" w:hAnsi="Arial" w:cs="Arial"/>
                <w:sz w:val="22"/>
                <w:szCs w:val="22"/>
                <w:lang w:val="de-DE" w:eastAsia="de-DE"/>
              </w:rPr>
            </w:pPr>
            <w:r w:rsidRPr="0058586B">
              <w:rPr>
                <w:rFonts w:ascii="Arial" w:hAnsi="Arial" w:cs="Arial"/>
                <w:sz w:val="22"/>
                <w:szCs w:val="22"/>
                <w:lang w:val="de-DE"/>
              </w:rPr>
              <w:t>sich trotz des Wissens um die eigenen begrenzten kommunikativen Mittel auf Kommunikationssituationen einlassen sowie angemessen und altersgerecht interagieren</w:t>
            </w:r>
          </w:p>
          <w:p w14:paraId="4AFE3535" w14:textId="00CF831E" w:rsidR="002005CB" w:rsidRPr="0058586B" w:rsidRDefault="0058586B" w:rsidP="00E97794">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357" w:hanging="357"/>
              <w:contextualSpacing/>
              <w:rPr>
                <w:rFonts w:ascii="Arial" w:hAnsi="Arial" w:cs="Arial"/>
                <w:sz w:val="22"/>
                <w:szCs w:val="22"/>
                <w:lang w:val="de-DE"/>
              </w:rPr>
            </w:pPr>
            <w:r w:rsidRPr="0058586B">
              <w:rPr>
                <w:rFonts w:ascii="Arial" w:hAnsi="Arial" w:cs="Arial"/>
                <w:sz w:val="22"/>
                <w:szCs w:val="22"/>
                <w:lang w:val="de-DE"/>
              </w:rPr>
              <w:t>Aufgeschlossenheit und Respekt gegenüber Menschen anderer Kulturen, unterschiedlichen Geschlechts und Alters entwickeln und leben</w:t>
            </w:r>
          </w:p>
          <w:p w14:paraId="33E5B931" w14:textId="29F5D713" w:rsidR="0058586B" w:rsidRDefault="0058586B" w:rsidP="00E97794">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357" w:hanging="357"/>
              <w:contextualSpacing/>
              <w:rPr>
                <w:rFonts w:ascii="Arial" w:hAnsi="Arial" w:cs="Arial"/>
                <w:sz w:val="22"/>
                <w:szCs w:val="22"/>
                <w:lang w:val="de-DE"/>
              </w:rPr>
            </w:pPr>
            <w:r w:rsidRPr="0058586B">
              <w:rPr>
                <w:rFonts w:ascii="Arial" w:hAnsi="Arial" w:cs="Arial"/>
                <w:sz w:val="22"/>
                <w:szCs w:val="22"/>
                <w:lang w:val="de-DE"/>
              </w:rPr>
              <w:t>kulturelle Vielfalt auch in digitalen Umgebungen anerkennen und wertschätzen</w:t>
            </w:r>
          </w:p>
          <w:p w14:paraId="5748C832" w14:textId="77777777" w:rsidR="000D384E" w:rsidRPr="00A571E7" w:rsidRDefault="000D384E" w:rsidP="000D384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4"/>
              <w:contextualSpacing/>
              <w:rPr>
                <w:rFonts w:ascii="Arial" w:hAnsi="Arial" w:cs="Arial"/>
                <w:sz w:val="20"/>
                <w:szCs w:val="20"/>
                <w:lang w:val="de-DE"/>
              </w:rPr>
            </w:pPr>
          </w:p>
          <w:p w14:paraId="00C681F4" w14:textId="38C83466" w:rsidR="00A56CEB" w:rsidRPr="000D384E" w:rsidRDefault="00A56CEB" w:rsidP="00DE1F98">
            <w:pPr>
              <w:pageBreakBefore/>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rPr>
                <w:rFonts w:ascii="Arial" w:hAnsi="Arial" w:cs="Arial"/>
                <w:sz w:val="22"/>
                <w:szCs w:val="22"/>
                <w:u w:val="single"/>
                <w:lang w:val="de-DE"/>
              </w:rPr>
            </w:pPr>
            <w:r w:rsidRPr="000D384E">
              <w:rPr>
                <w:rFonts w:ascii="Arial" w:hAnsi="Arial" w:cs="Arial"/>
                <w:bCs/>
                <w:sz w:val="22"/>
                <w:szCs w:val="22"/>
                <w:u w:val="single"/>
                <w:lang w:val="de-DE"/>
              </w:rPr>
              <w:t>Text- und Medienkompetenz</w:t>
            </w:r>
            <w:r w:rsidR="000D384E" w:rsidRPr="000D384E">
              <w:rPr>
                <w:rFonts w:ascii="Arial" w:hAnsi="Arial" w:cs="Arial"/>
                <w:bCs/>
                <w:sz w:val="22"/>
                <w:szCs w:val="22"/>
                <w:u w:val="single"/>
                <w:lang w:val="de-DE"/>
              </w:rPr>
              <w:t>:</w:t>
            </w:r>
          </w:p>
          <w:p w14:paraId="4738A549" w14:textId="5FEE2AB5" w:rsidR="002005CB" w:rsidRPr="0058586B" w:rsidRDefault="0058586B" w:rsidP="00E97794">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357" w:hanging="357"/>
              <w:contextualSpacing/>
              <w:rPr>
                <w:rFonts w:ascii="Arial" w:hAnsi="Arial" w:cs="Arial"/>
                <w:sz w:val="22"/>
                <w:szCs w:val="22"/>
                <w:lang w:val="de-DE" w:eastAsia="de-DE"/>
              </w:rPr>
            </w:pPr>
            <w:r w:rsidRPr="0058586B">
              <w:rPr>
                <w:rFonts w:ascii="Arial" w:hAnsi="Arial" w:cs="Arial"/>
                <w:sz w:val="22"/>
                <w:szCs w:val="22"/>
                <w:lang w:val="de-DE"/>
              </w:rPr>
              <w:t>allgemeine Hör- und Lesestrategien auf einfache Textsorten anwenden</w:t>
            </w:r>
          </w:p>
          <w:p w14:paraId="541F3D6B" w14:textId="1CBEEBE2" w:rsidR="002005CB" w:rsidRPr="0058586B" w:rsidRDefault="0058586B" w:rsidP="00E97794">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357" w:hanging="357"/>
              <w:contextualSpacing/>
              <w:rPr>
                <w:rFonts w:ascii="Arial" w:hAnsi="Arial" w:cs="Arial"/>
                <w:sz w:val="22"/>
                <w:szCs w:val="22"/>
                <w:lang w:val="de-DE" w:eastAsia="de-DE"/>
              </w:rPr>
            </w:pPr>
            <w:r w:rsidRPr="0058586B">
              <w:rPr>
                <w:rFonts w:ascii="Arial" w:hAnsi="Arial" w:cs="Arial"/>
                <w:sz w:val="22"/>
                <w:szCs w:val="22"/>
                <w:lang w:val="de-DE"/>
              </w:rPr>
              <w:t>Bedeutung unbekannter Wörter erschließen (z.</w:t>
            </w:r>
            <w:r w:rsidR="00DE0371">
              <w:rPr>
                <w:rFonts w:ascii="Arial" w:hAnsi="Arial" w:cs="Arial"/>
                <w:sz w:val="22"/>
                <w:szCs w:val="22"/>
                <w:lang w:val="de-DE"/>
              </w:rPr>
              <w:t> </w:t>
            </w:r>
            <w:r w:rsidRPr="0058586B">
              <w:rPr>
                <w:rFonts w:ascii="Arial" w:hAnsi="Arial" w:cs="Arial"/>
                <w:sz w:val="22"/>
                <w:szCs w:val="22"/>
                <w:lang w:val="de-DE"/>
              </w:rPr>
              <w:t>B. über Kontext, Wortbildung, Internationalismen, Bilder)</w:t>
            </w:r>
          </w:p>
          <w:p w14:paraId="7C612ADB" w14:textId="17D4D6E2" w:rsidR="002005CB" w:rsidRPr="0058586B" w:rsidRDefault="0058586B" w:rsidP="00E97794">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357" w:hanging="357"/>
              <w:contextualSpacing/>
              <w:rPr>
                <w:rFonts w:ascii="Arial" w:hAnsi="Arial" w:cs="Arial"/>
                <w:sz w:val="22"/>
                <w:szCs w:val="22"/>
                <w:lang w:val="de-DE"/>
              </w:rPr>
            </w:pPr>
            <w:r w:rsidRPr="0058586B">
              <w:rPr>
                <w:rFonts w:ascii="Arial" w:hAnsi="Arial" w:cs="Arial"/>
                <w:sz w:val="22"/>
                <w:szCs w:val="22"/>
                <w:lang w:val="de-DE"/>
              </w:rPr>
              <w:lastRenderedPageBreak/>
              <w:t>Modelltexte für das Verfassen eigener Texte (</w:t>
            </w:r>
            <w:r w:rsidR="00DE0371" w:rsidRPr="00DE0371">
              <w:rPr>
                <w:rFonts w:ascii="Arial" w:hAnsi="Arial" w:cs="Arial"/>
                <w:sz w:val="22"/>
                <w:szCs w:val="22"/>
                <w:lang w:val="de-DE"/>
              </w:rPr>
              <w:t>z.</w:t>
            </w:r>
            <w:r w:rsidR="00DE0371">
              <w:rPr>
                <w:rFonts w:ascii="Arial" w:hAnsi="Arial" w:cs="Arial"/>
                <w:sz w:val="22"/>
                <w:szCs w:val="22"/>
                <w:lang w:val="de-DE"/>
              </w:rPr>
              <w:t> </w:t>
            </w:r>
            <w:r w:rsidR="00DE0371" w:rsidRPr="00DE0371">
              <w:rPr>
                <w:rFonts w:ascii="Arial" w:hAnsi="Arial" w:cs="Arial"/>
                <w:sz w:val="22"/>
                <w:szCs w:val="22"/>
                <w:lang w:val="de-DE"/>
              </w:rPr>
              <w:t xml:space="preserve">B. </w:t>
            </w:r>
            <w:r w:rsidRPr="0058586B">
              <w:rPr>
                <w:rFonts w:ascii="Arial" w:hAnsi="Arial" w:cs="Arial"/>
                <w:sz w:val="22"/>
                <w:szCs w:val="22"/>
                <w:lang w:val="de-DE"/>
              </w:rPr>
              <w:t>Einladungen, Kurznachrichten, Postkarten, Dialoge, kleine Geschichten</w:t>
            </w:r>
            <w:r w:rsidR="00DE0371">
              <w:rPr>
                <w:rFonts w:ascii="Arial" w:hAnsi="Arial" w:cs="Arial"/>
                <w:sz w:val="22"/>
                <w:szCs w:val="22"/>
                <w:lang w:val="de-DE"/>
              </w:rPr>
              <w:t xml:space="preserve">, </w:t>
            </w:r>
            <w:r w:rsidRPr="0058586B">
              <w:rPr>
                <w:rFonts w:ascii="Arial" w:hAnsi="Arial" w:cs="Arial"/>
                <w:sz w:val="22"/>
                <w:szCs w:val="22"/>
                <w:lang w:val="de-DE"/>
              </w:rPr>
              <w:t>Gedichte) nutzen</w:t>
            </w:r>
          </w:p>
        </w:tc>
      </w:tr>
      <w:tr w:rsidR="00EB655D" w:rsidRPr="00A57E30" w14:paraId="57AB15C1" w14:textId="77777777" w:rsidTr="000A221B">
        <w:tc>
          <w:tcPr>
            <w:tcW w:w="5000" w:type="pct"/>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018B7851" w14:textId="6158CD05" w:rsidR="00EB655D" w:rsidRPr="000D384E" w:rsidRDefault="00283B07" w:rsidP="00DE1F98">
            <w:pPr>
              <w:autoSpaceDE w:val="0"/>
              <w:autoSpaceDN w:val="0"/>
              <w:adjustRightInd w:val="0"/>
              <w:spacing w:line="360" w:lineRule="auto"/>
              <w:rPr>
                <w:rFonts w:ascii="Arial" w:hAnsi="Arial" w:cs="Arial"/>
                <w:bCs/>
                <w:sz w:val="22"/>
                <w:szCs w:val="22"/>
                <w:u w:val="single"/>
                <w:lang w:val="de-DE"/>
              </w:rPr>
            </w:pPr>
            <w:r w:rsidRPr="000D384E">
              <w:rPr>
                <w:rFonts w:ascii="Arial" w:hAnsi="Arial" w:cs="Arial"/>
                <w:bCs/>
                <w:sz w:val="22"/>
                <w:szCs w:val="22"/>
                <w:u w:val="single"/>
                <w:lang w:val="de-DE"/>
              </w:rPr>
              <w:lastRenderedPageBreak/>
              <w:t>G</w:t>
            </w:r>
            <w:r w:rsidR="00EB655D" w:rsidRPr="000D384E">
              <w:rPr>
                <w:rFonts w:ascii="Arial" w:hAnsi="Arial" w:cs="Arial"/>
                <w:bCs/>
                <w:sz w:val="22"/>
                <w:szCs w:val="22"/>
                <w:u w:val="single"/>
                <w:lang w:val="de-DE"/>
              </w:rPr>
              <w:t>rundlegende Wissensbestände:</w:t>
            </w:r>
          </w:p>
          <w:p w14:paraId="5E936589" w14:textId="42C653D8" w:rsidR="00A57E30" w:rsidRPr="00B46E7A" w:rsidRDefault="0058586B" w:rsidP="00E97794">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357" w:hanging="357"/>
              <w:contextualSpacing/>
              <w:rPr>
                <w:rFonts w:ascii="Arial" w:hAnsi="Arial" w:cs="Arial"/>
                <w:sz w:val="22"/>
                <w:szCs w:val="22"/>
                <w:lang w:val="fr-FR"/>
              </w:rPr>
            </w:pPr>
            <w:r>
              <w:rPr>
                <w:rFonts w:ascii="Arial" w:hAnsi="Arial" w:cs="Arial"/>
                <w:i/>
                <w:iCs/>
                <w:sz w:val="22"/>
                <w:szCs w:val="22"/>
                <w:lang w:val="fr-FR" w:eastAsia="de-DE"/>
              </w:rPr>
              <w:t xml:space="preserve">Une fête </w:t>
            </w:r>
            <w:proofErr w:type="spellStart"/>
            <w:r w:rsidRPr="002B29B5">
              <w:rPr>
                <w:rFonts w:ascii="Arial" w:hAnsi="Arial" w:cs="Arial"/>
                <w:sz w:val="22"/>
                <w:szCs w:val="22"/>
                <w:lang w:val="de-DE"/>
              </w:rPr>
              <w:t>d’anniversaire</w:t>
            </w:r>
            <w:proofErr w:type="spellEnd"/>
          </w:p>
        </w:tc>
      </w:tr>
      <w:tr w:rsidR="000D27E6" w:rsidRPr="00D6216E" w14:paraId="06D0E0CD" w14:textId="77777777" w:rsidTr="000A221B">
        <w:tc>
          <w:tcPr>
            <w:tcW w:w="5000" w:type="pct"/>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7AAAC97D" w14:textId="30C11872" w:rsidR="000D27E6" w:rsidRPr="002B29B5" w:rsidRDefault="000D27E6" w:rsidP="002B29B5">
            <w:pPr>
              <w:autoSpaceDE w:val="0"/>
              <w:autoSpaceDN w:val="0"/>
              <w:adjustRightInd w:val="0"/>
              <w:spacing w:before="60" w:line="360" w:lineRule="auto"/>
              <w:rPr>
                <w:rFonts w:ascii="Arial" w:hAnsi="Arial" w:cs="Arial"/>
                <w:bCs/>
                <w:sz w:val="22"/>
                <w:szCs w:val="22"/>
                <w:u w:val="single"/>
                <w:lang w:val="de-DE"/>
              </w:rPr>
            </w:pPr>
            <w:r w:rsidRPr="002B29B5">
              <w:rPr>
                <w:rFonts w:ascii="Arial" w:hAnsi="Arial" w:cs="Arial"/>
                <w:bCs/>
                <w:sz w:val="22"/>
                <w:szCs w:val="22"/>
                <w:u w:val="single"/>
                <w:lang w:val="de-DE"/>
              </w:rPr>
              <w:t>Beitrag zur Entwicklung von Schlüsselkompetenzen:</w:t>
            </w:r>
          </w:p>
          <w:p w14:paraId="3E90D166" w14:textId="32B81B4C" w:rsidR="00A57E30" w:rsidRPr="00B22972" w:rsidRDefault="00A57E30" w:rsidP="00DE1F98">
            <w:pPr>
              <w:autoSpaceDE w:val="0"/>
              <w:autoSpaceDN w:val="0"/>
              <w:adjustRightInd w:val="0"/>
              <w:rPr>
                <w:rFonts w:ascii="Arial" w:hAnsi="Arial" w:cs="Arial"/>
                <w:bCs/>
                <w:sz w:val="22"/>
                <w:szCs w:val="22"/>
                <w:lang w:val="de-DE"/>
              </w:rPr>
            </w:pPr>
            <w:r w:rsidRPr="002B29B5">
              <w:rPr>
                <w:rFonts w:ascii="Arial" w:hAnsi="Arial" w:cs="Arial"/>
                <w:b/>
                <w:sz w:val="22"/>
                <w:szCs w:val="22"/>
                <w:lang w:val="de-DE"/>
              </w:rPr>
              <w:t>Sprachkompetenz</w:t>
            </w:r>
          </w:p>
          <w:p w14:paraId="34637BBB" w14:textId="5E453E65" w:rsidR="00A57E30" w:rsidRDefault="00A57E30" w:rsidP="00E97794">
            <w:pPr>
              <w:numPr>
                <w:ilvl w:val="0"/>
                <w:numId w:val="36"/>
              </w:numPr>
              <w:autoSpaceDE w:val="0"/>
              <w:autoSpaceDN w:val="0"/>
              <w:adjustRightInd w:val="0"/>
              <w:spacing w:before="120" w:after="120"/>
              <w:ind w:left="357" w:hanging="357"/>
              <w:contextualSpacing/>
              <w:rPr>
                <w:rFonts w:ascii="Arial" w:hAnsi="Arial" w:cs="Arial"/>
                <w:sz w:val="22"/>
                <w:szCs w:val="22"/>
                <w:lang w:val="de-DE" w:eastAsia="de-DE"/>
              </w:rPr>
            </w:pPr>
            <w:r w:rsidRPr="00B22972">
              <w:rPr>
                <w:rFonts w:ascii="Arial" w:hAnsi="Arial" w:cs="Arial"/>
                <w:sz w:val="22"/>
                <w:szCs w:val="22"/>
                <w:lang w:val="de-DE" w:eastAsia="de-DE"/>
              </w:rPr>
              <w:t xml:space="preserve">Die </w:t>
            </w:r>
            <w:r w:rsidRPr="00B22972">
              <w:rPr>
                <w:rFonts w:ascii="Arial" w:hAnsi="Arial" w:cs="Arial"/>
                <w:sz w:val="22"/>
                <w:szCs w:val="22"/>
                <w:lang w:val="de-DE"/>
              </w:rPr>
              <w:t>Schülerinnen</w:t>
            </w:r>
            <w:r w:rsidRPr="00B22972">
              <w:rPr>
                <w:rFonts w:ascii="Arial" w:hAnsi="Arial" w:cs="Arial"/>
                <w:sz w:val="22"/>
                <w:szCs w:val="22"/>
                <w:lang w:val="de-DE" w:eastAsia="de-DE"/>
              </w:rPr>
              <w:t xml:space="preserve"> und Schüler </w:t>
            </w:r>
            <w:r w:rsidR="00B22972" w:rsidRPr="00B22972">
              <w:rPr>
                <w:rFonts w:ascii="Arial" w:hAnsi="Arial" w:cs="Arial"/>
                <w:sz w:val="22"/>
                <w:szCs w:val="22"/>
                <w:lang w:val="de-DE" w:eastAsia="de-DE"/>
              </w:rPr>
              <w:t>[…] setzen Sprache bewusst bei der Teilnahme und Teilhabe am gesellschaftlichen Leben ein. Sie verwenden Bildungssprache, Fachsprache sowie Alltagssprache ziel-, sach- und adressatengerecht sowie im Bewusstsein ihrer Abgrenzung zueinander.</w:t>
            </w:r>
          </w:p>
          <w:p w14:paraId="2177939E" w14:textId="77777777" w:rsidR="003711F4" w:rsidRPr="00B22972" w:rsidRDefault="003711F4" w:rsidP="003711F4">
            <w:pPr>
              <w:autoSpaceDE w:val="0"/>
              <w:autoSpaceDN w:val="0"/>
              <w:adjustRightInd w:val="0"/>
              <w:spacing w:before="120" w:after="120"/>
              <w:contextualSpacing/>
              <w:rPr>
                <w:rFonts w:ascii="Arial" w:hAnsi="Arial" w:cs="Arial"/>
                <w:sz w:val="22"/>
                <w:szCs w:val="22"/>
                <w:lang w:val="de-DE" w:eastAsia="de-DE"/>
              </w:rPr>
            </w:pPr>
          </w:p>
          <w:p w14:paraId="1732A601" w14:textId="05D151D8" w:rsidR="00B22972" w:rsidRPr="00B22972" w:rsidRDefault="00B22972" w:rsidP="00DE1F98">
            <w:pPr>
              <w:autoSpaceDE w:val="0"/>
              <w:autoSpaceDN w:val="0"/>
              <w:adjustRightInd w:val="0"/>
              <w:spacing w:before="120"/>
              <w:rPr>
                <w:rFonts w:ascii="Arial" w:hAnsi="Arial" w:cs="Arial"/>
                <w:bCs/>
                <w:sz w:val="22"/>
                <w:szCs w:val="22"/>
                <w:lang w:val="de-DE"/>
              </w:rPr>
            </w:pPr>
            <w:r w:rsidRPr="002B29B5">
              <w:rPr>
                <w:rFonts w:ascii="Arial" w:hAnsi="Arial" w:cs="Arial"/>
                <w:b/>
                <w:sz w:val="22"/>
                <w:szCs w:val="22"/>
                <w:lang w:val="de-DE"/>
              </w:rPr>
              <w:t>Lernkompetenz</w:t>
            </w:r>
            <w:r w:rsidRPr="00B22972">
              <w:rPr>
                <w:rFonts w:ascii="Arial" w:hAnsi="Arial" w:cs="Arial"/>
                <w:sz w:val="22"/>
                <w:szCs w:val="22"/>
                <w:lang w:val="de-DE" w:eastAsia="de-DE"/>
              </w:rPr>
              <w:t xml:space="preserve"> </w:t>
            </w:r>
          </w:p>
          <w:p w14:paraId="0D173D1F" w14:textId="1525F3C7" w:rsidR="00B22972" w:rsidRDefault="00B22972" w:rsidP="00E97794">
            <w:pPr>
              <w:numPr>
                <w:ilvl w:val="0"/>
                <w:numId w:val="36"/>
              </w:numPr>
              <w:autoSpaceDE w:val="0"/>
              <w:autoSpaceDN w:val="0"/>
              <w:adjustRightInd w:val="0"/>
              <w:spacing w:before="120" w:after="120"/>
              <w:ind w:left="357" w:hanging="357"/>
              <w:contextualSpacing/>
              <w:rPr>
                <w:rFonts w:ascii="Arial" w:hAnsi="Arial" w:cs="Arial"/>
                <w:sz w:val="22"/>
                <w:szCs w:val="22"/>
                <w:lang w:val="de-DE" w:eastAsia="de-DE"/>
              </w:rPr>
            </w:pPr>
            <w:r w:rsidRPr="00B22972">
              <w:rPr>
                <w:rFonts w:ascii="Arial" w:hAnsi="Arial" w:cs="Arial"/>
                <w:sz w:val="22"/>
                <w:szCs w:val="22"/>
                <w:lang w:val="de-DE" w:eastAsia="de-DE"/>
              </w:rPr>
              <w:t xml:space="preserve">Die </w:t>
            </w:r>
            <w:r w:rsidRPr="00B22972">
              <w:rPr>
                <w:rFonts w:ascii="Arial" w:hAnsi="Arial" w:cs="Arial"/>
                <w:sz w:val="22"/>
                <w:szCs w:val="22"/>
                <w:lang w:val="de-DE"/>
              </w:rPr>
              <w:t>Schülerinnen</w:t>
            </w:r>
            <w:r w:rsidRPr="00B22972">
              <w:rPr>
                <w:rFonts w:ascii="Arial" w:hAnsi="Arial" w:cs="Arial"/>
                <w:sz w:val="22"/>
                <w:szCs w:val="22"/>
                <w:lang w:val="de-DE" w:eastAsia="de-DE"/>
              </w:rPr>
              <w:t xml:space="preserve"> und Schüler lernen und handeln individuell und in Kooperation mit anderen kontinuierlich und erfolgreich in bewusst gestalteten unterschiedlichen Lernsituationen. Sie entwickeln für sich ein effizientes Zeitmanagement. Das schließt Selbstorganisation, Reflexion des Lehrens und Lernens.</w:t>
            </w:r>
          </w:p>
          <w:p w14:paraId="6C05D3A9" w14:textId="77777777" w:rsidR="003711F4" w:rsidRPr="00B22972" w:rsidRDefault="003711F4" w:rsidP="003711F4">
            <w:pPr>
              <w:autoSpaceDE w:val="0"/>
              <w:autoSpaceDN w:val="0"/>
              <w:adjustRightInd w:val="0"/>
              <w:spacing w:before="120" w:after="120"/>
              <w:contextualSpacing/>
              <w:rPr>
                <w:rFonts w:ascii="Arial" w:hAnsi="Arial" w:cs="Arial"/>
                <w:sz w:val="22"/>
                <w:szCs w:val="22"/>
                <w:lang w:val="de-DE" w:eastAsia="de-DE"/>
              </w:rPr>
            </w:pPr>
          </w:p>
          <w:p w14:paraId="7B5644B9" w14:textId="4B338BD1" w:rsidR="00A57E30" w:rsidRPr="00B22972" w:rsidRDefault="00A57E30" w:rsidP="00DE1F98">
            <w:pPr>
              <w:autoSpaceDE w:val="0"/>
              <w:autoSpaceDN w:val="0"/>
              <w:adjustRightInd w:val="0"/>
              <w:rPr>
                <w:rFonts w:ascii="Arial" w:hAnsi="Arial" w:cs="Arial"/>
                <w:sz w:val="22"/>
                <w:szCs w:val="22"/>
                <w:lang w:val="de-DE" w:eastAsia="de-DE"/>
              </w:rPr>
            </w:pPr>
            <w:r w:rsidRPr="002B29B5">
              <w:rPr>
                <w:rFonts w:ascii="Arial" w:hAnsi="Arial" w:cs="Arial"/>
                <w:b/>
                <w:sz w:val="22"/>
                <w:szCs w:val="22"/>
                <w:lang w:val="de-DE"/>
              </w:rPr>
              <w:t>Medienkompetenz</w:t>
            </w:r>
          </w:p>
          <w:p w14:paraId="6B336C60" w14:textId="4856DF30" w:rsidR="00A57E30" w:rsidRPr="003711F4" w:rsidRDefault="00A57E30" w:rsidP="00E97794">
            <w:pPr>
              <w:numPr>
                <w:ilvl w:val="0"/>
                <w:numId w:val="36"/>
              </w:numPr>
              <w:autoSpaceDE w:val="0"/>
              <w:autoSpaceDN w:val="0"/>
              <w:adjustRightInd w:val="0"/>
              <w:spacing w:before="120" w:after="120"/>
              <w:ind w:left="357" w:hanging="357"/>
              <w:contextualSpacing/>
              <w:rPr>
                <w:rFonts w:ascii="Arial" w:hAnsi="Arial" w:cs="Arial"/>
                <w:bCs/>
                <w:sz w:val="22"/>
                <w:szCs w:val="22"/>
                <w:lang w:val="de-DE"/>
              </w:rPr>
            </w:pPr>
            <w:r w:rsidRPr="00B22972">
              <w:rPr>
                <w:rFonts w:ascii="Arial" w:hAnsi="Arial" w:cs="Arial"/>
                <w:sz w:val="22"/>
                <w:szCs w:val="22"/>
                <w:lang w:val="de-DE" w:eastAsia="de-DE"/>
              </w:rPr>
              <w:t xml:space="preserve">Die Schülerinnen </w:t>
            </w:r>
            <w:r w:rsidRPr="00B22972">
              <w:rPr>
                <w:rFonts w:ascii="Arial" w:hAnsi="Arial" w:cs="Arial"/>
                <w:sz w:val="22"/>
                <w:szCs w:val="22"/>
                <w:lang w:val="de-DE"/>
              </w:rPr>
              <w:t>und</w:t>
            </w:r>
            <w:r w:rsidRPr="00B22972">
              <w:rPr>
                <w:rFonts w:ascii="Arial" w:hAnsi="Arial" w:cs="Arial"/>
                <w:sz w:val="22"/>
                <w:szCs w:val="22"/>
                <w:lang w:val="de-DE" w:eastAsia="de-DE"/>
              </w:rPr>
              <w:t xml:space="preserve"> Schüler […]</w:t>
            </w:r>
            <w:r w:rsidR="00B22972" w:rsidRPr="00B22972">
              <w:rPr>
                <w:rFonts w:ascii="Arial" w:hAnsi="Arial" w:cs="Arial"/>
                <w:sz w:val="22"/>
                <w:szCs w:val="22"/>
                <w:lang w:val="de-DE" w:eastAsia="de-DE"/>
              </w:rPr>
              <w:t xml:space="preserve"> </w:t>
            </w:r>
            <w:r w:rsidR="00B22972" w:rsidRPr="00B22972">
              <w:rPr>
                <w:rFonts w:ascii="Arial" w:hAnsi="Arial" w:cs="Arial"/>
                <w:sz w:val="22"/>
                <w:szCs w:val="22"/>
                <w:lang w:val="de-DE"/>
              </w:rPr>
              <w:t>nutzen Medien für kommunikative und kooperative Prozesse und berücksichtigen dabei Verhaltensregeln und ethische Prinzipien. Unter Beachtung rechtlicher Vorgaben produzieren und präsentieren sie Medienprodukte in verschiedenen Formaten</w:t>
            </w:r>
            <w:r w:rsidRPr="00B22972">
              <w:rPr>
                <w:rFonts w:ascii="Arial" w:hAnsi="Arial" w:cs="Arial"/>
                <w:sz w:val="22"/>
                <w:szCs w:val="22"/>
                <w:lang w:val="de-DE" w:eastAsia="de-DE"/>
              </w:rPr>
              <w:t xml:space="preserve">. </w:t>
            </w:r>
          </w:p>
          <w:p w14:paraId="47BD1B3D" w14:textId="77777777" w:rsidR="003711F4" w:rsidRPr="00B22972" w:rsidRDefault="003711F4" w:rsidP="003711F4">
            <w:pPr>
              <w:autoSpaceDE w:val="0"/>
              <w:autoSpaceDN w:val="0"/>
              <w:adjustRightInd w:val="0"/>
              <w:spacing w:before="120" w:after="120"/>
              <w:contextualSpacing/>
              <w:rPr>
                <w:rFonts w:ascii="Arial" w:hAnsi="Arial" w:cs="Arial"/>
                <w:bCs/>
                <w:sz w:val="22"/>
                <w:szCs w:val="22"/>
                <w:lang w:val="de-DE"/>
              </w:rPr>
            </w:pPr>
          </w:p>
          <w:p w14:paraId="790DB6D6" w14:textId="46BD44EB" w:rsidR="00A57E30" w:rsidRPr="00B22972" w:rsidRDefault="00A57E30" w:rsidP="00DE1F98">
            <w:pPr>
              <w:autoSpaceDE w:val="0"/>
              <w:autoSpaceDN w:val="0"/>
              <w:adjustRightInd w:val="0"/>
              <w:rPr>
                <w:rFonts w:ascii="Arial" w:hAnsi="Arial" w:cs="Arial"/>
                <w:sz w:val="22"/>
                <w:szCs w:val="22"/>
                <w:lang w:val="de-DE" w:eastAsia="de-DE"/>
              </w:rPr>
            </w:pPr>
            <w:r w:rsidRPr="002B29B5">
              <w:rPr>
                <w:rFonts w:ascii="Arial" w:hAnsi="Arial" w:cs="Arial"/>
                <w:b/>
                <w:sz w:val="22"/>
                <w:szCs w:val="22"/>
                <w:lang w:val="de-DE"/>
              </w:rPr>
              <w:t>Sozialkompetenz</w:t>
            </w:r>
          </w:p>
          <w:p w14:paraId="4F1497BE" w14:textId="66ADAA03" w:rsidR="00A57E30" w:rsidRPr="003711F4" w:rsidRDefault="00B22972" w:rsidP="00E97794">
            <w:pPr>
              <w:numPr>
                <w:ilvl w:val="0"/>
                <w:numId w:val="36"/>
              </w:numPr>
              <w:autoSpaceDE w:val="0"/>
              <w:autoSpaceDN w:val="0"/>
              <w:adjustRightInd w:val="0"/>
              <w:spacing w:before="120" w:after="120"/>
              <w:ind w:left="357" w:hanging="357"/>
              <w:contextualSpacing/>
              <w:rPr>
                <w:rFonts w:ascii="Arial" w:hAnsi="Arial" w:cs="Arial"/>
                <w:bCs/>
                <w:sz w:val="22"/>
                <w:szCs w:val="22"/>
                <w:lang w:val="de-DE"/>
              </w:rPr>
            </w:pPr>
            <w:r w:rsidRPr="00B22972">
              <w:rPr>
                <w:rFonts w:ascii="Arial" w:hAnsi="Arial" w:cs="Arial"/>
                <w:sz w:val="22"/>
                <w:szCs w:val="22"/>
                <w:lang w:val="de-DE"/>
              </w:rPr>
              <w:t>handeln in sozialen Beziehungen konstruktiv, solidarisch und tolerant und bringen anderen Empathie sowie Verständnis entgegen. Auf dieser Basis arbeiten sie wirkungsvoll mit anderen zusammen</w:t>
            </w:r>
            <w:r w:rsidR="00A57E30" w:rsidRPr="00B22972">
              <w:rPr>
                <w:rFonts w:ascii="Arial" w:hAnsi="Arial" w:cs="Arial"/>
                <w:sz w:val="22"/>
                <w:szCs w:val="22"/>
                <w:lang w:val="de-DE" w:eastAsia="de-DE"/>
              </w:rPr>
              <w:t xml:space="preserve">. </w:t>
            </w:r>
            <w:r w:rsidRPr="00B22972">
              <w:rPr>
                <w:rFonts w:ascii="Arial" w:hAnsi="Arial" w:cs="Arial"/>
                <w:sz w:val="22"/>
                <w:szCs w:val="22"/>
                <w:lang w:val="de-DE" w:eastAsia="de-DE"/>
              </w:rPr>
              <w:t xml:space="preserve">[…] </w:t>
            </w:r>
            <w:r w:rsidRPr="00B22972">
              <w:rPr>
                <w:rFonts w:ascii="Arial" w:hAnsi="Arial" w:cs="Arial"/>
                <w:sz w:val="22"/>
                <w:szCs w:val="22"/>
                <w:lang w:val="de-DE"/>
              </w:rPr>
              <w:t>Sie erkennen Vielfalt als Bereicherung, gehen respektvoll miteinander um und tragen durch ihr Handeln zum Abbau von B</w:t>
            </w:r>
            <w:r>
              <w:rPr>
                <w:rFonts w:ascii="Arial" w:hAnsi="Arial" w:cs="Arial"/>
                <w:sz w:val="22"/>
                <w:szCs w:val="22"/>
                <w:lang w:val="de-DE"/>
              </w:rPr>
              <w:t>enach</w:t>
            </w:r>
            <w:r w:rsidRPr="00B22972">
              <w:rPr>
                <w:rFonts w:ascii="Arial" w:hAnsi="Arial" w:cs="Arial"/>
                <w:sz w:val="22"/>
                <w:szCs w:val="22"/>
                <w:lang w:val="de-DE"/>
              </w:rPr>
              <w:t>teiligungen und Ungerechtigk</w:t>
            </w:r>
            <w:r>
              <w:rPr>
                <w:rFonts w:ascii="Arial" w:hAnsi="Arial" w:cs="Arial"/>
                <w:sz w:val="22"/>
                <w:szCs w:val="22"/>
                <w:lang w:val="de-DE"/>
              </w:rPr>
              <w:t>eit</w:t>
            </w:r>
            <w:r w:rsidRPr="00B22972">
              <w:rPr>
                <w:rFonts w:ascii="Arial" w:hAnsi="Arial" w:cs="Arial"/>
                <w:sz w:val="22"/>
                <w:szCs w:val="22"/>
                <w:lang w:val="de-DE" w:eastAsia="de-DE"/>
              </w:rPr>
              <w:t xml:space="preserve">. </w:t>
            </w:r>
          </w:p>
          <w:p w14:paraId="2F601ED1" w14:textId="77777777" w:rsidR="003711F4" w:rsidRPr="00B22972" w:rsidRDefault="003711F4" w:rsidP="003711F4">
            <w:pPr>
              <w:autoSpaceDE w:val="0"/>
              <w:autoSpaceDN w:val="0"/>
              <w:adjustRightInd w:val="0"/>
              <w:spacing w:before="120" w:after="120"/>
              <w:contextualSpacing/>
              <w:rPr>
                <w:rFonts w:ascii="Arial" w:hAnsi="Arial" w:cs="Arial"/>
                <w:bCs/>
                <w:sz w:val="22"/>
                <w:szCs w:val="22"/>
                <w:lang w:val="de-DE"/>
              </w:rPr>
            </w:pPr>
          </w:p>
          <w:p w14:paraId="56ECB61D" w14:textId="2E67B55C" w:rsidR="00A57E30" w:rsidRPr="00B22972" w:rsidRDefault="00A57E30" w:rsidP="00DE1F98">
            <w:pPr>
              <w:autoSpaceDE w:val="0"/>
              <w:autoSpaceDN w:val="0"/>
              <w:adjustRightInd w:val="0"/>
              <w:rPr>
                <w:rFonts w:ascii="Arial" w:hAnsi="Arial" w:cs="Arial"/>
                <w:sz w:val="22"/>
                <w:szCs w:val="22"/>
                <w:lang w:val="de-DE" w:eastAsia="de-DE"/>
              </w:rPr>
            </w:pPr>
            <w:r w:rsidRPr="002B29B5">
              <w:rPr>
                <w:rFonts w:ascii="Arial" w:hAnsi="Arial" w:cs="Arial"/>
                <w:b/>
                <w:sz w:val="22"/>
                <w:szCs w:val="22"/>
                <w:lang w:val="de-DE"/>
              </w:rPr>
              <w:t>Kulturelle</w:t>
            </w:r>
            <w:r w:rsidRPr="00B22972">
              <w:rPr>
                <w:rFonts w:ascii="Arial" w:hAnsi="Arial" w:cs="Arial"/>
                <w:sz w:val="22"/>
                <w:szCs w:val="22"/>
                <w:lang w:val="de-DE" w:eastAsia="de-DE"/>
              </w:rPr>
              <w:t xml:space="preserve"> </w:t>
            </w:r>
            <w:r w:rsidRPr="002B29B5">
              <w:rPr>
                <w:rFonts w:ascii="Arial" w:hAnsi="Arial" w:cs="Arial"/>
                <w:b/>
                <w:sz w:val="22"/>
                <w:szCs w:val="22"/>
                <w:lang w:val="de-DE"/>
              </w:rPr>
              <w:t>Kompetenz</w:t>
            </w:r>
          </w:p>
          <w:p w14:paraId="333EAF1E" w14:textId="7D9E7029" w:rsidR="000D27E6" w:rsidRPr="00B22972" w:rsidRDefault="00A57E30" w:rsidP="00E97794">
            <w:pPr>
              <w:numPr>
                <w:ilvl w:val="0"/>
                <w:numId w:val="36"/>
              </w:numPr>
              <w:autoSpaceDE w:val="0"/>
              <w:autoSpaceDN w:val="0"/>
              <w:adjustRightInd w:val="0"/>
              <w:spacing w:before="120" w:after="120"/>
              <w:ind w:left="357" w:hanging="357"/>
              <w:contextualSpacing/>
              <w:rPr>
                <w:rFonts w:ascii="Arial" w:hAnsi="Arial" w:cs="Arial"/>
                <w:bCs/>
                <w:sz w:val="22"/>
                <w:szCs w:val="22"/>
                <w:lang w:val="de-DE"/>
              </w:rPr>
            </w:pPr>
            <w:r w:rsidRPr="00B22972">
              <w:rPr>
                <w:rFonts w:ascii="Arial" w:hAnsi="Arial" w:cs="Arial"/>
                <w:sz w:val="22"/>
                <w:szCs w:val="22"/>
                <w:lang w:val="de-DE" w:eastAsia="de-DE"/>
              </w:rPr>
              <w:t>Die Schülerinnen und Schüler […]</w:t>
            </w:r>
            <w:r w:rsidR="00B22972" w:rsidRPr="00B22972">
              <w:rPr>
                <w:rFonts w:ascii="Arial" w:hAnsi="Arial" w:cs="Arial"/>
                <w:sz w:val="22"/>
                <w:szCs w:val="22"/>
                <w:lang w:val="de-DE" w:eastAsia="de-DE"/>
              </w:rPr>
              <w:t xml:space="preserve"> </w:t>
            </w:r>
            <w:r w:rsidR="00B22972" w:rsidRPr="00B22972">
              <w:rPr>
                <w:rFonts w:ascii="Arial" w:hAnsi="Arial" w:cs="Arial"/>
                <w:sz w:val="22"/>
                <w:szCs w:val="22"/>
                <w:lang w:val="de-DE"/>
              </w:rPr>
              <w:t>nehmen Jugend- und Alltagskultur wahr, achten kulturelle Errungenschaften der Vergangenheit und Gegenwart sowie die kulturelle Vielfalt, die die Menschheit hervorgebracht hat</w:t>
            </w:r>
            <w:r w:rsidRPr="00B22972">
              <w:rPr>
                <w:rFonts w:ascii="Arial" w:hAnsi="Arial" w:cs="Arial"/>
                <w:sz w:val="22"/>
                <w:szCs w:val="22"/>
                <w:lang w:val="de-DE" w:eastAsia="de-DE"/>
              </w:rPr>
              <w:t>.</w:t>
            </w:r>
          </w:p>
        </w:tc>
      </w:tr>
      <w:tr w:rsidR="00283B07" w:rsidRPr="00D6216E" w14:paraId="40BCEEE8" w14:textId="77777777" w:rsidTr="000A221B">
        <w:tc>
          <w:tcPr>
            <w:tcW w:w="5000" w:type="pct"/>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4A342C02" w14:textId="5DB9FF23" w:rsidR="00283B07" w:rsidRPr="002B29B5" w:rsidRDefault="00283B07" w:rsidP="00DE1F98">
            <w:pPr>
              <w:autoSpaceDE w:val="0"/>
              <w:autoSpaceDN w:val="0"/>
              <w:adjustRightInd w:val="0"/>
              <w:spacing w:line="360" w:lineRule="auto"/>
              <w:rPr>
                <w:rFonts w:ascii="Arial" w:hAnsi="Arial" w:cs="Arial"/>
                <w:bCs/>
                <w:sz w:val="22"/>
                <w:szCs w:val="22"/>
                <w:u w:val="single"/>
                <w:lang w:val="de-DE"/>
              </w:rPr>
            </w:pPr>
            <w:r w:rsidRPr="002B29B5">
              <w:rPr>
                <w:rFonts w:ascii="Arial" w:hAnsi="Arial" w:cs="Arial"/>
                <w:bCs/>
                <w:sz w:val="22"/>
                <w:szCs w:val="22"/>
                <w:u w:val="single"/>
                <w:lang w:val="de-DE"/>
              </w:rPr>
              <w:t xml:space="preserve">Beitrag zur Entwicklung </w:t>
            </w:r>
            <w:r w:rsidR="000D27E6" w:rsidRPr="002B29B5">
              <w:rPr>
                <w:rFonts w:ascii="Arial" w:hAnsi="Arial" w:cs="Arial"/>
                <w:bCs/>
                <w:sz w:val="22"/>
                <w:szCs w:val="22"/>
                <w:u w:val="single"/>
                <w:lang w:val="de-DE"/>
              </w:rPr>
              <w:t>fächerübergreifender Kompetenzen</w:t>
            </w:r>
            <w:r w:rsidRPr="002B29B5">
              <w:rPr>
                <w:rFonts w:ascii="Arial" w:hAnsi="Arial" w:cs="Arial"/>
                <w:bCs/>
                <w:sz w:val="22"/>
                <w:szCs w:val="22"/>
                <w:u w:val="single"/>
                <w:lang w:val="de-DE"/>
              </w:rPr>
              <w:t>:</w:t>
            </w:r>
          </w:p>
          <w:p w14:paraId="5FB51394" w14:textId="77322C56" w:rsidR="004A3B92" w:rsidRPr="00B22972" w:rsidRDefault="00B22972" w:rsidP="00E97794">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ind w:left="357" w:hanging="357"/>
              <w:contextualSpacing/>
              <w:rPr>
                <w:rFonts w:ascii="Arial" w:hAnsi="Arial" w:cs="Arial"/>
                <w:bCs/>
                <w:sz w:val="22"/>
                <w:szCs w:val="22"/>
                <w:lang w:val="de-DE"/>
              </w:rPr>
            </w:pPr>
            <w:r w:rsidRPr="00B22972">
              <w:rPr>
                <w:rFonts w:ascii="Arial" w:hAnsi="Arial" w:cs="Arial"/>
                <w:sz w:val="22"/>
                <w:szCs w:val="22"/>
                <w:lang w:val="de-DE"/>
              </w:rPr>
              <w:t>Partnerschaftliches und friedliches Zusammenleben gestalten</w:t>
            </w:r>
          </w:p>
        </w:tc>
      </w:tr>
    </w:tbl>
    <w:p w14:paraId="65341693" w14:textId="77777777" w:rsidR="00DE0371" w:rsidRDefault="00DE0371">
      <w:pPr>
        <w:rPr>
          <w:rFonts w:ascii="Arial" w:hAnsi="Arial" w:cs="Arial"/>
          <w:sz w:val="22"/>
          <w:szCs w:val="22"/>
          <w:lang w:val="de-DE"/>
        </w:rPr>
      </w:pPr>
      <w:r>
        <w:rPr>
          <w:rFonts w:ascii="Arial" w:hAnsi="Arial" w:cs="Arial"/>
          <w:sz w:val="22"/>
          <w:szCs w:val="22"/>
          <w:lang w:val="de-DE"/>
        </w:rPr>
        <w:br w:type="page"/>
      </w:r>
    </w:p>
    <w:p w14:paraId="29C1105A" w14:textId="54E4B657" w:rsidR="00300906" w:rsidRDefault="00300906" w:rsidP="00DE1F98">
      <w:pPr>
        <w:pStyle w:val="berschrift2"/>
        <w:numPr>
          <w:ilvl w:val="0"/>
          <w:numId w:val="30"/>
        </w:numPr>
        <w:spacing w:before="0" w:after="120"/>
        <w:ind w:left="357" w:hanging="357"/>
        <w:rPr>
          <w:rFonts w:ascii="Arial" w:hAnsi="Arial" w:cs="Arial"/>
          <w:b/>
          <w:color w:val="auto"/>
          <w:sz w:val="22"/>
          <w:szCs w:val="22"/>
          <w:lang w:val="de-DE"/>
        </w:rPr>
      </w:pPr>
      <w:r w:rsidRPr="001A617A">
        <w:rPr>
          <w:rFonts w:ascii="Arial" w:hAnsi="Arial" w:cs="Arial"/>
          <w:b/>
          <w:color w:val="auto"/>
          <w:sz w:val="22"/>
          <w:szCs w:val="22"/>
          <w:lang w:val="de-DE"/>
        </w:rPr>
        <w:lastRenderedPageBreak/>
        <w:t>Anregungen und Hinweise zum unterrichtlichen Einsatz</w:t>
      </w:r>
    </w:p>
    <w:p w14:paraId="465270E2" w14:textId="0FE979A8" w:rsidR="008A4EDD" w:rsidRDefault="008A4EDD" w:rsidP="00E97794">
      <w:pPr>
        <w:pStyle w:val="Listenabsatz"/>
        <w:numPr>
          <w:ilvl w:val="0"/>
          <w:numId w:val="32"/>
        </w:numPr>
        <w:spacing w:line="360" w:lineRule="auto"/>
        <w:ind w:left="357" w:hanging="357"/>
        <w:rPr>
          <w:rFonts w:ascii="Arial" w:hAnsi="Arial" w:cs="Arial"/>
          <w:sz w:val="22"/>
          <w:szCs w:val="22"/>
          <w:lang w:val="de-DE"/>
        </w:rPr>
      </w:pPr>
      <w:r>
        <w:rPr>
          <w:rFonts w:ascii="Arial" w:hAnsi="Arial" w:cs="Arial"/>
          <w:sz w:val="22"/>
          <w:szCs w:val="22"/>
          <w:lang w:val="de-DE"/>
        </w:rPr>
        <w:t>Die meisten Aufgaben dienen dazu, wichtige Vokabeln aus dem Alltag (Farben</w:t>
      </w:r>
      <w:r w:rsidR="00DE0371">
        <w:rPr>
          <w:rFonts w:ascii="Arial" w:hAnsi="Arial" w:cs="Arial"/>
          <w:sz w:val="22"/>
          <w:szCs w:val="22"/>
          <w:lang w:val="de-DE"/>
        </w:rPr>
        <w:t xml:space="preserve">, </w:t>
      </w:r>
      <w:r>
        <w:rPr>
          <w:rFonts w:ascii="Arial" w:hAnsi="Arial" w:cs="Arial"/>
          <w:sz w:val="22"/>
          <w:szCs w:val="22"/>
          <w:lang w:val="de-DE"/>
        </w:rPr>
        <w:t>Zahlen</w:t>
      </w:r>
      <w:r w:rsidR="00DE0371">
        <w:rPr>
          <w:rFonts w:ascii="Arial" w:hAnsi="Arial" w:cs="Arial"/>
          <w:sz w:val="22"/>
          <w:szCs w:val="22"/>
          <w:lang w:val="de-DE"/>
        </w:rPr>
        <w:t xml:space="preserve">, </w:t>
      </w:r>
      <w:r>
        <w:rPr>
          <w:rFonts w:ascii="Arial" w:hAnsi="Arial" w:cs="Arial"/>
          <w:sz w:val="22"/>
          <w:szCs w:val="22"/>
          <w:lang w:val="de-DE"/>
        </w:rPr>
        <w:t xml:space="preserve">Kleidung) mithilfe von Bildern, Texten und Hördateien zu wiederholen und zu festigen. </w:t>
      </w:r>
    </w:p>
    <w:p w14:paraId="1655C60D" w14:textId="026F8DD8" w:rsidR="00300906" w:rsidRDefault="000E1D30" w:rsidP="00E97794">
      <w:pPr>
        <w:pStyle w:val="Listenabsatz"/>
        <w:numPr>
          <w:ilvl w:val="0"/>
          <w:numId w:val="32"/>
        </w:numPr>
        <w:spacing w:line="360" w:lineRule="auto"/>
        <w:ind w:left="357" w:hanging="357"/>
        <w:rPr>
          <w:rFonts w:ascii="Arial" w:hAnsi="Arial" w:cs="Arial"/>
          <w:sz w:val="22"/>
          <w:szCs w:val="22"/>
          <w:lang w:val="de-DE"/>
        </w:rPr>
      </w:pPr>
      <w:r>
        <w:rPr>
          <w:rFonts w:ascii="Arial" w:hAnsi="Arial" w:cs="Arial"/>
          <w:sz w:val="22"/>
          <w:szCs w:val="22"/>
          <w:lang w:val="de-DE"/>
        </w:rPr>
        <w:t xml:space="preserve">Die Aufgaben </w:t>
      </w:r>
      <w:r w:rsidR="00E77735">
        <w:rPr>
          <w:rFonts w:ascii="Arial" w:hAnsi="Arial" w:cs="Arial"/>
          <w:sz w:val="22"/>
          <w:szCs w:val="22"/>
          <w:lang w:val="de-DE"/>
        </w:rPr>
        <w:t>geben Anregungen zum</w:t>
      </w:r>
      <w:r>
        <w:rPr>
          <w:rFonts w:ascii="Arial" w:hAnsi="Arial" w:cs="Arial"/>
          <w:sz w:val="22"/>
          <w:szCs w:val="22"/>
          <w:lang w:val="de-DE"/>
        </w:rPr>
        <w:t xml:space="preserve"> </w:t>
      </w:r>
      <w:r w:rsidR="00DE0371">
        <w:rPr>
          <w:rFonts w:ascii="Arial" w:hAnsi="Arial" w:cs="Arial"/>
          <w:sz w:val="22"/>
          <w:szCs w:val="22"/>
          <w:lang w:val="de-DE"/>
        </w:rPr>
        <w:t xml:space="preserve">vorliegenden </w:t>
      </w:r>
      <w:r>
        <w:rPr>
          <w:rFonts w:ascii="Arial" w:hAnsi="Arial" w:cs="Arial"/>
          <w:sz w:val="22"/>
          <w:szCs w:val="22"/>
          <w:lang w:val="de-DE"/>
        </w:rPr>
        <w:t xml:space="preserve">Thema und leiten Schülerinnen und Schüler dazu an, ihre Ideen und Empfindungen </w:t>
      </w:r>
      <w:r w:rsidR="007F28C9">
        <w:rPr>
          <w:rFonts w:ascii="Arial" w:hAnsi="Arial" w:cs="Arial"/>
          <w:sz w:val="22"/>
          <w:szCs w:val="22"/>
          <w:lang w:val="de-DE"/>
        </w:rPr>
        <w:t>themenbezogen</w:t>
      </w:r>
      <w:r>
        <w:rPr>
          <w:rFonts w:ascii="Arial" w:hAnsi="Arial" w:cs="Arial"/>
          <w:sz w:val="22"/>
          <w:szCs w:val="22"/>
          <w:lang w:val="de-DE"/>
        </w:rPr>
        <w:t xml:space="preserve"> in </w:t>
      </w:r>
      <w:r w:rsidR="00E77735">
        <w:rPr>
          <w:rFonts w:ascii="Arial" w:hAnsi="Arial" w:cs="Arial"/>
          <w:sz w:val="22"/>
          <w:szCs w:val="22"/>
          <w:lang w:val="de-DE"/>
        </w:rPr>
        <w:t>verschiedenen Kreativaufgaben (Lied</w:t>
      </w:r>
      <w:r w:rsidR="00DE0371">
        <w:rPr>
          <w:rFonts w:ascii="Arial" w:hAnsi="Arial" w:cs="Arial"/>
          <w:sz w:val="22"/>
          <w:szCs w:val="22"/>
          <w:lang w:val="de-DE"/>
        </w:rPr>
        <w:t xml:space="preserve">, </w:t>
      </w:r>
      <w:r w:rsidR="00E77735">
        <w:rPr>
          <w:rFonts w:ascii="Arial" w:hAnsi="Arial" w:cs="Arial"/>
          <w:sz w:val="22"/>
          <w:szCs w:val="22"/>
          <w:lang w:val="de-DE"/>
        </w:rPr>
        <w:t>Einladungskarte</w:t>
      </w:r>
      <w:r w:rsidR="00DE0371">
        <w:rPr>
          <w:rFonts w:ascii="Arial" w:hAnsi="Arial" w:cs="Arial"/>
          <w:sz w:val="22"/>
          <w:szCs w:val="22"/>
          <w:lang w:val="de-DE"/>
        </w:rPr>
        <w:t xml:space="preserve">, </w:t>
      </w:r>
      <w:r w:rsidR="00E77735">
        <w:rPr>
          <w:rFonts w:ascii="Arial" w:hAnsi="Arial" w:cs="Arial"/>
          <w:sz w:val="22"/>
          <w:szCs w:val="22"/>
          <w:lang w:val="de-DE"/>
        </w:rPr>
        <w:t>Video bzw. Fotostory) zu verwirklichen</w:t>
      </w:r>
      <w:r w:rsidR="00DE0371">
        <w:rPr>
          <w:rFonts w:ascii="Arial" w:hAnsi="Arial" w:cs="Arial"/>
          <w:sz w:val="22"/>
          <w:szCs w:val="22"/>
          <w:lang w:val="de-DE"/>
        </w:rPr>
        <w:t>.</w:t>
      </w:r>
    </w:p>
    <w:p w14:paraId="6A10E01A" w14:textId="3A3711CF" w:rsidR="00486095" w:rsidRPr="00486095" w:rsidRDefault="009652FE" w:rsidP="00E97794">
      <w:pPr>
        <w:pStyle w:val="Listenabsatz"/>
        <w:numPr>
          <w:ilvl w:val="0"/>
          <w:numId w:val="32"/>
        </w:numPr>
        <w:spacing w:line="360" w:lineRule="auto"/>
        <w:ind w:left="357" w:hanging="357"/>
        <w:rPr>
          <w:rFonts w:ascii="Arial" w:hAnsi="Arial" w:cs="Arial"/>
          <w:sz w:val="22"/>
          <w:szCs w:val="22"/>
          <w:lang w:val="de-DE"/>
        </w:rPr>
      </w:pPr>
      <w:r>
        <w:rPr>
          <w:rFonts w:ascii="Arial" w:hAnsi="Arial" w:cs="Arial"/>
          <w:sz w:val="22"/>
          <w:szCs w:val="22"/>
          <w:lang w:val="de-DE"/>
        </w:rPr>
        <w:t xml:space="preserve">Die Struktur ist </w:t>
      </w:r>
      <w:r w:rsidR="00DE0371">
        <w:rPr>
          <w:rFonts w:ascii="Arial" w:hAnsi="Arial" w:cs="Arial"/>
          <w:sz w:val="22"/>
          <w:szCs w:val="22"/>
          <w:lang w:val="de-DE"/>
        </w:rPr>
        <w:t>vorgegeben;</w:t>
      </w:r>
      <w:r>
        <w:rPr>
          <w:rFonts w:ascii="Arial" w:hAnsi="Arial" w:cs="Arial"/>
          <w:sz w:val="22"/>
          <w:szCs w:val="22"/>
          <w:lang w:val="de-DE"/>
        </w:rPr>
        <w:t xml:space="preserve"> sie kann </w:t>
      </w:r>
      <w:r w:rsidR="00DE0371">
        <w:rPr>
          <w:rFonts w:ascii="Arial" w:hAnsi="Arial" w:cs="Arial"/>
          <w:sz w:val="22"/>
          <w:szCs w:val="22"/>
          <w:lang w:val="de-DE"/>
        </w:rPr>
        <w:t xml:space="preserve">aber </w:t>
      </w:r>
      <w:r>
        <w:rPr>
          <w:rFonts w:ascii="Arial" w:hAnsi="Arial" w:cs="Arial"/>
          <w:sz w:val="22"/>
          <w:szCs w:val="22"/>
          <w:lang w:val="de-DE"/>
        </w:rPr>
        <w:t>angepasst werden</w:t>
      </w:r>
      <w:r w:rsidR="00DE0371">
        <w:rPr>
          <w:rFonts w:ascii="Arial" w:hAnsi="Arial" w:cs="Arial"/>
          <w:sz w:val="22"/>
          <w:szCs w:val="22"/>
          <w:lang w:val="de-DE"/>
        </w:rPr>
        <w:t>.</w:t>
      </w:r>
    </w:p>
    <w:p w14:paraId="397757F7" w14:textId="27434B72" w:rsidR="00594C7C" w:rsidRPr="001A617A" w:rsidRDefault="00594C7C" w:rsidP="00594C7C">
      <w:pPr>
        <w:rPr>
          <w:rFonts w:ascii="Arial" w:hAnsi="Arial" w:cs="Arial"/>
          <w:sz w:val="22"/>
          <w:szCs w:val="22"/>
          <w:lang w:val="de-DE"/>
        </w:rPr>
      </w:pPr>
    </w:p>
    <w:p w14:paraId="1ED848D1" w14:textId="5FF3B45A" w:rsidR="00594C7C" w:rsidRPr="009652FE" w:rsidRDefault="00594C7C" w:rsidP="00DE1F98">
      <w:pPr>
        <w:pStyle w:val="berschrift2"/>
        <w:numPr>
          <w:ilvl w:val="0"/>
          <w:numId w:val="30"/>
        </w:numPr>
        <w:spacing w:before="0" w:after="120"/>
        <w:ind w:left="357" w:hanging="357"/>
        <w:rPr>
          <w:rFonts w:ascii="Arial" w:hAnsi="Arial" w:cs="Arial"/>
          <w:b/>
          <w:color w:val="auto"/>
          <w:sz w:val="22"/>
          <w:szCs w:val="22"/>
          <w:lang w:val="de-DE"/>
        </w:rPr>
      </w:pPr>
      <w:r w:rsidRPr="001A617A">
        <w:rPr>
          <w:rFonts w:ascii="Arial" w:hAnsi="Arial" w:cs="Arial"/>
          <w:b/>
          <w:color w:val="auto"/>
          <w:sz w:val="22"/>
          <w:szCs w:val="22"/>
          <w:lang w:val="de-DE"/>
        </w:rPr>
        <w:t>Variations</w:t>
      </w:r>
      <w:r w:rsidR="00283B07" w:rsidRPr="001A617A">
        <w:rPr>
          <w:rFonts w:ascii="Arial" w:hAnsi="Arial" w:cs="Arial"/>
          <w:b/>
          <w:color w:val="auto"/>
          <w:sz w:val="22"/>
          <w:szCs w:val="22"/>
          <w:lang w:val="de-DE"/>
        </w:rPr>
        <w:t>- bzw. Differenzierungs</w:t>
      </w:r>
      <w:r w:rsidRPr="001A617A">
        <w:rPr>
          <w:rFonts w:ascii="Arial" w:hAnsi="Arial" w:cs="Arial"/>
          <w:b/>
          <w:color w:val="auto"/>
          <w:sz w:val="22"/>
          <w:szCs w:val="22"/>
          <w:lang w:val="de-DE"/>
        </w:rPr>
        <w:t>möglichkeiten</w:t>
      </w:r>
    </w:p>
    <w:p w14:paraId="728EB32D" w14:textId="528390C3" w:rsidR="009D41B2" w:rsidRPr="009D41B2" w:rsidRDefault="009652FE" w:rsidP="00E97794">
      <w:pPr>
        <w:pStyle w:val="Listenabsatz"/>
        <w:numPr>
          <w:ilvl w:val="0"/>
          <w:numId w:val="32"/>
        </w:numPr>
        <w:spacing w:line="360" w:lineRule="auto"/>
        <w:ind w:left="357" w:hanging="357"/>
        <w:rPr>
          <w:rFonts w:ascii="Arial" w:hAnsi="Arial" w:cs="Arial"/>
          <w:sz w:val="22"/>
          <w:szCs w:val="22"/>
          <w:lang w:val="de-DE"/>
        </w:rPr>
      </w:pPr>
      <w:r>
        <w:rPr>
          <w:rFonts w:ascii="Arial" w:hAnsi="Arial" w:cs="Arial"/>
          <w:sz w:val="22"/>
          <w:szCs w:val="22"/>
          <w:lang w:val="de-DE"/>
        </w:rPr>
        <w:t xml:space="preserve">Die </w:t>
      </w:r>
      <w:r w:rsidR="00486095">
        <w:rPr>
          <w:rFonts w:ascii="Arial" w:hAnsi="Arial" w:cs="Arial"/>
          <w:sz w:val="22"/>
          <w:szCs w:val="22"/>
          <w:lang w:val="de-DE"/>
        </w:rPr>
        <w:t>Reihenfolge der Themenfelder (Farben</w:t>
      </w:r>
      <w:r w:rsidR="00DE0371">
        <w:rPr>
          <w:rFonts w:ascii="Arial" w:hAnsi="Arial" w:cs="Arial"/>
          <w:sz w:val="22"/>
          <w:szCs w:val="22"/>
          <w:lang w:val="de-DE"/>
        </w:rPr>
        <w:t xml:space="preserve">, </w:t>
      </w:r>
      <w:r w:rsidR="00486095">
        <w:rPr>
          <w:rFonts w:ascii="Arial" w:hAnsi="Arial" w:cs="Arial"/>
          <w:sz w:val="22"/>
          <w:szCs w:val="22"/>
          <w:lang w:val="de-DE"/>
        </w:rPr>
        <w:t>Zahlen</w:t>
      </w:r>
      <w:r w:rsidR="00DE0371">
        <w:rPr>
          <w:rFonts w:ascii="Arial" w:hAnsi="Arial" w:cs="Arial"/>
          <w:sz w:val="22"/>
          <w:szCs w:val="22"/>
          <w:lang w:val="de-DE"/>
        </w:rPr>
        <w:t xml:space="preserve">, </w:t>
      </w:r>
      <w:r w:rsidR="00486095">
        <w:rPr>
          <w:rFonts w:ascii="Arial" w:hAnsi="Arial" w:cs="Arial"/>
          <w:sz w:val="22"/>
          <w:szCs w:val="22"/>
          <w:lang w:val="de-DE"/>
        </w:rPr>
        <w:t>Kleidung) kann von der Lehrkraft</w:t>
      </w:r>
      <w:r w:rsidR="00DE0371">
        <w:rPr>
          <w:rFonts w:ascii="Arial" w:hAnsi="Arial" w:cs="Arial"/>
          <w:sz w:val="22"/>
          <w:szCs w:val="22"/>
          <w:lang w:val="de-DE"/>
        </w:rPr>
        <w:t>, von der Schülerin oder</w:t>
      </w:r>
      <w:r w:rsidR="00486095">
        <w:rPr>
          <w:rFonts w:ascii="Arial" w:hAnsi="Arial" w:cs="Arial"/>
          <w:sz w:val="22"/>
          <w:szCs w:val="22"/>
          <w:lang w:val="de-DE"/>
        </w:rPr>
        <w:t xml:space="preserve"> vom Schüler selbst festgelegt werden</w:t>
      </w:r>
      <w:r w:rsidR="0010588D">
        <w:rPr>
          <w:rFonts w:ascii="Arial" w:hAnsi="Arial" w:cs="Arial"/>
          <w:sz w:val="22"/>
          <w:szCs w:val="22"/>
          <w:lang w:val="de-DE"/>
        </w:rPr>
        <w:t xml:space="preserve">. </w:t>
      </w:r>
      <w:r w:rsidR="00486095" w:rsidRPr="009D41B2">
        <w:rPr>
          <w:rFonts w:ascii="Arial" w:hAnsi="Arial" w:cs="Arial"/>
          <w:sz w:val="22"/>
          <w:szCs w:val="22"/>
          <w:lang w:val="de-DE"/>
        </w:rPr>
        <w:t xml:space="preserve">Etliche Übungen sind als Differenzierungsmaterial (Wiederholungs- bzw. Förderaufgaben) mehrmals zu finden. Sie können </w:t>
      </w:r>
      <w:r w:rsidR="00DE0371">
        <w:rPr>
          <w:rFonts w:ascii="Arial" w:hAnsi="Arial" w:cs="Arial"/>
          <w:sz w:val="22"/>
          <w:szCs w:val="22"/>
          <w:lang w:val="de-DE"/>
        </w:rPr>
        <w:t>i</w:t>
      </w:r>
      <w:r w:rsidR="009D41B2" w:rsidRPr="009D41B2">
        <w:rPr>
          <w:rFonts w:ascii="Arial" w:hAnsi="Arial" w:cs="Arial"/>
          <w:sz w:val="22"/>
          <w:szCs w:val="22"/>
          <w:lang w:val="de-DE"/>
        </w:rPr>
        <w:t>ndividuel</w:t>
      </w:r>
      <w:r w:rsidR="00DE0371">
        <w:rPr>
          <w:rFonts w:ascii="Arial" w:hAnsi="Arial" w:cs="Arial"/>
          <w:sz w:val="22"/>
          <w:szCs w:val="22"/>
          <w:lang w:val="de-DE"/>
        </w:rPr>
        <w:t xml:space="preserve">l und </w:t>
      </w:r>
      <w:r w:rsidR="009D41B2" w:rsidRPr="009D41B2">
        <w:rPr>
          <w:rFonts w:ascii="Arial" w:hAnsi="Arial" w:cs="Arial"/>
          <w:sz w:val="22"/>
          <w:szCs w:val="22"/>
          <w:lang w:val="de-DE"/>
        </w:rPr>
        <w:t xml:space="preserve">situativ eingesetzt </w:t>
      </w:r>
      <w:r w:rsidR="00DE0371">
        <w:rPr>
          <w:rFonts w:ascii="Arial" w:hAnsi="Arial" w:cs="Arial"/>
          <w:sz w:val="22"/>
          <w:szCs w:val="22"/>
          <w:lang w:val="de-DE"/>
        </w:rPr>
        <w:t>oder</w:t>
      </w:r>
      <w:r w:rsidR="00DE0371" w:rsidRPr="009D41B2">
        <w:rPr>
          <w:rFonts w:ascii="Arial" w:hAnsi="Arial" w:cs="Arial"/>
          <w:sz w:val="22"/>
          <w:szCs w:val="22"/>
          <w:lang w:val="de-DE"/>
        </w:rPr>
        <w:t xml:space="preserve"> </w:t>
      </w:r>
      <w:r w:rsidR="009D41B2" w:rsidRPr="009D41B2">
        <w:rPr>
          <w:rFonts w:ascii="Arial" w:hAnsi="Arial" w:cs="Arial"/>
          <w:sz w:val="22"/>
          <w:szCs w:val="22"/>
          <w:lang w:val="de-DE"/>
        </w:rPr>
        <w:t>bei Bedarf weggelassen werden</w:t>
      </w:r>
      <w:r w:rsidR="00DE0371">
        <w:rPr>
          <w:rFonts w:ascii="Arial" w:hAnsi="Arial" w:cs="Arial"/>
          <w:sz w:val="22"/>
          <w:szCs w:val="22"/>
          <w:lang w:val="de-DE"/>
        </w:rPr>
        <w:t>.</w:t>
      </w:r>
    </w:p>
    <w:p w14:paraId="28F28F74" w14:textId="28F27EA6" w:rsidR="009652FE" w:rsidRPr="009D41B2" w:rsidRDefault="00486095" w:rsidP="00E97794">
      <w:pPr>
        <w:pStyle w:val="Listenabsatz"/>
        <w:numPr>
          <w:ilvl w:val="0"/>
          <w:numId w:val="32"/>
        </w:numPr>
        <w:spacing w:line="360" w:lineRule="auto"/>
        <w:ind w:left="357" w:hanging="357"/>
        <w:rPr>
          <w:rFonts w:ascii="Arial" w:hAnsi="Arial" w:cs="Arial"/>
          <w:sz w:val="22"/>
          <w:szCs w:val="22"/>
          <w:lang w:val="de-DE"/>
        </w:rPr>
      </w:pPr>
      <w:r w:rsidRPr="009D41B2">
        <w:rPr>
          <w:rFonts w:ascii="Arial" w:hAnsi="Arial" w:cs="Arial"/>
          <w:sz w:val="22"/>
          <w:szCs w:val="22"/>
          <w:lang w:val="de-DE"/>
        </w:rPr>
        <w:t>Alle</w:t>
      </w:r>
      <w:r w:rsidR="009652FE" w:rsidRPr="009D41B2">
        <w:rPr>
          <w:rFonts w:ascii="Arial" w:hAnsi="Arial" w:cs="Arial"/>
          <w:sz w:val="22"/>
          <w:szCs w:val="22"/>
          <w:lang w:val="de-DE"/>
        </w:rPr>
        <w:t xml:space="preserve"> hier aufgezeigten Aktivitäten und Inhalte können individuell von den </w:t>
      </w:r>
      <w:r w:rsidR="006D7A4F">
        <w:rPr>
          <w:rFonts w:ascii="Arial" w:hAnsi="Arial" w:cs="Arial"/>
          <w:sz w:val="22"/>
          <w:szCs w:val="22"/>
          <w:lang w:val="de-DE"/>
        </w:rPr>
        <w:t>Schülerinnen und Schüler</w:t>
      </w:r>
      <w:r w:rsidR="00DE0371">
        <w:rPr>
          <w:rFonts w:ascii="Arial" w:hAnsi="Arial" w:cs="Arial"/>
          <w:sz w:val="22"/>
          <w:szCs w:val="22"/>
          <w:lang w:val="de-DE"/>
        </w:rPr>
        <w:t>n</w:t>
      </w:r>
      <w:r w:rsidR="009652FE" w:rsidRPr="009D41B2">
        <w:rPr>
          <w:rFonts w:ascii="Arial" w:hAnsi="Arial" w:cs="Arial"/>
          <w:sz w:val="22"/>
          <w:szCs w:val="22"/>
          <w:lang w:val="de-DE"/>
        </w:rPr>
        <w:t xml:space="preserve"> (bspw. in einer </w:t>
      </w:r>
      <w:proofErr w:type="spellStart"/>
      <w:r w:rsidR="009652FE" w:rsidRPr="009D41B2">
        <w:rPr>
          <w:rFonts w:ascii="Arial" w:hAnsi="Arial" w:cs="Arial"/>
          <w:sz w:val="22"/>
          <w:szCs w:val="22"/>
          <w:lang w:val="de-DE"/>
        </w:rPr>
        <w:t>Homeschooling</w:t>
      </w:r>
      <w:proofErr w:type="spellEnd"/>
      <w:r w:rsidR="009652FE" w:rsidRPr="009D41B2">
        <w:rPr>
          <w:rFonts w:ascii="Arial" w:hAnsi="Arial" w:cs="Arial"/>
          <w:sz w:val="22"/>
          <w:szCs w:val="22"/>
          <w:lang w:val="de-DE"/>
        </w:rPr>
        <w:t>-Phase) oder im Klassenzimmer gemeinsam mit</w:t>
      </w:r>
      <w:r w:rsidR="00DE0371">
        <w:rPr>
          <w:rFonts w:ascii="Arial" w:hAnsi="Arial" w:cs="Arial"/>
          <w:sz w:val="22"/>
          <w:szCs w:val="22"/>
          <w:lang w:val="de-DE"/>
        </w:rPr>
        <w:t>hilfe</w:t>
      </w:r>
      <w:r w:rsidR="009652FE" w:rsidRPr="009D41B2">
        <w:rPr>
          <w:rFonts w:ascii="Arial" w:hAnsi="Arial" w:cs="Arial"/>
          <w:sz w:val="22"/>
          <w:szCs w:val="22"/>
          <w:lang w:val="de-DE"/>
        </w:rPr>
        <w:t xml:space="preserve"> der Lehrkraft</w:t>
      </w:r>
      <w:r w:rsidR="00DE0371" w:rsidRPr="00DE0371">
        <w:rPr>
          <w:rFonts w:ascii="Arial" w:hAnsi="Arial" w:cs="Arial"/>
          <w:sz w:val="22"/>
          <w:szCs w:val="22"/>
          <w:lang w:val="de-DE"/>
        </w:rPr>
        <w:t xml:space="preserve"> </w:t>
      </w:r>
      <w:r w:rsidR="00DE0371" w:rsidRPr="009D41B2">
        <w:rPr>
          <w:rFonts w:ascii="Arial" w:hAnsi="Arial" w:cs="Arial"/>
          <w:sz w:val="22"/>
          <w:szCs w:val="22"/>
          <w:lang w:val="de-DE"/>
        </w:rPr>
        <w:t>erarbeitet werden</w:t>
      </w:r>
      <w:r w:rsidR="00DE0371">
        <w:rPr>
          <w:rFonts w:ascii="Arial" w:hAnsi="Arial" w:cs="Arial"/>
          <w:sz w:val="22"/>
          <w:szCs w:val="22"/>
          <w:lang w:val="de-DE"/>
        </w:rPr>
        <w:t>.</w:t>
      </w:r>
    </w:p>
    <w:p w14:paraId="316D4A6E" w14:textId="5192483C" w:rsidR="00594C7C" w:rsidRPr="001A617A" w:rsidRDefault="00594C7C" w:rsidP="00594C7C">
      <w:pPr>
        <w:rPr>
          <w:rFonts w:ascii="Arial" w:hAnsi="Arial" w:cs="Arial"/>
          <w:sz w:val="22"/>
          <w:szCs w:val="22"/>
          <w:lang w:val="de-DE"/>
        </w:rPr>
      </w:pPr>
    </w:p>
    <w:p w14:paraId="17281568" w14:textId="19D4B83F" w:rsidR="00C4538E" w:rsidRPr="001A617A" w:rsidRDefault="00C4538E" w:rsidP="00DE1F98">
      <w:pPr>
        <w:pStyle w:val="berschrift2"/>
        <w:numPr>
          <w:ilvl w:val="0"/>
          <w:numId w:val="30"/>
        </w:numPr>
        <w:spacing w:before="0" w:after="120"/>
        <w:ind w:left="357" w:hanging="357"/>
        <w:rPr>
          <w:rFonts w:ascii="Arial" w:hAnsi="Arial" w:cs="Arial"/>
          <w:b/>
          <w:color w:val="auto"/>
          <w:sz w:val="22"/>
          <w:szCs w:val="22"/>
          <w:lang w:val="de-DE"/>
        </w:rPr>
      </w:pPr>
      <w:r w:rsidRPr="001A617A">
        <w:rPr>
          <w:rFonts w:ascii="Arial" w:hAnsi="Arial" w:cs="Arial"/>
          <w:b/>
          <w:color w:val="auto"/>
          <w:sz w:val="22"/>
          <w:szCs w:val="22"/>
          <w:lang w:val="de-DE"/>
        </w:rPr>
        <w:t>Mögliche Probleme bei der Umsetzung</w:t>
      </w:r>
    </w:p>
    <w:p w14:paraId="10AD098E" w14:textId="14131B18" w:rsidR="00C4538E" w:rsidRPr="008A4EDD" w:rsidRDefault="00DE0371" w:rsidP="00E97794">
      <w:pPr>
        <w:pStyle w:val="Listenabsatz"/>
        <w:numPr>
          <w:ilvl w:val="0"/>
          <w:numId w:val="32"/>
        </w:numPr>
        <w:spacing w:line="360" w:lineRule="auto"/>
        <w:ind w:left="357" w:hanging="357"/>
        <w:rPr>
          <w:rFonts w:ascii="Arial" w:hAnsi="Arial" w:cs="Arial"/>
          <w:sz w:val="22"/>
          <w:szCs w:val="22"/>
          <w:lang w:val="de-DE"/>
        </w:rPr>
      </w:pPr>
      <w:r>
        <w:rPr>
          <w:rFonts w:ascii="Arial" w:hAnsi="Arial" w:cs="Arial"/>
          <w:sz w:val="22"/>
          <w:szCs w:val="22"/>
          <w:lang w:val="de-DE"/>
        </w:rPr>
        <w:t>Es kann</w:t>
      </w:r>
      <w:r w:rsidRPr="00DE0371">
        <w:rPr>
          <w:rFonts w:ascii="Arial" w:hAnsi="Arial" w:cs="Arial"/>
          <w:sz w:val="22"/>
          <w:szCs w:val="22"/>
          <w:lang w:val="de-DE"/>
        </w:rPr>
        <w:t xml:space="preserve"> </w:t>
      </w:r>
      <w:r>
        <w:rPr>
          <w:rFonts w:ascii="Arial" w:hAnsi="Arial" w:cs="Arial"/>
          <w:sz w:val="22"/>
          <w:szCs w:val="22"/>
          <w:lang w:val="de-DE"/>
        </w:rPr>
        <w:t xml:space="preserve">während der </w:t>
      </w:r>
      <w:r w:rsidRPr="008A4EDD">
        <w:rPr>
          <w:rFonts w:ascii="Arial" w:hAnsi="Arial" w:cs="Arial"/>
          <w:sz w:val="22"/>
          <w:szCs w:val="22"/>
          <w:lang w:val="de-DE"/>
        </w:rPr>
        <w:t xml:space="preserve">Textbearbeitung und der </w:t>
      </w:r>
      <w:proofErr w:type="spellStart"/>
      <w:r w:rsidRPr="008A4EDD">
        <w:rPr>
          <w:rFonts w:ascii="Arial" w:hAnsi="Arial" w:cs="Arial"/>
          <w:sz w:val="22"/>
          <w:szCs w:val="22"/>
          <w:lang w:val="de-DE"/>
        </w:rPr>
        <w:t>Hörsehverstehensübungen</w:t>
      </w:r>
      <w:proofErr w:type="spellEnd"/>
      <w:r>
        <w:rPr>
          <w:rFonts w:ascii="Arial" w:hAnsi="Arial" w:cs="Arial"/>
          <w:sz w:val="22"/>
          <w:szCs w:val="22"/>
          <w:lang w:val="de-DE"/>
        </w:rPr>
        <w:t xml:space="preserve">, wenn Schülerinnen und Schüler auf fremdes Vokabular stoßen, zu </w:t>
      </w:r>
      <w:r w:rsidR="009652FE">
        <w:rPr>
          <w:rFonts w:ascii="Arial" w:hAnsi="Arial" w:cs="Arial"/>
          <w:sz w:val="22"/>
          <w:szCs w:val="22"/>
          <w:lang w:val="de-DE"/>
        </w:rPr>
        <w:t>Verständnisprobleme</w:t>
      </w:r>
      <w:r>
        <w:rPr>
          <w:rFonts w:ascii="Arial" w:hAnsi="Arial" w:cs="Arial"/>
          <w:sz w:val="22"/>
          <w:szCs w:val="22"/>
          <w:lang w:val="de-DE"/>
        </w:rPr>
        <w:t>n kommen.</w:t>
      </w:r>
    </w:p>
    <w:p w14:paraId="1374B6F1" w14:textId="542B0CBF" w:rsidR="003A0E98" w:rsidRPr="00DE0371" w:rsidRDefault="008A4EDD" w:rsidP="00E97794">
      <w:pPr>
        <w:pStyle w:val="Listenabsatz"/>
        <w:numPr>
          <w:ilvl w:val="0"/>
          <w:numId w:val="32"/>
        </w:numPr>
        <w:spacing w:line="360" w:lineRule="auto"/>
        <w:ind w:left="357" w:hanging="357"/>
        <w:rPr>
          <w:rFonts w:ascii="Arial" w:hAnsi="Arial" w:cs="Arial"/>
          <w:sz w:val="22"/>
          <w:szCs w:val="22"/>
          <w:lang w:val="de-DE"/>
        </w:rPr>
      </w:pPr>
      <w:r w:rsidRPr="008A4EDD">
        <w:rPr>
          <w:rFonts w:ascii="Arial" w:hAnsi="Arial" w:cs="Arial"/>
          <w:sz w:val="22"/>
          <w:szCs w:val="22"/>
          <w:lang w:val="de-DE"/>
        </w:rPr>
        <w:t xml:space="preserve">Je nach Bildschirmgröße </w:t>
      </w:r>
      <w:r>
        <w:rPr>
          <w:rFonts w:ascii="Arial" w:hAnsi="Arial" w:cs="Arial"/>
          <w:iCs/>
          <w:sz w:val="22"/>
          <w:szCs w:val="22"/>
          <w:lang w:val="de-DE"/>
        </w:rPr>
        <w:t>sind</w:t>
      </w:r>
      <w:r w:rsidRPr="008A4EDD">
        <w:rPr>
          <w:rFonts w:ascii="Arial" w:hAnsi="Arial" w:cs="Arial"/>
          <w:iCs/>
          <w:sz w:val="22"/>
          <w:szCs w:val="22"/>
          <w:lang w:val="de-DE"/>
        </w:rPr>
        <w:t xml:space="preserve"> manchmal </w:t>
      </w:r>
      <w:r>
        <w:rPr>
          <w:rFonts w:ascii="Arial" w:hAnsi="Arial" w:cs="Arial"/>
          <w:iCs/>
          <w:sz w:val="22"/>
          <w:szCs w:val="22"/>
          <w:lang w:val="de-DE"/>
        </w:rPr>
        <w:t xml:space="preserve">nicht alle </w:t>
      </w:r>
      <w:r w:rsidRPr="008A4EDD">
        <w:rPr>
          <w:rFonts w:ascii="Arial" w:hAnsi="Arial" w:cs="Arial"/>
          <w:iCs/>
          <w:sz w:val="22"/>
          <w:szCs w:val="22"/>
          <w:lang w:val="de-DE"/>
        </w:rPr>
        <w:t xml:space="preserve">Bilder </w:t>
      </w:r>
      <w:r>
        <w:rPr>
          <w:rFonts w:ascii="Arial" w:hAnsi="Arial" w:cs="Arial"/>
          <w:iCs/>
          <w:sz w:val="22"/>
          <w:szCs w:val="22"/>
          <w:lang w:val="de-DE"/>
        </w:rPr>
        <w:t>sichtbar (z.</w:t>
      </w:r>
      <w:r w:rsidR="00DE0371">
        <w:rPr>
          <w:rFonts w:ascii="Arial" w:hAnsi="Arial" w:cs="Arial"/>
          <w:iCs/>
          <w:sz w:val="22"/>
          <w:szCs w:val="22"/>
          <w:lang w:val="de-DE"/>
        </w:rPr>
        <w:t> </w:t>
      </w:r>
      <w:r>
        <w:rPr>
          <w:rFonts w:ascii="Arial" w:hAnsi="Arial" w:cs="Arial"/>
          <w:iCs/>
          <w:sz w:val="22"/>
          <w:szCs w:val="22"/>
          <w:lang w:val="de-DE"/>
        </w:rPr>
        <w:t>B. bei Aufgabe 2:</w:t>
      </w:r>
      <w:r w:rsidRPr="00DE0371">
        <w:rPr>
          <w:rFonts w:ascii="Arial" w:hAnsi="Arial" w:cs="Arial"/>
          <w:iCs/>
          <w:sz w:val="22"/>
          <w:szCs w:val="22"/>
          <w:lang w:val="de-DE"/>
        </w:rPr>
        <w:t xml:space="preserve"> </w:t>
      </w:r>
      <w:r w:rsidRPr="00DE0371">
        <w:rPr>
          <w:rFonts w:ascii="Arial" w:hAnsi="Arial" w:cs="Arial"/>
          <w:i/>
          <w:iCs/>
          <w:sz w:val="22"/>
          <w:szCs w:val="22"/>
          <w:lang w:val="fr-FR"/>
        </w:rPr>
        <w:t>Une fête d’anniversaire / un peu de maths</w:t>
      </w:r>
      <w:r w:rsidRPr="00DE0371">
        <w:rPr>
          <w:rFonts w:ascii="Arial" w:hAnsi="Arial" w:cs="Arial"/>
          <w:iCs/>
          <w:sz w:val="22"/>
          <w:szCs w:val="22"/>
          <w:lang w:val="fr-FR"/>
        </w:rPr>
        <w:t xml:space="preserve"> </w:t>
      </w:r>
      <w:r>
        <w:rPr>
          <w:rFonts w:ascii="Arial" w:hAnsi="Arial" w:cs="Arial"/>
          <w:iCs/>
          <w:sz w:val="22"/>
          <w:szCs w:val="22"/>
          <w:lang w:val="de-DE"/>
        </w:rPr>
        <w:t xml:space="preserve">oder bei Aufgabe 5: </w:t>
      </w:r>
      <w:r w:rsidRPr="0010588D">
        <w:rPr>
          <w:rFonts w:ascii="Arial" w:hAnsi="Arial" w:cs="Arial"/>
          <w:i/>
          <w:iCs/>
          <w:sz w:val="22"/>
          <w:szCs w:val="22"/>
          <w:lang w:val="fr-FR"/>
        </w:rPr>
        <w:t>Une fête déguisée</w:t>
      </w:r>
      <w:r>
        <w:rPr>
          <w:rFonts w:ascii="Arial" w:hAnsi="Arial" w:cs="Arial"/>
          <w:iCs/>
          <w:sz w:val="22"/>
          <w:szCs w:val="22"/>
          <w:lang w:val="de-DE"/>
        </w:rPr>
        <w:t>)</w:t>
      </w:r>
      <w:r w:rsidRPr="008A4EDD">
        <w:rPr>
          <w:rFonts w:ascii="Arial" w:hAnsi="Arial" w:cs="Arial"/>
          <w:iCs/>
          <w:sz w:val="22"/>
          <w:szCs w:val="22"/>
          <w:lang w:val="de-DE"/>
        </w:rPr>
        <w:t xml:space="preserve">. In diesem Fall </w:t>
      </w:r>
      <w:r>
        <w:rPr>
          <w:rFonts w:ascii="Arial" w:hAnsi="Arial" w:cs="Arial"/>
          <w:iCs/>
          <w:sz w:val="22"/>
          <w:szCs w:val="22"/>
          <w:lang w:val="de-DE"/>
        </w:rPr>
        <w:t xml:space="preserve">sollen die </w:t>
      </w:r>
      <w:r w:rsidR="006D7A4F">
        <w:rPr>
          <w:rFonts w:ascii="Arial" w:hAnsi="Arial" w:cs="Arial"/>
          <w:iCs/>
          <w:sz w:val="22"/>
          <w:szCs w:val="22"/>
          <w:lang w:val="de-DE"/>
        </w:rPr>
        <w:t>Schülerinnen und Schüler</w:t>
      </w:r>
      <w:r w:rsidR="00DE0371">
        <w:rPr>
          <w:rFonts w:ascii="Arial" w:hAnsi="Arial" w:cs="Arial"/>
          <w:iCs/>
          <w:sz w:val="22"/>
          <w:szCs w:val="22"/>
          <w:lang w:val="de-DE"/>
        </w:rPr>
        <w:t>,</w:t>
      </w:r>
      <w:r>
        <w:rPr>
          <w:rFonts w:ascii="Arial" w:hAnsi="Arial" w:cs="Arial"/>
          <w:iCs/>
          <w:sz w:val="22"/>
          <w:szCs w:val="22"/>
          <w:lang w:val="de-DE"/>
        </w:rPr>
        <w:t xml:space="preserve"> </w:t>
      </w:r>
      <w:r w:rsidR="00DE0371">
        <w:rPr>
          <w:rFonts w:ascii="Arial" w:hAnsi="Arial" w:cs="Arial"/>
          <w:iCs/>
          <w:sz w:val="22"/>
          <w:szCs w:val="22"/>
          <w:lang w:val="de-DE"/>
        </w:rPr>
        <w:t xml:space="preserve">um zu navigieren, </w:t>
      </w:r>
      <w:r>
        <w:rPr>
          <w:rFonts w:ascii="Arial" w:hAnsi="Arial" w:cs="Arial"/>
          <w:iCs/>
          <w:sz w:val="22"/>
          <w:szCs w:val="22"/>
          <w:lang w:val="de-DE"/>
        </w:rPr>
        <w:t>d</w:t>
      </w:r>
      <w:r w:rsidRPr="008A4EDD">
        <w:rPr>
          <w:rFonts w:ascii="Arial" w:hAnsi="Arial" w:cs="Arial"/>
          <w:iCs/>
          <w:sz w:val="22"/>
          <w:szCs w:val="22"/>
          <w:lang w:val="de-DE"/>
        </w:rPr>
        <w:t xml:space="preserve">ie untere Bedienungsleiste </w:t>
      </w:r>
      <w:r w:rsidR="009D41B2">
        <w:rPr>
          <w:rFonts w:ascii="Arial" w:hAnsi="Arial" w:cs="Arial"/>
          <w:iCs/>
          <w:sz w:val="22"/>
          <w:szCs w:val="22"/>
          <w:lang w:val="de-DE"/>
        </w:rPr>
        <w:t>aufsuchen</w:t>
      </w:r>
      <w:r>
        <w:rPr>
          <w:rFonts w:ascii="Arial" w:hAnsi="Arial" w:cs="Arial"/>
          <w:iCs/>
          <w:sz w:val="22"/>
          <w:szCs w:val="22"/>
          <w:lang w:val="de-DE"/>
        </w:rPr>
        <w:t>.</w:t>
      </w:r>
    </w:p>
    <w:p w14:paraId="4C8F6EC1" w14:textId="77777777" w:rsidR="00C4538E" w:rsidRPr="001A617A" w:rsidRDefault="00C4538E" w:rsidP="00C4538E">
      <w:pPr>
        <w:rPr>
          <w:rFonts w:ascii="Arial" w:hAnsi="Arial" w:cs="Arial"/>
          <w:sz w:val="22"/>
          <w:szCs w:val="22"/>
          <w:lang w:val="de-DE"/>
        </w:rPr>
      </w:pPr>
    </w:p>
    <w:p w14:paraId="67473C4F" w14:textId="77EB40F6" w:rsidR="00594C7C" w:rsidRPr="001A617A" w:rsidRDefault="00594C7C" w:rsidP="00DE1F98">
      <w:pPr>
        <w:pStyle w:val="berschrift2"/>
        <w:numPr>
          <w:ilvl w:val="0"/>
          <w:numId w:val="30"/>
        </w:numPr>
        <w:spacing w:before="0" w:after="120"/>
        <w:ind w:left="357" w:hanging="357"/>
        <w:rPr>
          <w:rFonts w:ascii="Arial" w:hAnsi="Arial" w:cs="Arial"/>
          <w:b/>
          <w:color w:val="auto"/>
          <w:sz w:val="22"/>
          <w:szCs w:val="22"/>
          <w:lang w:val="de-DE"/>
        </w:rPr>
      </w:pPr>
      <w:r w:rsidRPr="001A617A">
        <w:rPr>
          <w:rFonts w:ascii="Arial" w:hAnsi="Arial" w:cs="Arial"/>
          <w:b/>
          <w:color w:val="auto"/>
          <w:sz w:val="22"/>
          <w:szCs w:val="22"/>
          <w:lang w:val="de-DE"/>
        </w:rPr>
        <w:t xml:space="preserve">Lösungserwartungen </w:t>
      </w:r>
    </w:p>
    <w:p w14:paraId="1A4D4370" w14:textId="572999B1" w:rsidR="00BF3F12" w:rsidRDefault="007F28C9" w:rsidP="00E97794">
      <w:pPr>
        <w:pStyle w:val="Listenabsatz"/>
        <w:numPr>
          <w:ilvl w:val="0"/>
          <w:numId w:val="32"/>
        </w:numPr>
        <w:spacing w:line="360" w:lineRule="auto"/>
        <w:ind w:left="357" w:hanging="357"/>
        <w:rPr>
          <w:rFonts w:ascii="Arial" w:hAnsi="Arial" w:cs="Arial"/>
          <w:sz w:val="22"/>
          <w:szCs w:val="22"/>
          <w:lang w:val="de-DE"/>
        </w:rPr>
      </w:pPr>
      <w:r>
        <w:rPr>
          <w:rFonts w:ascii="Arial" w:hAnsi="Arial" w:cs="Arial"/>
          <w:sz w:val="22"/>
          <w:szCs w:val="22"/>
          <w:lang w:val="de-DE"/>
        </w:rPr>
        <w:t xml:space="preserve">Bei Verständnisproblemen kann die Lehrkraft unterstützen und </w:t>
      </w:r>
      <w:r w:rsidRPr="002B29B5">
        <w:rPr>
          <w:rFonts w:ascii="Arial" w:hAnsi="Arial" w:cs="Arial"/>
          <w:iCs/>
          <w:sz w:val="22"/>
          <w:szCs w:val="22"/>
          <w:lang w:val="de-DE"/>
        </w:rPr>
        <w:t>Verständnisschwierig</w:t>
      </w:r>
      <w:r w:rsidR="00FE7ABA">
        <w:rPr>
          <w:rFonts w:ascii="Arial" w:hAnsi="Arial" w:cs="Arial"/>
          <w:iCs/>
          <w:sz w:val="22"/>
          <w:szCs w:val="22"/>
          <w:lang w:val="de-DE"/>
        </w:rPr>
        <w:softHyphen/>
      </w:r>
      <w:r w:rsidRPr="002B29B5">
        <w:rPr>
          <w:rFonts w:ascii="Arial" w:hAnsi="Arial" w:cs="Arial"/>
          <w:iCs/>
          <w:sz w:val="22"/>
          <w:szCs w:val="22"/>
          <w:lang w:val="de-DE"/>
        </w:rPr>
        <w:t>keiten</w:t>
      </w:r>
      <w:r>
        <w:rPr>
          <w:rFonts w:ascii="Arial" w:hAnsi="Arial" w:cs="Arial"/>
          <w:sz w:val="22"/>
          <w:szCs w:val="22"/>
          <w:lang w:val="de-DE"/>
        </w:rPr>
        <w:t xml:space="preserve"> im Unterricht thematisieren</w:t>
      </w:r>
      <w:r w:rsidR="00DE0371">
        <w:rPr>
          <w:rFonts w:ascii="Arial" w:hAnsi="Arial" w:cs="Arial"/>
          <w:sz w:val="22"/>
          <w:szCs w:val="22"/>
          <w:lang w:val="de-DE"/>
        </w:rPr>
        <w:t>.</w:t>
      </w:r>
    </w:p>
    <w:p w14:paraId="5210B556" w14:textId="7D6C0DE8" w:rsidR="007F28C9" w:rsidRDefault="00BA6141" w:rsidP="00E97794">
      <w:pPr>
        <w:pStyle w:val="Listenabsatz"/>
        <w:numPr>
          <w:ilvl w:val="0"/>
          <w:numId w:val="32"/>
        </w:numPr>
        <w:spacing w:line="360" w:lineRule="auto"/>
        <w:ind w:left="357" w:hanging="357"/>
        <w:rPr>
          <w:rFonts w:ascii="Arial" w:hAnsi="Arial" w:cs="Arial"/>
          <w:sz w:val="22"/>
          <w:szCs w:val="22"/>
          <w:lang w:val="de-DE"/>
        </w:rPr>
      </w:pPr>
      <w:r>
        <w:rPr>
          <w:rFonts w:ascii="Arial" w:hAnsi="Arial" w:cs="Arial"/>
          <w:sz w:val="22"/>
          <w:szCs w:val="22"/>
          <w:lang w:val="de-DE"/>
        </w:rPr>
        <w:t xml:space="preserve">Durch </w:t>
      </w:r>
      <w:proofErr w:type="spellStart"/>
      <w:r w:rsidR="0010588D">
        <w:rPr>
          <w:rFonts w:ascii="Arial" w:hAnsi="Arial" w:cs="Arial"/>
          <w:sz w:val="22"/>
          <w:szCs w:val="22"/>
          <w:lang w:val="de-DE"/>
        </w:rPr>
        <w:t>Moodle</w:t>
      </w:r>
      <w:proofErr w:type="spellEnd"/>
      <w:r w:rsidR="0010588D">
        <w:rPr>
          <w:rFonts w:ascii="Arial" w:hAnsi="Arial" w:cs="Arial"/>
          <w:sz w:val="22"/>
          <w:szCs w:val="22"/>
          <w:lang w:val="de-DE"/>
        </w:rPr>
        <w:t xml:space="preserve"> </w:t>
      </w:r>
      <w:r>
        <w:rPr>
          <w:rFonts w:ascii="Arial" w:hAnsi="Arial" w:cs="Arial"/>
          <w:sz w:val="22"/>
          <w:szCs w:val="22"/>
          <w:lang w:val="de-DE"/>
        </w:rPr>
        <w:t xml:space="preserve">basierte Anwendungen </w:t>
      </w:r>
      <w:r w:rsidR="0004468A">
        <w:rPr>
          <w:rFonts w:ascii="Arial" w:hAnsi="Arial" w:cs="Arial"/>
          <w:sz w:val="22"/>
          <w:szCs w:val="22"/>
          <w:lang w:val="de-DE"/>
        </w:rPr>
        <w:t>mit integrierter Bewertung</w:t>
      </w:r>
      <w:r w:rsidR="000A221B">
        <w:rPr>
          <w:rFonts w:ascii="Arial" w:hAnsi="Arial" w:cs="Arial"/>
          <w:sz w:val="22"/>
          <w:szCs w:val="22"/>
          <w:lang w:val="de-DE"/>
        </w:rPr>
        <w:t xml:space="preserve"> bzw. </w:t>
      </w:r>
      <w:r w:rsidR="000A221B" w:rsidRPr="002B29B5">
        <w:rPr>
          <w:rFonts w:ascii="Arial" w:hAnsi="Arial" w:cs="Arial"/>
          <w:iCs/>
          <w:sz w:val="22"/>
          <w:szCs w:val="22"/>
          <w:lang w:val="de-DE"/>
        </w:rPr>
        <w:t>Sofortrückmeldung</w:t>
      </w:r>
      <w:r w:rsidR="0004468A">
        <w:rPr>
          <w:rFonts w:ascii="Arial" w:hAnsi="Arial" w:cs="Arial"/>
          <w:sz w:val="22"/>
          <w:szCs w:val="22"/>
          <w:lang w:val="de-DE"/>
        </w:rPr>
        <w:t xml:space="preserve"> </w:t>
      </w:r>
      <w:r>
        <w:rPr>
          <w:rFonts w:ascii="Arial" w:hAnsi="Arial" w:cs="Arial"/>
          <w:sz w:val="22"/>
          <w:szCs w:val="22"/>
          <w:lang w:val="de-DE"/>
        </w:rPr>
        <w:t xml:space="preserve">können die </w:t>
      </w:r>
      <w:r w:rsidR="006D7A4F">
        <w:rPr>
          <w:rFonts w:ascii="Arial" w:hAnsi="Arial" w:cs="Arial"/>
          <w:sz w:val="22"/>
          <w:szCs w:val="22"/>
          <w:lang w:val="de-DE"/>
        </w:rPr>
        <w:t>Schülerinnen und Schüler</w:t>
      </w:r>
      <w:r w:rsidR="009D41B2">
        <w:rPr>
          <w:rFonts w:ascii="Arial" w:hAnsi="Arial" w:cs="Arial"/>
          <w:sz w:val="22"/>
          <w:szCs w:val="22"/>
          <w:lang w:val="de-DE"/>
        </w:rPr>
        <w:t xml:space="preserve"> </w:t>
      </w:r>
      <w:r>
        <w:rPr>
          <w:rFonts w:ascii="Arial" w:hAnsi="Arial" w:cs="Arial"/>
          <w:sz w:val="22"/>
          <w:szCs w:val="22"/>
          <w:lang w:val="de-DE"/>
        </w:rPr>
        <w:t>ihre Lösungen überprüfen und aus ihren Fehlern lernen</w:t>
      </w:r>
      <w:r w:rsidR="00DE0371">
        <w:rPr>
          <w:rFonts w:ascii="Arial" w:hAnsi="Arial" w:cs="Arial"/>
          <w:sz w:val="22"/>
          <w:szCs w:val="22"/>
          <w:lang w:val="de-DE"/>
        </w:rPr>
        <w:t>.</w:t>
      </w:r>
    </w:p>
    <w:p w14:paraId="78289DFB" w14:textId="77777777" w:rsidR="00594C7C" w:rsidRPr="001A617A" w:rsidRDefault="00594C7C" w:rsidP="00594C7C">
      <w:pPr>
        <w:rPr>
          <w:rFonts w:ascii="Arial" w:hAnsi="Arial" w:cs="Arial"/>
          <w:sz w:val="22"/>
          <w:szCs w:val="22"/>
          <w:lang w:val="de-DE"/>
        </w:rPr>
      </w:pPr>
    </w:p>
    <w:p w14:paraId="509B94DA" w14:textId="2C389F35" w:rsidR="00594C7C" w:rsidRPr="001A617A" w:rsidRDefault="00B06623" w:rsidP="00DE1F98">
      <w:pPr>
        <w:pStyle w:val="berschrift2"/>
        <w:pageBreakBefore/>
        <w:numPr>
          <w:ilvl w:val="0"/>
          <w:numId w:val="30"/>
        </w:numPr>
        <w:spacing w:before="0" w:after="120"/>
        <w:ind w:left="357" w:hanging="357"/>
        <w:rPr>
          <w:rFonts w:ascii="Arial" w:hAnsi="Arial" w:cs="Arial"/>
          <w:b/>
          <w:color w:val="auto"/>
          <w:sz w:val="22"/>
          <w:szCs w:val="22"/>
          <w:lang w:val="de-DE"/>
        </w:rPr>
      </w:pPr>
      <w:r w:rsidRPr="001A617A">
        <w:rPr>
          <w:rFonts w:ascii="Arial" w:hAnsi="Arial" w:cs="Arial"/>
          <w:b/>
          <w:color w:val="auto"/>
          <w:sz w:val="22"/>
          <w:szCs w:val="22"/>
          <w:lang w:val="de-DE"/>
        </w:rPr>
        <w:t xml:space="preserve">Literatur- und </w:t>
      </w:r>
      <w:r w:rsidR="00594C7C" w:rsidRPr="001A617A">
        <w:rPr>
          <w:rFonts w:ascii="Arial" w:hAnsi="Arial" w:cs="Arial"/>
          <w:b/>
          <w:color w:val="auto"/>
          <w:sz w:val="22"/>
          <w:szCs w:val="22"/>
          <w:lang w:val="de-DE"/>
        </w:rPr>
        <w:t>Quellenverzeichnis</w:t>
      </w:r>
    </w:p>
    <w:p w14:paraId="14715134" w14:textId="3FDFAD97" w:rsidR="004B2DBD" w:rsidRPr="0004468A" w:rsidRDefault="004B2DBD" w:rsidP="00DE1F98">
      <w:pPr>
        <w:pStyle w:val="berschrift2"/>
        <w:spacing w:before="0" w:after="120"/>
        <w:rPr>
          <w:rFonts w:ascii="Arial" w:hAnsi="Arial" w:cs="Arial"/>
          <w:b/>
          <w:color w:val="auto"/>
          <w:sz w:val="22"/>
          <w:szCs w:val="22"/>
          <w:lang w:val="de-DE"/>
        </w:rPr>
      </w:pPr>
      <w:r w:rsidRPr="0004468A">
        <w:rPr>
          <w:rFonts w:ascii="Arial" w:hAnsi="Arial" w:cs="Arial"/>
          <w:b/>
          <w:color w:val="auto"/>
          <w:sz w:val="22"/>
          <w:szCs w:val="22"/>
          <w:lang w:val="de-DE"/>
        </w:rPr>
        <w:t>Bilderverzeichnis:</w:t>
      </w:r>
    </w:p>
    <w:p w14:paraId="1C7B94DB" w14:textId="04C4FED8" w:rsidR="002045BA" w:rsidRPr="00F66261" w:rsidRDefault="002045BA" w:rsidP="00F66261">
      <w:pPr>
        <w:pStyle w:val="Listenabsatz"/>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de-DE"/>
        </w:rPr>
      </w:pPr>
      <w:r w:rsidRPr="00F66261">
        <w:rPr>
          <w:rFonts w:ascii="Arial" w:hAnsi="Arial" w:cs="Arial"/>
          <w:sz w:val="22"/>
          <w:szCs w:val="22"/>
          <w:lang w:val="de-DE"/>
        </w:rPr>
        <w:t xml:space="preserve">Bilder aus </w:t>
      </w:r>
      <w:proofErr w:type="spellStart"/>
      <w:r w:rsidRPr="00F66261">
        <w:rPr>
          <w:rFonts w:ascii="Arial" w:hAnsi="Arial" w:cs="Arial"/>
          <w:i/>
          <w:sz w:val="22"/>
          <w:szCs w:val="22"/>
          <w:lang w:val="de-DE"/>
        </w:rPr>
        <w:t>Pixabay</w:t>
      </w:r>
      <w:proofErr w:type="spellEnd"/>
      <w:r w:rsidRPr="00F66261">
        <w:rPr>
          <w:rFonts w:ascii="Arial" w:hAnsi="Arial" w:cs="Arial"/>
          <w:sz w:val="22"/>
          <w:szCs w:val="22"/>
          <w:lang w:val="de-DE"/>
        </w:rPr>
        <w:t xml:space="preserve"> (Lizenzfrei)</w:t>
      </w:r>
    </w:p>
    <w:p w14:paraId="18DD1E9F" w14:textId="181EB870" w:rsidR="002045BA" w:rsidRPr="00F66261" w:rsidRDefault="002045BA" w:rsidP="00F66261">
      <w:pPr>
        <w:pStyle w:val="Listenabsatz"/>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de-DE"/>
        </w:rPr>
      </w:pPr>
      <w:r w:rsidRPr="00F66261">
        <w:rPr>
          <w:rFonts w:ascii="Arial" w:hAnsi="Arial" w:cs="Arial"/>
          <w:sz w:val="22"/>
          <w:szCs w:val="22"/>
          <w:lang w:val="de-DE"/>
        </w:rPr>
        <w:t xml:space="preserve">Bilder von </w:t>
      </w:r>
      <w:proofErr w:type="spellStart"/>
      <w:r w:rsidRPr="00F66261">
        <w:rPr>
          <w:rFonts w:ascii="Arial" w:hAnsi="Arial" w:cs="Arial"/>
          <w:i/>
          <w:sz w:val="22"/>
          <w:szCs w:val="22"/>
          <w:lang w:val="de-DE"/>
        </w:rPr>
        <w:t>Trigema</w:t>
      </w:r>
      <w:proofErr w:type="spellEnd"/>
      <w:r w:rsidRPr="00F66261">
        <w:rPr>
          <w:rFonts w:ascii="Arial" w:hAnsi="Arial" w:cs="Arial"/>
          <w:sz w:val="22"/>
          <w:szCs w:val="22"/>
          <w:lang w:val="de-DE"/>
        </w:rPr>
        <w:t xml:space="preserve"> (mit freundlicher Genehmigung)</w:t>
      </w:r>
    </w:p>
    <w:p w14:paraId="0D32193E" w14:textId="122ED1A3" w:rsidR="002045BA" w:rsidRPr="00F66261" w:rsidRDefault="002045BA" w:rsidP="00F66261">
      <w:pPr>
        <w:pStyle w:val="Listenabsatz"/>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de-DE"/>
        </w:rPr>
      </w:pPr>
      <w:r w:rsidRPr="00F66261">
        <w:rPr>
          <w:rFonts w:ascii="Arial" w:hAnsi="Arial" w:cs="Arial"/>
          <w:sz w:val="22"/>
          <w:szCs w:val="22"/>
          <w:lang w:val="de-DE"/>
        </w:rPr>
        <w:t xml:space="preserve">Bilder von </w:t>
      </w:r>
      <w:proofErr w:type="spellStart"/>
      <w:r w:rsidRPr="00F66261">
        <w:rPr>
          <w:rFonts w:ascii="Arial" w:hAnsi="Arial" w:cs="Arial"/>
          <w:i/>
          <w:sz w:val="22"/>
          <w:szCs w:val="22"/>
          <w:lang w:val="de-DE"/>
        </w:rPr>
        <w:t>Takko</w:t>
      </w:r>
      <w:proofErr w:type="spellEnd"/>
      <w:r w:rsidRPr="00F66261">
        <w:rPr>
          <w:rFonts w:ascii="Arial" w:hAnsi="Arial" w:cs="Arial"/>
          <w:sz w:val="22"/>
          <w:szCs w:val="22"/>
          <w:lang w:val="de-DE"/>
        </w:rPr>
        <w:t xml:space="preserve"> (mit freundlicher Genehmigung)</w:t>
      </w:r>
    </w:p>
    <w:p w14:paraId="3EE18C72" w14:textId="0DE80D33" w:rsidR="002045BA" w:rsidRPr="00F66261" w:rsidRDefault="002045BA" w:rsidP="00F66261">
      <w:pPr>
        <w:pStyle w:val="Listenabsatz"/>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de-DE"/>
        </w:rPr>
      </w:pPr>
      <w:r w:rsidRPr="00F66261">
        <w:rPr>
          <w:rFonts w:ascii="Arial" w:hAnsi="Arial" w:cs="Arial"/>
          <w:sz w:val="22"/>
          <w:szCs w:val="22"/>
          <w:lang w:val="de-DE"/>
        </w:rPr>
        <w:t>Bilder von</w:t>
      </w:r>
      <w:r w:rsidR="006D7A4F" w:rsidRPr="00F66261">
        <w:rPr>
          <w:rFonts w:ascii="Arial" w:hAnsi="Arial" w:cs="Arial"/>
          <w:sz w:val="22"/>
          <w:szCs w:val="22"/>
          <w:lang w:val="de-DE"/>
        </w:rPr>
        <w:t xml:space="preserve"> </w:t>
      </w:r>
      <w:proofErr w:type="spellStart"/>
      <w:r w:rsidR="006D7A4F" w:rsidRPr="00F66261">
        <w:rPr>
          <w:rFonts w:ascii="Arial" w:hAnsi="Arial" w:cs="Arial"/>
          <w:i/>
          <w:sz w:val="22"/>
          <w:szCs w:val="22"/>
          <w:lang w:val="de-DE"/>
        </w:rPr>
        <w:t>DeguiseToi</w:t>
      </w:r>
      <w:proofErr w:type="spellEnd"/>
      <w:r w:rsidR="006D7A4F" w:rsidRPr="00F66261">
        <w:rPr>
          <w:rFonts w:ascii="Arial" w:hAnsi="Arial" w:cs="Arial"/>
          <w:sz w:val="22"/>
          <w:szCs w:val="22"/>
          <w:lang w:val="de-DE"/>
        </w:rPr>
        <w:t xml:space="preserve"> </w:t>
      </w:r>
      <w:r w:rsidR="004B2DBD" w:rsidRPr="00F66261">
        <w:rPr>
          <w:rFonts w:ascii="Arial" w:hAnsi="Arial" w:cs="Arial"/>
          <w:sz w:val="22"/>
          <w:szCs w:val="22"/>
          <w:lang w:val="de-DE"/>
        </w:rPr>
        <w:t>(mit freundlicher Genehmigung)</w:t>
      </w:r>
    </w:p>
    <w:p w14:paraId="3397E0A2" w14:textId="2946F470" w:rsidR="002045BA" w:rsidRDefault="002045BA" w:rsidP="00B0662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de-DE"/>
        </w:rPr>
      </w:pPr>
    </w:p>
    <w:p w14:paraId="221C2662" w14:textId="691CC492" w:rsidR="004B2DBD" w:rsidRPr="0004468A" w:rsidRDefault="004B2DBD" w:rsidP="00DE1F98">
      <w:pPr>
        <w:pStyle w:val="berschrift2"/>
        <w:spacing w:before="0" w:after="120"/>
        <w:rPr>
          <w:rFonts w:ascii="Arial" w:hAnsi="Arial" w:cs="Arial"/>
          <w:b/>
          <w:color w:val="auto"/>
          <w:sz w:val="22"/>
          <w:szCs w:val="22"/>
          <w:lang w:val="de-DE"/>
        </w:rPr>
      </w:pPr>
      <w:r w:rsidRPr="0004468A">
        <w:rPr>
          <w:rFonts w:ascii="Arial" w:hAnsi="Arial" w:cs="Arial"/>
          <w:b/>
          <w:color w:val="auto"/>
          <w:sz w:val="22"/>
          <w:szCs w:val="22"/>
          <w:lang w:val="de-DE"/>
        </w:rPr>
        <w:t>Videoverzeichnis:</w:t>
      </w:r>
    </w:p>
    <w:p w14:paraId="37058866" w14:textId="13B5232F" w:rsidR="002045BA" w:rsidRDefault="002045BA" w:rsidP="00F66261">
      <w:pPr>
        <w:pStyle w:val="Listenabsatz"/>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de-DE"/>
        </w:rPr>
      </w:pPr>
      <w:proofErr w:type="spellStart"/>
      <w:r w:rsidRPr="002045BA">
        <w:rPr>
          <w:rFonts w:ascii="Arial" w:hAnsi="Arial" w:cs="Arial"/>
          <w:sz w:val="22"/>
          <w:szCs w:val="22"/>
          <w:lang w:val="de-DE"/>
        </w:rPr>
        <w:t>Youtube</w:t>
      </w:r>
      <w:proofErr w:type="spellEnd"/>
      <w:r w:rsidRPr="002045BA">
        <w:rPr>
          <w:rFonts w:ascii="Arial" w:hAnsi="Arial" w:cs="Arial"/>
          <w:sz w:val="22"/>
          <w:szCs w:val="22"/>
          <w:lang w:val="de-DE"/>
        </w:rPr>
        <w:t xml:space="preserve">-Video </w:t>
      </w:r>
      <w:r w:rsidRPr="00F66261">
        <w:rPr>
          <w:rFonts w:ascii="Arial" w:hAnsi="Arial" w:cs="Arial"/>
          <w:i/>
          <w:sz w:val="22"/>
          <w:szCs w:val="22"/>
          <w:lang w:val="de-DE"/>
        </w:rPr>
        <w:t>von</w:t>
      </w:r>
      <w:r w:rsidRPr="002045BA">
        <w:rPr>
          <w:rFonts w:ascii="Arial" w:hAnsi="Arial" w:cs="Arial"/>
          <w:sz w:val="22"/>
          <w:szCs w:val="22"/>
          <w:lang w:val="de-DE"/>
        </w:rPr>
        <w:t xml:space="preserve"> </w:t>
      </w:r>
      <w:proofErr w:type="spellStart"/>
      <w:r w:rsidRPr="002217D2">
        <w:rPr>
          <w:rFonts w:ascii="Arial" w:hAnsi="Arial" w:cs="Arial"/>
          <w:i/>
          <w:sz w:val="22"/>
          <w:szCs w:val="22"/>
          <w:lang w:val="de-DE"/>
        </w:rPr>
        <w:t>Citizenkid</w:t>
      </w:r>
      <w:proofErr w:type="spellEnd"/>
      <w:r w:rsidRPr="002045BA">
        <w:rPr>
          <w:rFonts w:ascii="Arial" w:hAnsi="Arial" w:cs="Arial"/>
          <w:sz w:val="22"/>
          <w:szCs w:val="22"/>
          <w:lang w:val="de-DE"/>
        </w:rPr>
        <w:t xml:space="preserve"> (</w:t>
      </w:r>
      <w:r>
        <w:rPr>
          <w:rFonts w:ascii="Arial" w:hAnsi="Arial" w:cs="Arial"/>
          <w:sz w:val="22"/>
          <w:szCs w:val="22"/>
          <w:lang w:val="de-DE"/>
        </w:rPr>
        <w:t>mit freundlicher Genehmigung</w:t>
      </w:r>
      <w:r w:rsidRPr="002045BA">
        <w:rPr>
          <w:rFonts w:ascii="Arial" w:hAnsi="Arial" w:cs="Arial"/>
          <w:sz w:val="22"/>
          <w:szCs w:val="22"/>
          <w:lang w:val="de-DE"/>
        </w:rPr>
        <w:t>)</w:t>
      </w:r>
    </w:p>
    <w:p w14:paraId="23FA6EEE" w14:textId="0EDE21DC" w:rsidR="004B2DBD" w:rsidRPr="006D7A4F" w:rsidRDefault="004B2DBD" w:rsidP="00F66261">
      <w:pPr>
        <w:pStyle w:val="Listenabsatz"/>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n-GB"/>
        </w:rPr>
      </w:pPr>
      <w:proofErr w:type="spellStart"/>
      <w:r w:rsidRPr="006D7A4F">
        <w:rPr>
          <w:rFonts w:ascii="Arial" w:hAnsi="Arial" w:cs="Arial"/>
          <w:sz w:val="22"/>
          <w:szCs w:val="22"/>
          <w:lang w:val="en-GB"/>
        </w:rPr>
        <w:t>Yo</w:t>
      </w:r>
      <w:r w:rsidR="00F66261">
        <w:rPr>
          <w:rFonts w:ascii="Arial" w:hAnsi="Arial" w:cs="Arial"/>
          <w:sz w:val="22"/>
          <w:szCs w:val="22"/>
          <w:lang w:val="en-GB"/>
        </w:rPr>
        <w:t>u</w:t>
      </w:r>
      <w:r w:rsidRPr="006D7A4F">
        <w:rPr>
          <w:rFonts w:ascii="Arial" w:hAnsi="Arial" w:cs="Arial"/>
          <w:sz w:val="22"/>
          <w:szCs w:val="22"/>
          <w:lang w:val="en-GB"/>
        </w:rPr>
        <w:t>tube</w:t>
      </w:r>
      <w:proofErr w:type="spellEnd"/>
      <w:r w:rsidRPr="006D7A4F">
        <w:rPr>
          <w:rFonts w:ascii="Arial" w:hAnsi="Arial" w:cs="Arial"/>
          <w:sz w:val="22"/>
          <w:szCs w:val="22"/>
          <w:lang w:val="en-GB"/>
        </w:rPr>
        <w:t xml:space="preserve">-Video </w:t>
      </w:r>
      <w:r w:rsidRPr="00E67111">
        <w:rPr>
          <w:rFonts w:ascii="Arial" w:hAnsi="Arial" w:cs="Arial"/>
          <w:i/>
          <w:sz w:val="22"/>
          <w:szCs w:val="22"/>
          <w:lang w:val="en-GB"/>
        </w:rPr>
        <w:t>von</w:t>
      </w:r>
      <w:r w:rsidRPr="006D7A4F">
        <w:rPr>
          <w:rFonts w:ascii="Arial" w:hAnsi="Arial" w:cs="Arial"/>
          <w:sz w:val="22"/>
          <w:szCs w:val="22"/>
          <w:lang w:val="en-GB"/>
        </w:rPr>
        <w:t xml:space="preserve"> </w:t>
      </w:r>
      <w:r w:rsidRPr="002217D2">
        <w:rPr>
          <w:rFonts w:ascii="Arial" w:hAnsi="Arial" w:cs="Arial"/>
          <w:i/>
          <w:sz w:val="22"/>
          <w:szCs w:val="22"/>
          <w:lang w:val="en-GB"/>
        </w:rPr>
        <w:t>Birthday World</w:t>
      </w:r>
      <w:r w:rsidRPr="006D7A4F">
        <w:rPr>
          <w:rFonts w:ascii="Arial" w:hAnsi="Arial" w:cs="Arial"/>
          <w:sz w:val="22"/>
          <w:szCs w:val="22"/>
          <w:lang w:val="en-GB"/>
        </w:rPr>
        <w:t xml:space="preserve"> – The Birthday Channel (</w:t>
      </w:r>
      <w:proofErr w:type="spellStart"/>
      <w:r w:rsidRPr="006D7A4F">
        <w:rPr>
          <w:rFonts w:ascii="Arial" w:hAnsi="Arial" w:cs="Arial"/>
          <w:sz w:val="22"/>
          <w:szCs w:val="22"/>
          <w:lang w:val="en-GB"/>
        </w:rPr>
        <w:t>Rechte</w:t>
      </w:r>
      <w:proofErr w:type="spellEnd"/>
      <w:r w:rsidRPr="006D7A4F">
        <w:rPr>
          <w:rFonts w:ascii="Arial" w:hAnsi="Arial" w:cs="Arial"/>
          <w:sz w:val="22"/>
          <w:szCs w:val="22"/>
          <w:lang w:val="en-GB"/>
        </w:rPr>
        <w:t xml:space="preserve"> </w:t>
      </w:r>
      <w:proofErr w:type="spellStart"/>
      <w:r w:rsidRPr="006D7A4F">
        <w:rPr>
          <w:rFonts w:ascii="Arial" w:hAnsi="Arial" w:cs="Arial"/>
          <w:sz w:val="22"/>
          <w:szCs w:val="22"/>
          <w:lang w:val="en-GB"/>
        </w:rPr>
        <w:t>angefragt</w:t>
      </w:r>
      <w:proofErr w:type="spellEnd"/>
      <w:r w:rsidRPr="006D7A4F">
        <w:rPr>
          <w:rFonts w:ascii="Arial" w:hAnsi="Arial" w:cs="Arial"/>
          <w:sz w:val="22"/>
          <w:szCs w:val="22"/>
          <w:lang w:val="en-GB"/>
        </w:rPr>
        <w:t>)</w:t>
      </w:r>
    </w:p>
    <w:p w14:paraId="77F95E1B" w14:textId="77777777" w:rsidR="00F66261" w:rsidRPr="006D7A4F" w:rsidRDefault="00F66261" w:rsidP="00E9779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lang w:val="en-GB"/>
        </w:rPr>
      </w:pPr>
    </w:p>
    <w:p w14:paraId="1136AC86" w14:textId="2C62C41F" w:rsidR="002E085B" w:rsidRPr="001A617A" w:rsidRDefault="002E085B" w:rsidP="00DE1F98">
      <w:pPr>
        <w:pStyle w:val="berschrift2"/>
        <w:numPr>
          <w:ilvl w:val="0"/>
          <w:numId w:val="30"/>
        </w:numPr>
        <w:spacing w:before="0" w:after="120"/>
        <w:ind w:left="357" w:hanging="357"/>
        <w:rPr>
          <w:rFonts w:ascii="Arial" w:hAnsi="Arial" w:cs="Arial"/>
          <w:b/>
          <w:color w:val="auto"/>
          <w:sz w:val="22"/>
          <w:szCs w:val="22"/>
          <w:lang w:val="de-DE"/>
        </w:rPr>
      </w:pPr>
      <w:r w:rsidRPr="001A617A">
        <w:rPr>
          <w:rFonts w:ascii="Arial" w:hAnsi="Arial" w:cs="Arial"/>
          <w:b/>
          <w:color w:val="auto"/>
          <w:sz w:val="22"/>
          <w:szCs w:val="22"/>
          <w:lang w:val="de-DE"/>
        </w:rPr>
        <w:t>Hinweise zu Lizenzrechten von digitalen Werkzeuge</w:t>
      </w:r>
      <w:r w:rsidR="005E6F77" w:rsidRPr="001A617A">
        <w:rPr>
          <w:rFonts w:ascii="Arial" w:hAnsi="Arial" w:cs="Arial"/>
          <w:b/>
          <w:color w:val="auto"/>
          <w:sz w:val="22"/>
          <w:szCs w:val="22"/>
          <w:lang w:val="de-DE"/>
        </w:rPr>
        <w:t>n</w:t>
      </w:r>
    </w:p>
    <w:p w14:paraId="7DC825A5" w14:textId="77777777" w:rsidR="002B29B5" w:rsidRPr="002B29B5" w:rsidRDefault="002B29B5" w:rsidP="002B29B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sz w:val="22"/>
          <w:szCs w:val="22"/>
        </w:rPr>
      </w:pPr>
      <w:proofErr w:type="spellStart"/>
      <w:r w:rsidRPr="002B29B5">
        <w:rPr>
          <w:rFonts w:ascii="Arial" w:hAnsi="Arial" w:cs="Arial"/>
          <w:sz w:val="22"/>
          <w:szCs w:val="22"/>
        </w:rPr>
        <w:t>Siehe</w:t>
      </w:r>
      <w:proofErr w:type="spellEnd"/>
      <w:r w:rsidRPr="002B29B5">
        <w:rPr>
          <w:rFonts w:ascii="Arial" w:hAnsi="Arial" w:cs="Arial"/>
          <w:sz w:val="22"/>
          <w:szCs w:val="22"/>
        </w:rPr>
        <w:t xml:space="preserve"> </w:t>
      </w:r>
      <w:proofErr w:type="spellStart"/>
      <w:r w:rsidRPr="002B29B5">
        <w:rPr>
          <w:rFonts w:ascii="Arial" w:hAnsi="Arial" w:cs="Arial"/>
          <w:sz w:val="22"/>
          <w:szCs w:val="22"/>
        </w:rPr>
        <w:t>Angaben</w:t>
      </w:r>
      <w:proofErr w:type="spellEnd"/>
      <w:r w:rsidRPr="002B29B5">
        <w:rPr>
          <w:rFonts w:ascii="Arial" w:hAnsi="Arial" w:cs="Arial"/>
          <w:sz w:val="22"/>
          <w:szCs w:val="22"/>
        </w:rPr>
        <w:t xml:space="preserve"> in den </w:t>
      </w:r>
      <w:r w:rsidRPr="002B29B5">
        <w:rPr>
          <w:rFonts w:ascii="Arial" w:eastAsiaTheme="minorEastAsia" w:hAnsi="Arial" w:cs="Arial"/>
          <w:sz w:val="22"/>
          <w:szCs w:val="22"/>
          <w:bdr w:val="none" w:sz="0" w:space="0" w:color="auto"/>
          <w:lang w:val="de-DE" w:eastAsia="zh-CN"/>
        </w:rPr>
        <w:t>Einzeldokumenten</w:t>
      </w:r>
    </w:p>
    <w:p w14:paraId="25BFD902" w14:textId="73437539" w:rsidR="005E6F77" w:rsidRPr="001A617A" w:rsidRDefault="005E6F77" w:rsidP="005E6F7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lang w:val="de-DE"/>
        </w:rPr>
      </w:pPr>
    </w:p>
    <w:p w14:paraId="617D52F3" w14:textId="20C785D5" w:rsidR="00FC045F" w:rsidRDefault="00594C7C" w:rsidP="00DE1F98">
      <w:pPr>
        <w:pStyle w:val="berschrift2"/>
        <w:numPr>
          <w:ilvl w:val="0"/>
          <w:numId w:val="30"/>
        </w:numPr>
        <w:spacing w:before="0" w:after="120"/>
        <w:ind w:left="357" w:hanging="357"/>
        <w:rPr>
          <w:rFonts w:ascii="Arial" w:hAnsi="Arial" w:cs="Arial"/>
          <w:b/>
          <w:color w:val="auto"/>
          <w:sz w:val="22"/>
          <w:szCs w:val="22"/>
          <w:lang w:val="de-DE"/>
        </w:rPr>
      </w:pPr>
      <w:r w:rsidRPr="001A617A">
        <w:rPr>
          <w:rFonts w:ascii="Arial" w:hAnsi="Arial" w:cs="Arial"/>
          <w:b/>
          <w:color w:val="auto"/>
          <w:sz w:val="22"/>
          <w:szCs w:val="22"/>
          <w:lang w:val="de-DE"/>
        </w:rPr>
        <w:t>Anhang</w:t>
      </w:r>
    </w:p>
    <w:p w14:paraId="05BB43AF" w14:textId="6A4D8CAF" w:rsidR="00141948" w:rsidRPr="00141948" w:rsidRDefault="00141948" w:rsidP="00E97794">
      <w:pPr>
        <w:pStyle w:val="Listenabsatz"/>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hAnsi="Arial" w:cs="Arial"/>
          <w:sz w:val="22"/>
          <w:szCs w:val="22"/>
          <w:lang w:val="de-DE"/>
        </w:rPr>
      </w:pPr>
      <w:r w:rsidRPr="00141948">
        <w:rPr>
          <w:rFonts w:ascii="Arial" w:hAnsi="Arial" w:cs="Arial"/>
          <w:sz w:val="22"/>
          <w:szCs w:val="22"/>
          <w:lang w:val="de-DE"/>
        </w:rPr>
        <w:t xml:space="preserve">Mit der Excel-Datei </w:t>
      </w:r>
      <w:proofErr w:type="spellStart"/>
      <w:r w:rsidRPr="00141948">
        <w:rPr>
          <w:rFonts w:ascii="Arial" w:hAnsi="Arial" w:cs="Arial"/>
          <w:b/>
          <w:i/>
          <w:sz w:val="22"/>
          <w:szCs w:val="22"/>
          <w:lang w:val="de-DE"/>
        </w:rPr>
        <w:t>Nba</w:t>
      </w:r>
      <w:proofErr w:type="spellEnd"/>
      <w:r w:rsidRPr="00141948">
        <w:rPr>
          <w:rFonts w:ascii="Arial" w:hAnsi="Arial" w:cs="Arial"/>
          <w:b/>
          <w:i/>
          <w:sz w:val="22"/>
          <w:szCs w:val="22"/>
          <w:lang w:val="de-DE"/>
        </w:rPr>
        <w:t xml:space="preserve"> </w:t>
      </w:r>
      <w:proofErr w:type="spellStart"/>
      <w:r w:rsidRPr="00141948">
        <w:rPr>
          <w:rFonts w:ascii="Arial" w:hAnsi="Arial" w:cs="Arial"/>
          <w:b/>
          <w:i/>
          <w:sz w:val="22"/>
          <w:szCs w:val="22"/>
          <w:lang w:val="de-DE"/>
        </w:rPr>
        <w:t>une</w:t>
      </w:r>
      <w:proofErr w:type="spellEnd"/>
      <w:r w:rsidRPr="00141948">
        <w:rPr>
          <w:rFonts w:ascii="Arial" w:hAnsi="Arial" w:cs="Arial"/>
          <w:b/>
          <w:i/>
          <w:sz w:val="22"/>
          <w:szCs w:val="22"/>
          <w:lang w:val="de-DE"/>
        </w:rPr>
        <w:t xml:space="preserve"> </w:t>
      </w:r>
      <w:proofErr w:type="spellStart"/>
      <w:r w:rsidRPr="00141948">
        <w:rPr>
          <w:rFonts w:ascii="Arial" w:hAnsi="Arial" w:cs="Arial"/>
          <w:b/>
          <w:i/>
          <w:sz w:val="22"/>
          <w:szCs w:val="22"/>
          <w:lang w:val="de-DE"/>
        </w:rPr>
        <w:t>fête</w:t>
      </w:r>
      <w:proofErr w:type="spellEnd"/>
      <w:r w:rsidRPr="00141948">
        <w:rPr>
          <w:rFonts w:ascii="Arial" w:hAnsi="Arial" w:cs="Arial"/>
          <w:b/>
          <w:i/>
          <w:sz w:val="22"/>
          <w:szCs w:val="22"/>
          <w:lang w:val="de-DE"/>
        </w:rPr>
        <w:t xml:space="preserve"> – </w:t>
      </w:r>
      <w:proofErr w:type="spellStart"/>
      <w:r w:rsidRPr="00141948">
        <w:rPr>
          <w:rFonts w:ascii="Arial" w:hAnsi="Arial" w:cs="Arial"/>
          <w:b/>
          <w:i/>
          <w:sz w:val="22"/>
          <w:szCs w:val="22"/>
          <w:lang w:val="de-DE"/>
        </w:rPr>
        <w:t>BeWeHi</w:t>
      </w:r>
      <w:proofErr w:type="spellEnd"/>
      <w:r w:rsidRPr="00141948">
        <w:rPr>
          <w:rFonts w:ascii="Arial" w:hAnsi="Arial" w:cs="Arial"/>
          <w:sz w:val="22"/>
          <w:szCs w:val="22"/>
          <w:lang w:val="de-DE"/>
        </w:rPr>
        <w:t xml:space="preserve"> hat die Lehrkraft die Möglichkeit, die komplexe Kreativaufgabe der Lernenden zu bewerten.</w:t>
      </w:r>
    </w:p>
    <w:p w14:paraId="793B8654" w14:textId="0BCDC2DE" w:rsidR="00141948" w:rsidRPr="00141948" w:rsidRDefault="00141948" w:rsidP="00E97794">
      <w:pPr>
        <w:pStyle w:val="Listenabsatz"/>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hAnsi="Arial" w:cs="Arial"/>
          <w:sz w:val="22"/>
          <w:szCs w:val="22"/>
          <w:lang w:val="de-DE"/>
        </w:rPr>
      </w:pPr>
      <w:r w:rsidRPr="00141948">
        <w:rPr>
          <w:rFonts w:ascii="Arial" w:hAnsi="Arial" w:cs="Arial"/>
          <w:sz w:val="22"/>
          <w:szCs w:val="22"/>
          <w:lang w:val="de-DE"/>
        </w:rPr>
        <w:t xml:space="preserve">In der linken Spalte können die Namen der einzelnen </w:t>
      </w:r>
      <w:r w:rsidR="00302C0F">
        <w:rPr>
          <w:rFonts w:ascii="Arial" w:hAnsi="Arial" w:cs="Arial"/>
          <w:sz w:val="22"/>
          <w:szCs w:val="22"/>
          <w:lang w:val="de-DE"/>
        </w:rPr>
        <w:t xml:space="preserve">Schülerinnen und </w:t>
      </w:r>
      <w:r w:rsidRPr="00141948">
        <w:rPr>
          <w:rFonts w:ascii="Arial" w:hAnsi="Arial" w:cs="Arial"/>
          <w:sz w:val="22"/>
          <w:szCs w:val="22"/>
          <w:lang w:val="de-DE"/>
        </w:rPr>
        <w:t xml:space="preserve">Schüler bzw. der jeweiligen Gruppen implementiert werden, </w:t>
      </w:r>
      <w:r w:rsidR="00302C0F">
        <w:rPr>
          <w:rFonts w:ascii="Arial" w:hAnsi="Arial" w:cs="Arial"/>
          <w:sz w:val="22"/>
          <w:szCs w:val="22"/>
          <w:lang w:val="de-DE"/>
        </w:rPr>
        <w:t xml:space="preserve">um </w:t>
      </w:r>
      <w:r w:rsidRPr="00141948">
        <w:rPr>
          <w:rFonts w:ascii="Arial" w:hAnsi="Arial" w:cs="Arial"/>
          <w:sz w:val="22"/>
          <w:szCs w:val="22"/>
          <w:lang w:val="de-DE"/>
        </w:rPr>
        <w:t xml:space="preserve">dann nach den einzelnen Kriterien Punkte </w:t>
      </w:r>
      <w:r w:rsidR="00302C0F">
        <w:rPr>
          <w:rFonts w:ascii="Arial" w:hAnsi="Arial" w:cs="Arial"/>
          <w:sz w:val="22"/>
          <w:szCs w:val="22"/>
          <w:lang w:val="de-DE"/>
        </w:rPr>
        <w:t xml:space="preserve">zu </w:t>
      </w:r>
      <w:r w:rsidRPr="00141948">
        <w:rPr>
          <w:rFonts w:ascii="Arial" w:hAnsi="Arial" w:cs="Arial"/>
          <w:sz w:val="22"/>
          <w:szCs w:val="22"/>
          <w:lang w:val="de-DE"/>
        </w:rPr>
        <w:t>vergeben.</w:t>
      </w:r>
    </w:p>
    <w:p w14:paraId="54E2F7D2" w14:textId="11AE342A" w:rsidR="00141948" w:rsidRPr="00141948" w:rsidRDefault="00141948" w:rsidP="00E97794">
      <w:pPr>
        <w:pStyle w:val="Listenabsatz"/>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hAnsi="Arial" w:cs="Arial"/>
          <w:sz w:val="22"/>
          <w:szCs w:val="22"/>
          <w:lang w:val="de-DE"/>
        </w:rPr>
      </w:pPr>
      <w:r w:rsidRPr="00141948">
        <w:rPr>
          <w:rFonts w:ascii="Arial" w:hAnsi="Arial" w:cs="Arial"/>
          <w:sz w:val="22"/>
          <w:szCs w:val="22"/>
          <w:lang w:val="de-DE"/>
        </w:rPr>
        <w:t xml:space="preserve">Die Datei ist so konzipiert, dass </w:t>
      </w:r>
      <w:r w:rsidR="00302C0F">
        <w:rPr>
          <w:rFonts w:ascii="Arial" w:hAnsi="Arial" w:cs="Arial"/>
          <w:sz w:val="22"/>
          <w:szCs w:val="22"/>
          <w:lang w:val="de-DE"/>
        </w:rPr>
        <w:t xml:space="preserve">es </w:t>
      </w:r>
      <w:r w:rsidRPr="00141948">
        <w:rPr>
          <w:rFonts w:ascii="Arial" w:hAnsi="Arial" w:cs="Arial"/>
          <w:sz w:val="22"/>
          <w:szCs w:val="22"/>
          <w:lang w:val="de-DE"/>
        </w:rPr>
        <w:t xml:space="preserve">jeder Lehrerkraft freisteht, die Gesamtpunktzahl (gelbe Felder) zu verändern. </w:t>
      </w:r>
    </w:p>
    <w:p w14:paraId="7A042758" w14:textId="12953882" w:rsidR="00141948" w:rsidRPr="00141948" w:rsidRDefault="00141948" w:rsidP="00E97794">
      <w:pPr>
        <w:pStyle w:val="Listenabsatz"/>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hAnsi="Arial" w:cs="Arial"/>
          <w:sz w:val="22"/>
          <w:szCs w:val="22"/>
          <w:lang w:val="de-DE"/>
        </w:rPr>
      </w:pPr>
      <w:r w:rsidRPr="00141948">
        <w:rPr>
          <w:rFonts w:ascii="Arial" w:hAnsi="Arial" w:cs="Arial"/>
          <w:sz w:val="22"/>
          <w:szCs w:val="22"/>
          <w:lang w:val="de-DE"/>
        </w:rPr>
        <w:t>Ebenfalls können zusätzliche Kriterien (z.B. d</w:t>
      </w:r>
      <w:r w:rsidR="0012175E">
        <w:rPr>
          <w:rFonts w:ascii="Arial" w:hAnsi="Arial" w:cs="Arial"/>
          <w:sz w:val="22"/>
          <w:szCs w:val="22"/>
          <w:lang w:val="de-DE"/>
        </w:rPr>
        <w:t>as von den Schüler</w:t>
      </w:r>
      <w:r w:rsidRPr="00141948">
        <w:rPr>
          <w:rFonts w:ascii="Arial" w:hAnsi="Arial" w:cs="Arial"/>
          <w:sz w:val="22"/>
          <w:szCs w:val="22"/>
          <w:lang w:val="de-DE"/>
        </w:rPr>
        <w:t xml:space="preserve">innen </w:t>
      </w:r>
      <w:r w:rsidR="0012175E">
        <w:rPr>
          <w:rFonts w:ascii="Arial" w:hAnsi="Arial" w:cs="Arial"/>
          <w:sz w:val="22"/>
          <w:szCs w:val="22"/>
          <w:lang w:val="de-DE"/>
        </w:rPr>
        <w:t xml:space="preserve">und Schülern </w:t>
      </w:r>
      <w:r w:rsidRPr="00141948">
        <w:rPr>
          <w:rFonts w:ascii="Arial" w:hAnsi="Arial" w:cs="Arial"/>
          <w:sz w:val="22"/>
          <w:szCs w:val="22"/>
          <w:lang w:val="de-DE"/>
        </w:rPr>
        <w:t>gesungene Chanson, die Einladungskarte usw.) in die Bewertung eingebracht werden.</w:t>
      </w:r>
    </w:p>
    <w:p w14:paraId="0629CF64" w14:textId="7A6A32D4" w:rsidR="00141948" w:rsidRPr="00141948" w:rsidRDefault="00141948" w:rsidP="00E97794">
      <w:pPr>
        <w:pStyle w:val="Listenabsatz"/>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rPr>
          <w:rFonts w:ascii="Arial" w:hAnsi="Arial" w:cs="Arial"/>
          <w:sz w:val="22"/>
          <w:szCs w:val="22"/>
          <w:lang w:val="de-DE"/>
        </w:rPr>
      </w:pPr>
      <w:r w:rsidRPr="00141948">
        <w:rPr>
          <w:rFonts w:ascii="Arial" w:hAnsi="Arial" w:cs="Arial"/>
          <w:sz w:val="22"/>
          <w:szCs w:val="22"/>
          <w:lang w:val="de-DE"/>
        </w:rPr>
        <w:t>Die Gesamtnote wird automatisch berechnet.</w:t>
      </w:r>
    </w:p>
    <w:sectPr w:rsidR="00141948" w:rsidRPr="00141948" w:rsidSect="0079472C">
      <w:headerReference w:type="default" r:id="rId9"/>
      <w:footerReference w:type="default" r:id="rId10"/>
      <w:pgSz w:w="11900" w:h="16840" w:code="9"/>
      <w:pgMar w:top="1588" w:right="1134" w:bottom="1247" w:left="1134" w:header="964" w:footer="851"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2BCB2F" w16cid:durableId="2203AB10"/>
  <w16cid:commentId w16cid:paraId="76EDFE20" w16cid:durableId="2203AC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AD557" w14:textId="77777777" w:rsidR="00381BA2" w:rsidRDefault="00381BA2">
      <w:r>
        <w:separator/>
      </w:r>
    </w:p>
  </w:endnote>
  <w:endnote w:type="continuationSeparator" w:id="0">
    <w:p w14:paraId="0B1D9914" w14:textId="77777777" w:rsidR="00381BA2" w:rsidRDefault="0038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649490"/>
      <w:docPartObj>
        <w:docPartGallery w:val="Page Numbers (Bottom of Page)"/>
        <w:docPartUnique/>
      </w:docPartObj>
    </w:sdtPr>
    <w:sdtEndPr>
      <w:rPr>
        <w:rFonts w:ascii="Arial" w:hAnsi="Arial" w:cs="Arial"/>
        <w:sz w:val="20"/>
        <w:szCs w:val="20"/>
      </w:rPr>
    </w:sdtEndPr>
    <w:sdtContent>
      <w:p w14:paraId="49CAA956" w14:textId="77777777" w:rsidR="0079472C" w:rsidRPr="0079472C" w:rsidRDefault="0079472C" w:rsidP="0079472C">
        <w:pPr>
          <w:pStyle w:val="Fuzeile"/>
          <w:pBdr>
            <w:top w:val="single" w:sz="4" w:space="1" w:color="auto"/>
          </w:pBdr>
          <w:tabs>
            <w:tab w:val="clear" w:pos="9072"/>
          </w:tabs>
          <w:ind w:right="-2"/>
          <w:rPr>
            <w:rFonts w:ascii="Arial" w:hAnsi="Arial" w:cs="Arial"/>
            <w:sz w:val="16"/>
            <w:szCs w:val="16"/>
            <w:lang w:val="de-DE"/>
          </w:rPr>
        </w:pPr>
        <w:r w:rsidRPr="0079472C">
          <w:rPr>
            <w:rFonts w:ascii="Arial" w:hAnsi="Arial" w:cs="Arial"/>
            <w:sz w:val="16"/>
            <w:szCs w:val="16"/>
            <w:lang w:val="de-DE"/>
          </w:rPr>
          <w:t xml:space="preserve">Quelle: </w:t>
        </w:r>
        <w:r w:rsidRPr="0079472C">
          <w:rPr>
            <w:rFonts w:ascii="Arial" w:hAnsi="Arial" w:cs="Arial"/>
            <w:sz w:val="16"/>
            <w:szCs w:val="16"/>
            <w:lang w:val="de-DE" w:eastAsia="de-DE"/>
          </w:rPr>
          <w:t>Landesinstitut für Schulqualität und Lehrerbildung Sachsen-Anhalt (LISA)</w:t>
        </w:r>
        <w:r w:rsidRPr="0079472C">
          <w:rPr>
            <w:rFonts w:ascii="Arial" w:hAnsi="Arial" w:cs="Arial"/>
            <w:sz w:val="16"/>
            <w:szCs w:val="16"/>
            <w:lang w:val="de-DE"/>
          </w:rPr>
          <w:t xml:space="preserve"> (http://www.bildung-lsa.de) | Lizenz: (CC BY-SA 4.0)</w:t>
        </w:r>
      </w:p>
      <w:p w14:paraId="590AEB0A" w14:textId="7E340770" w:rsidR="00FC045F" w:rsidRPr="00FC045F" w:rsidRDefault="00FC045F" w:rsidP="0079472C">
        <w:pPr>
          <w:pStyle w:val="Fuzeile"/>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sz w:val="20"/>
            <w:szCs w:val="20"/>
          </w:rPr>
        </w:pPr>
        <w:r w:rsidRPr="002E1E4D">
          <w:rPr>
            <w:rFonts w:ascii="Arial" w:hAnsi="Arial" w:cs="Arial"/>
            <w:sz w:val="20"/>
            <w:szCs w:val="20"/>
          </w:rPr>
          <w:fldChar w:fldCharType="begin"/>
        </w:r>
        <w:r w:rsidRPr="002E1E4D">
          <w:rPr>
            <w:rFonts w:ascii="Arial" w:hAnsi="Arial" w:cs="Arial"/>
            <w:sz w:val="20"/>
            <w:szCs w:val="20"/>
          </w:rPr>
          <w:instrText>PAGE   \* MERGEFORMAT</w:instrText>
        </w:r>
        <w:r w:rsidRPr="002E1E4D">
          <w:rPr>
            <w:rFonts w:ascii="Arial" w:hAnsi="Arial" w:cs="Arial"/>
            <w:sz w:val="20"/>
            <w:szCs w:val="20"/>
          </w:rPr>
          <w:fldChar w:fldCharType="separate"/>
        </w:r>
        <w:r w:rsidR="00D6216E">
          <w:rPr>
            <w:rFonts w:ascii="Arial" w:hAnsi="Arial" w:cs="Arial"/>
            <w:noProof/>
            <w:sz w:val="20"/>
            <w:szCs w:val="20"/>
          </w:rPr>
          <w:t>4</w:t>
        </w:r>
        <w:r w:rsidRPr="002E1E4D">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8906F" w14:textId="77777777" w:rsidR="00381BA2" w:rsidRDefault="00381BA2">
      <w:r>
        <w:separator/>
      </w:r>
    </w:p>
  </w:footnote>
  <w:footnote w:type="continuationSeparator" w:id="0">
    <w:p w14:paraId="1148EF4E" w14:textId="77777777" w:rsidR="00381BA2" w:rsidRDefault="00381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DF779" w14:textId="2A93D24F" w:rsidR="00FC045F" w:rsidRPr="00832233" w:rsidRDefault="00BF3F12" w:rsidP="00BF3F12">
    <w:pPr>
      <w:pStyle w:val="Kopfzeile"/>
      <w:pBdr>
        <w:bottom w:val="single" w:sz="4" w:space="1" w:color="auto"/>
      </w:pBdr>
      <w:tabs>
        <w:tab w:val="clear" w:pos="9072"/>
        <w:tab w:val="right" w:pos="9639"/>
      </w:tabs>
      <w:ind w:right="-7"/>
      <w:rPr>
        <w:rFonts w:ascii="Arial" w:hAnsi="Arial" w:cs="Arial"/>
        <w:sz w:val="20"/>
        <w:szCs w:val="20"/>
        <w:lang w:val="de-DE"/>
      </w:rPr>
    </w:pPr>
    <w:r w:rsidRPr="00832233">
      <w:rPr>
        <w:rFonts w:ascii="Arial" w:hAnsi="Arial" w:cs="Arial"/>
        <w:sz w:val="20"/>
        <w:szCs w:val="20"/>
        <w:lang w:val="de-DE"/>
      </w:rPr>
      <w:t xml:space="preserve">Niveaubestimmende Aufgabe Gymnasium </w:t>
    </w:r>
    <w:r w:rsidR="00F527C3" w:rsidRPr="00832233">
      <w:rPr>
        <w:rFonts w:ascii="Arial" w:hAnsi="Arial" w:cs="Arial"/>
        <w:sz w:val="20"/>
        <w:szCs w:val="20"/>
        <w:lang w:val="de-DE"/>
      </w:rPr>
      <w:t>Französisch</w:t>
    </w:r>
    <w:r w:rsidR="0008773C" w:rsidRPr="00832233">
      <w:rPr>
        <w:rFonts w:ascii="Arial" w:hAnsi="Arial" w:cs="Arial"/>
        <w:sz w:val="20"/>
        <w:szCs w:val="20"/>
        <w:lang w:val="de-DE"/>
      </w:rPr>
      <w:t>,</w:t>
    </w:r>
    <w:r w:rsidR="00F527C3" w:rsidRPr="00832233">
      <w:rPr>
        <w:rFonts w:ascii="Arial" w:hAnsi="Arial" w:cs="Arial"/>
        <w:sz w:val="20"/>
        <w:szCs w:val="20"/>
        <w:lang w:val="de-DE"/>
      </w:rPr>
      <w:t xml:space="preserve"> </w:t>
    </w:r>
    <w:proofErr w:type="spellStart"/>
    <w:r w:rsidR="00F527C3" w:rsidRPr="00832233">
      <w:rPr>
        <w:rFonts w:ascii="Arial" w:hAnsi="Arial" w:cs="Arial"/>
        <w:sz w:val="20"/>
        <w:szCs w:val="20"/>
        <w:lang w:val="de-DE"/>
      </w:rPr>
      <w:t>S</w:t>
    </w:r>
    <w:r w:rsidR="00832233">
      <w:rPr>
        <w:rFonts w:ascii="Arial" w:hAnsi="Arial" w:cs="Arial"/>
        <w:sz w:val="20"/>
        <w:szCs w:val="20"/>
        <w:lang w:val="de-DE"/>
      </w:rPr>
      <w:t>jg</w:t>
    </w:r>
    <w:proofErr w:type="spellEnd"/>
    <w:r w:rsidR="00832233">
      <w:rPr>
        <w:rFonts w:ascii="Arial" w:hAnsi="Arial" w:cs="Arial"/>
        <w:sz w:val="20"/>
        <w:szCs w:val="20"/>
        <w:lang w:val="de-DE"/>
      </w:rPr>
      <w:t>.</w:t>
    </w:r>
    <w:r w:rsidR="00F527C3" w:rsidRPr="00832233">
      <w:rPr>
        <w:rFonts w:ascii="Arial" w:hAnsi="Arial" w:cs="Arial"/>
        <w:sz w:val="20"/>
        <w:szCs w:val="20"/>
        <w:lang w:val="de-DE"/>
      </w:rPr>
      <w:t xml:space="preserve"> </w:t>
    </w:r>
    <w:r w:rsidR="00832233">
      <w:rPr>
        <w:rFonts w:ascii="Arial" w:hAnsi="Arial" w:cs="Arial"/>
        <w:sz w:val="20"/>
        <w:szCs w:val="20"/>
        <w:lang w:val="de-DE"/>
      </w:rPr>
      <w:t>7/</w:t>
    </w:r>
    <w:r w:rsidR="00360C9B" w:rsidRPr="00832233">
      <w:rPr>
        <w:rFonts w:ascii="Arial" w:hAnsi="Arial" w:cs="Arial"/>
        <w:sz w:val="20"/>
        <w:szCs w:val="20"/>
        <w:lang w:val="de-DE"/>
      </w:rPr>
      <w:t>8</w:t>
    </w:r>
    <w:r w:rsidR="00CB4319" w:rsidRPr="00832233">
      <w:rPr>
        <w:rFonts w:ascii="Arial" w:hAnsi="Arial" w:cs="Arial"/>
        <w:sz w:val="20"/>
        <w:szCs w:val="20"/>
        <w:lang w:val="de-DE"/>
      </w:rPr>
      <w:tab/>
    </w:r>
    <w:r w:rsidR="0099137D" w:rsidRPr="00832233">
      <w:rPr>
        <w:rFonts w:ascii="Arial" w:hAnsi="Arial" w:cs="Arial"/>
        <w:sz w:val="20"/>
        <w:szCs w:val="20"/>
        <w:lang w:val="de-DE"/>
      </w:rPr>
      <w:t>Hinweise für Lehrkräfte</w:t>
    </w:r>
    <w:r w:rsidRPr="00832233">
      <w:rPr>
        <w:rFonts w:ascii="Arial" w:hAnsi="Arial" w:cs="Arial"/>
        <w:sz w:val="20"/>
        <w:szCs w:val="20"/>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21DA7"/>
    <w:multiLevelType w:val="hybridMultilevel"/>
    <w:tmpl w:val="32E268BA"/>
    <w:lvl w:ilvl="0" w:tplc="E60299A8">
      <w:numFmt w:val="bullet"/>
      <w:lvlText w:val="–"/>
      <w:lvlJc w:val="left"/>
      <w:pPr>
        <w:ind w:left="720" w:hanging="360"/>
      </w:pPr>
      <w:rPr>
        <w:rFonts w:ascii="Calibri" w:eastAsiaTheme="minorHAnsi" w:hAnsi="Calibri" w:cs="Calibri"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C22284"/>
    <w:multiLevelType w:val="hybridMultilevel"/>
    <w:tmpl w:val="4F9C7DB0"/>
    <w:lvl w:ilvl="0" w:tplc="2360A1EC">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12573DC2"/>
    <w:multiLevelType w:val="hybridMultilevel"/>
    <w:tmpl w:val="0348288A"/>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3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5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7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9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1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3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5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7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9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81A5CE3"/>
    <w:multiLevelType w:val="hybridMultilevel"/>
    <w:tmpl w:val="CB46FA8E"/>
    <w:lvl w:ilvl="0" w:tplc="04070001">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60" w:hanging="360"/>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6881BE">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0E586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105DBA">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E64B8E">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9C8B8C">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9EC2B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7C9078">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E6836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81D3C71"/>
    <w:multiLevelType w:val="hybridMultilevel"/>
    <w:tmpl w:val="C19402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9944C6"/>
    <w:multiLevelType w:val="hybridMultilevel"/>
    <w:tmpl w:val="C3066F50"/>
    <w:lvl w:ilvl="0" w:tplc="4C3275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D9233C"/>
    <w:multiLevelType w:val="multilevel"/>
    <w:tmpl w:val="10F4AA0C"/>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EA7D98"/>
    <w:multiLevelType w:val="hybridMultilevel"/>
    <w:tmpl w:val="678CD446"/>
    <w:lvl w:ilvl="0" w:tplc="DBE8E624">
      <w:numFmt w:val="bullet"/>
      <w:lvlText w:val="-"/>
      <w:lvlJc w:val="left"/>
      <w:pPr>
        <w:ind w:left="1077" w:hanging="360"/>
      </w:pPr>
      <w:rPr>
        <w:rFonts w:ascii="Calibri" w:eastAsiaTheme="minorHAnsi" w:hAnsi="Calibri" w:cstheme="minorBidi" w:hint="default"/>
      </w:rPr>
    </w:lvl>
    <w:lvl w:ilvl="1" w:tplc="04070001">
      <w:start w:val="1"/>
      <w:numFmt w:val="bullet"/>
      <w:lvlText w:val=""/>
      <w:lvlJc w:val="left"/>
      <w:pPr>
        <w:ind w:left="1797" w:hanging="360"/>
      </w:pPr>
      <w:rPr>
        <w:rFonts w:ascii="Symbol" w:hAnsi="Symbol"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8" w15:restartNumberingAfterBreak="0">
    <w:nsid w:val="23EE2508"/>
    <w:multiLevelType w:val="hybridMultilevel"/>
    <w:tmpl w:val="BED6931C"/>
    <w:lvl w:ilvl="0" w:tplc="2146DF5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4B27ED"/>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EB58B4"/>
    <w:multiLevelType w:val="hybridMultilevel"/>
    <w:tmpl w:val="735C15A0"/>
    <w:lvl w:ilvl="0" w:tplc="DBE8E624">
      <w:numFmt w:val="bullet"/>
      <w:lvlText w:val="-"/>
      <w:lvlJc w:val="left"/>
      <w:pPr>
        <w:ind w:left="720" w:hanging="360"/>
      </w:pPr>
      <w:rPr>
        <w:rFonts w:ascii="Calibri" w:eastAsiaTheme="minorHAnsi" w:hAnsi="Calibri" w:cstheme="minorBidi" w:hint="default"/>
      </w:rPr>
    </w:lvl>
    <w:lvl w:ilvl="1" w:tplc="04070001">
      <w:start w:val="1"/>
      <w:numFmt w:val="bullet"/>
      <w:lvlText w:val=""/>
      <w:lvlJc w:val="left"/>
      <w:pPr>
        <w:ind w:left="1495"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1DB4CB7"/>
    <w:multiLevelType w:val="hybridMultilevel"/>
    <w:tmpl w:val="AA18DC60"/>
    <w:lvl w:ilvl="0" w:tplc="DBE8E624">
      <w:numFmt w:val="bullet"/>
      <w:lvlText w:val="-"/>
      <w:lvlJc w:val="left"/>
      <w:pPr>
        <w:ind w:left="1074" w:hanging="360"/>
      </w:pPr>
      <w:rPr>
        <w:rFonts w:ascii="Calibri" w:eastAsiaTheme="minorHAnsi" w:hAnsi="Calibri" w:cstheme="minorBidi" w:hint="default"/>
      </w:rPr>
    </w:lvl>
    <w:lvl w:ilvl="1" w:tplc="04070003" w:tentative="1">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12" w15:restartNumberingAfterBreak="0">
    <w:nsid w:val="341D07F7"/>
    <w:multiLevelType w:val="hybridMultilevel"/>
    <w:tmpl w:val="6C50A716"/>
    <w:lvl w:ilvl="0" w:tplc="E8A4697A">
      <w:numFmt w:val="bullet"/>
      <w:lvlText w:val="-"/>
      <w:lvlJc w:val="left"/>
      <w:pPr>
        <w:ind w:left="1440" w:hanging="360"/>
      </w:pPr>
      <w:rPr>
        <w:rFonts w:ascii="Calibri" w:eastAsiaTheme="minorHAnsi" w:hAnsi="Calibri" w:cstheme="minorBid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CA41765"/>
    <w:multiLevelType w:val="hybridMultilevel"/>
    <w:tmpl w:val="3B2C89FE"/>
    <w:lvl w:ilvl="0" w:tplc="278234A0">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C37106"/>
    <w:multiLevelType w:val="hybridMultilevel"/>
    <w:tmpl w:val="7C66D6BE"/>
    <w:lvl w:ilvl="0" w:tplc="C7FEEB36">
      <w:start w:val="1"/>
      <w:numFmt w:val="bullet"/>
      <w:lvlText w:val=""/>
      <w:lvlJc w:val="left"/>
      <w:pPr>
        <w:tabs>
          <w:tab w:val="num" w:pos="360"/>
        </w:tabs>
        <w:ind w:left="360" w:hanging="360"/>
      </w:pPr>
      <w:rPr>
        <w:rFonts w:ascii="Symbol" w:hAnsi="Symbol" w:hint="default"/>
      </w:rPr>
    </w:lvl>
    <w:lvl w:ilvl="1" w:tplc="5CE6537C">
      <w:start w:val="756"/>
      <w:numFmt w:val="bullet"/>
      <w:lvlText w:val="•"/>
      <w:lvlJc w:val="left"/>
      <w:pPr>
        <w:tabs>
          <w:tab w:val="num" w:pos="1080"/>
        </w:tabs>
        <w:ind w:left="1080" w:hanging="360"/>
      </w:pPr>
      <w:rPr>
        <w:rFonts w:ascii="Times New Roman" w:hAnsi="Times New Roman" w:hint="default"/>
      </w:rPr>
    </w:lvl>
    <w:lvl w:ilvl="2" w:tplc="1868C202" w:tentative="1">
      <w:start w:val="1"/>
      <w:numFmt w:val="bullet"/>
      <w:lvlText w:val=""/>
      <w:lvlJc w:val="left"/>
      <w:pPr>
        <w:tabs>
          <w:tab w:val="num" w:pos="1800"/>
        </w:tabs>
        <w:ind w:left="1800" w:hanging="360"/>
      </w:pPr>
      <w:rPr>
        <w:rFonts w:ascii="Wingdings" w:hAnsi="Wingdings" w:hint="default"/>
      </w:rPr>
    </w:lvl>
    <w:lvl w:ilvl="3" w:tplc="4ACA79D0" w:tentative="1">
      <w:start w:val="1"/>
      <w:numFmt w:val="bullet"/>
      <w:lvlText w:val=""/>
      <w:lvlJc w:val="left"/>
      <w:pPr>
        <w:tabs>
          <w:tab w:val="num" w:pos="2520"/>
        </w:tabs>
        <w:ind w:left="2520" w:hanging="360"/>
      </w:pPr>
      <w:rPr>
        <w:rFonts w:ascii="Wingdings" w:hAnsi="Wingdings" w:hint="default"/>
      </w:rPr>
    </w:lvl>
    <w:lvl w:ilvl="4" w:tplc="A4C8FDF0" w:tentative="1">
      <w:start w:val="1"/>
      <w:numFmt w:val="bullet"/>
      <w:lvlText w:val=""/>
      <w:lvlJc w:val="left"/>
      <w:pPr>
        <w:tabs>
          <w:tab w:val="num" w:pos="3240"/>
        </w:tabs>
        <w:ind w:left="3240" w:hanging="360"/>
      </w:pPr>
      <w:rPr>
        <w:rFonts w:ascii="Wingdings" w:hAnsi="Wingdings" w:hint="default"/>
      </w:rPr>
    </w:lvl>
    <w:lvl w:ilvl="5" w:tplc="8D8801AC" w:tentative="1">
      <w:start w:val="1"/>
      <w:numFmt w:val="bullet"/>
      <w:lvlText w:val=""/>
      <w:lvlJc w:val="left"/>
      <w:pPr>
        <w:tabs>
          <w:tab w:val="num" w:pos="3960"/>
        </w:tabs>
        <w:ind w:left="3960" w:hanging="360"/>
      </w:pPr>
      <w:rPr>
        <w:rFonts w:ascii="Wingdings" w:hAnsi="Wingdings" w:hint="default"/>
      </w:rPr>
    </w:lvl>
    <w:lvl w:ilvl="6" w:tplc="9DE85AA2" w:tentative="1">
      <w:start w:val="1"/>
      <w:numFmt w:val="bullet"/>
      <w:lvlText w:val=""/>
      <w:lvlJc w:val="left"/>
      <w:pPr>
        <w:tabs>
          <w:tab w:val="num" w:pos="4680"/>
        </w:tabs>
        <w:ind w:left="4680" w:hanging="360"/>
      </w:pPr>
      <w:rPr>
        <w:rFonts w:ascii="Wingdings" w:hAnsi="Wingdings" w:hint="default"/>
      </w:rPr>
    </w:lvl>
    <w:lvl w:ilvl="7" w:tplc="8AB4ABDA" w:tentative="1">
      <w:start w:val="1"/>
      <w:numFmt w:val="bullet"/>
      <w:lvlText w:val=""/>
      <w:lvlJc w:val="left"/>
      <w:pPr>
        <w:tabs>
          <w:tab w:val="num" w:pos="5400"/>
        </w:tabs>
        <w:ind w:left="5400" w:hanging="360"/>
      </w:pPr>
      <w:rPr>
        <w:rFonts w:ascii="Wingdings" w:hAnsi="Wingdings" w:hint="default"/>
      </w:rPr>
    </w:lvl>
    <w:lvl w:ilvl="8" w:tplc="72B03D9E"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0FC5267"/>
    <w:multiLevelType w:val="hybridMultilevel"/>
    <w:tmpl w:val="832A5274"/>
    <w:lvl w:ilvl="0" w:tplc="DBE8E62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6CC3172"/>
    <w:multiLevelType w:val="hybridMultilevel"/>
    <w:tmpl w:val="316EC01E"/>
    <w:lvl w:ilvl="0" w:tplc="6E4E47D0">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4AC94EC7"/>
    <w:multiLevelType w:val="hybridMultilevel"/>
    <w:tmpl w:val="55CA96C2"/>
    <w:lvl w:ilvl="0" w:tplc="E8A4697A">
      <w:numFmt w:val="bullet"/>
      <w:lvlText w:val="-"/>
      <w:lvlJc w:val="left"/>
      <w:pPr>
        <w:ind w:left="720" w:hanging="360"/>
      </w:pPr>
      <w:rPr>
        <w:rFonts w:ascii="Calibri" w:eastAsiaTheme="minorHAnsi" w:hAnsi="Calibri" w:cstheme="minorBidi" w:hint="default"/>
      </w:rPr>
    </w:lvl>
    <w:lvl w:ilvl="1" w:tplc="2360A1EC">
      <w:numFmt w:val="bullet"/>
      <w:lvlText w:val="–"/>
      <w:lvlJc w:val="left"/>
      <w:pPr>
        <w:ind w:left="1440" w:hanging="360"/>
      </w:pPr>
      <w:rPr>
        <w:rFonts w:ascii="Arial" w:eastAsiaTheme="minorHAnsi" w:hAnsi="Arial" w:cs="Aria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4C03426D"/>
    <w:multiLevelType w:val="hybridMultilevel"/>
    <w:tmpl w:val="48BA7776"/>
    <w:lvl w:ilvl="0" w:tplc="4E8A573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9C07F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3006E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1AF682">
      <w:start w:val="1"/>
      <w:numFmt w:val="bullet"/>
      <w:lvlText w:val="–"/>
      <w:lvlJc w:val="left"/>
      <w:pPr>
        <w:tabs>
          <w:tab w:val="left" w:pos="708"/>
          <w:tab w:val="left" w:pos="2124"/>
          <w:tab w:val="left" w:pos="2832"/>
          <w:tab w:val="left" w:pos="4248"/>
          <w:tab w:val="left" w:pos="4956"/>
          <w:tab w:val="left" w:pos="5664"/>
          <w:tab w:val="left" w:pos="6372"/>
          <w:tab w:val="left" w:pos="708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A6A14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1A96E6">
      <w:start w:val="1"/>
      <w:numFmt w:val="bullet"/>
      <w:lvlText w:val="–"/>
      <w:lvlJc w:val="left"/>
      <w:pPr>
        <w:tabs>
          <w:tab w:val="left" w:pos="708"/>
          <w:tab w:val="left" w:pos="2124"/>
          <w:tab w:val="left" w:pos="2832"/>
          <w:tab w:val="left" w:pos="3540"/>
          <w:tab w:val="left" w:pos="4248"/>
          <w:tab w:val="left" w:pos="4956"/>
          <w:tab w:val="left" w:pos="6372"/>
          <w:tab w:val="left" w:pos="708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DCCD5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68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0405C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79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EE0AA6">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90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0B20211"/>
    <w:multiLevelType w:val="hybridMultilevel"/>
    <w:tmpl w:val="37261A88"/>
    <w:lvl w:ilvl="0" w:tplc="E8A4697A">
      <w:numFmt w:val="bullet"/>
      <w:lvlText w:val="-"/>
      <w:lvlJc w:val="left"/>
      <w:pPr>
        <w:ind w:left="720" w:hanging="360"/>
      </w:pPr>
      <w:rPr>
        <w:rFonts w:ascii="Calibri" w:eastAsiaTheme="minorHAnsi" w:hAnsi="Calibri" w:cstheme="minorBidi"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781B51"/>
    <w:multiLevelType w:val="hybridMultilevel"/>
    <w:tmpl w:val="E9621540"/>
    <w:lvl w:ilvl="0" w:tplc="262CE6F6">
      <w:start w:val="3"/>
      <w:numFmt w:val="bullet"/>
      <w:lvlText w:val=""/>
      <w:lvlJc w:val="left"/>
      <w:pPr>
        <w:ind w:left="720" w:hanging="360"/>
      </w:pPr>
      <w:rPr>
        <w:rFonts w:ascii="Wingdings" w:eastAsia="Arial Unicode MS"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683256E"/>
    <w:multiLevelType w:val="hybridMultilevel"/>
    <w:tmpl w:val="FC3E91EE"/>
    <w:lvl w:ilvl="0" w:tplc="0DAE270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A7D3531"/>
    <w:multiLevelType w:val="hybridMultilevel"/>
    <w:tmpl w:val="C77A13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14D193A"/>
    <w:multiLevelType w:val="hybridMultilevel"/>
    <w:tmpl w:val="8FB0D4E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4" w15:restartNumberingAfterBreak="0">
    <w:nsid w:val="653F6C98"/>
    <w:multiLevelType w:val="hybridMultilevel"/>
    <w:tmpl w:val="9A3C54D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15:restartNumberingAfterBreak="0">
    <w:nsid w:val="65A4197C"/>
    <w:multiLevelType w:val="hybridMultilevel"/>
    <w:tmpl w:val="C2D864A2"/>
    <w:lvl w:ilvl="0" w:tplc="4C32759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6993F3C"/>
    <w:multiLevelType w:val="hybridMultilevel"/>
    <w:tmpl w:val="4C28079C"/>
    <w:lvl w:ilvl="0" w:tplc="65AAAB70">
      <w:start w:val="1"/>
      <w:numFmt w:val="decimal"/>
      <w:lvlText w:val="%1."/>
      <w:lvlJc w:val="left"/>
      <w:pPr>
        <w:ind w:left="720" w:hanging="360"/>
      </w:pPr>
      <w:rPr>
        <w:rFonts w:eastAsia="Arial Unicode MS" w:cs="Arial Unicode M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BBA10DC"/>
    <w:multiLevelType w:val="hybridMultilevel"/>
    <w:tmpl w:val="02B098AE"/>
    <w:lvl w:ilvl="0" w:tplc="DBE8E62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D0953FD"/>
    <w:multiLevelType w:val="hybridMultilevel"/>
    <w:tmpl w:val="931AF97E"/>
    <w:lvl w:ilvl="0" w:tplc="4C3275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E74311B"/>
    <w:multiLevelType w:val="hybridMultilevel"/>
    <w:tmpl w:val="1FE85FCE"/>
    <w:lvl w:ilvl="0" w:tplc="E8A4697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2C25CAB"/>
    <w:multiLevelType w:val="hybridMultilevel"/>
    <w:tmpl w:val="9BBCEE20"/>
    <w:lvl w:ilvl="0" w:tplc="7154172E">
      <w:start w:val="3"/>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4F23F0F"/>
    <w:multiLevelType w:val="hybridMultilevel"/>
    <w:tmpl w:val="CCDEF1A2"/>
    <w:lvl w:ilvl="0" w:tplc="98E65A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1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28C45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93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EC78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65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46DF5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37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023B0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09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5E85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81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F2BC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53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88114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25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4031B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597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7619684C"/>
    <w:multiLevelType w:val="hybridMultilevel"/>
    <w:tmpl w:val="E0B4E318"/>
    <w:lvl w:ilvl="0" w:tplc="04070001">
      <w:start w:val="1"/>
      <w:numFmt w:val="bullet"/>
      <w:lvlText w:val=""/>
      <w:lvlJc w:val="left"/>
      <w:pPr>
        <w:ind w:left="901" w:hanging="360"/>
      </w:pPr>
      <w:rPr>
        <w:rFonts w:ascii="Symbol" w:hAnsi="Symbol" w:hint="default"/>
      </w:rPr>
    </w:lvl>
    <w:lvl w:ilvl="1" w:tplc="04070003" w:tentative="1">
      <w:start w:val="1"/>
      <w:numFmt w:val="bullet"/>
      <w:lvlText w:val="o"/>
      <w:lvlJc w:val="left"/>
      <w:pPr>
        <w:ind w:left="1621" w:hanging="360"/>
      </w:pPr>
      <w:rPr>
        <w:rFonts w:ascii="Courier New" w:hAnsi="Courier New" w:cs="Courier New" w:hint="default"/>
      </w:rPr>
    </w:lvl>
    <w:lvl w:ilvl="2" w:tplc="04070005" w:tentative="1">
      <w:start w:val="1"/>
      <w:numFmt w:val="bullet"/>
      <w:lvlText w:val=""/>
      <w:lvlJc w:val="left"/>
      <w:pPr>
        <w:ind w:left="2341" w:hanging="360"/>
      </w:pPr>
      <w:rPr>
        <w:rFonts w:ascii="Wingdings" w:hAnsi="Wingdings" w:hint="default"/>
      </w:rPr>
    </w:lvl>
    <w:lvl w:ilvl="3" w:tplc="04070001" w:tentative="1">
      <w:start w:val="1"/>
      <w:numFmt w:val="bullet"/>
      <w:lvlText w:val=""/>
      <w:lvlJc w:val="left"/>
      <w:pPr>
        <w:ind w:left="3061" w:hanging="360"/>
      </w:pPr>
      <w:rPr>
        <w:rFonts w:ascii="Symbol" w:hAnsi="Symbol" w:hint="default"/>
      </w:rPr>
    </w:lvl>
    <w:lvl w:ilvl="4" w:tplc="04070003" w:tentative="1">
      <w:start w:val="1"/>
      <w:numFmt w:val="bullet"/>
      <w:lvlText w:val="o"/>
      <w:lvlJc w:val="left"/>
      <w:pPr>
        <w:ind w:left="3781" w:hanging="360"/>
      </w:pPr>
      <w:rPr>
        <w:rFonts w:ascii="Courier New" w:hAnsi="Courier New" w:cs="Courier New" w:hint="default"/>
      </w:rPr>
    </w:lvl>
    <w:lvl w:ilvl="5" w:tplc="04070005" w:tentative="1">
      <w:start w:val="1"/>
      <w:numFmt w:val="bullet"/>
      <w:lvlText w:val=""/>
      <w:lvlJc w:val="left"/>
      <w:pPr>
        <w:ind w:left="4501" w:hanging="360"/>
      </w:pPr>
      <w:rPr>
        <w:rFonts w:ascii="Wingdings" w:hAnsi="Wingdings" w:hint="default"/>
      </w:rPr>
    </w:lvl>
    <w:lvl w:ilvl="6" w:tplc="04070001" w:tentative="1">
      <w:start w:val="1"/>
      <w:numFmt w:val="bullet"/>
      <w:lvlText w:val=""/>
      <w:lvlJc w:val="left"/>
      <w:pPr>
        <w:ind w:left="5221" w:hanging="360"/>
      </w:pPr>
      <w:rPr>
        <w:rFonts w:ascii="Symbol" w:hAnsi="Symbol" w:hint="default"/>
      </w:rPr>
    </w:lvl>
    <w:lvl w:ilvl="7" w:tplc="04070003" w:tentative="1">
      <w:start w:val="1"/>
      <w:numFmt w:val="bullet"/>
      <w:lvlText w:val="o"/>
      <w:lvlJc w:val="left"/>
      <w:pPr>
        <w:ind w:left="5941" w:hanging="360"/>
      </w:pPr>
      <w:rPr>
        <w:rFonts w:ascii="Courier New" w:hAnsi="Courier New" w:cs="Courier New" w:hint="default"/>
      </w:rPr>
    </w:lvl>
    <w:lvl w:ilvl="8" w:tplc="04070005" w:tentative="1">
      <w:start w:val="1"/>
      <w:numFmt w:val="bullet"/>
      <w:lvlText w:val=""/>
      <w:lvlJc w:val="left"/>
      <w:pPr>
        <w:ind w:left="6661" w:hanging="360"/>
      </w:pPr>
      <w:rPr>
        <w:rFonts w:ascii="Wingdings" w:hAnsi="Wingdings" w:hint="default"/>
      </w:rPr>
    </w:lvl>
  </w:abstractNum>
  <w:abstractNum w:abstractNumId="33" w15:restartNumberingAfterBreak="0">
    <w:nsid w:val="78D26F2F"/>
    <w:multiLevelType w:val="hybridMultilevel"/>
    <w:tmpl w:val="4BEAA394"/>
    <w:lvl w:ilvl="0" w:tplc="D0B67B3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36"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D66A7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04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4492D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76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2E132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48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FAE95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20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32FF8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92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74176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64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B4B18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36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6CE9E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608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BB5207B"/>
    <w:multiLevelType w:val="hybridMultilevel"/>
    <w:tmpl w:val="AEEAFD8A"/>
    <w:lvl w:ilvl="0" w:tplc="DBE8E624">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7C104594"/>
    <w:multiLevelType w:val="hybridMultilevel"/>
    <w:tmpl w:val="F904D0A8"/>
    <w:lvl w:ilvl="0" w:tplc="E8A4697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1"/>
  </w:num>
  <w:num w:numId="2">
    <w:abstractNumId w:val="31"/>
    <w:lvlOverride w:ilvl="0">
      <w:lvl w:ilvl="0" w:tplc="98E65A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2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328C45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94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9EC78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66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146DF5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38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5023B0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10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55E85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82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7F2BC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54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488114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26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04031B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598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2"/>
  </w:num>
  <w:num w:numId="4">
    <w:abstractNumId w:val="2"/>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1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3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58"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7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19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18"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3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5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78" w:hanging="2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2"/>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2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4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60"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8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0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20"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4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6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80" w:hanging="2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4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6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88" w:hanging="2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50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2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48" w:hanging="2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6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8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108" w:hanging="2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8"/>
  </w:num>
  <w:num w:numId="8">
    <w:abstractNumId w:val="18"/>
    <w:lvlOverride w:ilvl="0">
      <w:lvl w:ilvl="0" w:tplc="4E8A573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9C07F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14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3006E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2511"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1AF682">
        <w:start w:val="1"/>
        <w:numFmt w:val="bullet"/>
        <w:lvlText w:val="–"/>
        <w:lvlJc w:val="left"/>
        <w:pPr>
          <w:tabs>
            <w:tab w:val="left" w:pos="708"/>
            <w:tab w:val="left" w:pos="2124"/>
            <w:tab w:val="left" w:pos="2832"/>
            <w:tab w:val="left" w:pos="4248"/>
            <w:tab w:val="left" w:pos="4956"/>
            <w:tab w:val="left" w:pos="5664"/>
            <w:tab w:val="left" w:pos="6372"/>
            <w:tab w:val="left" w:pos="7080"/>
          </w:tabs>
          <w:ind w:left="3588"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A6A14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4665"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71A96E6">
        <w:start w:val="1"/>
        <w:numFmt w:val="bullet"/>
        <w:lvlText w:val="–"/>
        <w:lvlJc w:val="left"/>
        <w:pPr>
          <w:tabs>
            <w:tab w:val="left" w:pos="708"/>
            <w:tab w:val="left" w:pos="2124"/>
            <w:tab w:val="left" w:pos="2832"/>
            <w:tab w:val="left" w:pos="3540"/>
            <w:tab w:val="left" w:pos="4248"/>
            <w:tab w:val="left" w:pos="4956"/>
            <w:tab w:val="left" w:pos="6372"/>
            <w:tab w:val="left" w:pos="7080"/>
          </w:tabs>
          <w:ind w:left="5742"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1DCCD5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6819"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E0405C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7896"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CEE0AA6">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897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18"/>
    <w:lvlOverride w:ilvl="0">
      <w:lvl w:ilvl="0" w:tplc="4E8A573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9C07F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777"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3006E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1129"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1AF682">
        <w:start w:val="1"/>
        <w:numFmt w:val="bullet"/>
        <w:lvlText w:val="–"/>
        <w:lvlJc w:val="left"/>
        <w:pPr>
          <w:tabs>
            <w:tab w:val="left" w:pos="2124"/>
            <w:tab w:val="left" w:pos="2832"/>
            <w:tab w:val="left" w:pos="3540"/>
            <w:tab w:val="left" w:pos="4248"/>
            <w:tab w:val="left" w:pos="4956"/>
            <w:tab w:val="left" w:pos="5664"/>
            <w:tab w:val="left" w:pos="6372"/>
            <w:tab w:val="left" w:pos="7080"/>
          </w:tabs>
          <w:ind w:left="148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A6A14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1833"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71A96E6">
        <w:start w:val="1"/>
        <w:numFmt w:val="bullet"/>
        <w:lvlText w:val="–"/>
        <w:lvlJc w:val="left"/>
        <w:pPr>
          <w:tabs>
            <w:tab w:val="left" w:pos="1416"/>
            <w:tab w:val="left" w:pos="2832"/>
            <w:tab w:val="left" w:pos="3540"/>
            <w:tab w:val="left" w:pos="4248"/>
            <w:tab w:val="left" w:pos="4956"/>
            <w:tab w:val="left" w:pos="5664"/>
            <w:tab w:val="left" w:pos="6372"/>
            <w:tab w:val="left" w:pos="7080"/>
          </w:tabs>
          <w:ind w:left="218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1DCCD5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2537"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E0405C8">
        <w:start w:val="1"/>
        <w:numFmt w:val="bullet"/>
        <w:lvlText w:val="–"/>
        <w:lvlJc w:val="left"/>
        <w:pPr>
          <w:tabs>
            <w:tab w:val="left" w:pos="1416"/>
            <w:tab w:val="left" w:pos="2124"/>
            <w:tab w:val="left" w:pos="3540"/>
            <w:tab w:val="left" w:pos="4248"/>
            <w:tab w:val="left" w:pos="4956"/>
            <w:tab w:val="left" w:pos="5664"/>
            <w:tab w:val="left" w:pos="6372"/>
            <w:tab w:val="left" w:pos="7080"/>
          </w:tabs>
          <w:ind w:left="2889"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CEE0AA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324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33"/>
  </w:num>
  <w:num w:numId="11">
    <w:abstractNumId w:val="3"/>
  </w:num>
  <w:num w:numId="12">
    <w:abstractNumId w:val="23"/>
  </w:num>
  <w:num w:numId="13">
    <w:abstractNumId w:val="29"/>
  </w:num>
  <w:num w:numId="14">
    <w:abstractNumId w:val="20"/>
  </w:num>
  <w:num w:numId="15">
    <w:abstractNumId w:val="35"/>
  </w:num>
  <w:num w:numId="16">
    <w:abstractNumId w:val="19"/>
  </w:num>
  <w:num w:numId="17">
    <w:abstractNumId w:val="24"/>
  </w:num>
  <w:num w:numId="18">
    <w:abstractNumId w:val="22"/>
  </w:num>
  <w:num w:numId="19">
    <w:abstractNumId w:val="26"/>
  </w:num>
  <w:num w:numId="20">
    <w:abstractNumId w:val="7"/>
  </w:num>
  <w:num w:numId="21">
    <w:abstractNumId w:val="15"/>
  </w:num>
  <w:num w:numId="22">
    <w:abstractNumId w:val="27"/>
  </w:num>
  <w:num w:numId="23">
    <w:abstractNumId w:val="11"/>
  </w:num>
  <w:num w:numId="24">
    <w:abstractNumId w:val="34"/>
  </w:num>
  <w:num w:numId="25">
    <w:abstractNumId w:val="17"/>
  </w:num>
  <w:num w:numId="26">
    <w:abstractNumId w:val="10"/>
  </w:num>
  <w:num w:numId="27">
    <w:abstractNumId w:val="12"/>
  </w:num>
  <w:num w:numId="28">
    <w:abstractNumId w:val="21"/>
  </w:num>
  <w:num w:numId="29">
    <w:abstractNumId w:val="13"/>
  </w:num>
  <w:num w:numId="30">
    <w:abstractNumId w:val="4"/>
  </w:num>
  <w:num w:numId="31">
    <w:abstractNumId w:val="25"/>
  </w:num>
  <w:num w:numId="32">
    <w:abstractNumId w:val="5"/>
  </w:num>
  <w:num w:numId="33">
    <w:abstractNumId w:val="14"/>
  </w:num>
  <w:num w:numId="34">
    <w:abstractNumId w:val="0"/>
  </w:num>
  <w:num w:numId="35">
    <w:abstractNumId w:val="9"/>
  </w:num>
  <w:num w:numId="36">
    <w:abstractNumId w:val="16"/>
  </w:num>
  <w:num w:numId="37">
    <w:abstractNumId w:val="32"/>
  </w:num>
  <w:num w:numId="38">
    <w:abstractNumId w:val="30"/>
  </w:num>
  <w:num w:numId="39">
    <w:abstractNumId w:val="1"/>
  </w:num>
  <w:num w:numId="40">
    <w:abstractNumId w:val="6"/>
  </w:num>
  <w:num w:numId="41">
    <w:abstractNumId w:val="28"/>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trackedChanges" w:enforcement="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A2"/>
    <w:rsid w:val="00040578"/>
    <w:rsid w:val="0004468A"/>
    <w:rsid w:val="0007540C"/>
    <w:rsid w:val="00081212"/>
    <w:rsid w:val="0008773C"/>
    <w:rsid w:val="000A221B"/>
    <w:rsid w:val="000B690B"/>
    <w:rsid w:val="000D27E6"/>
    <w:rsid w:val="000D384E"/>
    <w:rsid w:val="000D5DDC"/>
    <w:rsid w:val="000E1D30"/>
    <w:rsid w:val="000F3D3B"/>
    <w:rsid w:val="0010588D"/>
    <w:rsid w:val="0011040E"/>
    <w:rsid w:val="00111954"/>
    <w:rsid w:val="00113F69"/>
    <w:rsid w:val="0012175E"/>
    <w:rsid w:val="001376FD"/>
    <w:rsid w:val="00141948"/>
    <w:rsid w:val="001447F1"/>
    <w:rsid w:val="001A209C"/>
    <w:rsid w:val="001A617A"/>
    <w:rsid w:val="001B0ECE"/>
    <w:rsid w:val="001C75AA"/>
    <w:rsid w:val="001D1312"/>
    <w:rsid w:val="002005CB"/>
    <w:rsid w:val="002045BA"/>
    <w:rsid w:val="0021151C"/>
    <w:rsid w:val="00213618"/>
    <w:rsid w:val="002217D2"/>
    <w:rsid w:val="002234C0"/>
    <w:rsid w:val="0023228B"/>
    <w:rsid w:val="002322D9"/>
    <w:rsid w:val="002327D6"/>
    <w:rsid w:val="002345AC"/>
    <w:rsid w:val="00250084"/>
    <w:rsid w:val="0026173A"/>
    <w:rsid w:val="00263AE1"/>
    <w:rsid w:val="002719A2"/>
    <w:rsid w:val="00283B07"/>
    <w:rsid w:val="0028419B"/>
    <w:rsid w:val="002B29B5"/>
    <w:rsid w:val="002B3C15"/>
    <w:rsid w:val="002D2449"/>
    <w:rsid w:val="002E085B"/>
    <w:rsid w:val="002E26CD"/>
    <w:rsid w:val="00300906"/>
    <w:rsid w:val="00302C0F"/>
    <w:rsid w:val="003043C7"/>
    <w:rsid w:val="003260B9"/>
    <w:rsid w:val="00340D51"/>
    <w:rsid w:val="0035600C"/>
    <w:rsid w:val="00360C9B"/>
    <w:rsid w:val="00364F03"/>
    <w:rsid w:val="003711F4"/>
    <w:rsid w:val="0037544A"/>
    <w:rsid w:val="00381BA2"/>
    <w:rsid w:val="003A0E98"/>
    <w:rsid w:val="003B0109"/>
    <w:rsid w:val="003D453C"/>
    <w:rsid w:val="003E26B1"/>
    <w:rsid w:val="003F7B3E"/>
    <w:rsid w:val="004007F5"/>
    <w:rsid w:val="00415407"/>
    <w:rsid w:val="0042384C"/>
    <w:rsid w:val="00436AA6"/>
    <w:rsid w:val="00446A20"/>
    <w:rsid w:val="00457E4B"/>
    <w:rsid w:val="004626C3"/>
    <w:rsid w:val="00465DFA"/>
    <w:rsid w:val="00486095"/>
    <w:rsid w:val="004A3B92"/>
    <w:rsid w:val="004B2DBD"/>
    <w:rsid w:val="004F6DFE"/>
    <w:rsid w:val="005049B1"/>
    <w:rsid w:val="0050623E"/>
    <w:rsid w:val="00507DA5"/>
    <w:rsid w:val="0052462B"/>
    <w:rsid w:val="00536668"/>
    <w:rsid w:val="005602FA"/>
    <w:rsid w:val="00564177"/>
    <w:rsid w:val="00576980"/>
    <w:rsid w:val="0058586B"/>
    <w:rsid w:val="00594C7C"/>
    <w:rsid w:val="005B15D4"/>
    <w:rsid w:val="005C3011"/>
    <w:rsid w:val="005D58CE"/>
    <w:rsid w:val="005E6F77"/>
    <w:rsid w:val="005F46CB"/>
    <w:rsid w:val="00613BEF"/>
    <w:rsid w:val="006400B6"/>
    <w:rsid w:val="00654D21"/>
    <w:rsid w:val="00657F04"/>
    <w:rsid w:val="006A5DD2"/>
    <w:rsid w:val="006D7A4F"/>
    <w:rsid w:val="00715EBD"/>
    <w:rsid w:val="00724A9C"/>
    <w:rsid w:val="00737316"/>
    <w:rsid w:val="00766D57"/>
    <w:rsid w:val="00786119"/>
    <w:rsid w:val="0079472C"/>
    <w:rsid w:val="007C352D"/>
    <w:rsid w:val="007D40AC"/>
    <w:rsid w:val="007E16D3"/>
    <w:rsid w:val="007F28C9"/>
    <w:rsid w:val="007F5F7D"/>
    <w:rsid w:val="0080561B"/>
    <w:rsid w:val="00832233"/>
    <w:rsid w:val="0086231C"/>
    <w:rsid w:val="008971F4"/>
    <w:rsid w:val="008A1C75"/>
    <w:rsid w:val="008A2C09"/>
    <w:rsid w:val="008A4EDD"/>
    <w:rsid w:val="008E0652"/>
    <w:rsid w:val="008F2D05"/>
    <w:rsid w:val="00914549"/>
    <w:rsid w:val="0094060F"/>
    <w:rsid w:val="009652FE"/>
    <w:rsid w:val="0096594B"/>
    <w:rsid w:val="009740EF"/>
    <w:rsid w:val="0099137D"/>
    <w:rsid w:val="009A6AEC"/>
    <w:rsid w:val="009B274A"/>
    <w:rsid w:val="009B49D6"/>
    <w:rsid w:val="009B4E9C"/>
    <w:rsid w:val="009C2742"/>
    <w:rsid w:val="009C7D93"/>
    <w:rsid w:val="009D41B2"/>
    <w:rsid w:val="00A01870"/>
    <w:rsid w:val="00A07CC0"/>
    <w:rsid w:val="00A247CC"/>
    <w:rsid w:val="00A51A50"/>
    <w:rsid w:val="00A56CEB"/>
    <w:rsid w:val="00A571E7"/>
    <w:rsid w:val="00A57E30"/>
    <w:rsid w:val="00AA45C5"/>
    <w:rsid w:val="00AB623E"/>
    <w:rsid w:val="00AB7F2E"/>
    <w:rsid w:val="00AD594F"/>
    <w:rsid w:val="00AF0FDB"/>
    <w:rsid w:val="00B06623"/>
    <w:rsid w:val="00B22972"/>
    <w:rsid w:val="00B46E7A"/>
    <w:rsid w:val="00B74E34"/>
    <w:rsid w:val="00B80692"/>
    <w:rsid w:val="00B9340C"/>
    <w:rsid w:val="00BA3F02"/>
    <w:rsid w:val="00BA6141"/>
    <w:rsid w:val="00BA7E6D"/>
    <w:rsid w:val="00BF27E0"/>
    <w:rsid w:val="00BF3F12"/>
    <w:rsid w:val="00C05900"/>
    <w:rsid w:val="00C10B0E"/>
    <w:rsid w:val="00C255C7"/>
    <w:rsid w:val="00C421C8"/>
    <w:rsid w:val="00C4538E"/>
    <w:rsid w:val="00C47A94"/>
    <w:rsid w:val="00C67971"/>
    <w:rsid w:val="00C91041"/>
    <w:rsid w:val="00CA0104"/>
    <w:rsid w:val="00CB310D"/>
    <w:rsid w:val="00CB4319"/>
    <w:rsid w:val="00D16296"/>
    <w:rsid w:val="00D17EFD"/>
    <w:rsid w:val="00D35621"/>
    <w:rsid w:val="00D50655"/>
    <w:rsid w:val="00D6216E"/>
    <w:rsid w:val="00D676B1"/>
    <w:rsid w:val="00DD12AF"/>
    <w:rsid w:val="00DE0371"/>
    <w:rsid w:val="00DE1F98"/>
    <w:rsid w:val="00E0186B"/>
    <w:rsid w:val="00E04A89"/>
    <w:rsid w:val="00E2037F"/>
    <w:rsid w:val="00E26701"/>
    <w:rsid w:val="00E30A94"/>
    <w:rsid w:val="00E315B6"/>
    <w:rsid w:val="00E55D0D"/>
    <w:rsid w:val="00E67111"/>
    <w:rsid w:val="00E746EF"/>
    <w:rsid w:val="00E77735"/>
    <w:rsid w:val="00E87A8A"/>
    <w:rsid w:val="00E97794"/>
    <w:rsid w:val="00EB64A3"/>
    <w:rsid w:val="00EB655D"/>
    <w:rsid w:val="00EE21D2"/>
    <w:rsid w:val="00EF0E54"/>
    <w:rsid w:val="00F504D8"/>
    <w:rsid w:val="00F527C3"/>
    <w:rsid w:val="00F66261"/>
    <w:rsid w:val="00FA0DAF"/>
    <w:rsid w:val="00FC045F"/>
    <w:rsid w:val="00FE7AB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5D98FEA"/>
  <w15:docId w15:val="{4A9F842E-4DFE-4DE0-8C88-9F3F54B2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eastAsia="en-US"/>
    </w:rPr>
  </w:style>
  <w:style w:type="paragraph" w:styleId="berschrift1">
    <w:name w:val="heading 1"/>
    <w:basedOn w:val="Standard"/>
    <w:next w:val="Standard"/>
    <w:link w:val="berschrift1Zchn"/>
    <w:uiPriority w:val="9"/>
    <w:qFormat/>
    <w:rsid w:val="00BF3F12"/>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berschrift2">
    <w:name w:val="heading 2"/>
    <w:basedOn w:val="Standard"/>
    <w:next w:val="Standard"/>
    <w:link w:val="berschrift2Zchn"/>
    <w:uiPriority w:val="9"/>
    <w:unhideWhenUsed/>
    <w:qFormat/>
    <w:rsid w:val="00594C7C"/>
    <w:pPr>
      <w:keepNext/>
      <w:keepLines/>
      <w:spacing w:before="40"/>
      <w:outlineLvl w:val="1"/>
    </w:pPr>
    <w:rPr>
      <w:rFonts w:asciiTheme="majorHAnsi" w:eastAsiaTheme="majorEastAsia" w:hAnsiTheme="majorHAnsi" w:cstheme="majorBidi"/>
      <w:color w:val="0079BF"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Funotentext">
    <w:name w:val="footnote text"/>
    <w:basedOn w:val="Standard"/>
    <w:link w:val="FunotentextZchn"/>
    <w:uiPriority w:val="99"/>
    <w:semiHidden/>
    <w:unhideWhenUsed/>
    <w:rsid w:val="00340D5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lang w:val="de-DE"/>
    </w:rPr>
  </w:style>
  <w:style w:type="character" w:customStyle="1" w:styleId="FunotentextZchn">
    <w:name w:val="Fußnotentext Zchn"/>
    <w:basedOn w:val="Absatz-Standardschriftart"/>
    <w:link w:val="Funotentext"/>
    <w:uiPriority w:val="99"/>
    <w:semiHidden/>
    <w:rsid w:val="00340D51"/>
    <w:rPr>
      <w:rFonts w:asciiTheme="minorHAnsi" w:eastAsiaTheme="minorHAnsi" w:hAnsiTheme="minorHAnsi" w:cstheme="minorBidi"/>
      <w:bdr w:val="none" w:sz="0" w:space="0" w:color="auto"/>
      <w:lang w:eastAsia="en-US"/>
    </w:rPr>
  </w:style>
  <w:style w:type="character" w:styleId="Funotenzeichen">
    <w:name w:val="footnote reference"/>
    <w:basedOn w:val="Absatz-Standardschriftart"/>
    <w:uiPriority w:val="99"/>
    <w:semiHidden/>
    <w:unhideWhenUsed/>
    <w:rsid w:val="00340D51"/>
    <w:rPr>
      <w:vertAlign w:val="superscript"/>
    </w:rPr>
  </w:style>
  <w:style w:type="paragraph" w:styleId="Listenabsatz">
    <w:name w:val="List Paragraph"/>
    <w:basedOn w:val="Standard"/>
    <w:uiPriority w:val="34"/>
    <w:qFormat/>
    <w:rsid w:val="00340D51"/>
    <w:pPr>
      <w:ind w:left="720"/>
      <w:contextualSpacing/>
    </w:pPr>
  </w:style>
  <w:style w:type="table" w:styleId="Tabellenraster">
    <w:name w:val="Table Grid"/>
    <w:basedOn w:val="NormaleTabelle"/>
    <w:uiPriority w:val="39"/>
    <w:rsid w:val="00250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5D58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8F2D0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bsatz-Standardschriftart"/>
    <w:uiPriority w:val="99"/>
    <w:semiHidden/>
    <w:unhideWhenUsed/>
    <w:rsid w:val="008971F4"/>
    <w:rPr>
      <w:color w:val="605E5C"/>
      <w:shd w:val="clear" w:color="auto" w:fill="E1DFDD"/>
    </w:rPr>
  </w:style>
  <w:style w:type="paragraph" w:styleId="Sprechblasentext">
    <w:name w:val="Balloon Text"/>
    <w:basedOn w:val="Standard"/>
    <w:link w:val="SprechblasentextZchn"/>
    <w:uiPriority w:val="99"/>
    <w:semiHidden/>
    <w:unhideWhenUsed/>
    <w:rsid w:val="002B3C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3C15"/>
    <w:rPr>
      <w:rFonts w:ascii="Segoe UI" w:hAnsi="Segoe UI" w:cs="Segoe UI"/>
      <w:sz w:val="18"/>
      <w:szCs w:val="18"/>
      <w:lang w:val="en-US" w:eastAsia="en-US"/>
    </w:rPr>
  </w:style>
  <w:style w:type="character" w:styleId="Kommentarzeichen">
    <w:name w:val="annotation reference"/>
    <w:basedOn w:val="Absatz-Standardschriftart"/>
    <w:uiPriority w:val="99"/>
    <w:semiHidden/>
    <w:unhideWhenUsed/>
    <w:rsid w:val="007D40AC"/>
    <w:rPr>
      <w:sz w:val="16"/>
      <w:szCs w:val="16"/>
    </w:rPr>
  </w:style>
  <w:style w:type="paragraph" w:styleId="Kommentartext">
    <w:name w:val="annotation text"/>
    <w:basedOn w:val="Standard"/>
    <w:link w:val="KommentartextZchn"/>
    <w:uiPriority w:val="99"/>
    <w:semiHidden/>
    <w:unhideWhenUsed/>
    <w:rsid w:val="007D40AC"/>
    <w:rPr>
      <w:sz w:val="20"/>
      <w:szCs w:val="20"/>
    </w:rPr>
  </w:style>
  <w:style w:type="character" w:customStyle="1" w:styleId="KommentartextZchn">
    <w:name w:val="Kommentartext Zchn"/>
    <w:basedOn w:val="Absatz-Standardschriftart"/>
    <w:link w:val="Kommentartext"/>
    <w:uiPriority w:val="99"/>
    <w:semiHidden/>
    <w:rsid w:val="007D40AC"/>
    <w:rPr>
      <w:lang w:val="en-US" w:eastAsia="en-US"/>
    </w:rPr>
  </w:style>
  <w:style w:type="paragraph" w:styleId="Kommentarthema">
    <w:name w:val="annotation subject"/>
    <w:basedOn w:val="Kommentartext"/>
    <w:next w:val="Kommentartext"/>
    <w:link w:val="KommentarthemaZchn"/>
    <w:uiPriority w:val="99"/>
    <w:semiHidden/>
    <w:unhideWhenUsed/>
    <w:rsid w:val="007D40AC"/>
    <w:rPr>
      <w:b/>
      <w:bCs/>
    </w:rPr>
  </w:style>
  <w:style w:type="character" w:customStyle="1" w:styleId="KommentarthemaZchn">
    <w:name w:val="Kommentarthema Zchn"/>
    <w:basedOn w:val="KommentartextZchn"/>
    <w:link w:val="Kommentarthema"/>
    <w:uiPriority w:val="99"/>
    <w:semiHidden/>
    <w:rsid w:val="007D40AC"/>
    <w:rPr>
      <w:b/>
      <w:bCs/>
      <w:lang w:val="en-US" w:eastAsia="en-US"/>
    </w:rPr>
  </w:style>
  <w:style w:type="paragraph" w:styleId="Kopfzeile">
    <w:name w:val="header"/>
    <w:basedOn w:val="Standard"/>
    <w:link w:val="KopfzeileZchn"/>
    <w:uiPriority w:val="99"/>
    <w:unhideWhenUsed/>
    <w:rsid w:val="00FC045F"/>
    <w:pPr>
      <w:tabs>
        <w:tab w:val="center" w:pos="4536"/>
        <w:tab w:val="right" w:pos="9072"/>
      </w:tabs>
    </w:pPr>
  </w:style>
  <w:style w:type="character" w:customStyle="1" w:styleId="KopfzeileZchn">
    <w:name w:val="Kopfzeile Zchn"/>
    <w:basedOn w:val="Absatz-Standardschriftart"/>
    <w:link w:val="Kopfzeile"/>
    <w:uiPriority w:val="99"/>
    <w:rsid w:val="00FC045F"/>
    <w:rPr>
      <w:sz w:val="24"/>
      <w:szCs w:val="24"/>
      <w:lang w:val="en-US" w:eastAsia="en-US"/>
    </w:rPr>
  </w:style>
  <w:style w:type="paragraph" w:styleId="Fuzeile">
    <w:name w:val="footer"/>
    <w:basedOn w:val="Standard"/>
    <w:link w:val="FuzeileZchn"/>
    <w:uiPriority w:val="99"/>
    <w:unhideWhenUsed/>
    <w:rsid w:val="00FC045F"/>
    <w:pPr>
      <w:tabs>
        <w:tab w:val="center" w:pos="4536"/>
        <w:tab w:val="right" w:pos="9072"/>
      </w:tabs>
    </w:pPr>
  </w:style>
  <w:style w:type="character" w:customStyle="1" w:styleId="FuzeileZchn">
    <w:name w:val="Fußzeile Zchn"/>
    <w:basedOn w:val="Absatz-Standardschriftart"/>
    <w:link w:val="Fuzeile"/>
    <w:uiPriority w:val="99"/>
    <w:rsid w:val="00FC045F"/>
    <w:rPr>
      <w:sz w:val="24"/>
      <w:szCs w:val="24"/>
      <w:lang w:val="en-US" w:eastAsia="en-US"/>
    </w:rPr>
  </w:style>
  <w:style w:type="table" w:customStyle="1" w:styleId="Tabellenraster3">
    <w:name w:val="Tabellenraster3"/>
    <w:basedOn w:val="NormaleTabelle"/>
    <w:next w:val="Tabellenraster"/>
    <w:uiPriority w:val="59"/>
    <w:rsid w:val="002345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52462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BF3F12"/>
    <w:rPr>
      <w:rFonts w:asciiTheme="majorHAnsi" w:eastAsiaTheme="majorEastAsia" w:hAnsiTheme="majorHAnsi" w:cstheme="majorBidi"/>
      <w:color w:val="0079BF" w:themeColor="accent1" w:themeShade="BF"/>
      <w:sz w:val="32"/>
      <w:szCs w:val="32"/>
      <w:lang w:val="en-US" w:eastAsia="en-US"/>
    </w:rPr>
  </w:style>
  <w:style w:type="character" w:customStyle="1" w:styleId="berschrift2Zchn">
    <w:name w:val="Überschrift 2 Zchn"/>
    <w:basedOn w:val="Absatz-Standardschriftart"/>
    <w:link w:val="berschrift2"/>
    <w:uiPriority w:val="9"/>
    <w:rsid w:val="00594C7C"/>
    <w:rPr>
      <w:rFonts w:asciiTheme="majorHAnsi" w:eastAsiaTheme="majorEastAsia" w:hAnsiTheme="majorHAnsi" w:cstheme="majorBidi"/>
      <w:color w:val="0079BF" w:themeColor="accent1" w:themeShade="BF"/>
      <w:sz w:val="26"/>
      <w:szCs w:val="26"/>
      <w:lang w:val="en-US" w:eastAsia="en-US"/>
    </w:rPr>
  </w:style>
  <w:style w:type="character" w:styleId="BesuchterLink">
    <w:name w:val="FollowedHyperlink"/>
    <w:basedOn w:val="Absatz-Standardschriftart"/>
    <w:uiPriority w:val="99"/>
    <w:semiHidden/>
    <w:unhideWhenUsed/>
    <w:rsid w:val="00715EBD"/>
    <w:rPr>
      <w:color w:val="FF00FF" w:themeColor="followedHyperlink"/>
      <w:u w:val="single"/>
    </w:rPr>
  </w:style>
  <w:style w:type="character" w:styleId="Hervorhebung">
    <w:name w:val="Emphasis"/>
    <w:basedOn w:val="Absatz-Standardschriftart"/>
    <w:uiPriority w:val="20"/>
    <w:qFormat/>
    <w:rsid w:val="008A4EDD"/>
    <w:rPr>
      <w:i/>
      <w:iCs/>
    </w:rPr>
  </w:style>
  <w:style w:type="paragraph" w:styleId="berarbeitung">
    <w:name w:val="Revision"/>
    <w:hidden/>
    <w:uiPriority w:val="99"/>
    <w:semiHidden/>
    <w:rsid w:val="009D41B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4138">
      <w:bodyDiv w:val="1"/>
      <w:marLeft w:val="0"/>
      <w:marRight w:val="0"/>
      <w:marTop w:val="0"/>
      <w:marBottom w:val="0"/>
      <w:divBdr>
        <w:top w:val="none" w:sz="0" w:space="0" w:color="auto"/>
        <w:left w:val="none" w:sz="0" w:space="0" w:color="auto"/>
        <w:bottom w:val="none" w:sz="0" w:space="0" w:color="auto"/>
        <w:right w:val="none" w:sz="0" w:space="0" w:color="auto"/>
      </w:divBdr>
    </w:div>
    <w:div w:id="289943015">
      <w:bodyDiv w:val="1"/>
      <w:marLeft w:val="0"/>
      <w:marRight w:val="0"/>
      <w:marTop w:val="0"/>
      <w:marBottom w:val="0"/>
      <w:divBdr>
        <w:top w:val="none" w:sz="0" w:space="0" w:color="auto"/>
        <w:left w:val="none" w:sz="0" w:space="0" w:color="auto"/>
        <w:bottom w:val="none" w:sz="0" w:space="0" w:color="auto"/>
        <w:right w:val="none" w:sz="0" w:space="0" w:color="auto"/>
      </w:divBdr>
    </w:div>
    <w:div w:id="456219678">
      <w:bodyDiv w:val="1"/>
      <w:marLeft w:val="0"/>
      <w:marRight w:val="0"/>
      <w:marTop w:val="0"/>
      <w:marBottom w:val="0"/>
      <w:divBdr>
        <w:top w:val="none" w:sz="0" w:space="0" w:color="auto"/>
        <w:left w:val="none" w:sz="0" w:space="0" w:color="auto"/>
        <w:bottom w:val="none" w:sz="0" w:space="0" w:color="auto"/>
        <w:right w:val="none" w:sz="0" w:space="0" w:color="auto"/>
      </w:divBdr>
    </w:div>
    <w:div w:id="1277760454">
      <w:bodyDiv w:val="1"/>
      <w:marLeft w:val="0"/>
      <w:marRight w:val="0"/>
      <w:marTop w:val="0"/>
      <w:marBottom w:val="0"/>
      <w:divBdr>
        <w:top w:val="none" w:sz="0" w:space="0" w:color="auto"/>
        <w:left w:val="none" w:sz="0" w:space="0" w:color="auto"/>
        <w:bottom w:val="none" w:sz="0" w:space="0" w:color="auto"/>
        <w:right w:val="none" w:sz="0" w:space="0" w:color="auto"/>
      </w:divBdr>
    </w:div>
    <w:div w:id="1579173439">
      <w:bodyDiv w:val="1"/>
      <w:marLeft w:val="0"/>
      <w:marRight w:val="0"/>
      <w:marTop w:val="0"/>
      <w:marBottom w:val="0"/>
      <w:divBdr>
        <w:top w:val="none" w:sz="0" w:space="0" w:color="auto"/>
        <w:left w:val="none" w:sz="0" w:space="0" w:color="auto"/>
        <w:bottom w:val="none" w:sz="0" w:space="0" w:color="auto"/>
        <w:right w:val="none" w:sz="0" w:space="0" w:color="auto"/>
      </w:divBdr>
    </w:div>
    <w:div w:id="2121101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23"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A34E1-DC6F-4052-BDA8-486B5A67D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940</Words>
  <Characters>5928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Piornak-Sommerweiß, Heike;B. Brockhoff</dc:creator>
  <cp:lastModifiedBy>Reinpold, Carmen</cp:lastModifiedBy>
  <cp:revision>13</cp:revision>
  <cp:lastPrinted>2021-02-15T09:50:00Z</cp:lastPrinted>
  <dcterms:created xsi:type="dcterms:W3CDTF">2024-01-08T06:38:00Z</dcterms:created>
  <dcterms:modified xsi:type="dcterms:W3CDTF">2024-03-22T06:54:00Z</dcterms:modified>
</cp:coreProperties>
</file>