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111"/>
      </w:tblGrid>
      <w:tr w:rsidR="00133FCD" w:rsidRPr="00133FCD" w14:paraId="66837D08" w14:textId="77777777" w:rsidTr="00F62C0B">
        <w:trPr>
          <w:trHeight w:val="1046"/>
        </w:trPr>
        <w:tc>
          <w:tcPr>
            <w:tcW w:w="5670" w:type="dxa"/>
            <w:vAlign w:val="center"/>
          </w:tcPr>
          <w:p w14:paraId="075CA3BF" w14:textId="576E33BD" w:rsidR="00133FCD" w:rsidRPr="00133FCD" w:rsidRDefault="00133FCD" w:rsidP="00133FCD">
            <w:pPr>
              <w:rPr>
                <w:rFonts w:ascii="Arial" w:hAnsi="Arial" w:cs="Arial"/>
              </w:rPr>
            </w:pPr>
            <w:bookmarkStart w:id="0" w:name="_Hlk111300515"/>
            <w:r>
              <w:rPr>
                <w:rFonts w:ascii="Arial" w:eastAsia="Times New Roman" w:hAnsi="Arial" w:cs="Arial"/>
                <w:b/>
                <w:bCs/>
              </w:rPr>
              <w:t xml:space="preserve">Besser schreiben – Textüberarbeitung </w:t>
            </w:r>
            <w:r>
              <w:rPr>
                <w:rFonts w:ascii="Arial" w:eastAsia="Times New Roman" w:hAnsi="Arial" w:cs="Arial"/>
                <w:b/>
                <w:bCs/>
              </w:rPr>
              <w:br/>
              <w:t>kumulativ (2)</w:t>
            </w:r>
            <w:bookmarkEnd w:id="0"/>
          </w:p>
        </w:tc>
        <w:tc>
          <w:tcPr>
            <w:tcW w:w="4111" w:type="dxa"/>
            <w:vAlign w:val="center"/>
          </w:tcPr>
          <w:p w14:paraId="080297BA" w14:textId="77777777" w:rsidR="00133FCD" w:rsidRPr="00133FCD" w:rsidRDefault="00133FCD" w:rsidP="00133FCD">
            <w:pPr>
              <w:keepNext/>
              <w:keepLines/>
              <w:pBdr>
                <w:top w:val="none" w:sz="0" w:space="0" w:color="auto"/>
                <w:left w:val="none" w:sz="0" w:space="0" w:color="auto"/>
                <w:bottom w:val="none" w:sz="0" w:space="0" w:color="auto"/>
                <w:right w:val="none" w:sz="0" w:space="0" w:color="auto"/>
                <w:between w:val="none" w:sz="0" w:space="0" w:color="auto"/>
                <w:bar w:val="none" w:sz="0" w:color="auto"/>
              </w:pBdr>
              <w:jc w:val="right"/>
              <w:outlineLvl w:val="0"/>
              <w:rPr>
                <w:rFonts w:ascii="Arial" w:hAnsi="Arial" w:cs="Arial Unicode MS"/>
                <w:b/>
                <w:bCs/>
                <w:color w:val="000000"/>
                <w:sz w:val="22"/>
                <w:szCs w:val="22"/>
                <w:u w:color="000000"/>
                <w:lang w:eastAsia="de-DE"/>
              </w:rPr>
            </w:pPr>
            <w:r w:rsidRPr="00133FCD">
              <w:rPr>
                <w:rFonts w:ascii="Arial" w:hAnsi="Arial" w:cs="Arial Unicode MS"/>
                <w:b/>
                <w:bCs/>
                <w:noProof/>
                <w:color w:val="000000"/>
                <w:sz w:val="22"/>
                <w:szCs w:val="22"/>
                <w:u w:color="000000"/>
                <w:lang w:eastAsia="zh-CN"/>
              </w:rPr>
              <w:drawing>
                <wp:inline distT="0" distB="0" distL="0" distR="0" wp14:anchorId="5D607A2A" wp14:editId="593B8A6D">
                  <wp:extent cx="1080000" cy="545418"/>
                  <wp:effectExtent l="0" t="0" r="635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 nba grü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545418"/>
                          </a:xfrm>
                          <a:prstGeom prst="rect">
                            <a:avLst/>
                          </a:prstGeom>
                        </pic:spPr>
                      </pic:pic>
                    </a:graphicData>
                  </a:graphic>
                </wp:inline>
              </w:drawing>
            </w:r>
          </w:p>
        </w:tc>
      </w:tr>
    </w:tbl>
    <w:p w14:paraId="573946CD" w14:textId="5935270D" w:rsidR="00BA7E6D" w:rsidRPr="00133FCD" w:rsidRDefault="00BA7E6D">
      <w:pPr>
        <w:rPr>
          <w:rFonts w:ascii="Arial" w:eastAsiaTheme="majorEastAsia" w:hAnsi="Arial" w:cs="Arial"/>
          <w:b/>
          <w:sz w:val="22"/>
          <w:szCs w:val="22"/>
        </w:rPr>
      </w:pPr>
    </w:p>
    <w:p w14:paraId="284E4FC7" w14:textId="70E1EB42" w:rsidR="00BF3F12" w:rsidRPr="001A617A" w:rsidRDefault="00FC045F" w:rsidP="00105AEA">
      <w:pPr>
        <w:pStyle w:val="berschrift2"/>
        <w:numPr>
          <w:ilvl w:val="0"/>
          <w:numId w:val="1"/>
        </w:numPr>
        <w:spacing w:before="120" w:after="120"/>
        <w:ind w:left="357" w:hanging="357"/>
        <w:rPr>
          <w:rFonts w:ascii="Arial" w:hAnsi="Arial" w:cs="Arial"/>
          <w:b/>
          <w:color w:val="auto"/>
          <w:sz w:val="22"/>
          <w:szCs w:val="22"/>
        </w:rPr>
      </w:pPr>
      <w:bookmarkStart w:id="1" w:name="_Hlk111300197"/>
      <w:r w:rsidRPr="001A617A">
        <w:rPr>
          <w:rFonts w:ascii="Arial" w:hAnsi="Arial" w:cs="Arial"/>
          <w:b/>
          <w:color w:val="auto"/>
          <w:sz w:val="22"/>
          <w:szCs w:val="22"/>
        </w:rPr>
        <w:t>Einordnung in den Fachlehrplan</w:t>
      </w:r>
      <w:r w:rsidR="004626C3" w:rsidRPr="001A617A">
        <w:rPr>
          <w:rFonts w:ascii="Arial" w:hAnsi="Arial" w:cs="Arial"/>
          <w:b/>
          <w:color w:val="auto"/>
          <w:sz w:val="22"/>
          <w:szCs w:val="22"/>
        </w:rPr>
        <w:t xml:space="preserve"> Gymnasium</w:t>
      </w:r>
    </w:p>
    <w:tbl>
      <w:tblPr>
        <w:tblW w:w="9589" w:type="dxa"/>
        <w:tblInd w:w="51" w:type="dxa"/>
        <w:tblLayout w:type="fixed"/>
        <w:tblCellMar>
          <w:left w:w="10" w:type="dxa"/>
          <w:right w:w="10" w:type="dxa"/>
        </w:tblCellMar>
        <w:tblLook w:val="04A0" w:firstRow="1" w:lastRow="0" w:firstColumn="1" w:lastColumn="0" w:noHBand="0" w:noVBand="1"/>
      </w:tblPr>
      <w:tblGrid>
        <w:gridCol w:w="9589"/>
      </w:tblGrid>
      <w:tr w:rsidR="005B15D4" w:rsidRPr="001A617A" w14:paraId="6EAE6ED0"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105D8470" w14:textId="6149E3D7" w:rsidR="005B15D4" w:rsidRPr="00E2037F" w:rsidRDefault="00300906" w:rsidP="00EB655D">
            <w:pPr>
              <w:spacing w:before="40" w:after="40"/>
              <w:rPr>
                <w:rFonts w:ascii="Arial" w:hAnsi="Arial" w:cs="Arial"/>
                <w:bCs/>
                <w:sz w:val="22"/>
                <w:szCs w:val="22"/>
              </w:rPr>
            </w:pPr>
            <w:r w:rsidRPr="00E2037F">
              <w:rPr>
                <w:rFonts w:ascii="Arial" w:hAnsi="Arial" w:cs="Arial"/>
                <w:bCs/>
                <w:sz w:val="22"/>
                <w:szCs w:val="22"/>
              </w:rPr>
              <w:t>Schuljahrgang</w:t>
            </w:r>
            <w:r w:rsidR="005B15D4" w:rsidRPr="00E2037F">
              <w:rPr>
                <w:rFonts w:ascii="Arial" w:hAnsi="Arial" w:cs="Arial"/>
                <w:bCs/>
                <w:sz w:val="22"/>
                <w:szCs w:val="22"/>
              </w:rPr>
              <w:t>:</w:t>
            </w:r>
            <w:r w:rsidR="00A11152">
              <w:rPr>
                <w:rFonts w:ascii="Arial" w:hAnsi="Arial" w:cs="Arial"/>
                <w:bCs/>
                <w:sz w:val="22"/>
                <w:szCs w:val="22"/>
              </w:rPr>
              <w:t xml:space="preserve"> </w:t>
            </w:r>
            <w:r w:rsidR="007B4E79">
              <w:rPr>
                <w:rFonts w:ascii="Arial" w:hAnsi="Arial" w:cs="Arial"/>
                <w:bCs/>
                <w:sz w:val="22"/>
                <w:szCs w:val="22"/>
              </w:rPr>
              <w:t>7/8</w:t>
            </w:r>
          </w:p>
        </w:tc>
      </w:tr>
      <w:tr w:rsidR="00EB655D" w:rsidRPr="00A11152" w14:paraId="767698C5"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20E0AA39" w14:textId="2F6EDC75" w:rsidR="00A11152" w:rsidRPr="005E61A6" w:rsidRDefault="00EB655D" w:rsidP="005B15D4">
            <w:pPr>
              <w:spacing w:before="40" w:after="40"/>
              <w:rPr>
                <w:rFonts w:ascii="Arial" w:hAnsi="Arial" w:cs="Arial"/>
                <w:sz w:val="22"/>
                <w:szCs w:val="22"/>
              </w:rPr>
            </w:pPr>
            <w:r w:rsidRPr="005E61A6">
              <w:rPr>
                <w:rFonts w:ascii="Arial" w:hAnsi="Arial" w:cs="Arial"/>
                <w:sz w:val="22"/>
                <w:szCs w:val="22"/>
              </w:rPr>
              <w:t>Kompetenzschwerpunkt</w:t>
            </w:r>
            <w:r w:rsidR="005E61A6" w:rsidRPr="005E61A6">
              <w:rPr>
                <w:rFonts w:ascii="Arial" w:hAnsi="Arial" w:cs="Arial"/>
                <w:sz w:val="22"/>
                <w:szCs w:val="22"/>
              </w:rPr>
              <w:t>e</w:t>
            </w:r>
            <w:r w:rsidRPr="005E61A6">
              <w:rPr>
                <w:rFonts w:ascii="Arial" w:hAnsi="Arial" w:cs="Arial"/>
                <w:sz w:val="22"/>
                <w:szCs w:val="22"/>
              </w:rPr>
              <w:t>:</w:t>
            </w:r>
            <w:r w:rsidR="00A11152" w:rsidRPr="005E61A6">
              <w:rPr>
                <w:rFonts w:ascii="Arial" w:hAnsi="Arial" w:cs="Arial"/>
                <w:sz w:val="22"/>
                <w:szCs w:val="22"/>
              </w:rPr>
              <w:t xml:space="preserve"> </w:t>
            </w:r>
          </w:p>
          <w:p w14:paraId="0ADB12FB" w14:textId="7DD398A7" w:rsidR="00A11152" w:rsidRPr="005E61A6" w:rsidRDefault="005E61A6" w:rsidP="00133FCD">
            <w:pPr>
              <w:pStyle w:val="Listenabsatz"/>
              <w:numPr>
                <w:ilvl w:val="0"/>
                <w:numId w:val="2"/>
              </w:numPr>
              <w:ind w:left="357" w:hanging="357"/>
              <w:contextualSpacing w:val="0"/>
              <w:rPr>
                <w:rFonts w:ascii="Arial" w:hAnsi="Arial" w:cs="Arial"/>
                <w:sz w:val="22"/>
                <w:szCs w:val="22"/>
              </w:rPr>
            </w:pPr>
            <w:r w:rsidRPr="005E61A6">
              <w:rPr>
                <w:rFonts w:ascii="Arial" w:hAnsi="Arial" w:cs="Arial"/>
                <w:sz w:val="22"/>
                <w:szCs w:val="22"/>
              </w:rPr>
              <w:t xml:space="preserve">Normrichtig schreiben </w:t>
            </w:r>
          </w:p>
          <w:p w14:paraId="45FC2DD2" w14:textId="39944038" w:rsidR="005E61A6" w:rsidRPr="005E61A6" w:rsidRDefault="005E61A6" w:rsidP="00133FCD">
            <w:pPr>
              <w:pStyle w:val="Listenabsatz"/>
              <w:numPr>
                <w:ilvl w:val="0"/>
                <w:numId w:val="2"/>
              </w:numPr>
              <w:ind w:left="357" w:hanging="357"/>
              <w:contextualSpacing w:val="0"/>
              <w:rPr>
                <w:rFonts w:ascii="Arial" w:hAnsi="Arial" w:cs="Arial"/>
                <w:sz w:val="22"/>
                <w:szCs w:val="22"/>
              </w:rPr>
            </w:pPr>
            <w:r w:rsidRPr="005E61A6">
              <w:rPr>
                <w:rFonts w:ascii="Arial" w:hAnsi="Arial" w:cs="Arial"/>
                <w:sz w:val="22"/>
                <w:szCs w:val="22"/>
              </w:rPr>
              <w:t>Einen Schreibprozess planvoll gestalten</w:t>
            </w:r>
          </w:p>
        </w:tc>
      </w:tr>
      <w:tr w:rsidR="00EB655D" w:rsidRPr="009F30D2" w14:paraId="36B60FDE"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3E93EFA6" w14:textId="53F29FFF" w:rsidR="00EB655D" w:rsidRPr="005E61A6" w:rsidRDefault="00283B07" w:rsidP="00EB655D">
            <w:pPr>
              <w:spacing w:before="40" w:after="40"/>
              <w:rPr>
                <w:rFonts w:ascii="Arial" w:hAnsi="Arial" w:cs="Arial"/>
                <w:sz w:val="22"/>
                <w:szCs w:val="22"/>
              </w:rPr>
            </w:pPr>
            <w:r w:rsidRPr="005E61A6">
              <w:rPr>
                <w:rFonts w:ascii="Arial" w:hAnsi="Arial" w:cs="Arial"/>
                <w:sz w:val="22"/>
                <w:szCs w:val="22"/>
              </w:rPr>
              <w:t>Kompetenzen:</w:t>
            </w:r>
          </w:p>
          <w:p w14:paraId="402FA9AD" w14:textId="77777777" w:rsidR="00DC052F" w:rsidRDefault="00DC052F" w:rsidP="00133FCD">
            <w:pPr>
              <w:pStyle w:val="Listenabsatz"/>
              <w:numPr>
                <w:ilvl w:val="0"/>
                <w:numId w:val="2"/>
              </w:numPr>
              <w:ind w:left="357" w:hanging="357"/>
              <w:contextualSpacing w:val="0"/>
              <w:rPr>
                <w:rFonts w:ascii="Arial" w:hAnsi="Arial" w:cs="Arial"/>
                <w:sz w:val="22"/>
                <w:szCs w:val="22"/>
              </w:rPr>
            </w:pPr>
            <w:r w:rsidRPr="00DC052F">
              <w:rPr>
                <w:rFonts w:ascii="Arial" w:hAnsi="Arial" w:cs="Arial"/>
                <w:sz w:val="22"/>
                <w:szCs w:val="22"/>
              </w:rPr>
              <w:t>grundlegende laut-, wort- und satzbezogene Regeln der Orthografie und Interpunktion sicher beherrschen</w:t>
            </w:r>
            <w:r>
              <w:rPr>
                <w:rFonts w:ascii="Arial" w:hAnsi="Arial" w:cs="Arial"/>
                <w:sz w:val="22"/>
                <w:szCs w:val="22"/>
              </w:rPr>
              <w:t xml:space="preserve"> </w:t>
            </w:r>
          </w:p>
          <w:p w14:paraId="6D4AC4D1" w14:textId="77777777" w:rsidR="00DC052F" w:rsidRPr="00DC052F" w:rsidRDefault="00DC052F" w:rsidP="00133FCD">
            <w:pPr>
              <w:pStyle w:val="Listenabsatz"/>
              <w:numPr>
                <w:ilvl w:val="0"/>
                <w:numId w:val="2"/>
              </w:numPr>
              <w:ind w:left="357" w:hanging="357"/>
              <w:contextualSpacing w:val="0"/>
              <w:rPr>
                <w:rFonts w:ascii="Arial" w:hAnsi="Arial" w:cs="Arial"/>
                <w:sz w:val="22"/>
                <w:szCs w:val="22"/>
              </w:rPr>
            </w:pPr>
            <w:r w:rsidRPr="00DC052F">
              <w:rPr>
                <w:rFonts w:ascii="Arial" w:hAnsi="Arial" w:cs="Arial"/>
                <w:sz w:val="22"/>
                <w:szCs w:val="22"/>
              </w:rPr>
              <w:t xml:space="preserve">bei der Bewältigung von orthografischen Zweifelsfällen geeignete Hilfsmittel selbstständig und zweckmäßig gebrauchen </w:t>
            </w:r>
          </w:p>
          <w:p w14:paraId="67B1DB03" w14:textId="646E9DC3" w:rsidR="00DC052F" w:rsidRDefault="00DC052F" w:rsidP="00133FCD">
            <w:pPr>
              <w:pStyle w:val="Listenabsatz"/>
              <w:numPr>
                <w:ilvl w:val="0"/>
                <w:numId w:val="2"/>
              </w:numPr>
              <w:ind w:left="357" w:hanging="357"/>
              <w:contextualSpacing w:val="0"/>
              <w:rPr>
                <w:rFonts w:ascii="Arial" w:hAnsi="Arial" w:cs="Arial"/>
                <w:sz w:val="22"/>
                <w:szCs w:val="22"/>
              </w:rPr>
            </w:pPr>
            <w:r w:rsidRPr="00DC052F">
              <w:rPr>
                <w:rFonts w:ascii="Arial" w:hAnsi="Arial" w:cs="Arial"/>
                <w:sz w:val="22"/>
                <w:szCs w:val="22"/>
              </w:rPr>
              <w:t xml:space="preserve">digitale </w:t>
            </w:r>
            <w:r w:rsidR="00E43BB4">
              <w:rPr>
                <w:rFonts w:ascii="Arial" w:hAnsi="Arial" w:cs="Arial"/>
                <w:sz w:val="22"/>
                <w:szCs w:val="22"/>
              </w:rPr>
              <w:t>Text</w:t>
            </w:r>
            <w:r w:rsidR="00E43BB4" w:rsidRPr="00DC052F">
              <w:rPr>
                <w:rFonts w:ascii="Arial" w:hAnsi="Arial" w:cs="Arial"/>
                <w:sz w:val="22"/>
                <w:szCs w:val="22"/>
              </w:rPr>
              <w:t xml:space="preserve">korrekturmöglichkeiten </w:t>
            </w:r>
            <w:r w:rsidRPr="00DC052F">
              <w:rPr>
                <w:rFonts w:ascii="Arial" w:hAnsi="Arial" w:cs="Arial"/>
                <w:sz w:val="22"/>
                <w:szCs w:val="22"/>
              </w:rPr>
              <w:t>verstehen und nutzen</w:t>
            </w:r>
          </w:p>
          <w:p w14:paraId="1B84F90F" w14:textId="17FBCC6B" w:rsidR="00DC052F" w:rsidRDefault="00DC052F" w:rsidP="00133FCD">
            <w:pPr>
              <w:pStyle w:val="Listenabsatz"/>
              <w:numPr>
                <w:ilvl w:val="0"/>
                <w:numId w:val="2"/>
              </w:numPr>
              <w:ind w:left="357" w:hanging="357"/>
              <w:contextualSpacing w:val="0"/>
              <w:rPr>
                <w:rFonts w:ascii="Arial" w:hAnsi="Arial" w:cs="Arial"/>
                <w:sz w:val="22"/>
                <w:szCs w:val="22"/>
              </w:rPr>
            </w:pPr>
            <w:r w:rsidRPr="00DC052F">
              <w:rPr>
                <w:rFonts w:ascii="Arial" w:hAnsi="Arial" w:cs="Arial"/>
                <w:sz w:val="22"/>
                <w:szCs w:val="22"/>
              </w:rPr>
              <w:t>Regeln der Orthografie sicher anwenden</w:t>
            </w:r>
          </w:p>
          <w:p w14:paraId="4DFCF404" w14:textId="77777777" w:rsidR="00DC052F" w:rsidRPr="00F56DFF" w:rsidRDefault="00DC052F" w:rsidP="00133FCD">
            <w:pPr>
              <w:pStyle w:val="Listenabsatz"/>
              <w:numPr>
                <w:ilvl w:val="0"/>
                <w:numId w:val="2"/>
              </w:numPr>
              <w:ind w:left="357" w:hanging="357"/>
              <w:contextualSpacing w:val="0"/>
              <w:rPr>
                <w:rFonts w:ascii="Arial" w:eastAsia="Times New Roman" w:hAnsi="Arial"/>
                <w:sz w:val="22"/>
                <w:szCs w:val="22"/>
                <w:lang w:eastAsia="de-DE"/>
              </w:rPr>
            </w:pPr>
            <w:r w:rsidRPr="00F56DFF">
              <w:rPr>
                <w:rFonts w:ascii="Arial" w:eastAsia="Times New Roman" w:hAnsi="Arial"/>
                <w:sz w:val="22"/>
                <w:szCs w:val="22"/>
                <w:lang w:eastAsia="de-DE"/>
              </w:rPr>
              <w:t>Strategien zur Überarbeitung von Textteilen und Texten zielgerichtet sowie zunehmend selbstständig anwenden</w:t>
            </w:r>
          </w:p>
          <w:p w14:paraId="7C612ADB" w14:textId="7C2A22C1" w:rsidR="00A11152" w:rsidRPr="00105AEA" w:rsidRDefault="00DC052F" w:rsidP="00133FCD">
            <w:pPr>
              <w:pStyle w:val="Listenabsatz"/>
              <w:numPr>
                <w:ilvl w:val="0"/>
                <w:numId w:val="2"/>
              </w:numPr>
              <w:ind w:left="357" w:hanging="357"/>
              <w:contextualSpacing w:val="0"/>
              <w:rPr>
                <w:rFonts w:ascii="Arial" w:eastAsia="Times New Roman" w:hAnsi="Arial"/>
                <w:lang w:eastAsia="de-DE"/>
              </w:rPr>
            </w:pPr>
            <w:r w:rsidRPr="00F56DFF">
              <w:rPr>
                <w:rFonts w:ascii="Arial" w:eastAsia="Times New Roman" w:hAnsi="Arial"/>
                <w:sz w:val="22"/>
                <w:szCs w:val="22"/>
                <w:lang w:eastAsia="de-DE"/>
              </w:rPr>
              <w:t>Texte mithilfe von Textverarbeitungsprogrammen weitgehend sicher erstellen, korrigieren und gestalten</w:t>
            </w:r>
          </w:p>
        </w:tc>
      </w:tr>
      <w:tr w:rsidR="00EB655D" w:rsidRPr="009F30D2" w14:paraId="57AB15C1"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018B7851" w14:textId="6158CD05" w:rsidR="00EB655D" w:rsidRPr="00105AEA" w:rsidRDefault="00283B07" w:rsidP="00105AEA">
            <w:pPr>
              <w:spacing w:before="40" w:after="40"/>
              <w:rPr>
                <w:rFonts w:ascii="Arial" w:hAnsi="Arial" w:cs="Arial"/>
                <w:sz w:val="22"/>
                <w:szCs w:val="22"/>
              </w:rPr>
            </w:pPr>
            <w:r w:rsidRPr="00105AEA">
              <w:rPr>
                <w:rFonts w:ascii="Arial" w:hAnsi="Arial" w:cs="Arial"/>
                <w:sz w:val="22"/>
                <w:szCs w:val="22"/>
              </w:rPr>
              <w:t>G</w:t>
            </w:r>
            <w:r w:rsidR="00EB655D" w:rsidRPr="00105AEA">
              <w:rPr>
                <w:rFonts w:ascii="Arial" w:hAnsi="Arial" w:cs="Arial"/>
                <w:sz w:val="22"/>
                <w:szCs w:val="22"/>
              </w:rPr>
              <w:t>rundlegende Wissensbestände:</w:t>
            </w:r>
          </w:p>
          <w:p w14:paraId="21B758CD" w14:textId="5BAF00FB" w:rsidR="007C6F1E" w:rsidRPr="00105AEA" w:rsidRDefault="007C6F1E" w:rsidP="00133FCD">
            <w:pPr>
              <w:pStyle w:val="Listenabsatz"/>
              <w:numPr>
                <w:ilvl w:val="0"/>
                <w:numId w:val="2"/>
              </w:numPr>
              <w:ind w:left="357" w:hanging="357"/>
              <w:contextualSpacing w:val="0"/>
              <w:rPr>
                <w:rFonts w:ascii="Arial" w:hAnsi="Arial" w:cs="Arial"/>
                <w:sz w:val="22"/>
                <w:szCs w:val="22"/>
              </w:rPr>
            </w:pPr>
            <w:r w:rsidRPr="00105AEA">
              <w:rPr>
                <w:rFonts w:ascii="Arial" w:hAnsi="Arial" w:cs="Arial"/>
                <w:sz w:val="22"/>
                <w:szCs w:val="22"/>
              </w:rPr>
              <w:t>Grundlagen von Textverarbeitungsprogrammen: Suchen und Ersetzen</w:t>
            </w:r>
          </w:p>
          <w:p w14:paraId="5E936589" w14:textId="7452B7B3" w:rsidR="00A11152" w:rsidRPr="007C6F1E" w:rsidRDefault="00DC052F" w:rsidP="00133FCD">
            <w:pPr>
              <w:pStyle w:val="Listenabsatz"/>
              <w:numPr>
                <w:ilvl w:val="0"/>
                <w:numId w:val="2"/>
              </w:numPr>
              <w:ind w:left="357" w:hanging="357"/>
              <w:contextualSpacing w:val="0"/>
              <w:rPr>
                <w:rFonts w:ascii="Arial" w:eastAsia="Times New Roman" w:hAnsi="Arial"/>
                <w:lang w:eastAsia="de-DE"/>
              </w:rPr>
            </w:pPr>
            <w:r w:rsidRPr="00DC052F">
              <w:rPr>
                <w:rFonts w:ascii="Arial" w:hAnsi="Arial" w:cs="Arial"/>
                <w:sz w:val="22"/>
                <w:szCs w:val="22"/>
              </w:rPr>
              <w:t>digitale Möglichkeiten der Überarbeitung von Texten</w:t>
            </w:r>
          </w:p>
        </w:tc>
      </w:tr>
      <w:tr w:rsidR="000D27E6" w:rsidRPr="00A11152" w14:paraId="06D0E0CD"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65152D13" w14:textId="77777777" w:rsidR="000D27E6" w:rsidRPr="00E25E51" w:rsidRDefault="000D27E6" w:rsidP="000D27E6">
            <w:pPr>
              <w:spacing w:before="40" w:after="40"/>
              <w:rPr>
                <w:rFonts w:ascii="Arial" w:hAnsi="Arial" w:cs="Arial"/>
                <w:bCs/>
                <w:sz w:val="22"/>
                <w:szCs w:val="22"/>
              </w:rPr>
            </w:pPr>
            <w:r w:rsidRPr="00E25E51">
              <w:rPr>
                <w:rFonts w:ascii="Arial" w:hAnsi="Arial" w:cs="Arial"/>
                <w:bCs/>
                <w:sz w:val="22"/>
                <w:szCs w:val="22"/>
              </w:rPr>
              <w:t>Beitrag zur Entwicklung von Schlüsselkompetenzen:</w:t>
            </w:r>
          </w:p>
          <w:p w14:paraId="7AAAC97D" w14:textId="417D3F1B" w:rsidR="000D27E6" w:rsidRPr="00E25E51" w:rsidRDefault="009D7B9F" w:rsidP="00133FCD">
            <w:pPr>
              <w:pStyle w:val="Listenabsatz"/>
              <w:numPr>
                <w:ilvl w:val="0"/>
                <w:numId w:val="2"/>
              </w:numPr>
              <w:ind w:left="357" w:hanging="357"/>
              <w:contextualSpacing w:val="0"/>
              <w:rPr>
                <w:rFonts w:ascii="Arial" w:hAnsi="Arial" w:cs="Arial"/>
                <w:sz w:val="22"/>
                <w:szCs w:val="22"/>
              </w:rPr>
            </w:pPr>
            <w:r w:rsidRPr="00E25E51">
              <w:rPr>
                <w:rFonts w:ascii="Arial" w:hAnsi="Arial" w:cs="Arial"/>
                <w:sz w:val="22"/>
                <w:szCs w:val="22"/>
              </w:rPr>
              <w:t>Sprachkompetenz</w:t>
            </w:r>
          </w:p>
          <w:p w14:paraId="333EAF1E" w14:textId="2123DDBC" w:rsidR="009D7B9F" w:rsidRPr="00E25E51" w:rsidRDefault="009D7B9F" w:rsidP="00133FCD">
            <w:pPr>
              <w:pStyle w:val="Listenabsatz"/>
              <w:numPr>
                <w:ilvl w:val="0"/>
                <w:numId w:val="2"/>
              </w:numPr>
              <w:ind w:left="357" w:hanging="357"/>
              <w:contextualSpacing w:val="0"/>
              <w:rPr>
                <w:rFonts w:ascii="Arial" w:hAnsi="Arial" w:cs="Arial"/>
                <w:bCs/>
                <w:sz w:val="22"/>
                <w:szCs w:val="22"/>
              </w:rPr>
            </w:pPr>
            <w:r w:rsidRPr="00E25E51">
              <w:rPr>
                <w:rFonts w:ascii="Arial" w:hAnsi="Arial" w:cs="Arial"/>
                <w:sz w:val="22"/>
                <w:szCs w:val="22"/>
              </w:rPr>
              <w:t>Medienkompetenz</w:t>
            </w:r>
          </w:p>
        </w:tc>
      </w:tr>
      <w:bookmarkEnd w:id="1"/>
    </w:tbl>
    <w:p w14:paraId="2903F772" w14:textId="2E5561FE" w:rsidR="00CA0104" w:rsidRPr="001A617A" w:rsidRDefault="00CA0104" w:rsidP="00FC04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sz w:val="22"/>
          <w:szCs w:val="22"/>
        </w:rPr>
      </w:pPr>
    </w:p>
    <w:p w14:paraId="29C1105A" w14:textId="62CB3584" w:rsidR="00300906" w:rsidRPr="001A617A" w:rsidRDefault="00300906" w:rsidP="00133FCD">
      <w:pPr>
        <w:pStyle w:val="berschrift2"/>
        <w:numPr>
          <w:ilvl w:val="0"/>
          <w:numId w:val="1"/>
        </w:numPr>
        <w:spacing w:before="120" w:after="120"/>
        <w:ind w:left="357" w:hanging="357"/>
        <w:rPr>
          <w:rFonts w:ascii="Arial" w:hAnsi="Arial" w:cs="Arial"/>
          <w:b/>
          <w:color w:val="auto"/>
          <w:sz w:val="22"/>
          <w:szCs w:val="22"/>
        </w:rPr>
      </w:pPr>
      <w:r w:rsidRPr="001A617A">
        <w:rPr>
          <w:rFonts w:ascii="Arial" w:hAnsi="Arial" w:cs="Arial"/>
          <w:b/>
          <w:color w:val="auto"/>
          <w:sz w:val="22"/>
          <w:szCs w:val="22"/>
        </w:rPr>
        <w:t>Anregungen und Hinweise zum unterrichtlichen Einsatz</w:t>
      </w:r>
    </w:p>
    <w:p w14:paraId="40D10633" w14:textId="68E34670" w:rsidR="00E25E51" w:rsidRPr="000D4D81" w:rsidRDefault="00A50C8D" w:rsidP="00133FCD">
      <w:pPr>
        <w:spacing w:before="120" w:after="120"/>
        <w:rPr>
          <w:rFonts w:ascii="Arial" w:hAnsi="Arial" w:cs="Arial"/>
          <w:b/>
          <w:bCs/>
          <w:sz w:val="22"/>
          <w:szCs w:val="22"/>
        </w:rPr>
      </w:pPr>
      <w:r w:rsidRPr="000D4D81">
        <w:rPr>
          <w:rFonts w:ascii="Arial" w:hAnsi="Arial" w:cs="Arial"/>
          <w:b/>
          <w:bCs/>
          <w:sz w:val="22"/>
          <w:szCs w:val="22"/>
        </w:rPr>
        <w:t>Allgemeine Hinweise</w:t>
      </w:r>
    </w:p>
    <w:p w14:paraId="435EEFCF" w14:textId="77777777" w:rsidR="00B739A7" w:rsidRPr="000D4D81" w:rsidRDefault="00B739A7" w:rsidP="00133FCD">
      <w:pPr>
        <w:spacing w:line="360" w:lineRule="auto"/>
        <w:jc w:val="both"/>
        <w:rPr>
          <w:rFonts w:ascii="Arial" w:hAnsi="Arial" w:cs="Arial"/>
          <w:sz w:val="22"/>
          <w:szCs w:val="22"/>
        </w:rPr>
      </w:pPr>
      <w:r w:rsidRPr="000D4D81">
        <w:rPr>
          <w:rFonts w:ascii="Arial" w:hAnsi="Arial" w:cs="Arial"/>
          <w:sz w:val="22"/>
          <w:szCs w:val="22"/>
        </w:rPr>
        <w:t xml:space="preserve">Ziel der Einzelstunde ist es, die Schülerinnen und Schüler mit einem online verfügbaren Programm zur Rechtschreib-, Grammatikkorrektur bekannt zu machen, sie in dessen Arbeitsweise einzuführen und sie für den Mehrwert derartiger Programme aufzuschließen. </w:t>
      </w:r>
    </w:p>
    <w:p w14:paraId="2C22AF58" w14:textId="77777777" w:rsidR="00B739A7" w:rsidRPr="000D4D81" w:rsidRDefault="00B739A7" w:rsidP="00133FCD">
      <w:pPr>
        <w:spacing w:line="360" w:lineRule="auto"/>
        <w:jc w:val="both"/>
        <w:rPr>
          <w:rFonts w:ascii="Arial" w:hAnsi="Arial" w:cs="Arial"/>
          <w:sz w:val="22"/>
          <w:szCs w:val="22"/>
        </w:rPr>
      </w:pPr>
      <w:r w:rsidRPr="000D4D81">
        <w:rPr>
          <w:rFonts w:ascii="Arial" w:hAnsi="Arial" w:cs="Arial"/>
          <w:sz w:val="22"/>
          <w:szCs w:val="22"/>
        </w:rPr>
        <w:t>Gewählt wurde exemplarisch das Programm „rechtschreibpruefung24.de“, da es auch Analysemöglichkeiten anbietet und eine sinnvolle Wörteranzahl für diese Klassenstufen zur Prüfung zulässt. Alternativ ist auch „mentor.duden.de“ denkbar, obgleich hierbei nur eine Prüfung von 800 Zeichen zulässig ist.</w:t>
      </w:r>
    </w:p>
    <w:p w14:paraId="49AD7FF6" w14:textId="77777777" w:rsidR="00B739A7" w:rsidRPr="000D4D81" w:rsidRDefault="00B739A7" w:rsidP="00133FCD">
      <w:pPr>
        <w:spacing w:line="360" w:lineRule="auto"/>
        <w:jc w:val="both"/>
        <w:rPr>
          <w:rFonts w:ascii="Arial" w:hAnsi="Arial" w:cs="Arial"/>
          <w:sz w:val="22"/>
          <w:szCs w:val="22"/>
        </w:rPr>
      </w:pPr>
      <w:r w:rsidRPr="000D4D81">
        <w:rPr>
          <w:rFonts w:ascii="Arial" w:hAnsi="Arial" w:cs="Arial"/>
          <w:sz w:val="22"/>
          <w:szCs w:val="22"/>
        </w:rPr>
        <w:t xml:space="preserve">Es ist hilfreich, wenn die Schülerinnen und Schüler im Unterricht ein digitales Endgerät nutzen können. Dabei sind auch Partner- oder Kleingruppenarbeit denkbar, sollten organisatorische Hindernisse bestehen. </w:t>
      </w:r>
    </w:p>
    <w:p w14:paraId="3E8308AD" w14:textId="555C65BA" w:rsidR="00294750" w:rsidRDefault="00294750">
      <w:pPr>
        <w:rPr>
          <w:rFonts w:ascii="Arial" w:hAnsi="Arial" w:cs="Arial"/>
          <w:b/>
          <w:bCs/>
          <w:sz w:val="22"/>
          <w:szCs w:val="22"/>
        </w:rPr>
      </w:pPr>
      <w:bookmarkStart w:id="2" w:name="_Hlk111300162"/>
    </w:p>
    <w:p w14:paraId="6EAA8965" w14:textId="0868FB72" w:rsidR="00D64AD7" w:rsidRPr="000D4D81" w:rsidRDefault="00D64AD7" w:rsidP="00D64AD7">
      <w:pPr>
        <w:rPr>
          <w:rFonts w:ascii="Arial" w:hAnsi="Arial" w:cs="Arial"/>
          <w:b/>
          <w:bCs/>
          <w:sz w:val="22"/>
          <w:szCs w:val="22"/>
        </w:rPr>
      </w:pPr>
      <w:r w:rsidRPr="000D4D81">
        <w:rPr>
          <w:rFonts w:ascii="Arial" w:hAnsi="Arial" w:cs="Arial"/>
          <w:b/>
          <w:bCs/>
          <w:sz w:val="22"/>
          <w:szCs w:val="22"/>
        </w:rPr>
        <w:lastRenderedPageBreak/>
        <w:t>Strukturskizze</w:t>
      </w:r>
    </w:p>
    <w:p w14:paraId="3274296F" w14:textId="2D664AFC" w:rsidR="00947411" w:rsidRPr="00133FCD" w:rsidRDefault="00947411" w:rsidP="00D64AD7">
      <w:pPr>
        <w:rPr>
          <w:rFonts w:ascii="Arial" w:hAnsi="Arial" w:cs="Arial"/>
          <w:bCs/>
          <w:sz w:val="22"/>
          <w:szCs w:val="22"/>
        </w:rPr>
      </w:pPr>
    </w:p>
    <w:tbl>
      <w:tblPr>
        <w:tblStyle w:val="Tabellenraster"/>
        <w:tblW w:w="0" w:type="auto"/>
        <w:tblLook w:val="04A0" w:firstRow="1" w:lastRow="0" w:firstColumn="1" w:lastColumn="0" w:noHBand="0" w:noVBand="1"/>
      </w:tblPr>
      <w:tblGrid>
        <w:gridCol w:w="3115"/>
        <w:gridCol w:w="1699"/>
        <w:gridCol w:w="4808"/>
      </w:tblGrid>
      <w:tr w:rsidR="00417B24" w:rsidRPr="000D4D81" w14:paraId="550880D0" w14:textId="77777777" w:rsidTr="00417B24">
        <w:tc>
          <w:tcPr>
            <w:tcW w:w="3118" w:type="dxa"/>
          </w:tcPr>
          <w:p w14:paraId="224E9CAE" w14:textId="39C3296C" w:rsidR="00417B24" w:rsidRPr="000D4D81" w:rsidRDefault="00417B24" w:rsidP="00D64AD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0D4D81">
              <w:rPr>
                <w:rFonts w:ascii="Arial" w:hAnsi="Arial" w:cs="Arial"/>
                <w:b/>
                <w:bCs/>
                <w:sz w:val="22"/>
                <w:szCs w:val="22"/>
              </w:rPr>
              <w:t>Arbeitsschritte und Schwerpunkte</w:t>
            </w:r>
          </w:p>
        </w:tc>
        <w:tc>
          <w:tcPr>
            <w:tcW w:w="1701" w:type="dxa"/>
          </w:tcPr>
          <w:p w14:paraId="3CDD9262" w14:textId="1D15E54F" w:rsidR="00417B24" w:rsidRPr="000D4D81" w:rsidRDefault="00417B24" w:rsidP="00D64AD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0D4D81">
              <w:rPr>
                <w:rFonts w:ascii="Arial" w:hAnsi="Arial" w:cs="Arial"/>
                <w:b/>
                <w:bCs/>
                <w:sz w:val="22"/>
                <w:szCs w:val="22"/>
              </w:rPr>
              <w:t>Arbeits- und Sozialformen</w:t>
            </w:r>
          </w:p>
        </w:tc>
        <w:tc>
          <w:tcPr>
            <w:tcW w:w="4815" w:type="dxa"/>
          </w:tcPr>
          <w:p w14:paraId="1B4584E8" w14:textId="4B3BDAA6" w:rsidR="00417B24" w:rsidRPr="000D4D81" w:rsidRDefault="00417B24" w:rsidP="00D64AD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0D4D81">
              <w:rPr>
                <w:rFonts w:ascii="Arial" w:hAnsi="Arial" w:cs="Arial"/>
                <w:b/>
                <w:bCs/>
                <w:sz w:val="22"/>
                <w:szCs w:val="22"/>
              </w:rPr>
              <w:t>Materialien/Medien</w:t>
            </w:r>
          </w:p>
        </w:tc>
      </w:tr>
      <w:tr w:rsidR="00417B24" w:rsidRPr="000D4D81" w14:paraId="7EC41997" w14:textId="77777777" w:rsidTr="00417B24">
        <w:tc>
          <w:tcPr>
            <w:tcW w:w="3118" w:type="dxa"/>
          </w:tcPr>
          <w:p w14:paraId="1B30EF5E" w14:textId="53FC667B" w:rsidR="00417B24" w:rsidRPr="00133FCD" w:rsidRDefault="00417B24" w:rsidP="00133FCD">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sz w:val="22"/>
                <w:szCs w:val="22"/>
              </w:rPr>
            </w:pPr>
            <w:r w:rsidRPr="000D4D81">
              <w:rPr>
                <w:rFonts w:ascii="Arial" w:hAnsi="Arial" w:cs="Arial"/>
                <w:sz w:val="22"/>
                <w:szCs w:val="22"/>
              </w:rPr>
              <w:t>Erarbeitung: der Funktionsweise des Tools durch intuitives Kennenlernen des Online-Programms</w:t>
            </w:r>
          </w:p>
        </w:tc>
        <w:tc>
          <w:tcPr>
            <w:tcW w:w="1701" w:type="dxa"/>
          </w:tcPr>
          <w:p w14:paraId="3F5BBCC5" w14:textId="119E5ADA" w:rsidR="00417B24" w:rsidRPr="000D4D81" w:rsidRDefault="00417B24" w:rsidP="00D616A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0D4D81">
              <w:rPr>
                <w:rFonts w:ascii="Arial" w:hAnsi="Arial" w:cs="Arial"/>
                <w:sz w:val="22"/>
                <w:szCs w:val="22"/>
              </w:rPr>
              <w:t xml:space="preserve">Einzelarbeit </w:t>
            </w:r>
            <w:r w:rsidR="00F56DFF">
              <w:rPr>
                <w:rFonts w:ascii="Arial" w:hAnsi="Arial" w:cs="Arial"/>
                <w:sz w:val="22"/>
                <w:szCs w:val="22"/>
              </w:rPr>
              <w:br/>
            </w:r>
            <w:r w:rsidRPr="000D4D81">
              <w:rPr>
                <w:rFonts w:ascii="Arial" w:hAnsi="Arial" w:cs="Arial"/>
                <w:sz w:val="22"/>
                <w:szCs w:val="22"/>
              </w:rPr>
              <w:t>oder Partnerarbeit</w:t>
            </w:r>
          </w:p>
        </w:tc>
        <w:tc>
          <w:tcPr>
            <w:tcW w:w="4815" w:type="dxa"/>
          </w:tcPr>
          <w:p w14:paraId="0CE162C0" w14:textId="77777777" w:rsidR="00417B24" w:rsidRPr="000D4D81" w:rsidRDefault="00417B24" w:rsidP="00D64AD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0D4D81">
              <w:rPr>
                <w:rFonts w:ascii="Arial" w:hAnsi="Arial" w:cs="Arial"/>
                <w:sz w:val="22"/>
                <w:szCs w:val="22"/>
              </w:rPr>
              <w:t>Rechner mit Internetzugang</w:t>
            </w:r>
          </w:p>
          <w:p w14:paraId="23EBF75F" w14:textId="77777777" w:rsidR="00417B24" w:rsidRPr="000D4D81" w:rsidRDefault="00417B24" w:rsidP="00D64AD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3D90DBDD" w14:textId="3D40AE08" w:rsidR="00A65D4A" w:rsidRPr="000D4D81" w:rsidRDefault="007237DC" w:rsidP="00D64AD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Aufgabenstellung</w:t>
            </w:r>
            <w:r w:rsidR="002141FA" w:rsidRPr="000D4D81">
              <w:rPr>
                <w:rFonts w:ascii="Arial" w:hAnsi="Arial" w:cs="Arial"/>
                <w:sz w:val="22"/>
                <w:szCs w:val="22"/>
              </w:rPr>
              <w:t xml:space="preserve"> </w:t>
            </w:r>
            <w:r w:rsidR="00A65D4A" w:rsidRPr="000D4D81">
              <w:rPr>
                <w:rFonts w:ascii="Arial" w:hAnsi="Arial" w:cs="Arial"/>
                <w:sz w:val="22"/>
                <w:szCs w:val="22"/>
              </w:rPr>
              <w:t>(</w:t>
            </w:r>
            <w:r w:rsidR="00617161">
              <w:rPr>
                <w:rFonts w:ascii="Arial" w:hAnsi="Arial" w:cs="Arial"/>
                <w:sz w:val="22"/>
                <w:szCs w:val="22"/>
              </w:rPr>
              <w:t xml:space="preserve">Tafelbild </w:t>
            </w:r>
            <w:r>
              <w:rPr>
                <w:rFonts w:ascii="Arial" w:hAnsi="Arial" w:cs="Arial"/>
                <w:sz w:val="22"/>
                <w:szCs w:val="22"/>
              </w:rPr>
              <w:t>1</w:t>
            </w:r>
            <w:r w:rsidR="00A65D4A" w:rsidRPr="000D4D81">
              <w:rPr>
                <w:rFonts w:ascii="Arial" w:hAnsi="Arial" w:cs="Arial"/>
                <w:sz w:val="22"/>
                <w:szCs w:val="22"/>
              </w:rPr>
              <w:t>)</w:t>
            </w:r>
            <w:r w:rsidR="00617161">
              <w:rPr>
                <w:rFonts w:ascii="Arial" w:hAnsi="Arial" w:cs="Arial"/>
                <w:sz w:val="22"/>
                <w:szCs w:val="22"/>
              </w:rPr>
              <w:br/>
              <w:t>Übungstext</w:t>
            </w:r>
            <w:r w:rsidR="00417B24" w:rsidRPr="000D4D81">
              <w:rPr>
                <w:rFonts w:ascii="Arial" w:hAnsi="Arial" w:cs="Arial"/>
                <w:sz w:val="22"/>
                <w:szCs w:val="22"/>
              </w:rPr>
              <w:t xml:space="preserve"> (digital)</w:t>
            </w:r>
          </w:p>
          <w:p w14:paraId="3D65A051" w14:textId="665C0E1A" w:rsidR="00417B24" w:rsidRPr="000D4D81" w:rsidRDefault="00417B24" w:rsidP="00D616A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0D4D81">
              <w:rPr>
                <w:rFonts w:ascii="Arial" w:hAnsi="Arial" w:cs="Arial"/>
                <w:sz w:val="22"/>
                <w:szCs w:val="22"/>
              </w:rPr>
              <w:t>Arbeitsblatt</w:t>
            </w:r>
            <w:r w:rsidR="00D616A9">
              <w:rPr>
                <w:rFonts w:ascii="Arial" w:hAnsi="Arial" w:cs="Arial"/>
                <w:sz w:val="22"/>
                <w:szCs w:val="22"/>
              </w:rPr>
              <w:t xml:space="preserve"> Aufgabe 1:</w:t>
            </w:r>
            <w:r w:rsidRPr="000D4D81">
              <w:rPr>
                <w:rFonts w:ascii="Arial" w:hAnsi="Arial" w:cs="Arial"/>
                <w:sz w:val="22"/>
                <w:szCs w:val="22"/>
              </w:rPr>
              <w:t xml:space="preserve"> Lückentext (analog </w:t>
            </w:r>
            <w:r w:rsidR="00D616A9">
              <w:rPr>
                <w:rFonts w:ascii="Arial" w:hAnsi="Arial" w:cs="Arial"/>
                <w:sz w:val="22"/>
                <w:szCs w:val="22"/>
              </w:rPr>
              <w:br/>
            </w:r>
            <w:r w:rsidRPr="000D4D81">
              <w:rPr>
                <w:rFonts w:ascii="Arial" w:hAnsi="Arial" w:cs="Arial"/>
                <w:sz w:val="22"/>
                <w:szCs w:val="22"/>
              </w:rPr>
              <w:t>oder digital)</w:t>
            </w:r>
          </w:p>
        </w:tc>
      </w:tr>
      <w:tr w:rsidR="00417B24" w:rsidRPr="000D4D81" w14:paraId="40BD33B0" w14:textId="77777777" w:rsidTr="00417B24">
        <w:tc>
          <w:tcPr>
            <w:tcW w:w="3118" w:type="dxa"/>
          </w:tcPr>
          <w:p w14:paraId="345273DD" w14:textId="64FC929D" w:rsidR="00417B24" w:rsidRPr="000D4D81" w:rsidRDefault="00417B24" w:rsidP="00105AEA">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sz w:val="22"/>
                <w:szCs w:val="22"/>
              </w:rPr>
            </w:pPr>
            <w:bookmarkStart w:id="3" w:name="_Hlk126143088"/>
            <w:r w:rsidRPr="000D4D81">
              <w:rPr>
                <w:rFonts w:ascii="Arial" w:hAnsi="Arial" w:cs="Arial"/>
                <w:sz w:val="22"/>
                <w:szCs w:val="22"/>
              </w:rPr>
              <w:t>Vergleich der Ergebnisse der Erarbeitungsphase</w:t>
            </w:r>
            <w:bookmarkEnd w:id="3"/>
          </w:p>
        </w:tc>
        <w:tc>
          <w:tcPr>
            <w:tcW w:w="1701" w:type="dxa"/>
          </w:tcPr>
          <w:p w14:paraId="5A33C006" w14:textId="6B1DDF8C" w:rsidR="00417B24" w:rsidRPr="000D4D81" w:rsidRDefault="00417B24" w:rsidP="00D64AD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0D4D81">
              <w:rPr>
                <w:rFonts w:ascii="Arial" w:hAnsi="Arial" w:cs="Arial"/>
                <w:sz w:val="22"/>
                <w:szCs w:val="22"/>
              </w:rPr>
              <w:t>Unterrichtsgespräch</w:t>
            </w:r>
          </w:p>
        </w:tc>
        <w:tc>
          <w:tcPr>
            <w:tcW w:w="4815" w:type="dxa"/>
          </w:tcPr>
          <w:p w14:paraId="16EAF9E3" w14:textId="2D815B83" w:rsidR="0054689D" w:rsidRPr="000D4D81" w:rsidRDefault="0054689D" w:rsidP="00A55E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0D4D81">
              <w:rPr>
                <w:rFonts w:ascii="Arial" w:hAnsi="Arial" w:cs="Arial"/>
                <w:sz w:val="22"/>
                <w:szCs w:val="22"/>
              </w:rPr>
              <w:t xml:space="preserve">Tafelbild 2 mit Screens </w:t>
            </w:r>
          </w:p>
          <w:p w14:paraId="0E5A7EC0" w14:textId="375AA352" w:rsidR="00417B24" w:rsidRPr="000D4D81" w:rsidRDefault="00617161" w:rsidP="006171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Arbeitsblatt-</w:t>
            </w:r>
            <w:r w:rsidR="00E0218D">
              <w:rPr>
                <w:rFonts w:ascii="Arial" w:hAnsi="Arial" w:cs="Arial"/>
                <w:sz w:val="22"/>
                <w:szCs w:val="22"/>
              </w:rPr>
              <w:t xml:space="preserve">Lösung </w:t>
            </w:r>
          </w:p>
        </w:tc>
      </w:tr>
      <w:tr w:rsidR="00417B24" w:rsidRPr="000D4D81" w14:paraId="4853BD20" w14:textId="77777777" w:rsidTr="00417B24">
        <w:tc>
          <w:tcPr>
            <w:tcW w:w="3118" w:type="dxa"/>
          </w:tcPr>
          <w:p w14:paraId="4C2A8882" w14:textId="1C1FB1FD" w:rsidR="00417B24" w:rsidRPr="000D4D81" w:rsidRDefault="00417B24" w:rsidP="00105AEA">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sz w:val="22"/>
                <w:szCs w:val="22"/>
              </w:rPr>
            </w:pPr>
            <w:r w:rsidRPr="000D4D81">
              <w:rPr>
                <w:rFonts w:ascii="Arial" w:hAnsi="Arial" w:cs="Arial"/>
                <w:sz w:val="22"/>
                <w:szCs w:val="22"/>
              </w:rPr>
              <w:t xml:space="preserve">Anwendung des Programmes </w:t>
            </w:r>
          </w:p>
        </w:tc>
        <w:tc>
          <w:tcPr>
            <w:tcW w:w="1701" w:type="dxa"/>
          </w:tcPr>
          <w:p w14:paraId="16C3B43A" w14:textId="11E08E25" w:rsidR="00417B24" w:rsidRPr="000D4D81" w:rsidRDefault="00417B24" w:rsidP="009A735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0D4D81">
              <w:rPr>
                <w:rFonts w:ascii="Arial" w:hAnsi="Arial" w:cs="Arial"/>
                <w:sz w:val="22"/>
                <w:szCs w:val="22"/>
              </w:rPr>
              <w:t xml:space="preserve">Einzelarbeit </w:t>
            </w:r>
          </w:p>
        </w:tc>
        <w:tc>
          <w:tcPr>
            <w:tcW w:w="4815" w:type="dxa"/>
          </w:tcPr>
          <w:p w14:paraId="0A4EB41D" w14:textId="4C2F6F3F" w:rsidR="00A65D4A" w:rsidRPr="000D4D81" w:rsidRDefault="00A65D4A" w:rsidP="009A735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0D4D81">
              <w:rPr>
                <w:rFonts w:ascii="Arial" w:hAnsi="Arial" w:cs="Arial"/>
                <w:sz w:val="22"/>
                <w:szCs w:val="22"/>
              </w:rPr>
              <w:t xml:space="preserve">Tafelbild </w:t>
            </w:r>
            <w:r w:rsidR="0054689D" w:rsidRPr="000D4D81">
              <w:rPr>
                <w:rFonts w:ascii="Arial" w:hAnsi="Arial" w:cs="Arial"/>
                <w:sz w:val="22"/>
                <w:szCs w:val="22"/>
              </w:rPr>
              <w:t xml:space="preserve">3 </w:t>
            </w:r>
            <w:r w:rsidRPr="000D4D81">
              <w:rPr>
                <w:rFonts w:ascii="Arial" w:hAnsi="Arial" w:cs="Arial"/>
                <w:sz w:val="22"/>
                <w:szCs w:val="22"/>
              </w:rPr>
              <w:t>mit Aufgabenstellung</w:t>
            </w:r>
          </w:p>
          <w:p w14:paraId="6E1D59C7" w14:textId="77777777" w:rsidR="00A65D4A" w:rsidRPr="000D4D81" w:rsidRDefault="00A65D4A" w:rsidP="009A735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6CE5D61B" w14:textId="66217CF0" w:rsidR="00417B24" w:rsidRPr="000D4D81" w:rsidRDefault="00417B24" w:rsidP="009A735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0D4D81">
              <w:rPr>
                <w:rFonts w:ascii="Arial" w:hAnsi="Arial" w:cs="Arial"/>
                <w:sz w:val="22"/>
                <w:szCs w:val="22"/>
              </w:rPr>
              <w:t>eigener Schülertext, z.</w:t>
            </w:r>
            <w:r w:rsidR="00CB11E1">
              <w:rPr>
                <w:rFonts w:ascii="Arial" w:hAnsi="Arial" w:cs="Arial"/>
                <w:sz w:val="22"/>
                <w:szCs w:val="22"/>
              </w:rPr>
              <w:t xml:space="preserve"> </w:t>
            </w:r>
            <w:r w:rsidRPr="000D4D81">
              <w:rPr>
                <w:rFonts w:ascii="Arial" w:hAnsi="Arial" w:cs="Arial"/>
                <w:sz w:val="22"/>
                <w:szCs w:val="22"/>
              </w:rPr>
              <w:t>B. eine Inhaltsangabe, Charakterisierung oder Interpretation</w:t>
            </w:r>
          </w:p>
        </w:tc>
      </w:tr>
      <w:tr w:rsidR="00417B24" w:rsidRPr="000D4D81" w14:paraId="3E285AF4" w14:textId="77777777" w:rsidTr="00417B24">
        <w:tc>
          <w:tcPr>
            <w:tcW w:w="3118" w:type="dxa"/>
          </w:tcPr>
          <w:p w14:paraId="1C9FC7AC" w14:textId="302981A8" w:rsidR="00417B24" w:rsidRPr="000D4D81" w:rsidRDefault="00417B24" w:rsidP="00105AEA">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sz w:val="22"/>
                <w:szCs w:val="22"/>
              </w:rPr>
            </w:pPr>
            <w:bookmarkStart w:id="4" w:name="_Hlk126143137"/>
            <w:r w:rsidRPr="000D4D81">
              <w:rPr>
                <w:rFonts w:ascii="Arial" w:hAnsi="Arial" w:cs="Arial"/>
                <w:sz w:val="22"/>
                <w:szCs w:val="22"/>
              </w:rPr>
              <w:t xml:space="preserve">Problematisierung: </w:t>
            </w:r>
            <w:r w:rsidR="005E7978">
              <w:rPr>
                <w:rFonts w:ascii="Arial" w:hAnsi="Arial" w:cs="Arial"/>
                <w:sz w:val="22"/>
                <w:szCs w:val="22"/>
              </w:rPr>
              <w:t xml:space="preserve">Reflexion der </w:t>
            </w:r>
            <w:r w:rsidRPr="000D4D81">
              <w:rPr>
                <w:rFonts w:ascii="Arial" w:hAnsi="Arial" w:cs="Arial"/>
                <w:sz w:val="22"/>
                <w:szCs w:val="22"/>
              </w:rPr>
              <w:t xml:space="preserve">Möglichkeiten und Grenzen des Tools </w:t>
            </w:r>
          </w:p>
          <w:p w14:paraId="111C0CAD" w14:textId="27B817DA" w:rsidR="00417B24" w:rsidRPr="000D4D81" w:rsidRDefault="00417B24" w:rsidP="00133FCD">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360"/>
              <w:contextualSpacing w:val="0"/>
              <w:rPr>
                <w:rFonts w:ascii="Arial" w:hAnsi="Arial" w:cs="Arial"/>
                <w:sz w:val="22"/>
                <w:szCs w:val="22"/>
              </w:rPr>
            </w:pPr>
            <w:r w:rsidRPr="000D4D81">
              <w:rPr>
                <w:rFonts w:ascii="Arial" w:hAnsi="Arial" w:cs="Arial"/>
                <w:sz w:val="22"/>
                <w:szCs w:val="22"/>
              </w:rPr>
              <w:t>Verfassen von Blogeinträgen zur Beurteilung des Tools</w:t>
            </w:r>
            <w:bookmarkEnd w:id="4"/>
          </w:p>
        </w:tc>
        <w:tc>
          <w:tcPr>
            <w:tcW w:w="1701" w:type="dxa"/>
          </w:tcPr>
          <w:p w14:paraId="0EB764BB" w14:textId="1CABEBB1" w:rsidR="00417B24" w:rsidRPr="000D4D81" w:rsidRDefault="00417B24" w:rsidP="00723F4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0D4D81">
              <w:rPr>
                <w:rFonts w:ascii="Arial" w:hAnsi="Arial" w:cs="Arial"/>
                <w:sz w:val="22"/>
                <w:szCs w:val="22"/>
              </w:rPr>
              <w:t xml:space="preserve">Einzelarbeit </w:t>
            </w:r>
          </w:p>
          <w:p w14:paraId="2CA01C06" w14:textId="77777777" w:rsidR="00417B24" w:rsidRPr="000D4D81" w:rsidRDefault="00417B24" w:rsidP="00723F4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75323166" w14:textId="7ACCF28F" w:rsidR="00417B24" w:rsidRPr="000D4D81" w:rsidRDefault="00417B24" w:rsidP="00723F4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7C1F0CE1" w14:textId="0D0ADFA3" w:rsidR="00417B24" w:rsidRPr="000D4D81" w:rsidRDefault="00417B24" w:rsidP="00723F4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0D4D81">
              <w:rPr>
                <w:rFonts w:ascii="Arial" w:hAnsi="Arial" w:cs="Arial"/>
                <w:sz w:val="22"/>
                <w:szCs w:val="22"/>
              </w:rPr>
              <w:t>Unterrichtsgespräch</w:t>
            </w:r>
          </w:p>
        </w:tc>
        <w:tc>
          <w:tcPr>
            <w:tcW w:w="4815" w:type="dxa"/>
          </w:tcPr>
          <w:p w14:paraId="552B82D7" w14:textId="77777777" w:rsidR="00417B24" w:rsidRPr="000D4D81" w:rsidRDefault="00417B24" w:rsidP="00A55E63">
            <w:pPr>
              <w:rPr>
                <w:rFonts w:ascii="Arial" w:hAnsi="Arial" w:cs="Arial"/>
                <w:sz w:val="22"/>
                <w:szCs w:val="22"/>
              </w:rPr>
            </w:pPr>
            <w:proofErr w:type="spellStart"/>
            <w:r w:rsidRPr="000D4D81">
              <w:rPr>
                <w:rFonts w:ascii="Arial" w:hAnsi="Arial" w:cs="Arial"/>
                <w:sz w:val="22"/>
                <w:szCs w:val="22"/>
              </w:rPr>
              <w:t>unkorrigierte</w:t>
            </w:r>
            <w:proofErr w:type="spellEnd"/>
            <w:r w:rsidRPr="000D4D81">
              <w:rPr>
                <w:rFonts w:ascii="Arial" w:hAnsi="Arial" w:cs="Arial"/>
                <w:sz w:val="22"/>
                <w:szCs w:val="22"/>
              </w:rPr>
              <w:t xml:space="preserve"> und korrigierte Textfassung</w:t>
            </w:r>
          </w:p>
          <w:p w14:paraId="263C76F9" w14:textId="2A16C462" w:rsidR="00417B24" w:rsidRPr="000D4D81" w:rsidRDefault="00417B24" w:rsidP="00A55E63">
            <w:pPr>
              <w:rPr>
                <w:rFonts w:ascii="Arial" w:hAnsi="Arial" w:cs="Arial"/>
                <w:sz w:val="22"/>
                <w:szCs w:val="22"/>
              </w:rPr>
            </w:pPr>
            <w:r w:rsidRPr="000D4D81">
              <w:rPr>
                <w:rFonts w:ascii="Arial" w:hAnsi="Arial" w:cs="Arial"/>
                <w:sz w:val="22"/>
                <w:szCs w:val="22"/>
              </w:rPr>
              <w:t>Blogeinträge</w:t>
            </w:r>
          </w:p>
          <w:p w14:paraId="4E3E113E" w14:textId="02AD809C" w:rsidR="00417B24" w:rsidRPr="000D4D81" w:rsidRDefault="00417B24" w:rsidP="00723F4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tc>
      </w:tr>
    </w:tbl>
    <w:p w14:paraId="07AE9DBE" w14:textId="77777777" w:rsidR="00D64AD7" w:rsidRPr="00D64AD7" w:rsidRDefault="00D64AD7" w:rsidP="00D64AD7">
      <w:pPr>
        <w:rPr>
          <w:rFonts w:ascii="Arial" w:hAnsi="Arial" w:cs="Arial"/>
          <w:b/>
          <w:bCs/>
          <w:sz w:val="22"/>
          <w:szCs w:val="22"/>
        </w:rPr>
      </w:pPr>
    </w:p>
    <w:bookmarkEnd w:id="2"/>
    <w:p w14:paraId="37729FDC" w14:textId="4B582DE7" w:rsidR="000F2A34" w:rsidRPr="00D64AD7" w:rsidRDefault="000F2A34" w:rsidP="00133FCD">
      <w:pPr>
        <w:spacing w:before="120" w:after="120"/>
        <w:rPr>
          <w:rFonts w:ascii="Arial" w:hAnsi="Arial" w:cs="Arial"/>
          <w:b/>
          <w:sz w:val="22"/>
          <w:szCs w:val="22"/>
        </w:rPr>
      </w:pPr>
      <w:r w:rsidRPr="00D64AD7">
        <w:rPr>
          <w:rFonts w:ascii="Arial" w:hAnsi="Arial" w:cs="Arial"/>
          <w:b/>
          <w:sz w:val="22"/>
          <w:szCs w:val="22"/>
        </w:rPr>
        <w:t>Hinweise zu den Unterrichtsphasen</w:t>
      </w:r>
    </w:p>
    <w:p w14:paraId="27726FC1" w14:textId="1F072920" w:rsidR="00A360DD" w:rsidRPr="00643828" w:rsidRDefault="00417B24" w:rsidP="00133FCD">
      <w:pPr>
        <w:spacing w:before="120" w:after="120"/>
        <w:rPr>
          <w:rFonts w:ascii="Arial" w:hAnsi="Arial" w:cs="Arial"/>
          <w:b/>
          <w:sz w:val="22"/>
          <w:szCs w:val="22"/>
        </w:rPr>
      </w:pPr>
      <w:r>
        <w:rPr>
          <w:rFonts w:ascii="Arial" w:hAnsi="Arial" w:cs="Arial"/>
          <w:b/>
          <w:sz w:val="22"/>
          <w:szCs w:val="22"/>
        </w:rPr>
        <w:t>Erste Unterrichtsphase</w:t>
      </w:r>
      <w:r w:rsidR="00643828" w:rsidRPr="00643828">
        <w:rPr>
          <w:rFonts w:ascii="Arial" w:hAnsi="Arial" w:cs="Arial"/>
          <w:b/>
          <w:sz w:val="22"/>
          <w:szCs w:val="22"/>
        </w:rPr>
        <w:t xml:space="preserve"> – </w:t>
      </w:r>
      <w:r w:rsidR="008332D0">
        <w:rPr>
          <w:rFonts w:ascii="Arial" w:hAnsi="Arial" w:cs="Arial"/>
          <w:b/>
          <w:sz w:val="22"/>
          <w:szCs w:val="22"/>
        </w:rPr>
        <w:t>Kennenlernen des Tools</w:t>
      </w:r>
      <w:r w:rsidR="00643828" w:rsidRPr="00643828">
        <w:rPr>
          <w:rFonts w:ascii="Arial" w:hAnsi="Arial" w:cs="Arial"/>
          <w:b/>
          <w:sz w:val="22"/>
          <w:szCs w:val="22"/>
        </w:rPr>
        <w:t>:</w:t>
      </w:r>
    </w:p>
    <w:p w14:paraId="53B6429F" w14:textId="239E2264" w:rsidR="00643828" w:rsidRPr="00643828" w:rsidRDefault="005E7978" w:rsidP="00133FCD">
      <w:pPr>
        <w:spacing w:line="360" w:lineRule="auto"/>
        <w:jc w:val="both"/>
        <w:rPr>
          <w:rFonts w:ascii="Arial" w:hAnsi="Arial" w:cs="Arial"/>
          <w:sz w:val="22"/>
          <w:szCs w:val="22"/>
        </w:rPr>
      </w:pPr>
      <w:r>
        <w:rPr>
          <w:rFonts w:ascii="Arial" w:hAnsi="Arial" w:cs="Arial"/>
          <w:sz w:val="22"/>
          <w:szCs w:val="22"/>
        </w:rPr>
        <w:t xml:space="preserve">Nachdem </w:t>
      </w:r>
      <w:r w:rsidR="00E33821">
        <w:rPr>
          <w:rFonts w:ascii="Arial" w:hAnsi="Arial" w:cs="Arial"/>
          <w:sz w:val="22"/>
          <w:szCs w:val="22"/>
        </w:rPr>
        <w:t>die Schülerinnen und Schüler aus den Vorjahren die Grenzen und Möglichkeiten der Autokorrektur ihres Textverarbeitungsprogramms zu nutzen gelernt haben, stellt dieses zusätzliche Programm „rechtschreibprüfung24.de“ neben der Korrektur von Fehlern auch eine Lernhilfe zu sprachlichen Wissensbeständen sowie eine Hilfe zu Stilverbesserungen dar. Das Programm ist selbsterklärend, daher sollen sich die Schüler</w:t>
      </w:r>
      <w:r w:rsidR="00F60E30">
        <w:rPr>
          <w:rFonts w:ascii="Arial" w:hAnsi="Arial" w:cs="Arial"/>
          <w:sz w:val="22"/>
          <w:szCs w:val="22"/>
        </w:rPr>
        <w:t>innen und Schüler</w:t>
      </w:r>
      <w:r w:rsidR="00E33821">
        <w:rPr>
          <w:rFonts w:ascii="Arial" w:hAnsi="Arial" w:cs="Arial"/>
          <w:sz w:val="22"/>
          <w:szCs w:val="22"/>
        </w:rPr>
        <w:t xml:space="preserve"> im eigenen Arbeitstempo</w:t>
      </w:r>
      <w:r w:rsidR="00F60E30">
        <w:rPr>
          <w:rFonts w:ascii="Arial" w:hAnsi="Arial" w:cs="Arial"/>
          <w:sz w:val="22"/>
          <w:szCs w:val="22"/>
        </w:rPr>
        <w:t xml:space="preserve"> die Funktionsweise des Programms erarbeiten. Optimal wäre die Einzelarbeit am Rechner. Der zu</w:t>
      </w:r>
      <w:r w:rsidR="002141FA">
        <w:rPr>
          <w:rFonts w:ascii="Arial" w:hAnsi="Arial" w:cs="Arial"/>
          <w:sz w:val="22"/>
          <w:szCs w:val="22"/>
        </w:rPr>
        <w:t xml:space="preserve"> prüfende Text sollte den Schülern digital zur Verfügung gestellt werden.</w:t>
      </w:r>
    </w:p>
    <w:p w14:paraId="6D65F48C" w14:textId="756D9BCD" w:rsidR="008332D0" w:rsidRDefault="008332D0" w:rsidP="008332D0">
      <w:pPr>
        <w:spacing w:line="360" w:lineRule="auto"/>
        <w:rPr>
          <w:rFonts w:ascii="Arial" w:hAnsi="Arial" w:cs="Arial"/>
          <w:b/>
          <w:sz w:val="22"/>
          <w:szCs w:val="22"/>
        </w:rPr>
      </w:pPr>
    </w:p>
    <w:p w14:paraId="49DDA14D" w14:textId="3D5EEBE9" w:rsidR="002141FA" w:rsidRDefault="002141FA" w:rsidP="00133FCD">
      <w:pPr>
        <w:spacing w:before="120" w:after="120"/>
        <w:rPr>
          <w:rFonts w:ascii="Arial" w:hAnsi="Arial" w:cs="Arial"/>
          <w:sz w:val="22"/>
          <w:szCs w:val="22"/>
        </w:rPr>
      </w:pPr>
      <w:r w:rsidRPr="00C57A5A">
        <w:rPr>
          <w:rFonts w:ascii="Arial" w:hAnsi="Arial" w:cs="Arial"/>
          <w:b/>
          <w:bCs/>
          <w:sz w:val="22"/>
          <w:szCs w:val="22"/>
        </w:rPr>
        <w:t xml:space="preserve">Aufgabe laut </w:t>
      </w:r>
      <w:r w:rsidR="00AC7F14">
        <w:rPr>
          <w:rFonts w:ascii="Arial" w:hAnsi="Arial" w:cs="Arial"/>
          <w:b/>
          <w:bCs/>
          <w:sz w:val="22"/>
          <w:szCs w:val="22"/>
        </w:rPr>
        <w:t>TB 1:</w:t>
      </w:r>
    </w:p>
    <w:p w14:paraId="77E41CD4" w14:textId="77777777" w:rsidR="008332D0" w:rsidRPr="00133FCD" w:rsidRDefault="008332D0" w:rsidP="00133FCD">
      <w:pPr>
        <w:keepNext/>
        <w:keepLines/>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ind w:left="360"/>
        <w:outlineLvl w:val="1"/>
        <w:rPr>
          <w:rFonts w:ascii="Arial" w:eastAsiaTheme="majorEastAsia" w:hAnsi="Arial" w:cs="Arial"/>
          <w:color w:val="0079BF" w:themeColor="accent1" w:themeShade="BF"/>
          <w:sz w:val="22"/>
          <w:szCs w:val="22"/>
        </w:rPr>
      </w:pPr>
      <w:bookmarkStart w:id="5" w:name="_Hlk130720057"/>
      <w:r w:rsidRPr="00133FCD">
        <w:rPr>
          <w:rFonts w:ascii="Arial" w:eastAsiaTheme="majorEastAsia" w:hAnsi="Arial" w:cs="Arial"/>
          <w:color w:val="0079BF" w:themeColor="accent1" w:themeShade="BF"/>
          <w:sz w:val="22"/>
          <w:szCs w:val="22"/>
        </w:rPr>
        <w:t xml:space="preserve">Gehe auf eine Entdeckungstour der Internetseite </w:t>
      </w:r>
      <w:bookmarkStart w:id="6" w:name="_Hlk96590464"/>
      <w:r w:rsidRPr="00133FCD">
        <w:rPr>
          <w:rFonts w:ascii="Arial" w:eastAsiaTheme="majorEastAsia" w:hAnsi="Arial" w:cs="Arial"/>
          <w:color w:val="0079BF" w:themeColor="accent1" w:themeShade="BF"/>
          <w:sz w:val="22"/>
          <w:szCs w:val="22"/>
        </w:rPr>
        <w:fldChar w:fldCharType="begin"/>
      </w:r>
      <w:r w:rsidRPr="00133FCD">
        <w:rPr>
          <w:rFonts w:ascii="Arial" w:eastAsiaTheme="majorEastAsia" w:hAnsi="Arial" w:cs="Arial"/>
          <w:color w:val="0079BF" w:themeColor="accent1" w:themeShade="BF"/>
          <w:sz w:val="22"/>
          <w:szCs w:val="22"/>
        </w:rPr>
        <w:instrText xml:space="preserve"> HYPERLINK "https://rechtschreibpruefung24.de" </w:instrText>
      </w:r>
      <w:r w:rsidRPr="00133FCD">
        <w:rPr>
          <w:rFonts w:ascii="Arial" w:eastAsiaTheme="majorEastAsia" w:hAnsi="Arial" w:cs="Arial"/>
          <w:color w:val="0079BF" w:themeColor="accent1" w:themeShade="BF"/>
          <w:sz w:val="22"/>
          <w:szCs w:val="22"/>
        </w:rPr>
        <w:fldChar w:fldCharType="separate"/>
      </w:r>
      <w:r w:rsidRPr="00133FCD">
        <w:rPr>
          <w:rFonts w:ascii="Arial" w:eastAsiaTheme="majorEastAsia" w:hAnsi="Arial" w:cs="Arial"/>
          <w:color w:val="0000FF" w:themeColor="hyperlink"/>
          <w:sz w:val="22"/>
          <w:szCs w:val="22"/>
          <w:u w:val="single"/>
        </w:rPr>
        <w:t>https://rechtschreibpruefung24.de</w:t>
      </w:r>
      <w:r w:rsidRPr="00133FCD">
        <w:rPr>
          <w:rFonts w:ascii="Arial" w:eastAsiaTheme="majorEastAsia" w:hAnsi="Arial" w:cs="Arial"/>
          <w:color w:val="0000FF" w:themeColor="hyperlink"/>
          <w:sz w:val="22"/>
          <w:szCs w:val="22"/>
          <w:u w:val="single"/>
        </w:rPr>
        <w:fldChar w:fldCharType="end"/>
      </w:r>
      <w:bookmarkEnd w:id="6"/>
      <w:r w:rsidRPr="00133FCD">
        <w:rPr>
          <w:rFonts w:ascii="Arial" w:eastAsiaTheme="majorEastAsia" w:hAnsi="Arial" w:cs="Arial"/>
          <w:color w:val="0079BF" w:themeColor="accent1" w:themeShade="BF"/>
          <w:sz w:val="22"/>
          <w:szCs w:val="22"/>
        </w:rPr>
        <w:t>.</w:t>
      </w:r>
    </w:p>
    <w:p w14:paraId="0532F2CC" w14:textId="77777777" w:rsidR="008332D0" w:rsidRPr="00133FCD" w:rsidRDefault="008332D0" w:rsidP="00133FCD">
      <w:pPr>
        <w:keepNext/>
        <w:keepLines/>
        <w:spacing w:before="40"/>
        <w:ind w:left="360"/>
        <w:outlineLvl w:val="1"/>
        <w:rPr>
          <w:rFonts w:ascii="Arial" w:eastAsiaTheme="majorEastAsia" w:hAnsi="Arial" w:cs="Arial"/>
          <w:color w:val="0079BF" w:themeColor="accent1" w:themeShade="BF"/>
          <w:sz w:val="22"/>
          <w:szCs w:val="22"/>
        </w:rPr>
      </w:pPr>
    </w:p>
    <w:p w14:paraId="0E99204E" w14:textId="4116AAB5" w:rsidR="008332D0" w:rsidRPr="00133FCD" w:rsidRDefault="008332D0" w:rsidP="00133FC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70" w:hanging="392"/>
        <w:contextualSpacing/>
        <w:rPr>
          <w:rFonts w:ascii="Arial" w:hAnsi="Arial" w:cs="Arial"/>
          <w:color w:val="0070C0"/>
          <w:sz w:val="22"/>
          <w:szCs w:val="22"/>
        </w:rPr>
      </w:pPr>
      <w:r w:rsidRPr="00133FCD">
        <w:rPr>
          <w:rFonts w:ascii="Arial" w:hAnsi="Arial" w:cs="Arial"/>
          <w:color w:val="0070C0"/>
          <w:sz w:val="22"/>
          <w:szCs w:val="22"/>
        </w:rPr>
        <w:t xml:space="preserve">Öffne die Seite im Internet und orientiere dich. Ergänze </w:t>
      </w:r>
      <w:r w:rsidR="007F4F97" w:rsidRPr="00133FCD">
        <w:rPr>
          <w:rFonts w:ascii="Arial" w:hAnsi="Arial" w:cs="Arial"/>
          <w:color w:val="0070C0"/>
          <w:sz w:val="22"/>
          <w:szCs w:val="22"/>
        </w:rPr>
        <w:t xml:space="preserve">den </w:t>
      </w:r>
      <w:r w:rsidR="00D616A9" w:rsidRPr="00133FCD">
        <w:rPr>
          <w:rFonts w:ascii="Arial" w:hAnsi="Arial" w:cs="Arial"/>
          <w:color w:val="0070C0"/>
          <w:sz w:val="22"/>
          <w:szCs w:val="22"/>
        </w:rPr>
        <w:t xml:space="preserve">ersten Teil des </w:t>
      </w:r>
      <w:r w:rsidR="007237DC" w:rsidRPr="00133FCD">
        <w:rPr>
          <w:rFonts w:ascii="Arial" w:hAnsi="Arial" w:cs="Arial"/>
          <w:color w:val="0070C0"/>
          <w:sz w:val="22"/>
          <w:szCs w:val="22"/>
        </w:rPr>
        <w:t>Lückentext</w:t>
      </w:r>
      <w:r w:rsidR="00D616A9" w:rsidRPr="00133FCD">
        <w:rPr>
          <w:rFonts w:ascii="Arial" w:hAnsi="Arial" w:cs="Arial"/>
          <w:color w:val="0070C0"/>
          <w:sz w:val="22"/>
          <w:szCs w:val="22"/>
        </w:rPr>
        <w:t>es</w:t>
      </w:r>
      <w:r w:rsidR="007237DC" w:rsidRPr="00133FCD">
        <w:rPr>
          <w:rFonts w:ascii="Arial" w:hAnsi="Arial" w:cs="Arial"/>
          <w:color w:val="0070C0"/>
          <w:sz w:val="22"/>
          <w:szCs w:val="22"/>
        </w:rPr>
        <w:t xml:space="preserve"> </w:t>
      </w:r>
      <w:r w:rsidR="00D616A9" w:rsidRPr="00133FCD">
        <w:rPr>
          <w:rFonts w:ascii="Arial" w:hAnsi="Arial" w:cs="Arial"/>
          <w:color w:val="0070C0"/>
          <w:sz w:val="22"/>
          <w:szCs w:val="22"/>
        </w:rPr>
        <w:t>auf dem Arbeitsblatt (Aufgabe 1)</w:t>
      </w:r>
      <w:r w:rsidRPr="00133FCD">
        <w:rPr>
          <w:rFonts w:ascii="Arial" w:hAnsi="Arial" w:cs="Arial"/>
          <w:color w:val="0070C0"/>
          <w:sz w:val="22"/>
          <w:szCs w:val="22"/>
        </w:rPr>
        <w:t>.</w:t>
      </w:r>
    </w:p>
    <w:p w14:paraId="2378F98C" w14:textId="77777777" w:rsidR="008332D0" w:rsidRPr="00133FCD" w:rsidRDefault="008332D0" w:rsidP="00133FC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70" w:hanging="392"/>
        <w:contextualSpacing/>
        <w:rPr>
          <w:rFonts w:ascii="Arial" w:hAnsi="Arial" w:cs="Arial"/>
          <w:color w:val="0070C0"/>
          <w:sz w:val="22"/>
          <w:szCs w:val="22"/>
        </w:rPr>
      </w:pPr>
      <w:r w:rsidRPr="00133FCD">
        <w:rPr>
          <w:rFonts w:ascii="Arial" w:hAnsi="Arial" w:cs="Arial"/>
          <w:color w:val="0070C0"/>
          <w:sz w:val="22"/>
          <w:szCs w:val="22"/>
        </w:rPr>
        <w:t>Kopiere den vorgegebenen Text und füge ihn zur Prüfung in das Feld des Startbildschirmes ein.</w:t>
      </w:r>
    </w:p>
    <w:p w14:paraId="730A45F3" w14:textId="2F902B10" w:rsidR="008332D0" w:rsidRPr="00133FCD" w:rsidRDefault="008332D0" w:rsidP="00133FC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70" w:hanging="392"/>
        <w:contextualSpacing/>
        <w:rPr>
          <w:rFonts w:ascii="Arial" w:hAnsi="Arial" w:cs="Arial"/>
          <w:color w:val="0070C0"/>
          <w:sz w:val="22"/>
          <w:szCs w:val="22"/>
        </w:rPr>
      </w:pPr>
      <w:r w:rsidRPr="00133FCD">
        <w:rPr>
          <w:rFonts w:ascii="Arial" w:hAnsi="Arial" w:cs="Arial"/>
          <w:color w:val="0070C0"/>
          <w:sz w:val="22"/>
          <w:szCs w:val="22"/>
        </w:rPr>
        <w:t>Lerne die Seite intuitiv kenne, indem du auch die Textmarkierungen anklickst.</w:t>
      </w:r>
    </w:p>
    <w:p w14:paraId="6C2A702A" w14:textId="1B8FE9C4" w:rsidR="008332D0" w:rsidRPr="00133FCD" w:rsidRDefault="008332D0" w:rsidP="00133FC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70" w:hanging="392"/>
        <w:contextualSpacing/>
        <w:rPr>
          <w:rFonts w:ascii="Arial" w:hAnsi="Arial" w:cs="Arial"/>
          <w:color w:val="0070C0"/>
          <w:sz w:val="22"/>
          <w:szCs w:val="22"/>
        </w:rPr>
      </w:pPr>
      <w:r w:rsidRPr="00133FCD">
        <w:rPr>
          <w:rFonts w:ascii="Arial" w:hAnsi="Arial" w:cs="Arial"/>
          <w:color w:val="0070C0"/>
          <w:sz w:val="22"/>
          <w:szCs w:val="22"/>
        </w:rPr>
        <w:t xml:space="preserve">Fülle anschließend </w:t>
      </w:r>
      <w:r w:rsidR="007F4F97" w:rsidRPr="00133FCD">
        <w:rPr>
          <w:rFonts w:ascii="Arial" w:hAnsi="Arial" w:cs="Arial"/>
          <w:color w:val="0070C0"/>
          <w:sz w:val="22"/>
          <w:szCs w:val="22"/>
        </w:rPr>
        <w:t>die Teile 2 und 3 des Arbeitsblattes</w:t>
      </w:r>
      <w:r w:rsidRPr="00133FCD">
        <w:rPr>
          <w:rFonts w:ascii="Arial" w:hAnsi="Arial" w:cs="Arial"/>
          <w:color w:val="0070C0"/>
          <w:sz w:val="22"/>
          <w:szCs w:val="22"/>
        </w:rPr>
        <w:t xml:space="preserve"> vollständig aus, um </w:t>
      </w:r>
      <w:r w:rsidR="00D616A9" w:rsidRPr="00133FCD">
        <w:rPr>
          <w:rFonts w:ascii="Arial" w:hAnsi="Arial" w:cs="Arial"/>
          <w:color w:val="0070C0"/>
          <w:sz w:val="22"/>
          <w:szCs w:val="22"/>
        </w:rPr>
        <w:t>andere Schülerinnen und Schüler</w:t>
      </w:r>
      <w:r w:rsidRPr="00133FCD">
        <w:rPr>
          <w:rFonts w:ascii="Arial" w:hAnsi="Arial" w:cs="Arial"/>
          <w:color w:val="0070C0"/>
          <w:sz w:val="22"/>
          <w:szCs w:val="22"/>
        </w:rPr>
        <w:t xml:space="preserve"> informieren</w:t>
      </w:r>
      <w:r w:rsidR="00D616A9" w:rsidRPr="00133FCD">
        <w:rPr>
          <w:rFonts w:ascii="Arial" w:hAnsi="Arial" w:cs="Arial"/>
          <w:color w:val="0070C0"/>
          <w:sz w:val="22"/>
          <w:szCs w:val="22"/>
        </w:rPr>
        <w:t xml:space="preserve"> zu können</w:t>
      </w:r>
      <w:r w:rsidRPr="00133FCD">
        <w:rPr>
          <w:rFonts w:ascii="Arial" w:hAnsi="Arial" w:cs="Arial"/>
          <w:color w:val="0070C0"/>
          <w:sz w:val="22"/>
          <w:szCs w:val="22"/>
        </w:rPr>
        <w:t>, welche Möglichkeiten das kostenlose Programm bietet.</w:t>
      </w:r>
    </w:p>
    <w:bookmarkEnd w:id="5"/>
    <w:p w14:paraId="331DE2E2" w14:textId="77777777" w:rsidR="008332D0" w:rsidRPr="00133FCD" w:rsidRDefault="008332D0" w:rsidP="00133FCD">
      <w:pPr>
        <w:spacing w:before="120" w:after="120" w:line="360" w:lineRule="auto"/>
        <w:contextualSpacing/>
        <w:rPr>
          <w:rFonts w:ascii="Arial" w:hAnsi="Arial" w:cs="Arial"/>
          <w:sz w:val="22"/>
          <w:szCs w:val="22"/>
        </w:rPr>
      </w:pPr>
    </w:p>
    <w:p w14:paraId="1C95DA09" w14:textId="70904C85" w:rsidR="00133FCD" w:rsidRPr="00133FCD" w:rsidRDefault="008332D0" w:rsidP="008332D0">
      <w:pPr>
        <w:rPr>
          <w:rFonts w:ascii="Arial" w:hAnsi="Arial" w:cs="Arial"/>
          <w:color w:val="0070C0"/>
          <w:sz w:val="22"/>
          <w:szCs w:val="22"/>
        </w:rPr>
      </w:pPr>
      <w:r w:rsidRPr="00133FCD">
        <w:rPr>
          <w:rFonts w:ascii="Arial" w:hAnsi="Arial" w:cs="Arial"/>
          <w:color w:val="0070C0"/>
          <w:sz w:val="22"/>
          <w:szCs w:val="22"/>
        </w:rPr>
        <w:t>Viel Spaß beim Entdecken!</w:t>
      </w:r>
    </w:p>
    <w:p w14:paraId="485AF602" w14:textId="0B668E58" w:rsidR="008332D0" w:rsidRPr="00643828" w:rsidRDefault="002141FA" w:rsidP="008332D0">
      <w:pPr>
        <w:spacing w:line="360" w:lineRule="auto"/>
        <w:rPr>
          <w:rFonts w:ascii="Arial" w:hAnsi="Arial" w:cs="Arial"/>
          <w:b/>
          <w:sz w:val="22"/>
          <w:szCs w:val="22"/>
        </w:rPr>
      </w:pPr>
      <w:r>
        <w:rPr>
          <w:rFonts w:ascii="Arial" w:hAnsi="Arial" w:cs="Arial"/>
          <w:b/>
          <w:sz w:val="22"/>
          <w:szCs w:val="22"/>
        </w:rPr>
        <w:t>Zweite Unterrichtsp</w:t>
      </w:r>
      <w:r w:rsidR="008332D0" w:rsidRPr="00643828">
        <w:rPr>
          <w:rFonts w:ascii="Arial" w:hAnsi="Arial" w:cs="Arial"/>
          <w:b/>
          <w:sz w:val="22"/>
          <w:szCs w:val="22"/>
        </w:rPr>
        <w:t xml:space="preserve">hase – </w:t>
      </w:r>
      <w:r w:rsidR="008332D0" w:rsidRPr="008332D0">
        <w:rPr>
          <w:rFonts w:ascii="Arial" w:hAnsi="Arial" w:cs="Arial"/>
          <w:b/>
          <w:sz w:val="22"/>
          <w:szCs w:val="22"/>
        </w:rPr>
        <w:t>Vergleich der Ergebnisse der Erarbeitungsphase</w:t>
      </w:r>
      <w:r w:rsidR="008332D0" w:rsidRPr="00643828">
        <w:rPr>
          <w:rFonts w:ascii="Arial" w:hAnsi="Arial" w:cs="Arial"/>
          <w:b/>
          <w:sz w:val="22"/>
          <w:szCs w:val="22"/>
        </w:rPr>
        <w:t>:</w:t>
      </w:r>
    </w:p>
    <w:p w14:paraId="4C6A5979" w14:textId="49B5FC72" w:rsidR="00AC4FFC" w:rsidRDefault="006B2135" w:rsidP="00133FCD">
      <w:pPr>
        <w:spacing w:line="360" w:lineRule="auto"/>
        <w:jc w:val="both"/>
        <w:rPr>
          <w:rFonts w:ascii="Arial" w:hAnsi="Arial" w:cs="Arial"/>
          <w:iCs/>
          <w:sz w:val="22"/>
          <w:szCs w:val="22"/>
        </w:rPr>
      </w:pPr>
      <w:r>
        <w:rPr>
          <w:rFonts w:ascii="Arial" w:hAnsi="Arial" w:cs="Arial"/>
          <w:sz w:val="22"/>
          <w:szCs w:val="22"/>
        </w:rPr>
        <w:t xml:space="preserve">Obgleich das entdeckende Lernen für die Schüler kein Problem darstellen wird, sollte auf ein </w:t>
      </w:r>
      <w:r w:rsidR="005E7978">
        <w:rPr>
          <w:rFonts w:ascii="Arial" w:hAnsi="Arial" w:cs="Arial"/>
          <w:sz w:val="22"/>
          <w:szCs w:val="22"/>
        </w:rPr>
        <w:br/>
      </w:r>
      <w:r>
        <w:rPr>
          <w:rFonts w:ascii="Arial" w:hAnsi="Arial" w:cs="Arial"/>
          <w:sz w:val="22"/>
          <w:szCs w:val="22"/>
        </w:rPr>
        <w:t>reflektierendes Unterrichtsgespräch nicht verzichtet werden. Zur Veranschaulichung liegen im T</w:t>
      </w:r>
      <w:r w:rsidR="00617161" w:rsidRPr="00617161">
        <w:rPr>
          <w:rFonts w:ascii="Arial" w:hAnsi="Arial" w:cs="Arial"/>
          <w:sz w:val="22"/>
          <w:szCs w:val="22"/>
        </w:rPr>
        <w:t>afelbild</w:t>
      </w:r>
      <w:r w:rsidR="00617161">
        <w:rPr>
          <w:rFonts w:ascii="Arial" w:hAnsi="Arial" w:cs="Arial"/>
          <w:sz w:val="22"/>
          <w:szCs w:val="22"/>
        </w:rPr>
        <w:t xml:space="preserve"> </w:t>
      </w:r>
      <w:r>
        <w:rPr>
          <w:rFonts w:ascii="Arial" w:hAnsi="Arial" w:cs="Arial"/>
          <w:sz w:val="22"/>
          <w:szCs w:val="22"/>
        </w:rPr>
        <w:t xml:space="preserve">2 Screenshots zu einzelnen Etappen der „Entdeckungstour“ vor. </w:t>
      </w:r>
    </w:p>
    <w:p w14:paraId="771A3815" w14:textId="77777777" w:rsidR="00AC4FFC" w:rsidRDefault="00AC4FFC" w:rsidP="00133FCD">
      <w:pPr>
        <w:spacing w:line="360" w:lineRule="auto"/>
        <w:jc w:val="both"/>
        <w:rPr>
          <w:rFonts w:ascii="Arial" w:hAnsi="Arial" w:cs="Arial"/>
          <w:iCs/>
          <w:sz w:val="22"/>
          <w:szCs w:val="22"/>
        </w:rPr>
      </w:pPr>
      <w:r>
        <w:rPr>
          <w:rFonts w:ascii="Arial" w:hAnsi="Arial" w:cs="Arial"/>
          <w:iCs/>
          <w:sz w:val="22"/>
          <w:szCs w:val="22"/>
        </w:rPr>
        <w:t>Die Screens zur Auswertung sind entweder vom Lehrer in einer Präsentation aufbereitet oder sie werden auf einer interaktiven Tafel „live“ unter Verwendung des Tools erzeugt.</w:t>
      </w:r>
    </w:p>
    <w:p w14:paraId="3160EDE3" w14:textId="6E92EE16" w:rsidR="008332D0" w:rsidRDefault="008332D0" w:rsidP="008332D0">
      <w:pPr>
        <w:contextualSpacing/>
        <w:rPr>
          <w:rFonts w:ascii="Arial" w:hAnsi="Arial" w:cs="Arial"/>
          <w:sz w:val="22"/>
          <w:szCs w:val="22"/>
        </w:rPr>
      </w:pPr>
    </w:p>
    <w:p w14:paraId="278F86E2" w14:textId="77777777" w:rsidR="008332D0" w:rsidRPr="002F0E1A" w:rsidRDefault="008332D0" w:rsidP="00133FCD">
      <w:pPr>
        <w:spacing w:before="120" w:after="120"/>
        <w:rPr>
          <w:rFonts w:ascii="Arial" w:hAnsi="Arial" w:cs="Arial"/>
        </w:rPr>
      </w:pPr>
      <w:r w:rsidRPr="002F0E1A">
        <w:rPr>
          <w:rFonts w:ascii="Arial" w:eastAsiaTheme="majorEastAsia" w:hAnsi="Arial" w:cs="Arial"/>
          <w:color w:val="0079BF" w:themeColor="accent1" w:themeShade="BF"/>
          <w:sz w:val="26"/>
          <w:szCs w:val="26"/>
        </w:rPr>
        <w:t>Der Austausch über die Lösung des Lückentextes sollte dazu genutzt werden</w:t>
      </w:r>
      <w:r w:rsidRPr="002F0E1A">
        <w:rPr>
          <w:rFonts w:ascii="Arial" w:hAnsi="Arial" w:cs="Arial"/>
        </w:rPr>
        <w:t xml:space="preserve">, </w:t>
      </w:r>
    </w:p>
    <w:p w14:paraId="684B133B" w14:textId="0F402E92" w:rsidR="00C41F81" w:rsidRPr="00133FCD" w:rsidRDefault="008332D0" w:rsidP="00B5767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84" w:hanging="284"/>
        <w:contextualSpacing/>
        <w:rPr>
          <w:rFonts w:ascii="Arial" w:hAnsi="Arial" w:cs="Arial"/>
        </w:rPr>
      </w:pPr>
      <w:r w:rsidRPr="00133FCD">
        <w:rPr>
          <w:rFonts w:ascii="Arial" w:hAnsi="Arial" w:cs="Arial"/>
        </w:rPr>
        <w:t>kritisch mit den Vorschlägen umzugehen:</w:t>
      </w:r>
      <w:r w:rsidR="00C41F81" w:rsidRPr="00133FCD">
        <w:rPr>
          <w:rFonts w:ascii="Arial" w:hAnsi="Arial" w:cs="Arial"/>
        </w:rPr>
        <w:t xml:space="preserve"> </w:t>
      </w:r>
      <w:r w:rsidRPr="00133FCD">
        <w:rPr>
          <w:rFonts w:ascii="Arial" w:hAnsi="Arial" w:cs="Arial"/>
        </w:rPr>
        <w:t xml:space="preserve">vgl. </w:t>
      </w:r>
      <w:r w:rsidR="005E7978" w:rsidRPr="00133FCD">
        <w:rPr>
          <w:rFonts w:ascii="Arial" w:hAnsi="Arial" w:cs="Arial"/>
        </w:rPr>
        <w:t>Hinweis am unteren Bildschirmrand</w:t>
      </w:r>
      <w:r w:rsidRPr="00133FCD">
        <w:rPr>
          <w:rFonts w:ascii="Arial" w:hAnsi="Arial" w:cs="Arial"/>
        </w:rPr>
        <w:t>: „</w:t>
      </w:r>
      <w:r w:rsidRPr="00133FCD">
        <w:rPr>
          <w:rFonts w:ascii="Arial" w:hAnsi="Arial" w:cs="Arial"/>
          <w:sz w:val="18"/>
          <w:szCs w:val="18"/>
        </w:rPr>
        <w:t>Bitte beachten Sie: Die Rechtschreibprüfung ersetzt in keinem Fall eine professionelle Dienstleistung zur Prüfung Ihrer Texte, sondern dient lediglich als unterstützende Maßnahme</w:t>
      </w:r>
      <w:r w:rsidRPr="00133FCD">
        <w:rPr>
          <w:rFonts w:ascii="Arial" w:hAnsi="Arial" w:cs="Arial"/>
        </w:rPr>
        <w:t xml:space="preserve">“ – Werbung für professionelle „Premiumversion“ oder ernst gemeinter Ratschlag, da </w:t>
      </w:r>
      <w:r w:rsidR="005E7978" w:rsidRPr="00133FCD">
        <w:rPr>
          <w:rFonts w:ascii="Arial" w:hAnsi="Arial" w:cs="Arial"/>
        </w:rPr>
        <w:t>es sich um ein automatisiertes Verfahren handelt</w:t>
      </w:r>
      <w:r w:rsidRPr="00133FCD">
        <w:rPr>
          <w:rFonts w:ascii="Arial" w:hAnsi="Arial" w:cs="Arial"/>
        </w:rPr>
        <w:t xml:space="preserve"> </w:t>
      </w:r>
    </w:p>
    <w:p w14:paraId="2C475C46" w14:textId="34431A76" w:rsidR="0050133D" w:rsidRPr="00133FCD" w:rsidRDefault="0050133D" w:rsidP="00B5767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84" w:hanging="284"/>
        <w:contextualSpacing/>
        <w:rPr>
          <w:rFonts w:ascii="Arial" w:hAnsi="Arial" w:cs="Arial"/>
        </w:rPr>
      </w:pPr>
      <w:r w:rsidRPr="00133FCD">
        <w:rPr>
          <w:rFonts w:ascii="Arial" w:hAnsi="Arial" w:cs="Arial"/>
        </w:rPr>
        <w:t>für die Nutzung der kostenlosen Version als Werbeträger zu sensibilisieren</w:t>
      </w:r>
    </w:p>
    <w:p w14:paraId="232DB62C" w14:textId="77777777" w:rsidR="008332D0" w:rsidRPr="00133FCD" w:rsidRDefault="008332D0" w:rsidP="00B5767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84" w:hanging="284"/>
        <w:contextualSpacing/>
        <w:rPr>
          <w:rFonts w:ascii="Arial" w:hAnsi="Arial" w:cs="Arial"/>
        </w:rPr>
      </w:pPr>
      <w:r w:rsidRPr="00133FCD">
        <w:rPr>
          <w:rFonts w:ascii="Arial" w:hAnsi="Arial" w:cs="Arial"/>
        </w:rPr>
        <w:t>über den Umgang mit Eigennamen zu sprechen (vgl. „Bichsel“)</w:t>
      </w:r>
    </w:p>
    <w:p w14:paraId="2BB27381" w14:textId="77777777" w:rsidR="008332D0" w:rsidRPr="00133FCD" w:rsidRDefault="008332D0" w:rsidP="008332D0">
      <w:pPr>
        <w:contextualSpacing/>
        <w:rPr>
          <w:rFonts w:ascii="Arial" w:hAnsi="Arial" w:cs="Arial"/>
          <w:sz w:val="22"/>
          <w:szCs w:val="22"/>
        </w:rPr>
      </w:pPr>
    </w:p>
    <w:p w14:paraId="7805D435" w14:textId="77777777" w:rsidR="008332D0" w:rsidRDefault="008332D0" w:rsidP="008332D0">
      <w:pPr>
        <w:contextualSpacing/>
      </w:pPr>
      <w:r>
        <w:rPr>
          <w:noProof/>
          <w:lang w:eastAsia="zh-CN"/>
        </w:rPr>
        <w:drawing>
          <wp:inline distT="0" distB="0" distL="0" distR="0" wp14:anchorId="0A8F4E4E" wp14:editId="0AB9FE07">
            <wp:extent cx="5731510" cy="264795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0708"/>
                    <a:stretch/>
                  </pic:blipFill>
                  <pic:spPr bwMode="auto">
                    <a:xfrm>
                      <a:off x="0" y="0"/>
                      <a:ext cx="5731510"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12AAE5E0" w14:textId="639D4A34" w:rsidR="00617161" w:rsidRDefault="00617161">
      <w:r>
        <w:br w:type="page"/>
      </w:r>
    </w:p>
    <w:p w14:paraId="075E7D5B" w14:textId="77777777" w:rsidR="008332D0" w:rsidRPr="00133FCD" w:rsidRDefault="008332D0" w:rsidP="00B5767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5" w:hanging="357"/>
        <w:contextualSpacing/>
        <w:rPr>
          <w:rFonts w:ascii="Arial" w:hAnsi="Arial" w:cs="Arial"/>
          <w:sz w:val="22"/>
          <w:szCs w:val="22"/>
        </w:rPr>
      </w:pPr>
      <w:r w:rsidRPr="00133FCD">
        <w:rPr>
          <w:rFonts w:ascii="Arial" w:hAnsi="Arial" w:cs="Arial"/>
          <w:sz w:val="22"/>
          <w:szCs w:val="22"/>
        </w:rPr>
        <w:t>zu erkennen, dass die zusätzlichen Erklärungen hilfreich bei der Entscheidungsfindung sein bzw. einen Lerneffekt haben können, wenn man sich gedanklich mit den Hinweisen auseinandersetzt (vgl. „groß“ oder „ihr äußeres Erscheinungsbild“)</w:t>
      </w:r>
    </w:p>
    <w:p w14:paraId="4EFBAE9A" w14:textId="77777777" w:rsidR="008332D0" w:rsidRDefault="008332D0" w:rsidP="008332D0">
      <w:pPr>
        <w:contextualSpacing/>
      </w:pPr>
    </w:p>
    <w:p w14:paraId="286619AC" w14:textId="77777777" w:rsidR="008332D0" w:rsidRDefault="008332D0" w:rsidP="008332D0">
      <w:pPr>
        <w:contextualSpacing/>
      </w:pPr>
      <w:r>
        <w:rPr>
          <w:noProof/>
          <w:lang w:eastAsia="zh-CN"/>
        </w:rPr>
        <w:drawing>
          <wp:inline distT="0" distB="0" distL="0" distR="0" wp14:anchorId="59BBEED8" wp14:editId="7682AEC9">
            <wp:extent cx="5731510" cy="265430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0542"/>
                    <a:stretch/>
                  </pic:blipFill>
                  <pic:spPr bwMode="auto">
                    <a:xfrm>
                      <a:off x="0" y="0"/>
                      <a:ext cx="5731510" cy="2654300"/>
                    </a:xfrm>
                    <a:prstGeom prst="rect">
                      <a:avLst/>
                    </a:prstGeom>
                    <a:noFill/>
                    <a:ln>
                      <a:noFill/>
                    </a:ln>
                    <a:extLst>
                      <a:ext uri="{53640926-AAD7-44D8-BBD7-CCE9431645EC}">
                        <a14:shadowObscured xmlns:a14="http://schemas.microsoft.com/office/drawing/2010/main"/>
                      </a:ext>
                    </a:extLst>
                  </pic:spPr>
                </pic:pic>
              </a:graphicData>
            </a:graphic>
          </wp:inline>
        </w:drawing>
      </w:r>
    </w:p>
    <w:p w14:paraId="6FF39926" w14:textId="77777777" w:rsidR="008332D0" w:rsidRDefault="008332D0" w:rsidP="008332D0">
      <w:pPr>
        <w:contextualSpacing/>
      </w:pPr>
    </w:p>
    <w:p w14:paraId="6F473373" w14:textId="29F80A42" w:rsidR="008332D0" w:rsidRDefault="008332D0" w:rsidP="008332D0">
      <w:pPr>
        <w:contextualSpacing/>
      </w:pPr>
      <w:r>
        <w:rPr>
          <w:noProof/>
          <w:lang w:eastAsia="zh-CN"/>
        </w:rPr>
        <w:drawing>
          <wp:inline distT="0" distB="0" distL="0" distR="0" wp14:anchorId="75E340D3" wp14:editId="2A3ADFFB">
            <wp:extent cx="5731510" cy="3821430"/>
            <wp:effectExtent l="0" t="0" r="254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7FC617C6" w14:textId="665B8478" w:rsidR="00133FCD" w:rsidRDefault="00133FCD">
      <w:r>
        <w:br w:type="page"/>
      </w:r>
    </w:p>
    <w:p w14:paraId="50731D5E" w14:textId="44F6C2EE" w:rsidR="008332D0" w:rsidRPr="00133FCD" w:rsidRDefault="008332D0" w:rsidP="00B5767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204" w:hanging="204"/>
        <w:contextualSpacing/>
        <w:rPr>
          <w:rFonts w:ascii="Arial" w:hAnsi="Arial" w:cs="Arial"/>
          <w:sz w:val="22"/>
          <w:szCs w:val="22"/>
        </w:rPr>
      </w:pPr>
      <w:r w:rsidRPr="00133FCD">
        <w:rPr>
          <w:rFonts w:ascii="Arial" w:hAnsi="Arial" w:cs="Arial"/>
          <w:sz w:val="22"/>
          <w:szCs w:val="22"/>
        </w:rPr>
        <w:t xml:space="preserve">zu reflektieren, dass die Internetseite als </w:t>
      </w:r>
      <w:r w:rsidR="00CB11E1" w:rsidRPr="00133FCD">
        <w:rPr>
          <w:rFonts w:ascii="Arial" w:hAnsi="Arial" w:cs="Arial"/>
          <w:sz w:val="22"/>
          <w:szCs w:val="22"/>
        </w:rPr>
        <w:t xml:space="preserve">Lernmaterial </w:t>
      </w:r>
      <w:r w:rsidRPr="00133FCD">
        <w:rPr>
          <w:rFonts w:ascii="Arial" w:hAnsi="Arial" w:cs="Arial"/>
          <w:sz w:val="22"/>
          <w:szCs w:val="22"/>
        </w:rPr>
        <w:t xml:space="preserve">genutzt werden kann (vgl. </w:t>
      </w:r>
      <w:r w:rsidR="00CB11E1" w:rsidRPr="00133FCD">
        <w:rPr>
          <w:rFonts w:ascii="Arial" w:hAnsi="Arial" w:cs="Arial"/>
          <w:noProof/>
          <w:sz w:val="22"/>
          <w:szCs w:val="22"/>
          <w:lang w:eastAsia="zh-CN"/>
        </w:rPr>
        <w:drawing>
          <wp:inline distT="0" distB="0" distL="0" distR="0" wp14:anchorId="7E4F5C1F" wp14:editId="458E1044">
            <wp:extent cx="180975" cy="1809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975" cy="180975"/>
                    </a:xfrm>
                    <a:prstGeom prst="rect">
                      <a:avLst/>
                    </a:prstGeom>
                  </pic:spPr>
                </pic:pic>
              </a:graphicData>
            </a:graphic>
          </wp:inline>
        </w:drawing>
      </w:r>
      <w:r w:rsidR="00CB11E1" w:rsidRPr="00133FCD">
        <w:rPr>
          <w:rFonts w:ascii="Arial" w:hAnsi="Arial" w:cs="Arial"/>
          <w:sz w:val="22"/>
          <w:szCs w:val="22"/>
        </w:rPr>
        <w:t xml:space="preserve"> mit </w:t>
      </w:r>
      <w:r w:rsidRPr="00133FCD">
        <w:rPr>
          <w:rFonts w:ascii="Arial" w:hAnsi="Arial" w:cs="Arial"/>
          <w:sz w:val="22"/>
          <w:szCs w:val="22"/>
        </w:rPr>
        <w:t>Verlinkungen zu „[…]“)</w:t>
      </w:r>
    </w:p>
    <w:p w14:paraId="6B3A8C77" w14:textId="77777777" w:rsidR="008332D0" w:rsidRDefault="008332D0" w:rsidP="008332D0">
      <w:pPr>
        <w:contextualSpacing/>
      </w:pPr>
    </w:p>
    <w:p w14:paraId="402BB1F5" w14:textId="77777777" w:rsidR="008332D0" w:rsidRDefault="008332D0" w:rsidP="008332D0">
      <w:pPr>
        <w:contextualSpacing/>
      </w:pPr>
      <w:r>
        <w:rPr>
          <w:noProof/>
          <w:lang w:eastAsia="zh-CN"/>
        </w:rPr>
        <w:drawing>
          <wp:inline distT="0" distB="0" distL="0" distR="0" wp14:anchorId="2FAF6771" wp14:editId="1AD23092">
            <wp:extent cx="5731510" cy="2698750"/>
            <wp:effectExtent l="0" t="0" r="254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9379"/>
                    <a:stretch/>
                  </pic:blipFill>
                  <pic:spPr bwMode="auto">
                    <a:xfrm>
                      <a:off x="0" y="0"/>
                      <a:ext cx="5731510" cy="2698750"/>
                    </a:xfrm>
                    <a:prstGeom prst="rect">
                      <a:avLst/>
                    </a:prstGeom>
                    <a:noFill/>
                    <a:ln>
                      <a:noFill/>
                    </a:ln>
                    <a:extLst>
                      <a:ext uri="{53640926-AAD7-44D8-BBD7-CCE9431645EC}">
                        <a14:shadowObscured xmlns:a14="http://schemas.microsoft.com/office/drawing/2010/main"/>
                      </a:ext>
                    </a:extLst>
                  </pic:spPr>
                </pic:pic>
              </a:graphicData>
            </a:graphic>
          </wp:inline>
        </w:drawing>
      </w:r>
    </w:p>
    <w:p w14:paraId="6756E03D" w14:textId="22D39B08" w:rsidR="008332D0" w:rsidRDefault="008332D0" w:rsidP="008332D0">
      <w:pPr>
        <w:contextualSpacing/>
      </w:pPr>
    </w:p>
    <w:p w14:paraId="2AEF50A8" w14:textId="77777777" w:rsidR="00133FCD" w:rsidRDefault="00133FCD" w:rsidP="008332D0">
      <w:pPr>
        <w:contextualSpacing/>
      </w:pPr>
    </w:p>
    <w:p w14:paraId="0AE57501" w14:textId="77777777" w:rsidR="008332D0" w:rsidRDefault="008332D0" w:rsidP="008332D0">
      <w:pPr>
        <w:contextualSpacing/>
      </w:pPr>
      <w:r>
        <w:rPr>
          <w:noProof/>
          <w:lang w:eastAsia="zh-CN"/>
        </w:rPr>
        <w:drawing>
          <wp:inline distT="0" distB="0" distL="0" distR="0" wp14:anchorId="27F534B4" wp14:editId="04F39B83">
            <wp:extent cx="5731510" cy="3821430"/>
            <wp:effectExtent l="0" t="0" r="2540" b="762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1FC66FF9" w14:textId="5A0D2C57" w:rsidR="002F0E1A" w:rsidRDefault="002F0E1A">
      <w:r>
        <w:br w:type="page"/>
      </w:r>
    </w:p>
    <w:p w14:paraId="1AC2574F" w14:textId="77777777" w:rsidR="008332D0" w:rsidRPr="00B57676" w:rsidRDefault="008332D0" w:rsidP="00B5767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B57676">
        <w:rPr>
          <w:rFonts w:ascii="Arial" w:hAnsi="Arial" w:cs="Arial"/>
          <w:sz w:val="22"/>
          <w:szCs w:val="22"/>
        </w:rPr>
        <w:t>den Zusatznutzen der Analysefunktion zu hinterfragen und sich über denkbare Nutzungsmöglichkeiten auszutauschen.</w:t>
      </w:r>
    </w:p>
    <w:p w14:paraId="2C9C3FDA" w14:textId="77777777" w:rsidR="008332D0" w:rsidRDefault="008332D0" w:rsidP="008332D0"/>
    <w:p w14:paraId="014A52FC" w14:textId="77777777" w:rsidR="008332D0" w:rsidRDefault="008332D0" w:rsidP="008332D0">
      <w:r>
        <w:rPr>
          <w:noProof/>
          <w:lang w:eastAsia="zh-CN"/>
        </w:rPr>
        <w:drawing>
          <wp:inline distT="0" distB="0" distL="0" distR="0" wp14:anchorId="10A193F6" wp14:editId="21B5EDA8">
            <wp:extent cx="5731510" cy="3821430"/>
            <wp:effectExtent l="0" t="0" r="254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1B5E3749" w14:textId="77777777" w:rsidR="008332D0" w:rsidRDefault="008332D0" w:rsidP="008332D0">
      <w:pPr>
        <w:rPr>
          <w:noProof/>
        </w:rPr>
      </w:pPr>
      <w:r>
        <w:rPr>
          <w:noProof/>
          <w:lang w:eastAsia="zh-CN"/>
        </w:rPr>
        <w:drawing>
          <wp:inline distT="0" distB="0" distL="0" distR="0" wp14:anchorId="5B6AFCBA" wp14:editId="354482FC">
            <wp:extent cx="5697761" cy="2975764"/>
            <wp:effectExtent l="0" t="0" r="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792" cy="2985181"/>
                    </a:xfrm>
                    <a:prstGeom prst="rect">
                      <a:avLst/>
                    </a:prstGeom>
                    <a:noFill/>
                    <a:ln>
                      <a:noFill/>
                    </a:ln>
                  </pic:spPr>
                </pic:pic>
              </a:graphicData>
            </a:graphic>
          </wp:inline>
        </w:drawing>
      </w:r>
    </w:p>
    <w:p w14:paraId="4FB2EF44" w14:textId="77777777" w:rsidR="00CB7D91" w:rsidRDefault="00CB7D91">
      <w:pPr>
        <w:rPr>
          <w:sz w:val="20"/>
          <w:szCs w:val="20"/>
        </w:rPr>
      </w:pPr>
      <w:r>
        <w:rPr>
          <w:sz w:val="20"/>
          <w:szCs w:val="20"/>
        </w:rPr>
        <w:br w:type="page"/>
      </w:r>
    </w:p>
    <w:p w14:paraId="00214BA3" w14:textId="300709AA" w:rsidR="008332D0" w:rsidRPr="00643828" w:rsidRDefault="002141FA" w:rsidP="00B57676">
      <w:pPr>
        <w:spacing w:before="120" w:after="120"/>
        <w:rPr>
          <w:rFonts w:ascii="Arial" w:hAnsi="Arial" w:cs="Arial"/>
          <w:b/>
          <w:sz w:val="22"/>
          <w:szCs w:val="22"/>
        </w:rPr>
      </w:pPr>
      <w:r>
        <w:rPr>
          <w:rFonts w:ascii="Arial" w:hAnsi="Arial" w:cs="Arial"/>
          <w:b/>
          <w:sz w:val="22"/>
          <w:szCs w:val="22"/>
        </w:rPr>
        <w:t>Dritte Unterrichtsp</w:t>
      </w:r>
      <w:r w:rsidR="008332D0" w:rsidRPr="00643828">
        <w:rPr>
          <w:rFonts w:ascii="Arial" w:hAnsi="Arial" w:cs="Arial"/>
          <w:b/>
          <w:sz w:val="22"/>
          <w:szCs w:val="22"/>
        </w:rPr>
        <w:t xml:space="preserve">hase – </w:t>
      </w:r>
      <w:r w:rsidR="008332D0" w:rsidRPr="008332D0">
        <w:rPr>
          <w:rFonts w:ascii="Arial" w:hAnsi="Arial" w:cs="Arial"/>
          <w:b/>
          <w:sz w:val="22"/>
          <w:szCs w:val="22"/>
        </w:rPr>
        <w:t>selbstständige Anwendung des Programmes</w:t>
      </w:r>
      <w:r w:rsidR="008332D0" w:rsidRPr="00643828">
        <w:rPr>
          <w:rFonts w:ascii="Arial" w:hAnsi="Arial" w:cs="Arial"/>
          <w:b/>
          <w:sz w:val="22"/>
          <w:szCs w:val="22"/>
        </w:rPr>
        <w:t>:</w:t>
      </w:r>
    </w:p>
    <w:p w14:paraId="1A912163" w14:textId="17954F93" w:rsidR="008332D0" w:rsidRPr="009C1C4A" w:rsidRDefault="001F6E2D" w:rsidP="00B57676">
      <w:pPr>
        <w:jc w:val="both"/>
        <w:rPr>
          <w:rFonts w:ascii="Arial" w:hAnsi="Arial" w:cs="Arial"/>
          <w:sz w:val="22"/>
          <w:szCs w:val="22"/>
        </w:rPr>
      </w:pPr>
      <w:r>
        <w:rPr>
          <w:rFonts w:ascii="Arial" w:hAnsi="Arial" w:cs="Arial"/>
          <w:sz w:val="22"/>
          <w:szCs w:val="22"/>
        </w:rPr>
        <w:t xml:space="preserve">Nachdem die Schüler die Funktionsweise des Programmes kennengelernt haben, sollen sie es verantwortungsbewusst, kritisch und mit allen Angeboten nutzen, um einen eigenen Aufsatz zu überarbeiten. </w:t>
      </w:r>
      <w:r w:rsidR="009C1C4A">
        <w:rPr>
          <w:rFonts w:ascii="Arial" w:hAnsi="Arial" w:cs="Arial"/>
          <w:sz w:val="22"/>
          <w:szCs w:val="22"/>
        </w:rPr>
        <w:t xml:space="preserve">Ein anschließender </w:t>
      </w:r>
      <w:r>
        <w:rPr>
          <w:rFonts w:ascii="Arial" w:hAnsi="Arial" w:cs="Arial"/>
          <w:sz w:val="22"/>
          <w:szCs w:val="22"/>
        </w:rPr>
        <w:t xml:space="preserve">Blogeintrag dient der kritischen Reflexion der eigenen Nutzbarkeit des Tools und kann je nach Ausgangstext und je nach Ernsthaftigkeit der Überarbeitung unterschiedlich ausfallen. </w:t>
      </w:r>
      <w:r w:rsidR="009C1C4A">
        <w:rPr>
          <w:rFonts w:ascii="Arial" w:hAnsi="Arial" w:cs="Arial"/>
          <w:sz w:val="22"/>
          <w:szCs w:val="22"/>
        </w:rPr>
        <w:t xml:space="preserve">Zur Gestaltung des Blogeintrags kann eine Blogumgebung genutzt werden, die im </w:t>
      </w:r>
      <w:proofErr w:type="spellStart"/>
      <w:r w:rsidR="009C1C4A">
        <w:rPr>
          <w:rFonts w:ascii="Arial" w:hAnsi="Arial" w:cs="Arial"/>
          <w:sz w:val="22"/>
          <w:szCs w:val="22"/>
        </w:rPr>
        <w:t>Einsteiger@Moodle</w:t>
      </w:r>
      <w:proofErr w:type="spellEnd"/>
      <w:r w:rsidR="009C1C4A">
        <w:rPr>
          <w:rFonts w:ascii="Arial" w:hAnsi="Arial" w:cs="Arial"/>
          <w:sz w:val="22"/>
          <w:szCs w:val="22"/>
        </w:rPr>
        <w:t xml:space="preserve"> angelegt ist </w:t>
      </w:r>
      <w:r w:rsidR="009C1C4A" w:rsidRPr="009C1C4A">
        <w:rPr>
          <w:rFonts w:ascii="Arial" w:hAnsi="Arial" w:cs="Arial"/>
          <w:color w:val="1F497D"/>
          <w:sz w:val="22"/>
          <w:szCs w:val="22"/>
        </w:rPr>
        <w:t>(</w:t>
      </w:r>
      <w:hyperlink r:id="rId17" w:history="1">
        <w:r w:rsidR="00B57676" w:rsidRPr="00B64CCB">
          <w:rPr>
            <w:rStyle w:val="Hyperlink"/>
            <w:rFonts w:ascii="Arial" w:hAnsi="Arial" w:cs="Arial"/>
            <w:sz w:val="22"/>
            <w:szCs w:val="22"/>
          </w:rPr>
          <w:t>https://moodle.bildung-lsa.de/einsteiger/course/view.php?id=434</w:t>
        </w:r>
      </w:hyperlink>
      <w:r w:rsidR="009C1C4A" w:rsidRPr="009C1C4A">
        <w:rPr>
          <w:rFonts w:ascii="Arial" w:hAnsi="Arial" w:cs="Arial"/>
          <w:sz w:val="22"/>
          <w:szCs w:val="22"/>
        </w:rPr>
        <w:t xml:space="preserve">). </w:t>
      </w:r>
    </w:p>
    <w:p w14:paraId="4C041165" w14:textId="0C5E306D" w:rsidR="008332D0" w:rsidRPr="00B57676" w:rsidRDefault="008332D0" w:rsidP="008332D0">
      <w:pPr>
        <w:contextualSpacing/>
        <w:rPr>
          <w:rFonts w:ascii="Arial" w:hAnsi="Arial" w:cs="Arial"/>
          <w:sz w:val="16"/>
          <w:szCs w:val="16"/>
        </w:rPr>
      </w:pPr>
    </w:p>
    <w:p w14:paraId="22D35F07" w14:textId="40629FF4" w:rsidR="00E06FBF" w:rsidRDefault="00E06FBF" w:rsidP="00B57676">
      <w:pPr>
        <w:spacing w:before="120" w:after="120"/>
        <w:rPr>
          <w:rFonts w:ascii="Arial" w:hAnsi="Arial" w:cs="Arial"/>
          <w:sz w:val="22"/>
          <w:szCs w:val="22"/>
        </w:rPr>
      </w:pPr>
      <w:r w:rsidRPr="00C57A5A">
        <w:rPr>
          <w:rFonts w:ascii="Arial" w:hAnsi="Arial" w:cs="Arial"/>
          <w:b/>
          <w:bCs/>
          <w:sz w:val="22"/>
          <w:szCs w:val="22"/>
        </w:rPr>
        <w:t xml:space="preserve">Aufgabe laut TB </w:t>
      </w:r>
      <w:r>
        <w:rPr>
          <w:rFonts w:ascii="Arial" w:hAnsi="Arial" w:cs="Arial"/>
          <w:b/>
          <w:bCs/>
          <w:sz w:val="22"/>
          <w:szCs w:val="22"/>
        </w:rPr>
        <w:t>3</w:t>
      </w:r>
      <w:r w:rsidRPr="00643828">
        <w:rPr>
          <w:rFonts w:ascii="Arial" w:hAnsi="Arial" w:cs="Arial"/>
          <w:sz w:val="22"/>
          <w:szCs w:val="22"/>
        </w:rPr>
        <w:t>:</w:t>
      </w:r>
    </w:p>
    <w:p w14:paraId="46B98BA2" w14:textId="4B0598CC" w:rsidR="00E06FBF" w:rsidRPr="00D404CB" w:rsidRDefault="00E06FBF" w:rsidP="00B57676">
      <w:pPr>
        <w:pStyle w:val="Listenabsatz"/>
        <w:numPr>
          <w:ilvl w:val="0"/>
          <w:numId w:val="12"/>
        </w:numPr>
        <w:ind w:left="357" w:hanging="357"/>
        <w:rPr>
          <w:rFonts w:ascii="Arial" w:hAnsi="Arial" w:cs="Arial"/>
          <w:color w:val="0070C0"/>
          <w:sz w:val="22"/>
          <w:szCs w:val="22"/>
        </w:rPr>
      </w:pPr>
      <w:r w:rsidRPr="00D404CB">
        <w:rPr>
          <w:rFonts w:ascii="Arial" w:hAnsi="Arial" w:cs="Arial"/>
          <w:color w:val="0070C0"/>
          <w:sz w:val="22"/>
          <w:szCs w:val="22"/>
        </w:rPr>
        <w:t xml:space="preserve">Nutzt das Tool „Rechtschreibprüfung 24“ nun selbstständig zum Überprüfen eures Interpretationsaufsatzes! </w:t>
      </w:r>
    </w:p>
    <w:p w14:paraId="572EB378" w14:textId="77777777" w:rsidR="00E06FBF" w:rsidRPr="00B57676" w:rsidRDefault="00E06FBF" w:rsidP="00B57676">
      <w:pPr>
        <w:rPr>
          <w:rFonts w:ascii="Arial" w:hAnsi="Arial" w:cs="Arial"/>
          <w:color w:val="0070C0"/>
          <w:sz w:val="16"/>
          <w:szCs w:val="16"/>
        </w:rPr>
      </w:pPr>
    </w:p>
    <w:p w14:paraId="35A7F8D5" w14:textId="7B173095" w:rsidR="00E06FBF" w:rsidRPr="00D404CB" w:rsidRDefault="009E23C9" w:rsidP="00B57676">
      <w:pPr>
        <w:pStyle w:val="Listenabsatz"/>
        <w:numPr>
          <w:ilvl w:val="0"/>
          <w:numId w:val="15"/>
        </w:numPr>
        <w:ind w:left="737" w:hanging="357"/>
        <w:rPr>
          <w:rFonts w:ascii="Arial" w:hAnsi="Arial" w:cs="Arial"/>
          <w:color w:val="0070C0"/>
          <w:sz w:val="22"/>
          <w:szCs w:val="22"/>
        </w:rPr>
      </w:pPr>
      <w:r w:rsidRPr="00D404CB">
        <w:rPr>
          <w:rFonts w:ascii="Arial" w:hAnsi="Arial" w:cs="Arial"/>
          <w:color w:val="0070C0"/>
          <w:sz w:val="22"/>
          <w:szCs w:val="22"/>
        </w:rPr>
        <w:t xml:space="preserve">Kopiert </w:t>
      </w:r>
      <w:r w:rsidR="00E06FBF" w:rsidRPr="00D404CB">
        <w:rPr>
          <w:rFonts w:ascii="Arial" w:hAnsi="Arial" w:cs="Arial"/>
          <w:color w:val="0070C0"/>
          <w:sz w:val="22"/>
          <w:szCs w:val="22"/>
        </w:rPr>
        <w:t>den Aufsatz in das Programm.</w:t>
      </w:r>
    </w:p>
    <w:p w14:paraId="0801CEFC" w14:textId="77777777" w:rsidR="00E06FBF" w:rsidRPr="00D404CB" w:rsidRDefault="00E06FBF" w:rsidP="00B57676">
      <w:pPr>
        <w:pStyle w:val="Listenabsatz"/>
        <w:numPr>
          <w:ilvl w:val="0"/>
          <w:numId w:val="15"/>
        </w:numPr>
        <w:ind w:left="737" w:hanging="357"/>
        <w:rPr>
          <w:rFonts w:ascii="Arial" w:hAnsi="Arial" w:cs="Arial"/>
          <w:color w:val="0070C0"/>
          <w:sz w:val="22"/>
          <w:szCs w:val="22"/>
        </w:rPr>
      </w:pPr>
      <w:r w:rsidRPr="00D404CB">
        <w:rPr>
          <w:rFonts w:ascii="Arial" w:hAnsi="Arial" w:cs="Arial"/>
          <w:color w:val="0070C0"/>
          <w:sz w:val="22"/>
          <w:szCs w:val="22"/>
        </w:rPr>
        <w:t xml:space="preserve">Speichert deinen Ausgangstext sowie den überarbeiteten Aufsatz ab. </w:t>
      </w:r>
    </w:p>
    <w:p w14:paraId="486E5796" w14:textId="77777777" w:rsidR="00E06FBF" w:rsidRPr="00D404CB" w:rsidRDefault="00E06FBF" w:rsidP="00B57676">
      <w:pPr>
        <w:pStyle w:val="Listenabsatz"/>
        <w:numPr>
          <w:ilvl w:val="0"/>
          <w:numId w:val="15"/>
        </w:numPr>
        <w:ind w:left="737" w:hanging="357"/>
        <w:rPr>
          <w:rFonts w:ascii="Arial" w:hAnsi="Arial" w:cs="Arial"/>
          <w:color w:val="0070C0"/>
          <w:sz w:val="22"/>
          <w:szCs w:val="22"/>
        </w:rPr>
      </w:pPr>
      <w:r w:rsidRPr="00D404CB">
        <w:rPr>
          <w:rFonts w:ascii="Arial" w:hAnsi="Arial" w:cs="Arial"/>
          <w:color w:val="0070C0"/>
          <w:sz w:val="22"/>
          <w:szCs w:val="22"/>
        </w:rPr>
        <w:t>Reflektiert in einem Blogeitrag, inwiefern euch das Tool genutzt hat bei der Überarbeitung und Verbesserung eures Aufsatzes.</w:t>
      </w:r>
    </w:p>
    <w:p w14:paraId="1A6C5D9B" w14:textId="5CDD31CF" w:rsidR="009C1C4A" w:rsidRPr="00B57676" w:rsidRDefault="009C1C4A">
      <w:pPr>
        <w:rPr>
          <w:rFonts w:ascii="Arial" w:hAnsi="Arial" w:cs="Arial"/>
          <w:sz w:val="16"/>
          <w:szCs w:val="16"/>
        </w:rPr>
      </w:pPr>
    </w:p>
    <w:p w14:paraId="4CBA90B0" w14:textId="242AD64F" w:rsidR="008332D0" w:rsidRPr="00643828" w:rsidRDefault="002141FA" w:rsidP="00B57676">
      <w:pPr>
        <w:spacing w:before="120" w:after="120"/>
        <w:rPr>
          <w:rFonts w:ascii="Arial" w:hAnsi="Arial" w:cs="Arial"/>
          <w:b/>
          <w:sz w:val="22"/>
          <w:szCs w:val="22"/>
        </w:rPr>
      </w:pPr>
      <w:r>
        <w:rPr>
          <w:rFonts w:ascii="Arial" w:hAnsi="Arial" w:cs="Arial"/>
          <w:b/>
          <w:sz w:val="22"/>
          <w:szCs w:val="22"/>
        </w:rPr>
        <w:t>Vierte Unterrichtsphase</w:t>
      </w:r>
      <w:r w:rsidR="000D4D81">
        <w:rPr>
          <w:rFonts w:ascii="Arial" w:hAnsi="Arial" w:cs="Arial"/>
          <w:b/>
          <w:sz w:val="22"/>
          <w:szCs w:val="22"/>
        </w:rPr>
        <w:t xml:space="preserve"> - </w:t>
      </w:r>
      <w:r w:rsidR="008332D0" w:rsidRPr="008332D0">
        <w:rPr>
          <w:rFonts w:ascii="Arial" w:hAnsi="Arial" w:cs="Arial"/>
          <w:b/>
          <w:sz w:val="22"/>
          <w:szCs w:val="22"/>
        </w:rPr>
        <w:t>Problematisierung: Möglichkeiten und Grenzen des Tools reflektieren</w:t>
      </w:r>
      <w:r w:rsidR="008332D0" w:rsidRPr="00643828">
        <w:rPr>
          <w:rFonts w:ascii="Arial" w:hAnsi="Arial" w:cs="Arial"/>
          <w:b/>
          <w:sz w:val="22"/>
          <w:szCs w:val="22"/>
        </w:rPr>
        <w:t>:</w:t>
      </w:r>
    </w:p>
    <w:p w14:paraId="397757F7" w14:textId="12999757" w:rsidR="00594C7C" w:rsidRDefault="00782F01" w:rsidP="00B57676">
      <w:pPr>
        <w:jc w:val="both"/>
        <w:rPr>
          <w:rFonts w:ascii="Arial" w:hAnsi="Arial" w:cs="Arial"/>
          <w:sz w:val="22"/>
          <w:szCs w:val="22"/>
        </w:rPr>
      </w:pPr>
      <w:r>
        <w:rPr>
          <w:rFonts w:ascii="Arial" w:hAnsi="Arial" w:cs="Arial"/>
          <w:sz w:val="22"/>
          <w:szCs w:val="22"/>
        </w:rPr>
        <w:t xml:space="preserve">Die Auswertung kann in Form des Hörens oder Verlesens mehrerer </w:t>
      </w:r>
      <w:r w:rsidR="00AC4FFC">
        <w:rPr>
          <w:rFonts w:ascii="Arial" w:hAnsi="Arial" w:cs="Arial"/>
          <w:sz w:val="22"/>
          <w:szCs w:val="22"/>
        </w:rPr>
        <w:t xml:space="preserve">Blogeinträge </w:t>
      </w:r>
      <w:r>
        <w:rPr>
          <w:rFonts w:ascii="Arial" w:hAnsi="Arial" w:cs="Arial"/>
          <w:sz w:val="22"/>
          <w:szCs w:val="22"/>
        </w:rPr>
        <w:t xml:space="preserve">erfolgen. Als Vorabfrage bietet sich die Daumenabfrage an, um sehr unterschiedliche Reflexionen einzufangen. Abschließend könnte über eine Positionslinie erfragt werden, ob das Tool zukünftig </w:t>
      </w:r>
      <w:r w:rsidR="0063331E">
        <w:rPr>
          <w:rFonts w:ascii="Arial" w:hAnsi="Arial" w:cs="Arial"/>
          <w:sz w:val="22"/>
          <w:szCs w:val="22"/>
        </w:rPr>
        <w:t xml:space="preserve">für die Überarbeitung eigener Texte genutzt wird. </w:t>
      </w:r>
    </w:p>
    <w:p w14:paraId="1DA7984F" w14:textId="77777777" w:rsidR="00782F01" w:rsidRPr="00B57676" w:rsidRDefault="00782F01" w:rsidP="00594C7C">
      <w:pPr>
        <w:rPr>
          <w:rFonts w:ascii="Arial" w:hAnsi="Arial" w:cs="Arial"/>
          <w:sz w:val="16"/>
          <w:szCs w:val="16"/>
        </w:rPr>
      </w:pPr>
    </w:p>
    <w:p w14:paraId="5BB226E9" w14:textId="602A17A6" w:rsidR="00594C7C" w:rsidRPr="001A617A" w:rsidRDefault="00594C7C" w:rsidP="00B57676">
      <w:pPr>
        <w:pStyle w:val="berschrift2"/>
        <w:numPr>
          <w:ilvl w:val="0"/>
          <w:numId w:val="1"/>
        </w:numPr>
        <w:spacing w:before="120" w:after="120"/>
        <w:ind w:left="357" w:hanging="357"/>
        <w:rPr>
          <w:rFonts w:ascii="Arial" w:hAnsi="Arial" w:cs="Arial"/>
          <w:b/>
          <w:color w:val="auto"/>
          <w:sz w:val="22"/>
          <w:szCs w:val="22"/>
        </w:rPr>
      </w:pPr>
      <w:r w:rsidRPr="001A617A">
        <w:rPr>
          <w:rFonts w:ascii="Arial" w:hAnsi="Arial" w:cs="Arial"/>
          <w:b/>
          <w:color w:val="auto"/>
          <w:sz w:val="22"/>
          <w:szCs w:val="22"/>
        </w:rPr>
        <w:t>Variations</w:t>
      </w:r>
      <w:r w:rsidR="00283B07" w:rsidRPr="001A617A">
        <w:rPr>
          <w:rFonts w:ascii="Arial" w:hAnsi="Arial" w:cs="Arial"/>
          <w:b/>
          <w:color w:val="auto"/>
          <w:sz w:val="22"/>
          <w:szCs w:val="22"/>
        </w:rPr>
        <w:t>- bzw. Differenzierungs</w:t>
      </w:r>
      <w:r w:rsidRPr="001A617A">
        <w:rPr>
          <w:rFonts w:ascii="Arial" w:hAnsi="Arial" w:cs="Arial"/>
          <w:b/>
          <w:color w:val="auto"/>
          <w:sz w:val="22"/>
          <w:szCs w:val="22"/>
        </w:rPr>
        <w:t>möglichkeiten</w:t>
      </w:r>
    </w:p>
    <w:p w14:paraId="64DA7B08" w14:textId="0F9D419C" w:rsidR="00C5050D" w:rsidRDefault="00F127A5" w:rsidP="00B57676">
      <w:pPr>
        <w:jc w:val="both"/>
        <w:rPr>
          <w:rFonts w:ascii="Arial" w:hAnsi="Arial" w:cs="Arial"/>
          <w:iCs/>
          <w:sz w:val="22"/>
          <w:szCs w:val="22"/>
        </w:rPr>
      </w:pPr>
      <w:r w:rsidRPr="00F127A5">
        <w:rPr>
          <w:rFonts w:ascii="Arial" w:hAnsi="Arial" w:cs="Arial"/>
          <w:iCs/>
          <w:sz w:val="22"/>
          <w:szCs w:val="22"/>
        </w:rPr>
        <w:t xml:space="preserve">Je nach digitaler Ausstattung der Schule </w:t>
      </w:r>
      <w:r w:rsidR="00382568">
        <w:rPr>
          <w:rFonts w:ascii="Arial" w:hAnsi="Arial" w:cs="Arial"/>
          <w:iCs/>
          <w:sz w:val="22"/>
          <w:szCs w:val="22"/>
        </w:rPr>
        <w:t>wäre es denkbar,</w:t>
      </w:r>
      <w:r w:rsidR="00C5050D">
        <w:rPr>
          <w:rFonts w:ascii="Arial" w:hAnsi="Arial" w:cs="Arial"/>
          <w:iCs/>
          <w:sz w:val="22"/>
          <w:szCs w:val="22"/>
        </w:rPr>
        <w:t xml:space="preserve"> die erste und dritte Phase des</w:t>
      </w:r>
      <w:r w:rsidRPr="00F127A5">
        <w:rPr>
          <w:rFonts w:ascii="Arial" w:hAnsi="Arial" w:cs="Arial"/>
          <w:iCs/>
          <w:sz w:val="22"/>
          <w:szCs w:val="22"/>
        </w:rPr>
        <w:t xml:space="preserve"> Unterrichts</w:t>
      </w:r>
      <w:r w:rsidR="00C5050D">
        <w:rPr>
          <w:rFonts w:ascii="Arial" w:hAnsi="Arial" w:cs="Arial"/>
          <w:iCs/>
          <w:sz w:val="22"/>
          <w:szCs w:val="22"/>
        </w:rPr>
        <w:t xml:space="preserve"> in zwei Hausaufgaben um</w:t>
      </w:r>
      <w:r w:rsidR="00382568">
        <w:rPr>
          <w:rFonts w:ascii="Arial" w:hAnsi="Arial" w:cs="Arial"/>
          <w:iCs/>
          <w:sz w:val="22"/>
          <w:szCs w:val="22"/>
        </w:rPr>
        <w:t>zuw</w:t>
      </w:r>
      <w:r w:rsidR="00C5050D">
        <w:rPr>
          <w:rFonts w:ascii="Arial" w:hAnsi="Arial" w:cs="Arial"/>
          <w:iCs/>
          <w:sz w:val="22"/>
          <w:szCs w:val="22"/>
        </w:rPr>
        <w:t>andel</w:t>
      </w:r>
      <w:r w:rsidR="00382568">
        <w:rPr>
          <w:rFonts w:ascii="Arial" w:hAnsi="Arial" w:cs="Arial"/>
          <w:iCs/>
          <w:sz w:val="22"/>
          <w:szCs w:val="22"/>
        </w:rPr>
        <w:t>n,</w:t>
      </w:r>
      <w:r w:rsidR="00C5050D">
        <w:rPr>
          <w:rFonts w:ascii="Arial" w:hAnsi="Arial" w:cs="Arial"/>
          <w:iCs/>
          <w:sz w:val="22"/>
          <w:szCs w:val="22"/>
        </w:rPr>
        <w:t xml:space="preserve"> sodass die Verwendung des Tools im Rahmen der Kompetenzentwicklung des Schreibens komplexer Texte integriert werden könnte. Der erste zu prüfende Text </w:t>
      </w:r>
      <w:r w:rsidR="00382568">
        <w:rPr>
          <w:rFonts w:ascii="Arial" w:hAnsi="Arial" w:cs="Arial"/>
          <w:iCs/>
          <w:sz w:val="22"/>
          <w:szCs w:val="22"/>
        </w:rPr>
        <w:t>wäre dann</w:t>
      </w:r>
      <w:r w:rsidR="00C5050D">
        <w:rPr>
          <w:rFonts w:ascii="Arial" w:hAnsi="Arial" w:cs="Arial"/>
          <w:iCs/>
          <w:sz w:val="22"/>
          <w:szCs w:val="22"/>
        </w:rPr>
        <w:t xml:space="preserve"> auf der Schulplattform oder als E-Mail-Anhang vorab bereit</w:t>
      </w:r>
      <w:r w:rsidR="00382568">
        <w:rPr>
          <w:rFonts w:ascii="Arial" w:hAnsi="Arial" w:cs="Arial"/>
          <w:iCs/>
          <w:sz w:val="22"/>
          <w:szCs w:val="22"/>
        </w:rPr>
        <w:t>zu</w:t>
      </w:r>
      <w:r w:rsidR="00C5050D">
        <w:rPr>
          <w:rFonts w:ascii="Arial" w:hAnsi="Arial" w:cs="Arial"/>
          <w:iCs/>
          <w:sz w:val="22"/>
          <w:szCs w:val="22"/>
        </w:rPr>
        <w:t>stell</w:t>
      </w:r>
      <w:r w:rsidR="00382568">
        <w:rPr>
          <w:rFonts w:ascii="Arial" w:hAnsi="Arial" w:cs="Arial"/>
          <w:iCs/>
          <w:sz w:val="22"/>
          <w:szCs w:val="22"/>
        </w:rPr>
        <w:t>en.</w:t>
      </w:r>
      <w:r w:rsidR="00C5050D">
        <w:rPr>
          <w:rFonts w:ascii="Arial" w:hAnsi="Arial" w:cs="Arial"/>
          <w:iCs/>
          <w:sz w:val="22"/>
          <w:szCs w:val="22"/>
        </w:rPr>
        <w:t xml:space="preserve"> </w:t>
      </w:r>
    </w:p>
    <w:p w14:paraId="53F4371D" w14:textId="5AF324E8" w:rsidR="00045EF7" w:rsidRPr="00B57676" w:rsidRDefault="00045EF7" w:rsidP="00B57676">
      <w:pPr>
        <w:jc w:val="both"/>
        <w:rPr>
          <w:rFonts w:ascii="Arial" w:hAnsi="Arial" w:cs="Arial"/>
          <w:iCs/>
          <w:sz w:val="16"/>
          <w:szCs w:val="16"/>
        </w:rPr>
      </w:pPr>
    </w:p>
    <w:p w14:paraId="3CDBBC29" w14:textId="478868AB" w:rsidR="00045EF7" w:rsidRDefault="00045EF7" w:rsidP="00B57676">
      <w:pPr>
        <w:jc w:val="both"/>
        <w:rPr>
          <w:rFonts w:ascii="Arial" w:hAnsi="Arial" w:cs="Arial"/>
          <w:iCs/>
          <w:sz w:val="22"/>
          <w:szCs w:val="22"/>
        </w:rPr>
      </w:pPr>
      <w:r>
        <w:rPr>
          <w:rFonts w:ascii="Arial" w:hAnsi="Arial" w:cs="Arial"/>
          <w:iCs/>
          <w:sz w:val="22"/>
          <w:szCs w:val="22"/>
        </w:rPr>
        <w:t>Zur eigenständigen Anwendung könnten alle komplexen Aufsatzformate genutzt werden: Erörterung</w:t>
      </w:r>
      <w:r w:rsidR="00382568">
        <w:rPr>
          <w:rFonts w:ascii="Arial" w:hAnsi="Arial" w:cs="Arial"/>
          <w:iCs/>
          <w:sz w:val="22"/>
          <w:szCs w:val="22"/>
        </w:rPr>
        <w:t>, Stellungnahme, Interpretation, Analyse</w:t>
      </w:r>
      <w:r>
        <w:rPr>
          <w:rFonts w:ascii="Arial" w:hAnsi="Arial" w:cs="Arial"/>
          <w:iCs/>
          <w:sz w:val="22"/>
          <w:szCs w:val="22"/>
        </w:rPr>
        <w:t xml:space="preserve"> etc.</w:t>
      </w:r>
    </w:p>
    <w:p w14:paraId="08FC96CB" w14:textId="77777777" w:rsidR="00045EF7" w:rsidRPr="00B57676" w:rsidRDefault="00045EF7" w:rsidP="00B57676">
      <w:pPr>
        <w:jc w:val="both"/>
        <w:rPr>
          <w:rFonts w:ascii="Arial" w:hAnsi="Arial" w:cs="Arial"/>
          <w:iCs/>
          <w:sz w:val="16"/>
          <w:szCs w:val="16"/>
        </w:rPr>
      </w:pPr>
    </w:p>
    <w:p w14:paraId="46501920" w14:textId="4B790FA8" w:rsidR="00045EF7" w:rsidRDefault="00045EF7" w:rsidP="00B57676">
      <w:pPr>
        <w:jc w:val="both"/>
        <w:rPr>
          <w:rFonts w:ascii="Arial" w:hAnsi="Arial" w:cs="Arial"/>
          <w:sz w:val="22"/>
          <w:szCs w:val="22"/>
        </w:rPr>
      </w:pPr>
      <w:r>
        <w:rPr>
          <w:rFonts w:ascii="Arial" w:hAnsi="Arial" w:cs="Arial"/>
          <w:sz w:val="22"/>
          <w:szCs w:val="22"/>
        </w:rPr>
        <w:t>Fortgesetzt werden könnte eine vertiefende Auswertung der geprüften Texte über eine sich anschließende Lehrerkorrektur, um zu spiegeln, ob das Tool effektiv genutzt w</w:t>
      </w:r>
      <w:r w:rsidR="00FF5790">
        <w:rPr>
          <w:rFonts w:ascii="Arial" w:hAnsi="Arial" w:cs="Arial"/>
          <w:sz w:val="22"/>
          <w:szCs w:val="22"/>
        </w:rPr>
        <w:t>orden ist</w:t>
      </w:r>
      <w:r>
        <w:rPr>
          <w:rFonts w:ascii="Arial" w:hAnsi="Arial" w:cs="Arial"/>
          <w:sz w:val="22"/>
          <w:szCs w:val="22"/>
        </w:rPr>
        <w:t>.</w:t>
      </w:r>
    </w:p>
    <w:p w14:paraId="73E9F884" w14:textId="673DA73F" w:rsidR="00594C7C" w:rsidRPr="00B57676" w:rsidRDefault="00594C7C" w:rsidP="00B57676">
      <w:pPr>
        <w:rPr>
          <w:rFonts w:ascii="Arial" w:hAnsi="Arial" w:cs="Arial"/>
          <w:sz w:val="16"/>
          <w:szCs w:val="16"/>
        </w:rPr>
      </w:pPr>
    </w:p>
    <w:p w14:paraId="17281568" w14:textId="6CA0C708" w:rsidR="00C4538E" w:rsidRDefault="00C4538E" w:rsidP="00B57676">
      <w:pPr>
        <w:pStyle w:val="berschrift2"/>
        <w:numPr>
          <w:ilvl w:val="0"/>
          <w:numId w:val="1"/>
        </w:numPr>
        <w:spacing w:before="120" w:after="120"/>
        <w:ind w:left="357" w:hanging="357"/>
        <w:rPr>
          <w:rFonts w:ascii="Arial" w:hAnsi="Arial" w:cs="Arial"/>
          <w:b/>
          <w:color w:val="auto"/>
          <w:sz w:val="22"/>
          <w:szCs w:val="22"/>
        </w:rPr>
      </w:pPr>
      <w:r w:rsidRPr="001A617A">
        <w:rPr>
          <w:rFonts w:ascii="Arial" w:hAnsi="Arial" w:cs="Arial"/>
          <w:b/>
          <w:color w:val="auto"/>
          <w:sz w:val="22"/>
          <w:szCs w:val="22"/>
        </w:rPr>
        <w:t>Mögliche Probleme bei der Umsetzung</w:t>
      </w:r>
    </w:p>
    <w:p w14:paraId="559C2208" w14:textId="007201FE" w:rsidR="00643828" w:rsidRDefault="00DE502C" w:rsidP="00B57676">
      <w:pPr>
        <w:jc w:val="both"/>
        <w:rPr>
          <w:rFonts w:ascii="Arial" w:hAnsi="Arial" w:cs="Arial"/>
          <w:sz w:val="22"/>
          <w:szCs w:val="22"/>
        </w:rPr>
      </w:pPr>
      <w:r>
        <w:rPr>
          <w:rFonts w:ascii="Arial" w:hAnsi="Arial" w:cs="Arial"/>
          <w:sz w:val="22"/>
          <w:szCs w:val="22"/>
        </w:rPr>
        <w:t>Sofern die Unterrichtseinheit an den schuleigenen Geräten durchgeführt werden soll, empfiehlt es sich, v</w:t>
      </w:r>
      <w:r w:rsidR="00643828">
        <w:rPr>
          <w:rFonts w:ascii="Arial" w:hAnsi="Arial" w:cs="Arial"/>
          <w:sz w:val="22"/>
          <w:szCs w:val="22"/>
        </w:rPr>
        <w:t xml:space="preserve">or Beginn der Arbeit </w:t>
      </w:r>
      <w:r>
        <w:rPr>
          <w:rFonts w:ascii="Arial" w:hAnsi="Arial" w:cs="Arial"/>
          <w:sz w:val="22"/>
          <w:szCs w:val="22"/>
        </w:rPr>
        <w:t>sicherzustellen</w:t>
      </w:r>
      <w:r w:rsidR="00643828">
        <w:rPr>
          <w:rFonts w:ascii="Arial" w:hAnsi="Arial" w:cs="Arial"/>
          <w:sz w:val="22"/>
          <w:szCs w:val="22"/>
        </w:rPr>
        <w:t xml:space="preserve">, dass </w:t>
      </w:r>
      <w:r w:rsidR="009A1147">
        <w:rPr>
          <w:rFonts w:ascii="Arial" w:hAnsi="Arial" w:cs="Arial"/>
          <w:sz w:val="22"/>
          <w:szCs w:val="22"/>
        </w:rPr>
        <w:t>eine Internetverbindung für alle Rechner besteht.</w:t>
      </w:r>
    </w:p>
    <w:p w14:paraId="30C32FE3" w14:textId="77777777" w:rsidR="00B57676" w:rsidRPr="00B57676" w:rsidRDefault="00B57676" w:rsidP="00B57676">
      <w:pPr>
        <w:jc w:val="both"/>
        <w:rPr>
          <w:rFonts w:ascii="Arial" w:hAnsi="Arial" w:cs="Arial"/>
          <w:sz w:val="16"/>
          <w:szCs w:val="16"/>
        </w:rPr>
      </w:pPr>
    </w:p>
    <w:p w14:paraId="67473C4F" w14:textId="58070E9B" w:rsidR="00594C7C" w:rsidRPr="001A617A" w:rsidRDefault="00594C7C" w:rsidP="00B57676">
      <w:pPr>
        <w:pStyle w:val="berschrift2"/>
        <w:numPr>
          <w:ilvl w:val="0"/>
          <w:numId w:val="1"/>
        </w:numPr>
        <w:spacing w:before="120" w:after="120"/>
        <w:ind w:left="357" w:hanging="357"/>
        <w:rPr>
          <w:rFonts w:ascii="Arial" w:hAnsi="Arial" w:cs="Arial"/>
          <w:b/>
          <w:color w:val="auto"/>
          <w:sz w:val="22"/>
          <w:szCs w:val="22"/>
        </w:rPr>
      </w:pPr>
      <w:r w:rsidRPr="001A617A">
        <w:rPr>
          <w:rFonts w:ascii="Arial" w:hAnsi="Arial" w:cs="Arial"/>
          <w:b/>
          <w:color w:val="auto"/>
          <w:sz w:val="22"/>
          <w:szCs w:val="22"/>
        </w:rPr>
        <w:t xml:space="preserve">Lösungserwartungen </w:t>
      </w:r>
    </w:p>
    <w:p w14:paraId="1A4D4370" w14:textId="7A01FC31" w:rsidR="00BF3F12" w:rsidRDefault="004067D2" w:rsidP="00B57676">
      <w:pPr>
        <w:spacing w:before="60" w:after="60"/>
        <w:rPr>
          <w:rFonts w:ascii="Arial" w:hAnsi="Arial" w:cs="Arial"/>
          <w:b/>
          <w:bCs/>
          <w:sz w:val="22"/>
          <w:szCs w:val="22"/>
        </w:rPr>
      </w:pPr>
      <w:bookmarkStart w:id="7" w:name="_Hlk111300355"/>
      <w:r w:rsidRPr="004067D2">
        <w:rPr>
          <w:rFonts w:ascii="Arial" w:hAnsi="Arial" w:cs="Arial"/>
          <w:b/>
          <w:bCs/>
          <w:sz w:val="22"/>
          <w:szCs w:val="22"/>
        </w:rPr>
        <w:t>TB 1b</w:t>
      </w:r>
    </w:p>
    <w:p w14:paraId="05812821" w14:textId="77777777" w:rsidR="008332D0" w:rsidRPr="00B57676" w:rsidRDefault="008332D0" w:rsidP="008332D0">
      <w:pPr>
        <w:rPr>
          <w:rFonts w:ascii="Arial" w:hAnsi="Arial" w:cs="Arial"/>
          <w:sz w:val="22"/>
          <w:szCs w:val="22"/>
        </w:rPr>
      </w:pPr>
      <w:r w:rsidRPr="00B57676">
        <w:rPr>
          <w:rFonts w:ascii="Arial" w:hAnsi="Arial" w:cs="Arial"/>
          <w:sz w:val="22"/>
          <w:szCs w:val="22"/>
        </w:rPr>
        <w:t xml:space="preserve">Ergebnisse: </w:t>
      </w:r>
    </w:p>
    <w:p w14:paraId="46ED3EEC" w14:textId="77777777" w:rsidR="008332D0" w:rsidRPr="00B57676" w:rsidRDefault="008332D0" w:rsidP="00B57676">
      <w:pPr>
        <w:jc w:val="both"/>
        <w:rPr>
          <w:rFonts w:ascii="Arial" w:hAnsi="Arial" w:cs="Arial"/>
          <w:sz w:val="22"/>
          <w:szCs w:val="22"/>
        </w:rPr>
      </w:pPr>
      <w:r w:rsidRPr="00B57676">
        <w:rPr>
          <w:rFonts w:ascii="Arial" w:hAnsi="Arial" w:cs="Arial"/>
          <w:sz w:val="22"/>
          <w:szCs w:val="22"/>
        </w:rPr>
        <w:t>Die Kurzgeschichte „Die Tochter“ wurde von Peter Bichsel verfasst. Die Tochter, die wir kennenlernen, heißt Monika. Sie ist relativ groß, trägt blondes Haar und sie hat schöne Haut (vgl. Z. 7). Das Alter beträgt ca. 18–19 Jahre. Die Kurzgeschichte spielt in einer Zeit, in der junge Frauen schon relativ früh beginnen, ein eigenständiges Leben zu führen. […] Sie wohnt vermutlich in einem Vorort einer großen Stadt oder in einem nahegelegenen Dorf. Sie hört viel Musik, da sie einen eigenen Plattenspieler und viele Platten besitzt (vgl. Z. 9). Im Zimmer in der Wohnung der Eltern steht außerdem ein Hocker aus marokkanischem Leder (Z. 11). Überdies achtet sie auf ihr äußeres Erscheinungsbild.</w:t>
      </w:r>
    </w:p>
    <w:p w14:paraId="0683CCAE" w14:textId="249D1FB5" w:rsidR="008332D0" w:rsidRDefault="00D64AD7" w:rsidP="00B57676">
      <w:pPr>
        <w:spacing w:before="120" w:after="120"/>
        <w:rPr>
          <w:rFonts w:ascii="Arial" w:hAnsi="Arial" w:cs="Arial"/>
          <w:b/>
          <w:bCs/>
          <w:sz w:val="22"/>
          <w:szCs w:val="22"/>
        </w:rPr>
      </w:pPr>
      <w:r>
        <w:rPr>
          <w:rFonts w:ascii="Arial" w:hAnsi="Arial" w:cs="Arial"/>
          <w:b/>
          <w:bCs/>
          <w:sz w:val="22"/>
          <w:szCs w:val="22"/>
        </w:rPr>
        <w:t xml:space="preserve">TB </w:t>
      </w:r>
      <w:r w:rsidR="00AC7F14">
        <w:rPr>
          <w:rFonts w:ascii="Arial" w:hAnsi="Arial" w:cs="Arial"/>
          <w:b/>
          <w:bCs/>
          <w:sz w:val="22"/>
          <w:szCs w:val="22"/>
        </w:rPr>
        <w:t>3</w:t>
      </w:r>
      <w:r w:rsidRPr="00D64AD7">
        <w:rPr>
          <w:rFonts w:ascii="Arial" w:hAnsi="Arial" w:cs="Arial"/>
          <w:b/>
          <w:bCs/>
          <w:sz w:val="22"/>
          <w:szCs w:val="22"/>
        </w:rPr>
        <w:t xml:space="preserve"> – Mögliche Lösung:</w:t>
      </w:r>
      <w:r w:rsidR="00F455EA">
        <w:rPr>
          <w:rFonts w:ascii="Arial" w:hAnsi="Arial" w:cs="Arial"/>
          <w:b/>
          <w:bCs/>
          <w:sz w:val="22"/>
          <w:szCs w:val="22"/>
        </w:rPr>
        <w:t xml:space="preserve"> (vgl. </w:t>
      </w:r>
      <w:r w:rsidR="00F455EA" w:rsidRPr="00AC4FFC">
        <w:rPr>
          <w:rFonts w:ascii="Arial" w:hAnsi="Arial" w:cs="Arial"/>
          <w:b/>
          <w:bCs/>
          <w:sz w:val="22"/>
          <w:szCs w:val="22"/>
        </w:rPr>
        <w:t>auch</w:t>
      </w:r>
      <w:r w:rsidR="00F455EA">
        <w:rPr>
          <w:rFonts w:ascii="Arial" w:hAnsi="Arial" w:cs="Arial"/>
          <w:b/>
          <w:bCs/>
          <w:sz w:val="22"/>
          <w:szCs w:val="22"/>
        </w:rPr>
        <w:t xml:space="preserve"> </w:t>
      </w:r>
      <w:r w:rsidR="00AC4FFC">
        <w:rPr>
          <w:rFonts w:ascii="Arial" w:hAnsi="Arial" w:cs="Arial"/>
          <w:b/>
          <w:bCs/>
          <w:sz w:val="22"/>
          <w:szCs w:val="22"/>
        </w:rPr>
        <w:t>Arbeitsblatt-Lösungen</w:t>
      </w:r>
      <w:r w:rsidR="00F455EA">
        <w:rPr>
          <w:rFonts w:ascii="Arial" w:hAnsi="Arial" w:cs="Arial"/>
          <w:b/>
          <w:bCs/>
          <w:sz w:val="22"/>
          <w:szCs w:val="22"/>
        </w:rPr>
        <w:t>)</w:t>
      </w:r>
    </w:p>
    <w:p w14:paraId="702DCEEB" w14:textId="77777777" w:rsidR="008332D0" w:rsidRPr="00B57676" w:rsidRDefault="008332D0" w:rsidP="008332D0">
      <w:pPr>
        <w:pBdr>
          <w:top w:val="single" w:sz="4" w:space="1" w:color="auto"/>
          <w:left w:val="single" w:sz="4" w:space="4" w:color="auto"/>
          <w:bottom w:val="single" w:sz="4" w:space="1" w:color="auto"/>
          <w:right w:val="single" w:sz="4" w:space="4" w:color="auto"/>
        </w:pBdr>
        <w:rPr>
          <w:rStyle w:val="Hyperlink"/>
          <w:rFonts w:ascii="Arial" w:hAnsi="Arial" w:cs="Arial"/>
          <w:sz w:val="22"/>
          <w:szCs w:val="22"/>
        </w:rPr>
      </w:pPr>
      <w:bookmarkStart w:id="8" w:name="_Hlk130720806"/>
      <w:r w:rsidRPr="00B57676">
        <w:rPr>
          <w:rFonts w:ascii="Arial" w:hAnsi="Arial" w:cs="Arial"/>
          <w:sz w:val="22"/>
          <w:szCs w:val="22"/>
        </w:rPr>
        <w:t xml:space="preserve">Lösungsmöglichkeit zum Lückentext zu Aufbau und Funktion der Internetseite </w:t>
      </w:r>
      <w:hyperlink r:id="rId18" w:history="1">
        <w:r w:rsidRPr="00B57676">
          <w:rPr>
            <w:rStyle w:val="Hyperlink"/>
            <w:rFonts w:ascii="Arial" w:hAnsi="Arial" w:cs="Arial"/>
            <w:sz w:val="22"/>
            <w:szCs w:val="22"/>
          </w:rPr>
          <w:t>https://rechtschreibpruefung24.de</w:t>
        </w:r>
      </w:hyperlink>
    </w:p>
    <w:p w14:paraId="2867FD8A" w14:textId="77777777" w:rsidR="008332D0" w:rsidRPr="00B57676" w:rsidRDefault="008332D0" w:rsidP="008332D0">
      <w:pPr>
        <w:pBdr>
          <w:top w:val="single" w:sz="4" w:space="1" w:color="auto"/>
          <w:left w:val="single" w:sz="4" w:space="4" w:color="auto"/>
          <w:bottom w:val="single" w:sz="4" w:space="1" w:color="auto"/>
          <w:right w:val="single" w:sz="4" w:space="4" w:color="auto"/>
        </w:pBdr>
        <w:rPr>
          <w:rFonts w:ascii="Arial" w:hAnsi="Arial" w:cs="Arial"/>
          <w:sz w:val="22"/>
          <w:szCs w:val="22"/>
        </w:rPr>
      </w:pPr>
    </w:p>
    <w:p w14:paraId="38766DD3" w14:textId="77777777" w:rsidR="008332D0" w:rsidRPr="00B57676" w:rsidRDefault="008332D0" w:rsidP="00B57676">
      <w:pPr>
        <w:pBdr>
          <w:top w:val="single" w:sz="4" w:space="1" w:color="auto"/>
          <w:left w:val="single" w:sz="4" w:space="4" w:color="auto"/>
          <w:bottom w:val="single" w:sz="4" w:space="1" w:color="auto"/>
          <w:right w:val="single" w:sz="4" w:space="4" w:color="auto"/>
        </w:pBdr>
        <w:spacing w:before="120" w:after="120"/>
        <w:rPr>
          <w:rFonts w:ascii="Arial" w:hAnsi="Arial" w:cs="Arial"/>
          <w:sz w:val="22"/>
          <w:szCs w:val="22"/>
        </w:rPr>
      </w:pPr>
      <w:r w:rsidRPr="00B57676">
        <w:rPr>
          <w:rFonts w:ascii="Arial" w:hAnsi="Arial" w:cs="Arial"/>
          <w:sz w:val="22"/>
          <w:szCs w:val="22"/>
        </w:rPr>
        <w:t xml:space="preserve">Nachdem sich der Startbildschirm geöffnet hat, sieht man einen </w:t>
      </w:r>
      <w:r w:rsidRPr="00B57676">
        <w:rPr>
          <w:rFonts w:ascii="Arial" w:hAnsi="Arial" w:cs="Arial"/>
          <w:sz w:val="22"/>
          <w:szCs w:val="22"/>
          <w:bdr w:val="single" w:sz="4" w:space="0" w:color="auto"/>
        </w:rPr>
        <w:t xml:space="preserve">orangefarben               </w:t>
      </w:r>
      <w:r w:rsidRPr="00B57676">
        <w:rPr>
          <w:rFonts w:ascii="Arial" w:hAnsi="Arial" w:cs="Arial"/>
          <w:sz w:val="22"/>
          <w:szCs w:val="22"/>
        </w:rPr>
        <w:t xml:space="preserve"> hinterlegten Menürahmen. Darin enthalten wird in einem weiß hinterlegten </w:t>
      </w:r>
      <w:r w:rsidRPr="00B57676">
        <w:rPr>
          <w:rFonts w:ascii="Arial" w:hAnsi="Arial" w:cs="Arial"/>
          <w:sz w:val="22"/>
          <w:szCs w:val="22"/>
          <w:bdr w:val="single" w:sz="4" w:space="0" w:color="auto"/>
        </w:rPr>
        <w:t xml:space="preserve">Textfeld                   </w:t>
      </w:r>
      <w:r w:rsidRPr="00B57676">
        <w:rPr>
          <w:rFonts w:ascii="Arial" w:hAnsi="Arial" w:cs="Arial"/>
          <w:sz w:val="22"/>
          <w:szCs w:val="22"/>
        </w:rPr>
        <w:t xml:space="preserve"> ein stets wechselnder </w:t>
      </w:r>
      <w:r w:rsidRPr="00B57676">
        <w:rPr>
          <w:rFonts w:ascii="Arial" w:hAnsi="Arial" w:cs="Arial"/>
          <w:sz w:val="22"/>
          <w:szCs w:val="22"/>
          <w:bdr w:val="single" w:sz="4" w:space="0" w:color="auto"/>
        </w:rPr>
        <w:t xml:space="preserve">Beispielsatz                         </w:t>
      </w:r>
      <w:r w:rsidRPr="00B57676">
        <w:rPr>
          <w:rFonts w:ascii="Arial" w:hAnsi="Arial" w:cs="Arial"/>
          <w:sz w:val="22"/>
          <w:szCs w:val="22"/>
        </w:rPr>
        <w:t xml:space="preserve"> angezeigt. In ihm ist ein </w:t>
      </w:r>
      <w:r w:rsidRPr="00B57676">
        <w:rPr>
          <w:rFonts w:ascii="Arial" w:hAnsi="Arial" w:cs="Arial"/>
          <w:sz w:val="22"/>
          <w:szCs w:val="22"/>
          <w:bdr w:val="single" w:sz="4" w:space="0" w:color="auto"/>
        </w:rPr>
        <w:t xml:space="preserve">Fehler               </w:t>
      </w:r>
      <w:r w:rsidRPr="00B57676">
        <w:rPr>
          <w:rFonts w:ascii="Arial" w:hAnsi="Arial" w:cs="Arial"/>
          <w:sz w:val="22"/>
          <w:szCs w:val="22"/>
        </w:rPr>
        <w:t xml:space="preserve"> zur Veranschaulichung markiert. Wenn der Nutzer mit dem Cursor über den angezeigten Fehler fährt und mit der linken </w:t>
      </w:r>
      <w:r w:rsidRPr="00B57676">
        <w:rPr>
          <w:rFonts w:ascii="Arial" w:hAnsi="Arial" w:cs="Arial"/>
          <w:sz w:val="22"/>
          <w:szCs w:val="22"/>
          <w:bdr w:val="single" w:sz="4" w:space="0" w:color="auto"/>
        </w:rPr>
        <w:t xml:space="preserve">Maustaste                  </w:t>
      </w:r>
      <w:r w:rsidRPr="00B57676">
        <w:rPr>
          <w:rFonts w:ascii="Arial" w:hAnsi="Arial" w:cs="Arial"/>
          <w:sz w:val="22"/>
          <w:szCs w:val="22"/>
        </w:rPr>
        <w:t xml:space="preserve"> klickt, öffnet sich ein erstes Feld mit Hilfestellungen. Man bestätigt die Fehlerkorrektur, indem </w:t>
      </w:r>
      <w:r w:rsidRPr="00B57676">
        <w:rPr>
          <w:rFonts w:ascii="Arial" w:hAnsi="Arial" w:cs="Arial"/>
          <w:sz w:val="22"/>
          <w:szCs w:val="22"/>
          <w:bdr w:val="single" w:sz="4" w:space="0" w:color="auto"/>
        </w:rPr>
        <w:t xml:space="preserve">auf den Vorschlag                                                </w:t>
      </w:r>
      <w:r w:rsidRPr="00B57676">
        <w:rPr>
          <w:rFonts w:ascii="Arial" w:hAnsi="Arial" w:cs="Arial"/>
          <w:sz w:val="22"/>
          <w:szCs w:val="22"/>
        </w:rPr>
        <w:t xml:space="preserve"> geklickt wird.</w:t>
      </w:r>
    </w:p>
    <w:p w14:paraId="32601790" w14:textId="77777777" w:rsidR="008332D0" w:rsidRPr="00B57676" w:rsidRDefault="008332D0" w:rsidP="00B57676">
      <w:pPr>
        <w:pBdr>
          <w:top w:val="single" w:sz="4" w:space="1" w:color="auto"/>
          <w:left w:val="single" w:sz="4" w:space="4" w:color="auto"/>
          <w:bottom w:val="single" w:sz="4" w:space="1" w:color="auto"/>
          <w:right w:val="single" w:sz="4" w:space="4" w:color="auto"/>
        </w:pBdr>
        <w:spacing w:before="120" w:after="120"/>
        <w:rPr>
          <w:rFonts w:ascii="Arial" w:hAnsi="Arial" w:cs="Arial"/>
          <w:sz w:val="22"/>
          <w:szCs w:val="22"/>
        </w:rPr>
      </w:pPr>
      <w:r w:rsidRPr="00B57676">
        <w:rPr>
          <w:rFonts w:ascii="Arial" w:hAnsi="Arial" w:cs="Arial"/>
          <w:sz w:val="22"/>
          <w:szCs w:val="22"/>
        </w:rPr>
        <w:t xml:space="preserve">Unterhalb des Textfeldes im Rahmen können die orangefarben hinterlegten Funktionen genutzt werden. Diese sind von links nach rechts folgende: </w:t>
      </w:r>
    </w:p>
    <w:p w14:paraId="2B74B5F9" w14:textId="77777777" w:rsidR="008332D0" w:rsidRPr="00B57676" w:rsidRDefault="008332D0" w:rsidP="00B57676">
      <w:pPr>
        <w:pBdr>
          <w:top w:val="single" w:sz="4" w:space="1" w:color="auto"/>
          <w:left w:val="single" w:sz="4" w:space="4" w:color="auto"/>
          <w:bottom w:val="single" w:sz="4" w:space="1" w:color="auto"/>
          <w:right w:val="single" w:sz="4" w:space="4" w:color="auto"/>
        </w:pBdr>
        <w:spacing w:before="120" w:after="120"/>
        <w:rPr>
          <w:rFonts w:ascii="Arial" w:hAnsi="Arial" w:cs="Arial"/>
          <w:sz w:val="22"/>
          <w:szCs w:val="22"/>
        </w:rPr>
      </w:pPr>
      <w:r w:rsidRPr="00B57676">
        <w:rPr>
          <w:rFonts w:ascii="Arial" w:hAnsi="Arial" w:cs="Arial"/>
          <w:sz w:val="22"/>
          <w:szCs w:val="22"/>
        </w:rPr>
        <w:t xml:space="preserve">1. </w:t>
      </w:r>
      <w:r w:rsidRPr="00B57676">
        <w:rPr>
          <w:rFonts w:ascii="Arial" w:hAnsi="Arial" w:cs="Arial"/>
          <w:sz w:val="22"/>
          <w:szCs w:val="22"/>
          <w:bdr w:val="single" w:sz="4" w:space="0" w:color="auto"/>
        </w:rPr>
        <w:t xml:space="preserve">Prüfung starten              </w:t>
      </w:r>
      <w:r w:rsidRPr="00B57676">
        <w:rPr>
          <w:rFonts w:ascii="Arial" w:hAnsi="Arial" w:cs="Arial"/>
          <w:sz w:val="22"/>
          <w:szCs w:val="22"/>
        </w:rPr>
        <w:t xml:space="preserve"> 2. Text löschen 3. Text im Textfeld </w:t>
      </w:r>
      <w:r w:rsidRPr="00B57676">
        <w:rPr>
          <w:rFonts w:ascii="Arial" w:hAnsi="Arial" w:cs="Arial"/>
          <w:sz w:val="22"/>
          <w:szCs w:val="22"/>
          <w:bdr w:val="single" w:sz="4" w:space="0" w:color="auto"/>
        </w:rPr>
        <w:t xml:space="preserve">kopieren        </w:t>
      </w:r>
      <w:r w:rsidRPr="00B57676">
        <w:rPr>
          <w:rFonts w:ascii="Arial" w:hAnsi="Arial" w:cs="Arial"/>
          <w:sz w:val="22"/>
          <w:szCs w:val="22"/>
        </w:rPr>
        <w:t xml:space="preserve"> 4. Analyseoption nutzen 5. </w:t>
      </w:r>
      <w:r w:rsidRPr="00B57676">
        <w:rPr>
          <w:rFonts w:ascii="Arial" w:hAnsi="Arial" w:cs="Arial"/>
          <w:sz w:val="22"/>
          <w:szCs w:val="22"/>
          <w:bdr w:val="single" w:sz="4" w:space="0" w:color="auto"/>
        </w:rPr>
        <w:t xml:space="preserve">Hilfsfunktion       </w:t>
      </w:r>
      <w:r w:rsidRPr="00B57676">
        <w:rPr>
          <w:rFonts w:ascii="Arial" w:hAnsi="Arial" w:cs="Arial"/>
          <w:sz w:val="22"/>
          <w:szCs w:val="22"/>
        </w:rPr>
        <w:t xml:space="preserve"> nutzen</w:t>
      </w:r>
    </w:p>
    <w:p w14:paraId="3775CFF3" w14:textId="77777777" w:rsidR="008332D0" w:rsidRPr="00B57676" w:rsidRDefault="008332D0" w:rsidP="00B57676">
      <w:pPr>
        <w:pBdr>
          <w:top w:val="single" w:sz="4" w:space="1" w:color="auto"/>
          <w:left w:val="single" w:sz="4" w:space="4" w:color="auto"/>
          <w:bottom w:val="single" w:sz="4" w:space="1" w:color="auto"/>
          <w:right w:val="single" w:sz="4" w:space="4" w:color="auto"/>
        </w:pBdr>
        <w:spacing w:before="120" w:after="120"/>
        <w:rPr>
          <w:rFonts w:ascii="Arial" w:hAnsi="Arial" w:cs="Arial"/>
          <w:sz w:val="22"/>
          <w:szCs w:val="22"/>
        </w:rPr>
      </w:pPr>
      <w:r w:rsidRPr="00B57676">
        <w:rPr>
          <w:rFonts w:ascii="Arial" w:hAnsi="Arial" w:cs="Arial"/>
          <w:sz w:val="22"/>
          <w:szCs w:val="22"/>
        </w:rPr>
        <w:t xml:space="preserve">Als zusätzliche Information erscheinen am rechten äußeren Rand des Menürahmens: Die Anzahl der im Textfeld geschriebenen </w:t>
      </w:r>
      <w:r w:rsidRPr="00B57676">
        <w:rPr>
          <w:rFonts w:ascii="Arial" w:hAnsi="Arial" w:cs="Arial"/>
          <w:sz w:val="22"/>
          <w:szCs w:val="22"/>
          <w:bdr w:val="single" w:sz="4" w:space="0" w:color="auto"/>
        </w:rPr>
        <w:t xml:space="preserve">Zeichen und Wörter         </w:t>
      </w:r>
      <w:proofErr w:type="gramStart"/>
      <w:r w:rsidRPr="00B57676">
        <w:rPr>
          <w:rFonts w:ascii="Arial" w:hAnsi="Arial" w:cs="Arial"/>
          <w:sz w:val="22"/>
          <w:szCs w:val="22"/>
          <w:bdr w:val="single" w:sz="4" w:space="0" w:color="auto"/>
        </w:rPr>
        <w:t xml:space="preserve">  </w:t>
      </w:r>
      <w:r w:rsidRPr="00B57676">
        <w:rPr>
          <w:rFonts w:ascii="Arial" w:hAnsi="Arial" w:cs="Arial"/>
          <w:sz w:val="22"/>
          <w:szCs w:val="22"/>
        </w:rPr>
        <w:t>.</w:t>
      </w:r>
      <w:proofErr w:type="gramEnd"/>
    </w:p>
    <w:p w14:paraId="3DB7637C" w14:textId="77777777" w:rsidR="008332D0" w:rsidRPr="00B57676" w:rsidRDefault="008332D0" w:rsidP="00B57676">
      <w:pPr>
        <w:pBdr>
          <w:top w:val="single" w:sz="4" w:space="1" w:color="auto"/>
          <w:left w:val="single" w:sz="4" w:space="4" w:color="auto"/>
          <w:bottom w:val="single" w:sz="4" w:space="1" w:color="auto"/>
          <w:right w:val="single" w:sz="4" w:space="4" w:color="auto"/>
        </w:pBdr>
        <w:spacing w:before="120" w:after="120"/>
        <w:rPr>
          <w:rFonts w:ascii="Arial" w:hAnsi="Arial" w:cs="Arial"/>
          <w:sz w:val="22"/>
          <w:szCs w:val="22"/>
        </w:rPr>
      </w:pPr>
      <w:r w:rsidRPr="00B57676">
        <w:rPr>
          <w:rFonts w:ascii="Arial" w:hAnsi="Arial" w:cs="Arial"/>
          <w:sz w:val="22"/>
          <w:szCs w:val="22"/>
        </w:rPr>
        <w:t xml:space="preserve">Nachdem der Mustertext in das Textfeld eingefügt worden ist, werden insgesamt </w:t>
      </w:r>
      <w:r w:rsidRPr="00B57676">
        <w:rPr>
          <w:rFonts w:ascii="Arial" w:hAnsi="Arial" w:cs="Arial"/>
          <w:sz w:val="22"/>
          <w:szCs w:val="22"/>
          <w:bdr w:val="single" w:sz="4" w:space="0" w:color="auto"/>
        </w:rPr>
        <w:t xml:space="preserve">acht         </w:t>
      </w:r>
      <w:r w:rsidRPr="00B57676">
        <w:rPr>
          <w:rFonts w:ascii="Arial" w:hAnsi="Arial" w:cs="Arial"/>
          <w:sz w:val="22"/>
          <w:szCs w:val="22"/>
        </w:rPr>
        <w:t xml:space="preserve"> Fehler angezeigt. Diese werden im Textfeld in </w:t>
      </w:r>
      <w:r w:rsidRPr="00B57676">
        <w:rPr>
          <w:rFonts w:ascii="Arial" w:hAnsi="Arial" w:cs="Arial"/>
          <w:sz w:val="22"/>
          <w:szCs w:val="22"/>
          <w:bdr w:val="single" w:sz="4" w:space="0" w:color="auto"/>
        </w:rPr>
        <w:t xml:space="preserve">drei          </w:t>
      </w:r>
      <w:r w:rsidRPr="00B57676">
        <w:rPr>
          <w:rFonts w:ascii="Arial" w:hAnsi="Arial" w:cs="Arial"/>
          <w:sz w:val="22"/>
          <w:szCs w:val="22"/>
        </w:rPr>
        <w:t xml:space="preserve"> unterschiedlichen Farben markiert: </w:t>
      </w:r>
      <w:r w:rsidRPr="00B57676">
        <w:rPr>
          <w:rFonts w:ascii="Arial" w:hAnsi="Arial" w:cs="Arial"/>
          <w:sz w:val="22"/>
          <w:szCs w:val="22"/>
          <w:bdr w:val="single" w:sz="4" w:space="0" w:color="auto"/>
        </w:rPr>
        <w:t xml:space="preserve">Rot, </w:t>
      </w:r>
      <w:proofErr w:type="spellStart"/>
      <w:r w:rsidRPr="00B57676">
        <w:rPr>
          <w:rFonts w:ascii="Arial" w:hAnsi="Arial" w:cs="Arial"/>
          <w:sz w:val="22"/>
          <w:szCs w:val="22"/>
          <w:bdr w:val="single" w:sz="4" w:space="0" w:color="auto"/>
        </w:rPr>
        <w:t>gelb</w:t>
      </w:r>
      <w:proofErr w:type="spellEnd"/>
      <w:r w:rsidRPr="00B57676">
        <w:rPr>
          <w:rFonts w:ascii="Arial" w:hAnsi="Arial" w:cs="Arial"/>
          <w:sz w:val="22"/>
          <w:szCs w:val="22"/>
          <w:bdr w:val="single" w:sz="4" w:space="0" w:color="auto"/>
        </w:rPr>
        <w:t xml:space="preserve"> und violett              </w:t>
      </w:r>
      <w:proofErr w:type="gramStart"/>
      <w:r w:rsidRPr="00B57676">
        <w:rPr>
          <w:rFonts w:ascii="Arial" w:hAnsi="Arial" w:cs="Arial"/>
          <w:sz w:val="22"/>
          <w:szCs w:val="22"/>
          <w:bdr w:val="single" w:sz="4" w:space="0" w:color="auto"/>
        </w:rPr>
        <w:t xml:space="preserve">  .</w:t>
      </w:r>
      <w:proofErr w:type="gramEnd"/>
      <w:r w:rsidRPr="00B57676">
        <w:rPr>
          <w:rFonts w:ascii="Arial" w:hAnsi="Arial" w:cs="Arial"/>
          <w:sz w:val="22"/>
          <w:szCs w:val="22"/>
        </w:rPr>
        <w:t xml:space="preserve">  Wenn der Linksklick auf irgendein Fehlerfeld erfolgt, öffnet sich immer ein ähnlich aufgebautes Feld mit Erklärungen: </w:t>
      </w:r>
    </w:p>
    <w:p w14:paraId="3F706D74" w14:textId="0B9D91D0" w:rsidR="008332D0" w:rsidRPr="00B57676" w:rsidRDefault="008332D0" w:rsidP="00B57676">
      <w:pPr>
        <w:pBdr>
          <w:top w:val="single" w:sz="4" w:space="1" w:color="auto"/>
          <w:left w:val="single" w:sz="4" w:space="4" w:color="auto"/>
          <w:bottom w:val="single" w:sz="4" w:space="1" w:color="auto"/>
          <w:right w:val="single" w:sz="4" w:space="4" w:color="auto"/>
        </w:pBdr>
        <w:spacing w:before="120" w:after="120"/>
        <w:rPr>
          <w:rFonts w:ascii="Arial" w:hAnsi="Arial" w:cs="Arial"/>
          <w:sz w:val="22"/>
          <w:szCs w:val="22"/>
          <w:bdr w:val="single" w:sz="4" w:space="0" w:color="auto"/>
        </w:rPr>
      </w:pPr>
      <w:r w:rsidRPr="00B57676">
        <w:rPr>
          <w:rFonts w:ascii="Arial" w:hAnsi="Arial" w:cs="Arial"/>
          <w:sz w:val="22"/>
          <w:szCs w:val="22"/>
        </w:rPr>
        <w:t xml:space="preserve">Mit weißer Schrift auf orangefarbenem Hintergrund wird die Fehlerart angezeigt und etwas weiter unten die vorgeschlagenen Lösungsmöglichkeiten. Des Weiteren werden grau hinterlegt zusätzliche Hinweise zur Erklärung gegeben. Diese empfinde ich als </w:t>
      </w:r>
      <w:r w:rsidRPr="00B57676">
        <w:rPr>
          <w:rFonts w:ascii="Arial" w:hAnsi="Arial" w:cs="Arial"/>
          <w:sz w:val="22"/>
          <w:szCs w:val="22"/>
          <w:bdr w:val="single" w:sz="4" w:space="0" w:color="auto"/>
        </w:rPr>
        <w:t>hilfreich/nicht hilfreich</w:t>
      </w:r>
      <w:r w:rsidRPr="00B57676">
        <w:rPr>
          <w:rFonts w:ascii="Arial" w:hAnsi="Arial" w:cs="Arial"/>
          <w:sz w:val="22"/>
          <w:szCs w:val="22"/>
        </w:rPr>
        <w:t xml:space="preserve">, weil </w:t>
      </w:r>
      <w:r w:rsidRPr="00B57676">
        <w:rPr>
          <w:rFonts w:ascii="Arial" w:hAnsi="Arial" w:cs="Arial"/>
          <w:sz w:val="22"/>
          <w:szCs w:val="22"/>
          <w:bdr w:val="single" w:sz="4" w:space="0" w:color="auto"/>
        </w:rPr>
        <w:t xml:space="preserve">……………………. </w:t>
      </w:r>
      <w:r w:rsidRPr="00B57676">
        <w:rPr>
          <w:rFonts w:ascii="Arial" w:hAnsi="Arial" w:cs="Arial"/>
          <w:sz w:val="22"/>
          <w:szCs w:val="22"/>
        </w:rPr>
        <w:t xml:space="preserve">Zusätzlich werden mehrere Optionen angeboten, wie mit diesem Fehler noch umgegangen werden kann: </w:t>
      </w:r>
      <w:r w:rsidRPr="00B57676">
        <w:rPr>
          <w:rFonts w:ascii="Arial" w:hAnsi="Arial" w:cs="Arial"/>
          <w:sz w:val="22"/>
          <w:szCs w:val="22"/>
          <w:bdr w:val="single" w:sz="4" w:space="0" w:color="auto"/>
        </w:rPr>
        <w:t xml:space="preserve">eigene Ersetzung finden, Ignorieren oder Wort zur Aufnahme vorschlagen                                </w:t>
      </w:r>
      <w:proofErr w:type="gramStart"/>
      <w:r w:rsidRPr="00B57676">
        <w:rPr>
          <w:rFonts w:ascii="Arial" w:hAnsi="Arial" w:cs="Arial"/>
          <w:sz w:val="22"/>
          <w:szCs w:val="22"/>
          <w:bdr w:val="single" w:sz="4" w:space="0" w:color="auto"/>
        </w:rPr>
        <w:t xml:space="preserve">  </w:t>
      </w:r>
      <w:r w:rsidRPr="00B57676">
        <w:rPr>
          <w:rFonts w:ascii="Arial" w:hAnsi="Arial" w:cs="Arial"/>
          <w:sz w:val="22"/>
          <w:szCs w:val="22"/>
        </w:rPr>
        <w:t>.</w:t>
      </w:r>
      <w:proofErr w:type="gramEnd"/>
      <w:r w:rsidRPr="00B57676">
        <w:rPr>
          <w:rFonts w:ascii="Arial" w:hAnsi="Arial" w:cs="Arial"/>
          <w:sz w:val="22"/>
          <w:szCs w:val="22"/>
        </w:rPr>
        <w:t xml:space="preserve"> Bei der Anzeige des folgenden Fehlers: „18-19“ weist das Hilfefeld eine zusätzliche Informationsfunktion aus, welches mit einem </w:t>
      </w:r>
      <w:r w:rsidRPr="00B57676">
        <w:rPr>
          <w:rFonts w:ascii="Arial" w:hAnsi="Arial" w:cs="Arial"/>
          <w:sz w:val="22"/>
          <w:szCs w:val="22"/>
          <w:bdr w:val="single" w:sz="4" w:space="0" w:color="auto"/>
        </w:rPr>
        <w:t>i</w:t>
      </w:r>
      <w:r w:rsidRPr="00B57676">
        <w:rPr>
          <w:rFonts w:ascii="Arial" w:hAnsi="Arial" w:cs="Arial"/>
          <w:sz w:val="22"/>
          <w:szCs w:val="22"/>
        </w:rPr>
        <w:t xml:space="preserve"> gekennzeichnet ist. Wenn diese Funktion angeklickt wird, wird der User auf eine zusätzliche Seite gelenkt. Diese Verlinkungen führt im vorgegebenen Beispiel auf die Seite </w:t>
      </w:r>
      <w:r w:rsidRPr="00B57676">
        <w:rPr>
          <w:rFonts w:ascii="Arial" w:hAnsi="Arial" w:cs="Arial"/>
          <w:sz w:val="22"/>
          <w:szCs w:val="22"/>
          <w:bdr w:val="single" w:sz="4" w:space="0" w:color="auto"/>
        </w:rPr>
        <w:t>……………… von ……………………………...</w:t>
      </w:r>
      <w:r w:rsidRPr="00B57676">
        <w:rPr>
          <w:rFonts w:ascii="Arial" w:hAnsi="Arial" w:cs="Arial"/>
          <w:sz w:val="22"/>
          <w:szCs w:val="22"/>
        </w:rPr>
        <w:t xml:space="preserve"> Für mich war diese Verlinkung </w:t>
      </w:r>
      <w:r w:rsidRPr="00B57676">
        <w:rPr>
          <w:rFonts w:ascii="Arial" w:hAnsi="Arial" w:cs="Arial"/>
          <w:sz w:val="22"/>
          <w:szCs w:val="22"/>
          <w:bdr w:val="single" w:sz="4" w:space="0" w:color="auto"/>
        </w:rPr>
        <w:t>hilfreich/nicht hilfreich</w:t>
      </w:r>
      <w:r w:rsidRPr="00B57676">
        <w:rPr>
          <w:rFonts w:ascii="Arial" w:hAnsi="Arial" w:cs="Arial"/>
          <w:sz w:val="22"/>
          <w:szCs w:val="22"/>
        </w:rPr>
        <w:t xml:space="preserve">, weil </w:t>
      </w:r>
      <w:r w:rsidRPr="00B57676">
        <w:rPr>
          <w:rFonts w:ascii="Arial" w:hAnsi="Arial" w:cs="Arial"/>
          <w:sz w:val="22"/>
          <w:szCs w:val="22"/>
          <w:bdr w:val="single" w:sz="4" w:space="0" w:color="auto"/>
        </w:rPr>
        <w:t>…………………………………………………………………………</w:t>
      </w:r>
      <w:r w:rsidR="00B57676">
        <w:rPr>
          <w:rFonts w:ascii="Arial" w:hAnsi="Arial" w:cs="Arial"/>
          <w:sz w:val="22"/>
          <w:szCs w:val="22"/>
          <w:bdr w:val="single" w:sz="4" w:space="0" w:color="auto"/>
        </w:rPr>
        <w:t>…………………………………</w:t>
      </w:r>
    </w:p>
    <w:p w14:paraId="5723DA13" w14:textId="77777777" w:rsidR="008332D0" w:rsidRPr="00B57676" w:rsidRDefault="008332D0" w:rsidP="00B57676">
      <w:pPr>
        <w:pBdr>
          <w:top w:val="single" w:sz="4" w:space="1" w:color="auto"/>
          <w:left w:val="single" w:sz="4" w:space="4" w:color="auto"/>
          <w:bottom w:val="single" w:sz="4" w:space="1" w:color="auto"/>
          <w:right w:val="single" w:sz="4" w:space="4" w:color="auto"/>
        </w:pBdr>
        <w:spacing w:before="120" w:after="120"/>
        <w:rPr>
          <w:rFonts w:ascii="Arial" w:hAnsi="Arial" w:cs="Arial"/>
          <w:sz w:val="22"/>
          <w:szCs w:val="22"/>
          <w:bdr w:val="single" w:sz="4" w:space="0" w:color="auto"/>
        </w:rPr>
      </w:pPr>
      <w:r w:rsidRPr="00B57676">
        <w:rPr>
          <w:rFonts w:ascii="Arial" w:hAnsi="Arial" w:cs="Arial"/>
          <w:sz w:val="22"/>
          <w:szCs w:val="22"/>
        </w:rPr>
        <w:t xml:space="preserve">Neben der Rechtschreib- und Grammatikprüfung besitzt die Seite auch eine </w:t>
      </w:r>
      <w:r w:rsidRPr="00B57676">
        <w:rPr>
          <w:rFonts w:ascii="Arial" w:hAnsi="Arial" w:cs="Arial"/>
          <w:sz w:val="22"/>
          <w:szCs w:val="22"/>
          <w:bdr w:val="single" w:sz="4" w:space="0" w:color="auto"/>
        </w:rPr>
        <w:t>Analysefunktion</w:t>
      </w:r>
      <w:r w:rsidRPr="00B57676">
        <w:rPr>
          <w:rFonts w:ascii="Arial" w:hAnsi="Arial" w:cs="Arial"/>
          <w:sz w:val="22"/>
          <w:szCs w:val="22"/>
        </w:rPr>
        <w:t>.</w:t>
      </w:r>
      <w:r w:rsidRPr="00B57676">
        <w:rPr>
          <w:rFonts w:ascii="Arial" w:hAnsi="Arial" w:cs="Arial"/>
          <w:sz w:val="22"/>
          <w:szCs w:val="22"/>
          <w:bdr w:val="single" w:sz="4" w:space="0" w:color="auto"/>
        </w:rPr>
        <w:t xml:space="preserve"> </w:t>
      </w:r>
      <w:r w:rsidRPr="00B57676">
        <w:rPr>
          <w:rFonts w:ascii="Arial" w:hAnsi="Arial" w:cs="Arial"/>
          <w:sz w:val="22"/>
          <w:szCs w:val="22"/>
        </w:rPr>
        <w:t xml:space="preserve">Mittels der Füllwortanalyse kann ich mindestens ein typisches Füllwort des vorgegebenen Textes entfernen: Ich wähle das Wort </w:t>
      </w:r>
      <w:r w:rsidRPr="00B57676">
        <w:rPr>
          <w:rFonts w:ascii="Arial" w:hAnsi="Arial" w:cs="Arial"/>
          <w:sz w:val="22"/>
          <w:szCs w:val="22"/>
          <w:bdr w:val="single" w:sz="4" w:space="0" w:color="auto"/>
        </w:rPr>
        <w:t>außerdem und ersetze es durch „[ü]</w:t>
      </w:r>
      <w:proofErr w:type="spellStart"/>
      <w:r w:rsidRPr="00B57676">
        <w:rPr>
          <w:rFonts w:ascii="Arial" w:hAnsi="Arial" w:cs="Arial"/>
          <w:sz w:val="22"/>
          <w:szCs w:val="22"/>
          <w:bdr w:val="single" w:sz="4" w:space="0" w:color="auto"/>
        </w:rPr>
        <w:t>berdies</w:t>
      </w:r>
      <w:proofErr w:type="spellEnd"/>
      <w:r w:rsidRPr="00B57676">
        <w:rPr>
          <w:rFonts w:ascii="Arial" w:hAnsi="Arial" w:cs="Arial"/>
          <w:sz w:val="22"/>
          <w:szCs w:val="22"/>
          <w:bdr w:val="single" w:sz="4" w:space="0" w:color="auto"/>
        </w:rPr>
        <w:t>“</w:t>
      </w:r>
      <w:r w:rsidRPr="00B57676">
        <w:rPr>
          <w:rFonts w:ascii="Arial" w:hAnsi="Arial" w:cs="Arial"/>
          <w:sz w:val="22"/>
          <w:szCs w:val="22"/>
        </w:rPr>
        <w:t xml:space="preserve">. Die Lesbarkeitsanalyse schätzt den Text als </w:t>
      </w:r>
      <w:r w:rsidRPr="00B57676">
        <w:rPr>
          <w:rFonts w:ascii="Arial" w:hAnsi="Arial" w:cs="Arial"/>
          <w:strike/>
          <w:sz w:val="22"/>
          <w:szCs w:val="22"/>
          <w:bdr w:val="single" w:sz="4" w:space="0" w:color="auto"/>
        </w:rPr>
        <w:t>mangelhaft</w:t>
      </w:r>
      <w:r w:rsidRPr="00B57676">
        <w:rPr>
          <w:rFonts w:ascii="Arial" w:hAnsi="Arial" w:cs="Arial"/>
          <w:sz w:val="22"/>
          <w:szCs w:val="22"/>
          <w:bdr w:val="single" w:sz="4" w:space="0" w:color="auto"/>
        </w:rPr>
        <w:t>/gut</w:t>
      </w:r>
      <w:r w:rsidRPr="00B57676">
        <w:rPr>
          <w:rFonts w:ascii="Arial" w:hAnsi="Arial" w:cs="Arial"/>
          <w:sz w:val="22"/>
          <w:szCs w:val="22"/>
        </w:rPr>
        <w:t xml:space="preserve"> ein.</w:t>
      </w:r>
    </w:p>
    <w:bookmarkEnd w:id="8"/>
    <w:p w14:paraId="3D56DE79" w14:textId="27053FD6" w:rsidR="00D64AD7" w:rsidRDefault="00D64AD7" w:rsidP="00D64AD7">
      <w:pPr>
        <w:spacing w:line="276" w:lineRule="auto"/>
        <w:rPr>
          <w:rFonts w:ascii="Arial" w:hAnsi="Arial" w:cs="Arial"/>
          <w:sz w:val="22"/>
          <w:szCs w:val="22"/>
        </w:rPr>
      </w:pPr>
    </w:p>
    <w:bookmarkEnd w:id="7"/>
    <w:p w14:paraId="5EF8A686" w14:textId="77777777" w:rsidR="00201F50" w:rsidRPr="005C27EC" w:rsidRDefault="00201F50" w:rsidP="00B57676">
      <w:pPr>
        <w:pStyle w:val="berschrift2"/>
        <w:numPr>
          <w:ilvl w:val="0"/>
          <w:numId w:val="1"/>
        </w:numPr>
        <w:tabs>
          <w:tab w:val="num" w:pos="360"/>
        </w:tabs>
        <w:spacing w:before="120" w:after="120"/>
        <w:ind w:left="357" w:hanging="357"/>
        <w:rPr>
          <w:rFonts w:ascii="Arial" w:hAnsi="Arial" w:cs="Arial"/>
          <w:b/>
          <w:color w:val="auto"/>
          <w:sz w:val="22"/>
          <w:szCs w:val="22"/>
        </w:rPr>
      </w:pPr>
      <w:r w:rsidRPr="005C27EC">
        <w:rPr>
          <w:rFonts w:ascii="Arial" w:hAnsi="Arial" w:cs="Arial"/>
          <w:b/>
          <w:color w:val="auto"/>
          <w:sz w:val="22"/>
          <w:szCs w:val="22"/>
        </w:rPr>
        <w:t>Literatur- und Quellenverzeichnis</w:t>
      </w:r>
    </w:p>
    <w:p w14:paraId="3C36EC98" w14:textId="499D49F8" w:rsidR="00B53725" w:rsidRPr="00B57676" w:rsidRDefault="005B4388" w:rsidP="00B53725">
      <w:pPr>
        <w:rPr>
          <w:rFonts w:ascii="Arial" w:hAnsi="Arial" w:cs="Arial"/>
          <w:sz w:val="22"/>
          <w:szCs w:val="22"/>
        </w:rPr>
      </w:pPr>
      <w:r w:rsidRPr="00B57676">
        <w:rPr>
          <w:rFonts w:ascii="Arial" w:hAnsi="Arial" w:cs="Arial"/>
          <w:sz w:val="22"/>
          <w:szCs w:val="22"/>
        </w:rPr>
        <w:t>Alle Texte sind Verfassertexte.</w:t>
      </w:r>
    </w:p>
    <w:sectPr w:rsidR="00B53725" w:rsidRPr="00B57676" w:rsidSect="00133FCD">
      <w:headerReference w:type="even" r:id="rId19"/>
      <w:headerReference w:type="default" r:id="rId20"/>
      <w:footerReference w:type="even" r:id="rId21"/>
      <w:footerReference w:type="default" r:id="rId22"/>
      <w:headerReference w:type="first" r:id="rId23"/>
      <w:footerReference w:type="first" r:id="rId24"/>
      <w:pgSz w:w="11900" w:h="16840" w:code="9"/>
      <w:pgMar w:top="1588" w:right="1134" w:bottom="1247" w:left="1134" w:header="964" w:footer="85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5908B9" w16cex:dateUtc="2023-07-12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CAD44E" w16cid:durableId="28590877"/>
  <w16cid:commentId w16cid:paraId="5A7F0A17" w16cid:durableId="285908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E51AD" w14:textId="77777777" w:rsidR="00BB3C21" w:rsidRDefault="00BB3C21">
      <w:r>
        <w:separator/>
      </w:r>
    </w:p>
  </w:endnote>
  <w:endnote w:type="continuationSeparator" w:id="0">
    <w:p w14:paraId="7BDB4CC8" w14:textId="77777777" w:rsidR="00BB3C21" w:rsidRDefault="00BB3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481A6" w14:textId="77777777" w:rsidR="00557DB2" w:rsidRDefault="00557D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49490"/>
      <w:docPartObj>
        <w:docPartGallery w:val="Page Numbers (Bottom of Page)"/>
        <w:docPartUnique/>
      </w:docPartObj>
    </w:sdtPr>
    <w:sdtEndPr>
      <w:rPr>
        <w:rFonts w:ascii="Arial" w:hAnsi="Arial" w:cs="Arial"/>
        <w:sz w:val="20"/>
        <w:szCs w:val="20"/>
      </w:rPr>
    </w:sdtEndPr>
    <w:sdtContent>
      <w:p w14:paraId="47640FA3" w14:textId="77777777" w:rsidR="00557DB2" w:rsidRPr="009C5BAE" w:rsidRDefault="00557DB2" w:rsidP="00557DB2">
        <w:pPr>
          <w:pStyle w:val="Fuzeile"/>
          <w:pBdr>
            <w:top w:val="single" w:sz="4" w:space="1" w:color="auto"/>
          </w:pBdr>
          <w:tabs>
            <w:tab w:val="clear" w:pos="9072"/>
          </w:tabs>
          <w:ind w:right="-2"/>
          <w:rPr>
            <w:rFonts w:ascii="Arial" w:hAnsi="Arial" w:cs="Arial"/>
            <w:sz w:val="16"/>
            <w:szCs w:val="16"/>
          </w:rPr>
        </w:pPr>
        <w:r w:rsidRPr="009C5BAE">
          <w:rPr>
            <w:rFonts w:ascii="Arial" w:hAnsi="Arial" w:cs="Arial"/>
            <w:sz w:val="16"/>
            <w:szCs w:val="16"/>
          </w:rPr>
          <w:t xml:space="preserve">Quelle: </w:t>
        </w:r>
        <w:r w:rsidRPr="009C5BAE">
          <w:rPr>
            <w:rFonts w:ascii="Arial" w:hAnsi="Arial" w:cs="Arial"/>
            <w:sz w:val="16"/>
            <w:szCs w:val="16"/>
            <w:lang w:eastAsia="de-DE"/>
          </w:rPr>
          <w:t>Landesinstitut für Schulqualität und Lehrerbildung Sachsen-Anhalt (LISA)</w:t>
        </w:r>
        <w:r w:rsidRPr="009C5BAE">
          <w:rPr>
            <w:rFonts w:ascii="Arial" w:hAnsi="Arial" w:cs="Arial"/>
            <w:sz w:val="16"/>
            <w:szCs w:val="16"/>
          </w:rPr>
          <w:t xml:space="preserve"> (http://www.bildung-lsa.de) | Lizenz: (CC BY-SA 4.0)</w:t>
        </w:r>
      </w:p>
      <w:p w14:paraId="590AEB0A" w14:textId="10F5B42E" w:rsidR="00FC045F" w:rsidRPr="00FC045F" w:rsidRDefault="00FC045F" w:rsidP="00557DB2">
        <w:pPr>
          <w:pStyle w:val="Fuzeile"/>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Arial" w:hAnsi="Arial" w:cs="Arial"/>
            <w:sz w:val="20"/>
            <w:szCs w:val="20"/>
          </w:rPr>
        </w:pPr>
        <w:r w:rsidRPr="002E1E4D">
          <w:rPr>
            <w:rFonts w:ascii="Arial" w:hAnsi="Arial" w:cs="Arial"/>
            <w:sz w:val="20"/>
            <w:szCs w:val="20"/>
          </w:rPr>
          <w:fldChar w:fldCharType="begin"/>
        </w:r>
        <w:r w:rsidRPr="002E1E4D">
          <w:rPr>
            <w:rFonts w:ascii="Arial" w:hAnsi="Arial" w:cs="Arial"/>
            <w:sz w:val="20"/>
            <w:szCs w:val="20"/>
          </w:rPr>
          <w:instrText>PAGE   \* MERGEFORMAT</w:instrText>
        </w:r>
        <w:r w:rsidRPr="002E1E4D">
          <w:rPr>
            <w:rFonts w:ascii="Arial" w:hAnsi="Arial" w:cs="Arial"/>
            <w:sz w:val="20"/>
            <w:szCs w:val="20"/>
          </w:rPr>
          <w:fldChar w:fldCharType="separate"/>
        </w:r>
        <w:r w:rsidR="00557DB2">
          <w:rPr>
            <w:rFonts w:ascii="Arial" w:hAnsi="Arial" w:cs="Arial"/>
            <w:noProof/>
            <w:sz w:val="20"/>
            <w:szCs w:val="20"/>
          </w:rPr>
          <w:t>1</w:t>
        </w:r>
        <w:r w:rsidRPr="002E1E4D">
          <w:rPr>
            <w:rFonts w:ascii="Arial" w:hAnsi="Arial" w:cs="Arial"/>
            <w:sz w:val="20"/>
            <w:szCs w:val="20"/>
          </w:rPr>
          <w:fldChar w:fldCharType="end"/>
        </w:r>
      </w:p>
      <w:bookmarkStart w:id="9" w:name="_GoBack" w:displacedByCustomXml="next"/>
    </w:sdtContent>
  </w:sdt>
  <w:bookmarkEnd w:id="9" w:displacedByCustomXml="prev"/>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B254B" w14:textId="77777777" w:rsidR="00557DB2" w:rsidRDefault="00557D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FE94D" w14:textId="77777777" w:rsidR="00BB3C21" w:rsidRDefault="00BB3C21">
      <w:r>
        <w:separator/>
      </w:r>
    </w:p>
  </w:footnote>
  <w:footnote w:type="continuationSeparator" w:id="0">
    <w:p w14:paraId="6A525882" w14:textId="77777777" w:rsidR="00BB3C21" w:rsidRDefault="00BB3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14911" w14:textId="77777777" w:rsidR="00557DB2" w:rsidRDefault="00557DB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F779" w14:textId="56E57CA0" w:rsidR="00FC045F" w:rsidRPr="00BF3F12" w:rsidRDefault="00BF3F12" w:rsidP="00BF3F12">
    <w:pPr>
      <w:pStyle w:val="Kopfzeile"/>
      <w:pBdr>
        <w:bottom w:val="single" w:sz="4" w:space="1" w:color="auto"/>
      </w:pBdr>
      <w:tabs>
        <w:tab w:val="clear" w:pos="9072"/>
        <w:tab w:val="right" w:pos="9639"/>
      </w:tabs>
      <w:ind w:right="-7"/>
      <w:rPr>
        <w:rFonts w:ascii="Arial" w:hAnsi="Arial" w:cs="Arial"/>
        <w:sz w:val="20"/>
        <w:szCs w:val="20"/>
      </w:rPr>
    </w:pPr>
    <w:r>
      <w:rPr>
        <w:rFonts w:ascii="Arial" w:hAnsi="Arial" w:cs="Arial"/>
        <w:sz w:val="20"/>
        <w:szCs w:val="20"/>
      </w:rPr>
      <w:t xml:space="preserve">Niveaubestimmende Aufgabe Gymnasium </w:t>
    </w:r>
    <w:r w:rsidR="00F57893" w:rsidRPr="00133FCD">
      <w:rPr>
        <w:rFonts w:ascii="Arial" w:hAnsi="Arial" w:cs="Arial"/>
        <w:sz w:val="20"/>
        <w:szCs w:val="20"/>
      </w:rPr>
      <w:t>Deutsch</w:t>
    </w:r>
    <w:r w:rsidR="0008773C" w:rsidRPr="00133FCD">
      <w:rPr>
        <w:rFonts w:ascii="Arial" w:hAnsi="Arial" w:cs="Arial"/>
        <w:sz w:val="20"/>
        <w:szCs w:val="20"/>
      </w:rPr>
      <w:t>,</w:t>
    </w:r>
    <w:r w:rsidR="00F57893" w:rsidRPr="00133FCD">
      <w:rPr>
        <w:rFonts w:ascii="Arial" w:hAnsi="Arial" w:cs="Arial"/>
        <w:sz w:val="20"/>
        <w:szCs w:val="20"/>
      </w:rPr>
      <w:t xml:space="preserve"> </w:t>
    </w:r>
    <w:proofErr w:type="spellStart"/>
    <w:r w:rsidR="00F57893">
      <w:rPr>
        <w:rFonts w:ascii="Arial" w:hAnsi="Arial" w:cs="Arial"/>
        <w:sz w:val="20"/>
        <w:szCs w:val="20"/>
      </w:rPr>
      <w:t>Sjg</w:t>
    </w:r>
    <w:proofErr w:type="spellEnd"/>
    <w:r w:rsidR="00F57893">
      <w:rPr>
        <w:rFonts w:ascii="Arial" w:hAnsi="Arial" w:cs="Arial"/>
        <w:sz w:val="20"/>
        <w:szCs w:val="20"/>
      </w:rPr>
      <w:t xml:space="preserve">. </w:t>
    </w:r>
    <w:r w:rsidR="007C6F1E">
      <w:rPr>
        <w:rFonts w:ascii="Arial" w:hAnsi="Arial" w:cs="Arial"/>
        <w:sz w:val="20"/>
        <w:szCs w:val="20"/>
      </w:rPr>
      <w:t>7/8</w:t>
    </w:r>
    <w:r w:rsidR="00CB4319">
      <w:rPr>
        <w:rFonts w:ascii="Arial" w:hAnsi="Arial" w:cs="Arial"/>
        <w:sz w:val="20"/>
        <w:szCs w:val="20"/>
      </w:rPr>
      <w:tab/>
    </w:r>
    <w:r w:rsidR="0099137D">
      <w:rPr>
        <w:rFonts w:ascii="Arial" w:hAnsi="Arial" w:cs="Arial"/>
        <w:sz w:val="20"/>
        <w:szCs w:val="20"/>
      </w:rPr>
      <w:t>Hinweise für Lehrkräfte</w:t>
    </w:r>
    <w:r>
      <w:rPr>
        <w:rFonts w:ascii="Arial" w:hAnsi="Arial" w:cs="Arial"/>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30225" w14:textId="77777777" w:rsidR="00557DB2" w:rsidRDefault="00557D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106C"/>
    <w:multiLevelType w:val="hybridMultilevel"/>
    <w:tmpl w:val="F67ECFC2"/>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09F47959"/>
    <w:multiLevelType w:val="hybridMultilevel"/>
    <w:tmpl w:val="4B08DBAE"/>
    <w:lvl w:ilvl="0" w:tplc="4B5A3824">
      <w:start w:val="1"/>
      <w:numFmt w:val="decimal"/>
      <w:lvlText w:val="%1."/>
      <w:lvlJc w:val="left"/>
      <w:pPr>
        <w:ind w:left="360" w:hanging="360"/>
      </w:pPr>
      <w:rPr>
        <w:rFonts w:ascii="Times New Roman" w:eastAsia="Arial Unicode MS" w:hAnsi="Times New Roman" w:cs="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5A5A53"/>
    <w:multiLevelType w:val="hybridMultilevel"/>
    <w:tmpl w:val="C8C859E0"/>
    <w:lvl w:ilvl="0" w:tplc="04070015">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8214E3"/>
    <w:multiLevelType w:val="hybridMultilevel"/>
    <w:tmpl w:val="CAE8D3E8"/>
    <w:lvl w:ilvl="0" w:tplc="04070015">
      <w:start w:val="1"/>
      <w:numFmt w:val="decimal"/>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 w15:restartNumberingAfterBreak="0">
    <w:nsid w:val="181D3C71"/>
    <w:multiLevelType w:val="hybridMultilevel"/>
    <w:tmpl w:val="C19402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C9944C6"/>
    <w:multiLevelType w:val="hybridMultilevel"/>
    <w:tmpl w:val="2CB47D7A"/>
    <w:lvl w:ilvl="0" w:tplc="4C32759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4638FD"/>
    <w:multiLevelType w:val="hybridMultilevel"/>
    <w:tmpl w:val="D27C69C8"/>
    <w:lvl w:ilvl="0" w:tplc="D1D6BBF2">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15:restartNumberingAfterBreak="0">
    <w:nsid w:val="2F836CD3"/>
    <w:multiLevelType w:val="hybridMultilevel"/>
    <w:tmpl w:val="DE108D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FFF6AD6"/>
    <w:multiLevelType w:val="hybridMultilevel"/>
    <w:tmpl w:val="BF20A1D4"/>
    <w:lvl w:ilvl="0" w:tplc="04070017">
      <w:start w:val="1"/>
      <w:numFmt w:val="lowerLetter"/>
      <w:lvlText w:val="%1)"/>
      <w:lvlJc w:val="left"/>
      <w:pPr>
        <w:ind w:left="1428" w:hanging="360"/>
      </w:pPr>
      <w:rPr>
        <w:rFonts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9" w15:restartNumberingAfterBreak="0">
    <w:nsid w:val="5734214A"/>
    <w:multiLevelType w:val="hybridMultilevel"/>
    <w:tmpl w:val="773814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1584081"/>
    <w:multiLevelType w:val="hybridMultilevel"/>
    <w:tmpl w:val="12A2205E"/>
    <w:lvl w:ilvl="0" w:tplc="CEC6344E">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9B14B7"/>
    <w:multiLevelType w:val="hybridMultilevel"/>
    <w:tmpl w:val="3CF60E5A"/>
    <w:lvl w:ilvl="0" w:tplc="314232B8">
      <w:start w:val="1"/>
      <w:numFmt w:val="decimal"/>
      <w:lvlText w:val="%1."/>
      <w:lvlJc w:val="left"/>
      <w:pPr>
        <w:ind w:left="1080" w:hanging="360"/>
      </w:pPr>
      <w:rPr>
        <w:rFonts w:ascii="Arial" w:eastAsia="Arial Unicode MS" w:hAnsi="Arial" w:cs="Arial" w:hint="default"/>
        <w:color w:val="auto"/>
        <w:sz w:val="24"/>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67C94DB9"/>
    <w:multiLevelType w:val="hybridMultilevel"/>
    <w:tmpl w:val="2FB22D30"/>
    <w:lvl w:ilvl="0" w:tplc="BA84E5C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C235B91"/>
    <w:multiLevelType w:val="hybridMultilevel"/>
    <w:tmpl w:val="729A1902"/>
    <w:lvl w:ilvl="0" w:tplc="D1FEB05E">
      <w:start w:val="103"/>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6CDD31E3"/>
    <w:multiLevelType w:val="hybridMultilevel"/>
    <w:tmpl w:val="1AA4572E"/>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4"/>
  </w:num>
  <w:num w:numId="2">
    <w:abstractNumId w:val="5"/>
  </w:num>
  <w:num w:numId="3">
    <w:abstractNumId w:val="12"/>
  </w:num>
  <w:num w:numId="4">
    <w:abstractNumId w:val="14"/>
  </w:num>
  <w:num w:numId="5">
    <w:abstractNumId w:val="8"/>
  </w:num>
  <w:num w:numId="6">
    <w:abstractNumId w:val="0"/>
  </w:num>
  <w:num w:numId="7">
    <w:abstractNumId w:val="13"/>
  </w:num>
  <w:num w:numId="8">
    <w:abstractNumId w:val="1"/>
  </w:num>
  <w:num w:numId="9">
    <w:abstractNumId w:val="6"/>
  </w:num>
  <w:num w:numId="10">
    <w:abstractNumId w:val="10"/>
  </w:num>
  <w:num w:numId="11">
    <w:abstractNumId w:val="9"/>
  </w:num>
  <w:num w:numId="12">
    <w:abstractNumId w:val="7"/>
  </w:num>
  <w:num w:numId="13">
    <w:abstractNumId w:val="2"/>
  </w:num>
  <w:num w:numId="14">
    <w:abstractNumId w:val="11"/>
  </w:num>
  <w:num w:numId="1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A2"/>
    <w:rsid w:val="0002109D"/>
    <w:rsid w:val="00040578"/>
    <w:rsid w:val="00045EF7"/>
    <w:rsid w:val="0007540C"/>
    <w:rsid w:val="00081212"/>
    <w:rsid w:val="0008773C"/>
    <w:rsid w:val="000D27E6"/>
    <w:rsid w:val="000D4D81"/>
    <w:rsid w:val="000D5DDC"/>
    <w:rsid w:val="000E734D"/>
    <w:rsid w:val="000F2A34"/>
    <w:rsid w:val="00105AEA"/>
    <w:rsid w:val="00111954"/>
    <w:rsid w:val="00113F69"/>
    <w:rsid w:val="0012333D"/>
    <w:rsid w:val="00133FCD"/>
    <w:rsid w:val="001447F1"/>
    <w:rsid w:val="0019133E"/>
    <w:rsid w:val="001A209C"/>
    <w:rsid w:val="001A617A"/>
    <w:rsid w:val="001A754A"/>
    <w:rsid w:val="001B449A"/>
    <w:rsid w:val="001C70BD"/>
    <w:rsid w:val="001C75AA"/>
    <w:rsid w:val="001D1312"/>
    <w:rsid w:val="001F6E2D"/>
    <w:rsid w:val="00201F50"/>
    <w:rsid w:val="00213618"/>
    <w:rsid w:val="002141FA"/>
    <w:rsid w:val="002234C0"/>
    <w:rsid w:val="0023228B"/>
    <w:rsid w:val="002322D9"/>
    <w:rsid w:val="002327D6"/>
    <w:rsid w:val="002345AC"/>
    <w:rsid w:val="00250084"/>
    <w:rsid w:val="0026173A"/>
    <w:rsid w:val="00263AE1"/>
    <w:rsid w:val="002719A2"/>
    <w:rsid w:val="00281B48"/>
    <w:rsid w:val="00283B07"/>
    <w:rsid w:val="0028419B"/>
    <w:rsid w:val="00294750"/>
    <w:rsid w:val="002A5CA6"/>
    <w:rsid w:val="002B337B"/>
    <w:rsid w:val="002B3C15"/>
    <w:rsid w:val="002C1333"/>
    <w:rsid w:val="002D2449"/>
    <w:rsid w:val="002E085B"/>
    <w:rsid w:val="002E26CD"/>
    <w:rsid w:val="002F0E1A"/>
    <w:rsid w:val="00300906"/>
    <w:rsid w:val="003260B9"/>
    <w:rsid w:val="003269B9"/>
    <w:rsid w:val="00340D51"/>
    <w:rsid w:val="003538F0"/>
    <w:rsid w:val="0036456E"/>
    <w:rsid w:val="0037544A"/>
    <w:rsid w:val="00382568"/>
    <w:rsid w:val="00382C57"/>
    <w:rsid w:val="00387499"/>
    <w:rsid w:val="003A0E98"/>
    <w:rsid w:val="003B0109"/>
    <w:rsid w:val="003D453C"/>
    <w:rsid w:val="003D48A9"/>
    <w:rsid w:val="003E26B1"/>
    <w:rsid w:val="003E7730"/>
    <w:rsid w:val="003F7B3E"/>
    <w:rsid w:val="004067D2"/>
    <w:rsid w:val="00417B24"/>
    <w:rsid w:val="00430C6D"/>
    <w:rsid w:val="00435D75"/>
    <w:rsid w:val="00436AA6"/>
    <w:rsid w:val="00436D8B"/>
    <w:rsid w:val="00446A20"/>
    <w:rsid w:val="00457E4B"/>
    <w:rsid w:val="004626C3"/>
    <w:rsid w:val="00465DFA"/>
    <w:rsid w:val="004C39A0"/>
    <w:rsid w:val="004D0E42"/>
    <w:rsid w:val="004D433C"/>
    <w:rsid w:val="004F49FA"/>
    <w:rsid w:val="004F6DFE"/>
    <w:rsid w:val="0050133D"/>
    <w:rsid w:val="005049B1"/>
    <w:rsid w:val="00507DA5"/>
    <w:rsid w:val="0052462B"/>
    <w:rsid w:val="00536668"/>
    <w:rsid w:val="0054689D"/>
    <w:rsid w:val="0055213B"/>
    <w:rsid w:val="00557DB2"/>
    <w:rsid w:val="005602FA"/>
    <w:rsid w:val="005774AC"/>
    <w:rsid w:val="00594C7C"/>
    <w:rsid w:val="005B15D4"/>
    <w:rsid w:val="005B4388"/>
    <w:rsid w:val="005C3011"/>
    <w:rsid w:val="005D58CE"/>
    <w:rsid w:val="005D653A"/>
    <w:rsid w:val="005E61A6"/>
    <w:rsid w:val="005E6F77"/>
    <w:rsid w:val="005E7978"/>
    <w:rsid w:val="005F46CB"/>
    <w:rsid w:val="00617161"/>
    <w:rsid w:val="0063331E"/>
    <w:rsid w:val="00636FCE"/>
    <w:rsid w:val="006400B6"/>
    <w:rsid w:val="00643828"/>
    <w:rsid w:val="00646A89"/>
    <w:rsid w:val="006A5DD2"/>
    <w:rsid w:val="006B2135"/>
    <w:rsid w:val="006E47E0"/>
    <w:rsid w:val="007237DC"/>
    <w:rsid w:val="00723F47"/>
    <w:rsid w:val="00724A9C"/>
    <w:rsid w:val="00737316"/>
    <w:rsid w:val="00770EE8"/>
    <w:rsid w:val="00774C87"/>
    <w:rsid w:val="00782F01"/>
    <w:rsid w:val="00786119"/>
    <w:rsid w:val="0079784B"/>
    <w:rsid w:val="007A5D52"/>
    <w:rsid w:val="007B0CFA"/>
    <w:rsid w:val="007B4D21"/>
    <w:rsid w:val="007B4E79"/>
    <w:rsid w:val="007C0F07"/>
    <w:rsid w:val="007C2C4C"/>
    <w:rsid w:val="007C352D"/>
    <w:rsid w:val="007C6F1E"/>
    <w:rsid w:val="007D40AC"/>
    <w:rsid w:val="007E16D3"/>
    <w:rsid w:val="007F4F97"/>
    <w:rsid w:val="007F5F7D"/>
    <w:rsid w:val="0080561B"/>
    <w:rsid w:val="00825F7B"/>
    <w:rsid w:val="008332D0"/>
    <w:rsid w:val="0087687F"/>
    <w:rsid w:val="00886C7C"/>
    <w:rsid w:val="008971F4"/>
    <w:rsid w:val="008B6BB9"/>
    <w:rsid w:val="008E0652"/>
    <w:rsid w:val="008E1097"/>
    <w:rsid w:val="008F2D05"/>
    <w:rsid w:val="00910D41"/>
    <w:rsid w:val="00914549"/>
    <w:rsid w:val="009238EC"/>
    <w:rsid w:val="0094060F"/>
    <w:rsid w:val="00947411"/>
    <w:rsid w:val="009740EF"/>
    <w:rsid w:val="009759BD"/>
    <w:rsid w:val="0099137D"/>
    <w:rsid w:val="0099159F"/>
    <w:rsid w:val="00992BBD"/>
    <w:rsid w:val="009A1147"/>
    <w:rsid w:val="009A6AEC"/>
    <w:rsid w:val="009A7350"/>
    <w:rsid w:val="009B274A"/>
    <w:rsid w:val="009B49D6"/>
    <w:rsid w:val="009B4E9C"/>
    <w:rsid w:val="009C0CF2"/>
    <w:rsid w:val="009C1C4A"/>
    <w:rsid w:val="009C2742"/>
    <w:rsid w:val="009D1DE9"/>
    <w:rsid w:val="009D760A"/>
    <w:rsid w:val="009D7B9F"/>
    <w:rsid w:val="009E23C9"/>
    <w:rsid w:val="009F30D2"/>
    <w:rsid w:val="00A07CC0"/>
    <w:rsid w:val="00A11152"/>
    <w:rsid w:val="00A247CC"/>
    <w:rsid w:val="00A324CF"/>
    <w:rsid w:val="00A360DD"/>
    <w:rsid w:val="00A50C8D"/>
    <w:rsid w:val="00A51A50"/>
    <w:rsid w:val="00A55E63"/>
    <w:rsid w:val="00A65D4A"/>
    <w:rsid w:val="00AA45C5"/>
    <w:rsid w:val="00AB7F2E"/>
    <w:rsid w:val="00AC4FFC"/>
    <w:rsid w:val="00AC7F14"/>
    <w:rsid w:val="00AE2C5C"/>
    <w:rsid w:val="00AF0FDB"/>
    <w:rsid w:val="00B06623"/>
    <w:rsid w:val="00B53725"/>
    <w:rsid w:val="00B56C86"/>
    <w:rsid w:val="00B57676"/>
    <w:rsid w:val="00B739A7"/>
    <w:rsid w:val="00B749E9"/>
    <w:rsid w:val="00B80692"/>
    <w:rsid w:val="00B8389B"/>
    <w:rsid w:val="00B9340C"/>
    <w:rsid w:val="00BA1C56"/>
    <w:rsid w:val="00BA3F02"/>
    <w:rsid w:val="00BA43F6"/>
    <w:rsid w:val="00BA6066"/>
    <w:rsid w:val="00BA7E6D"/>
    <w:rsid w:val="00BB3C21"/>
    <w:rsid w:val="00BB5F36"/>
    <w:rsid w:val="00BD074C"/>
    <w:rsid w:val="00BF27E0"/>
    <w:rsid w:val="00BF3F12"/>
    <w:rsid w:val="00C03445"/>
    <w:rsid w:val="00C05900"/>
    <w:rsid w:val="00C10B0E"/>
    <w:rsid w:val="00C2025A"/>
    <w:rsid w:val="00C255C7"/>
    <w:rsid w:val="00C41F81"/>
    <w:rsid w:val="00C4538E"/>
    <w:rsid w:val="00C5050D"/>
    <w:rsid w:val="00C57A5A"/>
    <w:rsid w:val="00C91041"/>
    <w:rsid w:val="00C96111"/>
    <w:rsid w:val="00CA0104"/>
    <w:rsid w:val="00CA37A9"/>
    <w:rsid w:val="00CB11E1"/>
    <w:rsid w:val="00CB310D"/>
    <w:rsid w:val="00CB4319"/>
    <w:rsid w:val="00CB7D91"/>
    <w:rsid w:val="00CF5BC9"/>
    <w:rsid w:val="00CF645E"/>
    <w:rsid w:val="00D16296"/>
    <w:rsid w:val="00D17EFD"/>
    <w:rsid w:val="00D35621"/>
    <w:rsid w:val="00D404CB"/>
    <w:rsid w:val="00D41E0F"/>
    <w:rsid w:val="00D42481"/>
    <w:rsid w:val="00D425AC"/>
    <w:rsid w:val="00D50655"/>
    <w:rsid w:val="00D6078E"/>
    <w:rsid w:val="00D616A9"/>
    <w:rsid w:val="00D64AD7"/>
    <w:rsid w:val="00D676B1"/>
    <w:rsid w:val="00D9441E"/>
    <w:rsid w:val="00DA6859"/>
    <w:rsid w:val="00DC052F"/>
    <w:rsid w:val="00DE0317"/>
    <w:rsid w:val="00DE2D5D"/>
    <w:rsid w:val="00DE4A42"/>
    <w:rsid w:val="00DE502C"/>
    <w:rsid w:val="00DE7B4D"/>
    <w:rsid w:val="00E0186B"/>
    <w:rsid w:val="00E0218D"/>
    <w:rsid w:val="00E04A89"/>
    <w:rsid w:val="00E06FBF"/>
    <w:rsid w:val="00E2037F"/>
    <w:rsid w:val="00E25E51"/>
    <w:rsid w:val="00E30A94"/>
    <w:rsid w:val="00E315B6"/>
    <w:rsid w:val="00E33821"/>
    <w:rsid w:val="00E371E8"/>
    <w:rsid w:val="00E43BB4"/>
    <w:rsid w:val="00E62B62"/>
    <w:rsid w:val="00E66D38"/>
    <w:rsid w:val="00E746EF"/>
    <w:rsid w:val="00E87A8A"/>
    <w:rsid w:val="00E90B77"/>
    <w:rsid w:val="00EB64A3"/>
    <w:rsid w:val="00EB655D"/>
    <w:rsid w:val="00EF0E54"/>
    <w:rsid w:val="00F06BB2"/>
    <w:rsid w:val="00F127A5"/>
    <w:rsid w:val="00F243BF"/>
    <w:rsid w:val="00F354A8"/>
    <w:rsid w:val="00F455EA"/>
    <w:rsid w:val="00F504D8"/>
    <w:rsid w:val="00F52082"/>
    <w:rsid w:val="00F56DFF"/>
    <w:rsid w:val="00F57893"/>
    <w:rsid w:val="00F60E30"/>
    <w:rsid w:val="00FA0DAF"/>
    <w:rsid w:val="00FC045F"/>
    <w:rsid w:val="00FC704F"/>
    <w:rsid w:val="00FE38C2"/>
    <w:rsid w:val="00FE4BA1"/>
    <w:rsid w:val="00FF57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D98FEA"/>
  <w15:docId w15:val="{4A9F842E-4DFE-4DE0-8C88-9F3F54B2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eastAsia="en-US"/>
    </w:rPr>
  </w:style>
  <w:style w:type="paragraph" w:styleId="berschrift1">
    <w:name w:val="heading 1"/>
    <w:basedOn w:val="Standard"/>
    <w:next w:val="Standard"/>
    <w:link w:val="berschrift1Zchn"/>
    <w:uiPriority w:val="9"/>
    <w:qFormat/>
    <w:rsid w:val="00BF3F12"/>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berschrift2">
    <w:name w:val="heading 2"/>
    <w:basedOn w:val="Standard"/>
    <w:next w:val="Standard"/>
    <w:link w:val="berschrift2Zchn"/>
    <w:uiPriority w:val="9"/>
    <w:unhideWhenUsed/>
    <w:qFormat/>
    <w:rsid w:val="00594C7C"/>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Funotentext">
    <w:name w:val="footnote text"/>
    <w:basedOn w:val="Standard"/>
    <w:link w:val="FunotentextZchn"/>
    <w:uiPriority w:val="99"/>
    <w:semiHidden/>
    <w:unhideWhenUsed/>
    <w:rsid w:val="00340D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rPr>
  </w:style>
  <w:style w:type="character" w:customStyle="1" w:styleId="FunotentextZchn">
    <w:name w:val="Fußnotentext Zchn"/>
    <w:basedOn w:val="Absatz-Standardschriftart"/>
    <w:link w:val="Funotentext"/>
    <w:uiPriority w:val="99"/>
    <w:semiHidden/>
    <w:rsid w:val="00340D51"/>
    <w:rPr>
      <w:rFonts w:asciiTheme="minorHAnsi" w:eastAsiaTheme="minorHAnsi" w:hAnsiTheme="minorHAnsi" w:cstheme="minorBidi"/>
      <w:bdr w:val="none" w:sz="0" w:space="0" w:color="auto"/>
      <w:lang w:eastAsia="en-US"/>
    </w:rPr>
  </w:style>
  <w:style w:type="character" w:styleId="Funotenzeichen">
    <w:name w:val="footnote reference"/>
    <w:basedOn w:val="Absatz-Standardschriftart"/>
    <w:uiPriority w:val="99"/>
    <w:semiHidden/>
    <w:unhideWhenUsed/>
    <w:rsid w:val="00340D51"/>
    <w:rPr>
      <w:vertAlign w:val="superscript"/>
    </w:rPr>
  </w:style>
  <w:style w:type="paragraph" w:styleId="Listenabsatz">
    <w:name w:val="List Paragraph"/>
    <w:basedOn w:val="Standard"/>
    <w:uiPriority w:val="34"/>
    <w:qFormat/>
    <w:rsid w:val="00340D51"/>
    <w:pPr>
      <w:ind w:left="720"/>
      <w:contextualSpacing/>
    </w:pPr>
  </w:style>
  <w:style w:type="table" w:styleId="Tabellenraster">
    <w:name w:val="Table Grid"/>
    <w:basedOn w:val="NormaleTabelle"/>
    <w:uiPriority w:val="39"/>
    <w:rsid w:val="00250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D58C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8F2D0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8971F4"/>
    <w:rPr>
      <w:color w:val="605E5C"/>
      <w:shd w:val="clear" w:color="auto" w:fill="E1DFDD"/>
    </w:rPr>
  </w:style>
  <w:style w:type="paragraph" w:styleId="Sprechblasentext">
    <w:name w:val="Balloon Text"/>
    <w:basedOn w:val="Standard"/>
    <w:link w:val="SprechblasentextZchn"/>
    <w:uiPriority w:val="99"/>
    <w:semiHidden/>
    <w:unhideWhenUsed/>
    <w:rsid w:val="002B3C1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3C15"/>
    <w:rPr>
      <w:rFonts w:ascii="Segoe UI" w:hAnsi="Segoe UI" w:cs="Segoe UI"/>
      <w:sz w:val="18"/>
      <w:szCs w:val="18"/>
      <w:lang w:val="en-US" w:eastAsia="en-US"/>
    </w:rPr>
  </w:style>
  <w:style w:type="character" w:styleId="Kommentarzeichen">
    <w:name w:val="annotation reference"/>
    <w:basedOn w:val="Absatz-Standardschriftart"/>
    <w:uiPriority w:val="99"/>
    <w:unhideWhenUsed/>
    <w:rsid w:val="007D40AC"/>
    <w:rPr>
      <w:sz w:val="16"/>
      <w:szCs w:val="16"/>
    </w:rPr>
  </w:style>
  <w:style w:type="paragraph" w:styleId="Kommentartext">
    <w:name w:val="annotation text"/>
    <w:basedOn w:val="Standard"/>
    <w:link w:val="KommentartextZchn"/>
    <w:uiPriority w:val="99"/>
    <w:unhideWhenUsed/>
    <w:rsid w:val="007D40AC"/>
    <w:rPr>
      <w:sz w:val="20"/>
      <w:szCs w:val="20"/>
    </w:rPr>
  </w:style>
  <w:style w:type="character" w:customStyle="1" w:styleId="KommentartextZchn">
    <w:name w:val="Kommentartext Zchn"/>
    <w:basedOn w:val="Absatz-Standardschriftart"/>
    <w:link w:val="Kommentartext"/>
    <w:uiPriority w:val="99"/>
    <w:rsid w:val="007D40AC"/>
    <w:rPr>
      <w:lang w:val="en-US" w:eastAsia="en-US"/>
    </w:rPr>
  </w:style>
  <w:style w:type="paragraph" w:styleId="Kommentarthema">
    <w:name w:val="annotation subject"/>
    <w:basedOn w:val="Kommentartext"/>
    <w:next w:val="Kommentartext"/>
    <w:link w:val="KommentarthemaZchn"/>
    <w:uiPriority w:val="99"/>
    <w:semiHidden/>
    <w:unhideWhenUsed/>
    <w:rsid w:val="007D40AC"/>
    <w:rPr>
      <w:b/>
      <w:bCs/>
    </w:rPr>
  </w:style>
  <w:style w:type="character" w:customStyle="1" w:styleId="KommentarthemaZchn">
    <w:name w:val="Kommentarthema Zchn"/>
    <w:basedOn w:val="KommentartextZchn"/>
    <w:link w:val="Kommentarthema"/>
    <w:uiPriority w:val="99"/>
    <w:semiHidden/>
    <w:rsid w:val="007D40AC"/>
    <w:rPr>
      <w:b/>
      <w:bCs/>
      <w:lang w:val="en-US" w:eastAsia="en-US"/>
    </w:rPr>
  </w:style>
  <w:style w:type="paragraph" w:styleId="Kopfzeile">
    <w:name w:val="header"/>
    <w:basedOn w:val="Standard"/>
    <w:link w:val="KopfzeileZchn"/>
    <w:uiPriority w:val="99"/>
    <w:unhideWhenUsed/>
    <w:rsid w:val="00FC045F"/>
    <w:pPr>
      <w:tabs>
        <w:tab w:val="center" w:pos="4536"/>
        <w:tab w:val="right" w:pos="9072"/>
      </w:tabs>
    </w:pPr>
  </w:style>
  <w:style w:type="character" w:customStyle="1" w:styleId="KopfzeileZchn">
    <w:name w:val="Kopfzeile Zchn"/>
    <w:basedOn w:val="Absatz-Standardschriftart"/>
    <w:link w:val="Kopfzeile"/>
    <w:uiPriority w:val="99"/>
    <w:rsid w:val="00FC045F"/>
    <w:rPr>
      <w:sz w:val="24"/>
      <w:szCs w:val="24"/>
      <w:lang w:val="en-US" w:eastAsia="en-US"/>
    </w:rPr>
  </w:style>
  <w:style w:type="paragraph" w:styleId="Fuzeile">
    <w:name w:val="footer"/>
    <w:basedOn w:val="Standard"/>
    <w:link w:val="FuzeileZchn"/>
    <w:uiPriority w:val="99"/>
    <w:unhideWhenUsed/>
    <w:rsid w:val="00FC045F"/>
    <w:pPr>
      <w:tabs>
        <w:tab w:val="center" w:pos="4536"/>
        <w:tab w:val="right" w:pos="9072"/>
      </w:tabs>
    </w:pPr>
  </w:style>
  <w:style w:type="character" w:customStyle="1" w:styleId="FuzeileZchn">
    <w:name w:val="Fußzeile Zchn"/>
    <w:basedOn w:val="Absatz-Standardschriftart"/>
    <w:link w:val="Fuzeile"/>
    <w:uiPriority w:val="99"/>
    <w:rsid w:val="00FC045F"/>
    <w:rPr>
      <w:sz w:val="24"/>
      <w:szCs w:val="24"/>
      <w:lang w:val="en-US" w:eastAsia="en-US"/>
    </w:rPr>
  </w:style>
  <w:style w:type="table" w:customStyle="1" w:styleId="Tabellenraster3">
    <w:name w:val="Tabellenraster3"/>
    <w:basedOn w:val="NormaleTabelle"/>
    <w:next w:val="Tabellenraster"/>
    <w:uiPriority w:val="59"/>
    <w:rsid w:val="002345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5246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F3F12"/>
    <w:rPr>
      <w:rFonts w:asciiTheme="majorHAnsi" w:eastAsiaTheme="majorEastAsia" w:hAnsiTheme="majorHAnsi" w:cstheme="majorBidi"/>
      <w:color w:val="0079BF" w:themeColor="accent1" w:themeShade="BF"/>
      <w:sz w:val="32"/>
      <w:szCs w:val="32"/>
      <w:lang w:val="en-US" w:eastAsia="en-US"/>
    </w:rPr>
  </w:style>
  <w:style w:type="character" w:customStyle="1" w:styleId="berschrift2Zchn">
    <w:name w:val="Überschrift 2 Zchn"/>
    <w:basedOn w:val="Absatz-Standardschriftart"/>
    <w:link w:val="berschrift2"/>
    <w:uiPriority w:val="9"/>
    <w:rsid w:val="00594C7C"/>
    <w:rPr>
      <w:rFonts w:asciiTheme="majorHAnsi" w:eastAsiaTheme="majorEastAsia" w:hAnsiTheme="majorHAnsi" w:cstheme="majorBidi"/>
      <w:color w:val="0079BF" w:themeColor="accent1" w:themeShade="BF"/>
      <w:sz w:val="26"/>
      <w:szCs w:val="26"/>
      <w:lang w:val="en-US" w:eastAsia="en-US"/>
    </w:rPr>
  </w:style>
  <w:style w:type="paragraph" w:styleId="KeinLeerraum">
    <w:name w:val="No Spacing"/>
    <w:uiPriority w:val="1"/>
    <w:qFormat/>
    <w:rsid w:val="004067D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cf01">
    <w:name w:val="cf01"/>
    <w:basedOn w:val="Absatz-Standardschriftart"/>
    <w:rsid w:val="001C70BD"/>
    <w:rPr>
      <w:rFonts w:ascii="Segoe UI" w:hAnsi="Segoe UI" w:cs="Segoe UI" w:hint="default"/>
      <w:sz w:val="18"/>
      <w:szCs w:val="18"/>
    </w:rPr>
  </w:style>
  <w:style w:type="character" w:customStyle="1" w:styleId="mw-page-title-main">
    <w:name w:val="mw-page-title-main"/>
    <w:basedOn w:val="Absatz-Standardschriftart"/>
    <w:rsid w:val="00C5050D"/>
  </w:style>
  <w:style w:type="paragraph" w:styleId="StandardWeb">
    <w:name w:val="Normal (Web)"/>
    <w:basedOn w:val="Standard"/>
    <w:uiPriority w:val="99"/>
    <w:unhideWhenUsed/>
    <w:rsid w:val="00C5050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de-DE"/>
    </w:rPr>
  </w:style>
  <w:style w:type="character" w:customStyle="1" w:styleId="ipa">
    <w:name w:val="ipa"/>
    <w:basedOn w:val="Absatz-Standardschriftart"/>
    <w:rsid w:val="00C5050D"/>
  </w:style>
  <w:style w:type="paragraph" w:styleId="berarbeitung">
    <w:name w:val="Revision"/>
    <w:hidden/>
    <w:uiPriority w:val="99"/>
    <w:semiHidden/>
    <w:rsid w:val="007C0F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styleId="BesuchterLink">
    <w:name w:val="FollowedHyperlink"/>
    <w:basedOn w:val="Absatz-Standardschriftart"/>
    <w:uiPriority w:val="99"/>
    <w:semiHidden/>
    <w:unhideWhenUsed/>
    <w:rsid w:val="00CB11E1"/>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138">
      <w:bodyDiv w:val="1"/>
      <w:marLeft w:val="0"/>
      <w:marRight w:val="0"/>
      <w:marTop w:val="0"/>
      <w:marBottom w:val="0"/>
      <w:divBdr>
        <w:top w:val="none" w:sz="0" w:space="0" w:color="auto"/>
        <w:left w:val="none" w:sz="0" w:space="0" w:color="auto"/>
        <w:bottom w:val="none" w:sz="0" w:space="0" w:color="auto"/>
        <w:right w:val="none" w:sz="0" w:space="0" w:color="auto"/>
      </w:divBdr>
    </w:div>
    <w:div w:id="289943015">
      <w:bodyDiv w:val="1"/>
      <w:marLeft w:val="0"/>
      <w:marRight w:val="0"/>
      <w:marTop w:val="0"/>
      <w:marBottom w:val="0"/>
      <w:divBdr>
        <w:top w:val="none" w:sz="0" w:space="0" w:color="auto"/>
        <w:left w:val="none" w:sz="0" w:space="0" w:color="auto"/>
        <w:bottom w:val="none" w:sz="0" w:space="0" w:color="auto"/>
        <w:right w:val="none" w:sz="0" w:space="0" w:color="auto"/>
      </w:divBdr>
    </w:div>
    <w:div w:id="300697511">
      <w:bodyDiv w:val="1"/>
      <w:marLeft w:val="0"/>
      <w:marRight w:val="0"/>
      <w:marTop w:val="0"/>
      <w:marBottom w:val="0"/>
      <w:divBdr>
        <w:top w:val="none" w:sz="0" w:space="0" w:color="auto"/>
        <w:left w:val="none" w:sz="0" w:space="0" w:color="auto"/>
        <w:bottom w:val="none" w:sz="0" w:space="0" w:color="auto"/>
        <w:right w:val="none" w:sz="0" w:space="0" w:color="auto"/>
      </w:divBdr>
    </w:div>
    <w:div w:id="456219678">
      <w:bodyDiv w:val="1"/>
      <w:marLeft w:val="0"/>
      <w:marRight w:val="0"/>
      <w:marTop w:val="0"/>
      <w:marBottom w:val="0"/>
      <w:divBdr>
        <w:top w:val="none" w:sz="0" w:space="0" w:color="auto"/>
        <w:left w:val="none" w:sz="0" w:space="0" w:color="auto"/>
        <w:bottom w:val="none" w:sz="0" w:space="0" w:color="auto"/>
        <w:right w:val="none" w:sz="0" w:space="0" w:color="auto"/>
      </w:divBdr>
    </w:div>
    <w:div w:id="1277760454">
      <w:bodyDiv w:val="1"/>
      <w:marLeft w:val="0"/>
      <w:marRight w:val="0"/>
      <w:marTop w:val="0"/>
      <w:marBottom w:val="0"/>
      <w:divBdr>
        <w:top w:val="none" w:sz="0" w:space="0" w:color="auto"/>
        <w:left w:val="none" w:sz="0" w:space="0" w:color="auto"/>
        <w:bottom w:val="none" w:sz="0" w:space="0" w:color="auto"/>
        <w:right w:val="none" w:sz="0" w:space="0" w:color="auto"/>
      </w:divBdr>
    </w:div>
    <w:div w:id="1579173439">
      <w:bodyDiv w:val="1"/>
      <w:marLeft w:val="0"/>
      <w:marRight w:val="0"/>
      <w:marTop w:val="0"/>
      <w:marBottom w:val="0"/>
      <w:divBdr>
        <w:top w:val="none" w:sz="0" w:space="0" w:color="auto"/>
        <w:left w:val="none" w:sz="0" w:space="0" w:color="auto"/>
        <w:bottom w:val="none" w:sz="0" w:space="0" w:color="auto"/>
        <w:right w:val="none" w:sz="0" w:space="0" w:color="auto"/>
      </w:divBdr>
    </w:div>
    <w:div w:id="1956208921">
      <w:bodyDiv w:val="1"/>
      <w:marLeft w:val="0"/>
      <w:marRight w:val="0"/>
      <w:marTop w:val="0"/>
      <w:marBottom w:val="0"/>
      <w:divBdr>
        <w:top w:val="none" w:sz="0" w:space="0" w:color="auto"/>
        <w:left w:val="none" w:sz="0" w:space="0" w:color="auto"/>
        <w:bottom w:val="none" w:sz="0" w:space="0" w:color="auto"/>
        <w:right w:val="none" w:sz="0" w:space="0" w:color="auto"/>
      </w:divBdr>
      <w:divsChild>
        <w:div w:id="20339883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rechtschreibpruefung24.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oodle.bildung-lsa.de/einsteiger/course/view.php?id=43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microsoft.com/office/2016/09/relationships/commentsIds" Target="commentsId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92F66-CC85-4D63-8267-9950A64E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1611</Words>
  <Characters>10156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Piornak-Sommerweiß, Heike</dc:creator>
  <cp:lastModifiedBy>Reinpold, Carmen</cp:lastModifiedBy>
  <cp:revision>10</cp:revision>
  <cp:lastPrinted>2023-03-26T13:52:00Z</cp:lastPrinted>
  <dcterms:created xsi:type="dcterms:W3CDTF">2023-06-19T10:16:00Z</dcterms:created>
  <dcterms:modified xsi:type="dcterms:W3CDTF">2024-02-22T12:43:00Z</dcterms:modified>
</cp:coreProperties>
</file>