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1853A" w14:textId="77777777" w:rsidR="008306FE" w:rsidRPr="008306FE" w:rsidRDefault="008306FE" w:rsidP="00EA2370">
      <w:pPr>
        <w:spacing w:line="360" w:lineRule="auto"/>
        <w:rPr>
          <w:rFonts w:ascii="Arial" w:hAnsi="Arial" w:cs="Arial"/>
          <w:lang w:val="de-DE"/>
        </w:rPr>
      </w:pPr>
      <w:r w:rsidRPr="005A5DDC">
        <w:rPr>
          <w:rFonts w:ascii="Arial" w:hAnsi="Arial" w:cs="Arial"/>
          <w:lang w:val="de-DE"/>
        </w:rPr>
        <w:t>Niveaubestimmende Aufgaben</w:t>
      </w:r>
      <w:r w:rsidRPr="008306FE">
        <w:rPr>
          <w:rFonts w:ascii="Arial" w:hAnsi="Arial" w:cs="Arial"/>
          <w:lang w:val="de-DE"/>
        </w:rPr>
        <w:t xml:space="preserve"> –</w:t>
      </w:r>
      <w:r w:rsidRPr="005A5DDC">
        <w:rPr>
          <w:rFonts w:ascii="Arial" w:hAnsi="Arial" w:cs="Arial"/>
          <w:lang w:val="de-DE"/>
        </w:rPr>
        <w:t xml:space="preserve"> Englisch</w:t>
      </w:r>
      <w:r w:rsidRPr="008306FE">
        <w:rPr>
          <w:rFonts w:ascii="Arial" w:hAnsi="Arial" w:cs="Arial"/>
          <w:lang w:val="de-DE"/>
        </w:rPr>
        <w:t xml:space="preserve"> –</w:t>
      </w:r>
      <w:r w:rsidRPr="005A5DDC">
        <w:rPr>
          <w:rFonts w:ascii="Arial" w:hAnsi="Arial" w:cs="Arial"/>
          <w:lang w:val="de-DE"/>
        </w:rPr>
        <w:t xml:space="preserve"> Schuljahrg</w:t>
      </w:r>
      <w:r>
        <w:rPr>
          <w:rFonts w:ascii="Arial" w:hAnsi="Arial" w:cs="Arial"/>
          <w:lang w:val="de-DE"/>
        </w:rPr>
        <w:t>ä</w:t>
      </w:r>
      <w:r w:rsidRPr="005A5DDC">
        <w:rPr>
          <w:rFonts w:ascii="Arial" w:hAnsi="Arial" w:cs="Arial"/>
          <w:lang w:val="de-DE"/>
        </w:rPr>
        <w:t>ng</w:t>
      </w:r>
      <w:r>
        <w:rPr>
          <w:rFonts w:ascii="Arial" w:hAnsi="Arial" w:cs="Arial"/>
          <w:lang w:val="de-DE"/>
        </w:rPr>
        <w:t>e</w:t>
      </w:r>
      <w:r w:rsidRPr="008306FE">
        <w:rPr>
          <w:rFonts w:ascii="Arial" w:hAnsi="Arial" w:cs="Arial"/>
          <w:lang w:val="de-DE"/>
        </w:rPr>
        <w:t xml:space="preserve"> 3/4:</w:t>
      </w:r>
    </w:p>
    <w:p w14:paraId="4860AD3B" w14:textId="0504EA0D" w:rsidR="008306FE" w:rsidRPr="003926BE" w:rsidRDefault="008306FE" w:rsidP="00EA2370">
      <w:pPr>
        <w:spacing w:line="360" w:lineRule="auto"/>
        <w:rPr>
          <w:rFonts w:ascii="Arial" w:hAnsi="Arial" w:cs="Arial"/>
          <w:b/>
          <w:sz w:val="28"/>
          <w:szCs w:val="28"/>
          <w:lang w:val="de-DE"/>
        </w:rPr>
      </w:pPr>
      <w:r>
        <w:rPr>
          <w:rFonts w:ascii="Arial" w:hAnsi="Arial" w:cs="Arial"/>
          <w:b/>
          <w:sz w:val="28"/>
          <w:szCs w:val="28"/>
          <w:lang w:val="de-DE"/>
        </w:rPr>
        <w:t>„Little Red Hen“</w:t>
      </w:r>
      <w:r w:rsidRPr="008306FE">
        <w:rPr>
          <w:rFonts w:ascii="Arial" w:hAnsi="Arial" w:cs="Arial"/>
          <w:b/>
          <w:sz w:val="28"/>
          <w:szCs w:val="28"/>
          <w:lang w:val="de-DE"/>
        </w:rPr>
        <w:t xml:space="preserve"> –</w:t>
      </w:r>
      <w:r w:rsidRPr="005A5DDC">
        <w:rPr>
          <w:rFonts w:ascii="Arial" w:hAnsi="Arial" w:cs="Arial"/>
          <w:b/>
          <w:sz w:val="28"/>
          <w:szCs w:val="28"/>
          <w:lang w:val="de-DE"/>
        </w:rPr>
        <w:t xml:space="preserve"> </w:t>
      </w:r>
      <w:r>
        <w:rPr>
          <w:rFonts w:ascii="Arial" w:hAnsi="Arial" w:cs="Arial"/>
          <w:b/>
          <w:sz w:val="28"/>
          <w:szCs w:val="28"/>
          <w:lang w:val="de-DE"/>
        </w:rPr>
        <w:t>ein digital animiertes Bilderbuch</w:t>
      </w:r>
    </w:p>
    <w:p w14:paraId="3FE27BE3" w14:textId="77777777" w:rsidR="008306FE" w:rsidRPr="004B2B41" w:rsidRDefault="008306FE" w:rsidP="008306FE">
      <w:pPr>
        <w:pStyle w:val="Listenabsatz"/>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rPr>
      </w:pPr>
      <w:r w:rsidRPr="003926BE">
        <w:rPr>
          <w:rFonts w:ascii="Arial" w:hAnsi="Arial" w:cs="Arial"/>
          <w:b/>
          <w:lang w:val="de-DE"/>
        </w:rPr>
        <w:t>Einordnung</w:t>
      </w:r>
      <w:r w:rsidRPr="004B2B41">
        <w:rPr>
          <w:rFonts w:ascii="Arial" w:hAnsi="Arial" w:cs="Arial"/>
          <w:b/>
        </w:rPr>
        <w:t xml:space="preserve"> in den</w:t>
      </w:r>
      <w:r w:rsidRPr="003926BE">
        <w:rPr>
          <w:rFonts w:ascii="Arial" w:hAnsi="Arial" w:cs="Arial"/>
          <w:b/>
          <w:lang w:val="de-DE"/>
        </w:rPr>
        <w:t xml:space="preserve"> Fachlehrplan</w:t>
      </w:r>
    </w:p>
    <w:tbl>
      <w:tblPr>
        <w:tblStyle w:val="Tabellenraster2"/>
        <w:tblW w:w="0" w:type="auto"/>
        <w:tblLook w:val="04A0" w:firstRow="1" w:lastRow="0" w:firstColumn="1" w:lastColumn="0" w:noHBand="0" w:noVBand="1"/>
      </w:tblPr>
      <w:tblGrid>
        <w:gridCol w:w="9062"/>
      </w:tblGrid>
      <w:tr w:rsidR="008F2D05" w:rsidRPr="008F2D05" w14:paraId="0F368FB5" w14:textId="77777777" w:rsidTr="005C5E2D">
        <w:trPr>
          <w:trHeight w:val="502"/>
        </w:trPr>
        <w:tc>
          <w:tcPr>
            <w:tcW w:w="9062" w:type="dxa"/>
          </w:tcPr>
          <w:p w14:paraId="6C9AF1AE" w14:textId="609E9F58" w:rsidR="008F2D05" w:rsidRPr="008F2D05" w:rsidRDefault="008F2D05" w:rsidP="005C5E2D">
            <w:pPr>
              <w:spacing w:before="120" w:after="120"/>
              <w:rPr>
                <w:rFonts w:ascii="Arial" w:hAnsi="Arial" w:cs="Arial"/>
                <w:b/>
                <w:sz w:val="22"/>
                <w:szCs w:val="22"/>
                <w:lang w:val="de-DE"/>
              </w:rPr>
            </w:pPr>
            <w:r w:rsidRPr="008F2D05">
              <w:rPr>
                <w:rFonts w:ascii="Arial" w:hAnsi="Arial" w:cs="Arial"/>
                <w:b/>
                <w:sz w:val="22"/>
                <w:szCs w:val="22"/>
                <w:lang w:val="de-DE"/>
              </w:rPr>
              <w:t>Kompetenzbereich</w:t>
            </w:r>
            <w:r>
              <w:rPr>
                <w:rFonts w:ascii="Arial" w:hAnsi="Arial" w:cs="Arial"/>
                <w:b/>
                <w:sz w:val="22"/>
                <w:szCs w:val="22"/>
                <w:lang w:val="de-DE"/>
              </w:rPr>
              <w:t>e</w:t>
            </w:r>
            <w:r w:rsidRPr="008F2D05">
              <w:rPr>
                <w:rFonts w:ascii="Arial" w:hAnsi="Arial" w:cs="Arial"/>
                <w:b/>
                <w:sz w:val="22"/>
                <w:szCs w:val="22"/>
                <w:lang w:val="de-DE"/>
              </w:rPr>
              <w:t xml:space="preserve">: </w:t>
            </w:r>
            <w:r w:rsidR="005C5E2D" w:rsidRPr="005C5E2D">
              <w:rPr>
                <w:rFonts w:ascii="Arial" w:hAnsi="Arial" w:cs="Arial"/>
                <w:b/>
                <w:sz w:val="22"/>
                <w:szCs w:val="22"/>
                <w:lang w:val="de-DE"/>
              </w:rPr>
              <w:t>Hör-/Sehverstehen, Leseverstehen</w:t>
            </w:r>
          </w:p>
        </w:tc>
      </w:tr>
      <w:tr w:rsidR="001C75AA" w:rsidRPr="00F40AF8" w14:paraId="66F633EF" w14:textId="77777777" w:rsidTr="001C75AA">
        <w:trPr>
          <w:trHeight w:val="1763"/>
        </w:trPr>
        <w:tc>
          <w:tcPr>
            <w:tcW w:w="9062" w:type="dxa"/>
          </w:tcPr>
          <w:p w14:paraId="04800C62" w14:textId="0C97B4A6" w:rsidR="001C75AA" w:rsidRPr="008306FE" w:rsidRDefault="001C75AA" w:rsidP="008306FE">
            <w:pPr>
              <w:autoSpaceDE w:val="0"/>
              <w:autoSpaceDN w:val="0"/>
              <w:adjustRightInd w:val="0"/>
              <w:spacing w:before="120" w:after="120" w:line="276" w:lineRule="auto"/>
              <w:rPr>
                <w:rFonts w:ascii="Arial" w:hAnsi="Arial" w:cs="Arial"/>
                <w:sz w:val="22"/>
                <w:szCs w:val="22"/>
                <w:u w:val="single"/>
                <w:lang w:val="de-DE"/>
              </w:rPr>
            </w:pPr>
            <w:r w:rsidRPr="008306FE">
              <w:rPr>
                <w:rFonts w:ascii="Arial" w:hAnsi="Arial" w:cs="Arial"/>
                <w:sz w:val="22"/>
                <w:szCs w:val="22"/>
                <w:u w:val="single"/>
                <w:lang w:val="de-DE"/>
              </w:rPr>
              <w:t>Prozessbezogene Kompetenzen:</w:t>
            </w:r>
          </w:p>
          <w:p w14:paraId="075F8B68" w14:textId="20BEA7DC" w:rsidR="00A51A50" w:rsidRPr="008306FE" w:rsidRDefault="00A51A50" w:rsidP="008306FE">
            <w:pPr>
              <w:autoSpaceDE w:val="0"/>
              <w:autoSpaceDN w:val="0"/>
              <w:adjustRightInd w:val="0"/>
              <w:spacing w:after="120" w:line="276" w:lineRule="auto"/>
              <w:ind w:left="447" w:hanging="283"/>
              <w:rPr>
                <w:rFonts w:ascii="Arial" w:hAnsi="Arial" w:cs="Arial"/>
                <w:b/>
                <w:iCs/>
                <w:sz w:val="22"/>
                <w:szCs w:val="22"/>
                <w:lang w:val="de-DE"/>
              </w:rPr>
            </w:pPr>
            <w:r w:rsidRPr="008306FE">
              <w:rPr>
                <w:rFonts w:ascii="Arial" w:eastAsiaTheme="minorHAnsi" w:hAnsi="Arial" w:cs="Arial"/>
                <w:b/>
                <w:iCs/>
                <w:sz w:val="22"/>
                <w:szCs w:val="22"/>
                <w:lang w:val="de-DE"/>
              </w:rPr>
              <w:t xml:space="preserve">Kommunikative Kompetenz: </w:t>
            </w:r>
            <w:r w:rsidR="005C5E2D" w:rsidRPr="008306FE">
              <w:rPr>
                <w:rFonts w:ascii="Arial" w:eastAsiaTheme="minorHAnsi" w:hAnsi="Arial" w:cs="Arial"/>
                <w:b/>
                <w:iCs/>
                <w:sz w:val="22"/>
                <w:szCs w:val="22"/>
                <w:lang w:val="de-DE"/>
              </w:rPr>
              <w:t>Hör-/Sehverstehen</w:t>
            </w:r>
          </w:p>
          <w:p w14:paraId="5D22DC3E" w14:textId="04068143" w:rsidR="00A51A50" w:rsidRPr="00033AB7" w:rsidRDefault="005C5E2D" w:rsidP="008306FE">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033AB7">
              <w:rPr>
                <w:rFonts w:ascii="Arial" w:hAnsi="Arial" w:cs="Arial"/>
                <w:sz w:val="22"/>
                <w:szCs w:val="22"/>
                <w:lang w:val="de-DE"/>
              </w:rPr>
              <w:t xml:space="preserve">den wesentlichen Handlungsablauf eines durch Medien unterstützten Hörtextes verstehen </w:t>
            </w:r>
          </w:p>
          <w:p w14:paraId="1D2F9E5A" w14:textId="479AD431" w:rsidR="00A51A50" w:rsidRPr="008306FE" w:rsidRDefault="00A51A50" w:rsidP="008306FE">
            <w:pPr>
              <w:autoSpaceDE w:val="0"/>
              <w:autoSpaceDN w:val="0"/>
              <w:adjustRightInd w:val="0"/>
              <w:spacing w:after="120" w:line="276" w:lineRule="auto"/>
              <w:ind w:left="447" w:hanging="283"/>
              <w:rPr>
                <w:rFonts w:ascii="Arial" w:hAnsi="Arial" w:cs="Arial"/>
                <w:b/>
                <w:iCs/>
                <w:sz w:val="22"/>
                <w:szCs w:val="22"/>
                <w:lang w:val="de-DE"/>
              </w:rPr>
            </w:pPr>
            <w:r w:rsidRPr="008306FE">
              <w:rPr>
                <w:rFonts w:ascii="Arial" w:hAnsi="Arial" w:cs="Arial"/>
                <w:b/>
                <w:iCs/>
                <w:sz w:val="22"/>
                <w:szCs w:val="22"/>
                <w:lang w:val="de-DE"/>
              </w:rPr>
              <w:t xml:space="preserve">Kommunikative Kompetenz: </w:t>
            </w:r>
            <w:r w:rsidR="005C5E2D" w:rsidRPr="008306FE">
              <w:rPr>
                <w:rFonts w:ascii="Arial" w:hAnsi="Arial" w:cs="Arial"/>
                <w:b/>
                <w:iCs/>
                <w:sz w:val="22"/>
                <w:szCs w:val="22"/>
                <w:lang w:val="de-DE"/>
              </w:rPr>
              <w:t>Leseverstehen</w:t>
            </w:r>
          </w:p>
          <w:p w14:paraId="5E376BAB" w14:textId="1C743E29" w:rsidR="005C5E2D" w:rsidRPr="00033AB7" w:rsidRDefault="005C5E2D" w:rsidP="008306FE">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033AB7">
              <w:rPr>
                <w:rFonts w:ascii="Arial" w:hAnsi="Arial" w:cs="Arial"/>
                <w:sz w:val="22"/>
                <w:szCs w:val="22"/>
                <w:lang w:val="de-DE"/>
              </w:rPr>
              <w:t xml:space="preserve">durch Bilder und Piktogramme </w:t>
            </w:r>
            <w:r w:rsidR="00033AB7" w:rsidRPr="00033AB7">
              <w:rPr>
                <w:rFonts w:ascii="Arial" w:hAnsi="Arial" w:cs="Arial"/>
                <w:sz w:val="22"/>
                <w:szCs w:val="22"/>
                <w:lang w:val="de-DE"/>
              </w:rPr>
              <w:t>unterstützte</w:t>
            </w:r>
            <w:r w:rsidRPr="00033AB7">
              <w:rPr>
                <w:rFonts w:ascii="Arial" w:hAnsi="Arial" w:cs="Arial"/>
                <w:sz w:val="22"/>
                <w:szCs w:val="22"/>
                <w:lang w:val="de-DE"/>
              </w:rPr>
              <w:t xml:space="preserve"> schriftliche Aufgabenstellungen und Arbeitsanweisungen verstehen und dementsprechend handeln </w:t>
            </w:r>
          </w:p>
          <w:p w14:paraId="0215D066" w14:textId="77777777" w:rsidR="001C75AA" w:rsidRPr="00033AB7" w:rsidRDefault="005C5E2D" w:rsidP="008306FE">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033AB7">
              <w:rPr>
                <w:rFonts w:ascii="Arial" w:hAnsi="Arial" w:cs="Arial"/>
                <w:sz w:val="22"/>
                <w:szCs w:val="22"/>
                <w:lang w:val="de-DE"/>
              </w:rPr>
              <w:t>den Inhalt von sehr kurzen, einfachen und bildgestützten (auch digitalen) Lesetexten mit bekanntem Wortschatz lesen und verstehen sowie wesentliche Aussagen entnehmen</w:t>
            </w:r>
          </w:p>
          <w:p w14:paraId="19E89CB8" w14:textId="05705E5B" w:rsidR="00033AB7" w:rsidRPr="008306FE" w:rsidRDefault="00033AB7" w:rsidP="008306FE">
            <w:pPr>
              <w:autoSpaceDE w:val="0"/>
              <w:autoSpaceDN w:val="0"/>
              <w:adjustRightInd w:val="0"/>
              <w:spacing w:after="120" w:line="276" w:lineRule="auto"/>
              <w:ind w:left="447" w:hanging="283"/>
              <w:rPr>
                <w:rFonts w:ascii="Arial" w:hAnsi="Arial" w:cs="Arial"/>
                <w:b/>
                <w:iCs/>
                <w:sz w:val="22"/>
                <w:szCs w:val="22"/>
                <w:lang w:val="de-DE"/>
              </w:rPr>
            </w:pPr>
            <w:r w:rsidRPr="008306FE">
              <w:rPr>
                <w:rFonts w:ascii="Arial" w:hAnsi="Arial" w:cs="Arial"/>
                <w:b/>
                <w:iCs/>
                <w:sz w:val="22"/>
                <w:szCs w:val="22"/>
                <w:lang w:val="de-DE"/>
              </w:rPr>
              <w:t>Kommunikative Kompetenz: Schreiben</w:t>
            </w:r>
          </w:p>
          <w:p w14:paraId="118BB7CE" w14:textId="77777777" w:rsidR="00033AB7" w:rsidRPr="00033AB7" w:rsidRDefault="00033AB7" w:rsidP="008306FE">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033AB7">
              <w:rPr>
                <w:rFonts w:ascii="Arial" w:hAnsi="Arial" w:cs="Arial"/>
                <w:sz w:val="22"/>
                <w:szCs w:val="22"/>
                <w:lang w:val="de-DE"/>
              </w:rPr>
              <w:t xml:space="preserve">einzelne Wörter, Wendungen, Sätze und sehr kurze Texte fehlerfrei abschreiben </w:t>
            </w:r>
          </w:p>
          <w:p w14:paraId="41474A32" w14:textId="7FF58F18" w:rsidR="00033AB7" w:rsidRPr="00033AB7" w:rsidRDefault="00033AB7" w:rsidP="008306FE">
            <w:pPr>
              <w:numPr>
                <w:ilvl w:val="0"/>
                <w:numId w:val="20"/>
              </w:numPr>
              <w:autoSpaceDE w:val="0"/>
              <w:autoSpaceDN w:val="0"/>
              <w:adjustRightInd w:val="0"/>
              <w:spacing w:after="120" w:line="360" w:lineRule="auto"/>
              <w:ind w:left="447" w:hanging="283"/>
              <w:contextualSpacing/>
              <w:rPr>
                <w:sz w:val="20"/>
                <w:szCs w:val="20"/>
                <w:lang w:val="de-DE"/>
              </w:rPr>
            </w:pPr>
            <w:r w:rsidRPr="00033AB7">
              <w:rPr>
                <w:rFonts w:ascii="Arial" w:hAnsi="Arial" w:cs="Arial"/>
                <w:sz w:val="22"/>
                <w:szCs w:val="22"/>
                <w:lang w:val="de-DE"/>
              </w:rPr>
              <w:t>die eigene Schreibleistung anhand des vorgegebenen Musters überprüfen</w:t>
            </w:r>
            <w:r w:rsidRPr="00215BD0">
              <w:rPr>
                <w:rFonts w:ascii="Arial" w:hAnsi="Arial" w:cs="Arial"/>
                <w:sz w:val="22"/>
                <w:szCs w:val="22"/>
                <w:lang w:val="de-DE"/>
              </w:rPr>
              <w:t xml:space="preserve"> </w:t>
            </w:r>
          </w:p>
        </w:tc>
      </w:tr>
      <w:tr w:rsidR="001C75AA" w:rsidRPr="008F2D05" w14:paraId="5E2892EF" w14:textId="77777777" w:rsidTr="001C75AA">
        <w:trPr>
          <w:trHeight w:val="838"/>
        </w:trPr>
        <w:tc>
          <w:tcPr>
            <w:tcW w:w="9062" w:type="dxa"/>
          </w:tcPr>
          <w:p w14:paraId="4F80B0C8" w14:textId="77777777" w:rsidR="001C75AA" w:rsidRPr="008306FE" w:rsidRDefault="001C75AA" w:rsidP="008306FE">
            <w:pPr>
              <w:autoSpaceDE w:val="0"/>
              <w:autoSpaceDN w:val="0"/>
              <w:adjustRightInd w:val="0"/>
              <w:spacing w:before="120" w:after="120" w:line="276" w:lineRule="auto"/>
              <w:rPr>
                <w:rFonts w:ascii="Arial" w:hAnsi="Arial" w:cs="Arial"/>
                <w:sz w:val="22"/>
                <w:szCs w:val="22"/>
                <w:u w:val="single"/>
                <w:lang w:val="de-DE"/>
              </w:rPr>
            </w:pPr>
            <w:r w:rsidRPr="008306FE">
              <w:rPr>
                <w:rFonts w:ascii="Arial" w:hAnsi="Arial" w:cs="Arial"/>
                <w:sz w:val="22"/>
                <w:szCs w:val="22"/>
                <w:u w:val="single"/>
                <w:lang w:val="de-DE"/>
              </w:rPr>
              <w:t>Inhaltsbezogene Kompetenzen:</w:t>
            </w:r>
          </w:p>
          <w:p w14:paraId="5D68CF2B" w14:textId="77777777" w:rsidR="001C75AA" w:rsidRPr="00033AB7" w:rsidRDefault="001C75AA" w:rsidP="008306FE">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Pr>
                <w:rFonts w:ascii="Arial" w:hAnsi="Arial" w:cs="Arial"/>
                <w:sz w:val="22"/>
                <w:szCs w:val="22"/>
                <w:lang w:val="de-DE"/>
              </w:rPr>
              <w:t>Themenbereich: Angaben zur eigenen Person</w:t>
            </w:r>
          </w:p>
          <w:p w14:paraId="7D2AA3EC" w14:textId="77777777" w:rsidR="00033AB7" w:rsidRPr="00033AB7" w:rsidRDefault="00033AB7" w:rsidP="008306FE">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Pr>
                <w:rFonts w:ascii="Arial" w:hAnsi="Arial" w:cs="Arial"/>
                <w:sz w:val="22"/>
                <w:szCs w:val="22"/>
                <w:lang w:val="de-DE"/>
              </w:rPr>
              <w:t>Themenbereich: Natur</w:t>
            </w:r>
          </w:p>
          <w:p w14:paraId="172E16AC" w14:textId="2A3EE00C" w:rsidR="00033AB7" w:rsidRPr="001C75AA" w:rsidRDefault="0048786F" w:rsidP="008306FE">
            <w:pPr>
              <w:numPr>
                <w:ilvl w:val="0"/>
                <w:numId w:val="20"/>
              </w:numPr>
              <w:autoSpaceDE w:val="0"/>
              <w:autoSpaceDN w:val="0"/>
              <w:adjustRightInd w:val="0"/>
              <w:spacing w:after="120" w:line="360" w:lineRule="auto"/>
              <w:ind w:left="447" w:hanging="283"/>
              <w:contextualSpacing/>
              <w:rPr>
                <w:rFonts w:ascii="Arial" w:hAnsi="Arial" w:cs="Arial"/>
                <w:b/>
                <w:sz w:val="22"/>
                <w:szCs w:val="22"/>
                <w:lang w:val="de-DE"/>
              </w:rPr>
            </w:pPr>
            <w:r>
              <w:rPr>
                <w:rFonts w:ascii="Arial" w:hAnsi="Arial" w:cs="Arial"/>
                <w:sz w:val="22"/>
                <w:szCs w:val="22"/>
                <w:lang w:val="de-DE"/>
              </w:rPr>
              <w:t>Themen</w:t>
            </w:r>
            <w:r w:rsidR="00033AB7">
              <w:rPr>
                <w:rFonts w:ascii="Arial" w:hAnsi="Arial" w:cs="Arial"/>
                <w:sz w:val="22"/>
                <w:szCs w:val="22"/>
                <w:lang w:val="de-DE"/>
              </w:rPr>
              <w:t>bereich: Tagesablauf</w:t>
            </w:r>
          </w:p>
        </w:tc>
      </w:tr>
      <w:tr w:rsidR="008F2D05" w:rsidRPr="00F40AF8" w14:paraId="05FAC533" w14:textId="77777777" w:rsidTr="005C5E2D">
        <w:tc>
          <w:tcPr>
            <w:tcW w:w="9062" w:type="dxa"/>
          </w:tcPr>
          <w:p w14:paraId="0E333484" w14:textId="77777777" w:rsidR="008F2D05" w:rsidRPr="008306FE" w:rsidRDefault="008F2D05" w:rsidP="008306FE">
            <w:pPr>
              <w:autoSpaceDE w:val="0"/>
              <w:autoSpaceDN w:val="0"/>
              <w:adjustRightInd w:val="0"/>
              <w:spacing w:before="120" w:after="120" w:line="276" w:lineRule="auto"/>
              <w:rPr>
                <w:rFonts w:ascii="Arial" w:hAnsi="Arial" w:cs="Arial"/>
                <w:sz w:val="22"/>
                <w:szCs w:val="22"/>
                <w:u w:val="single"/>
                <w:lang w:val="de-DE"/>
              </w:rPr>
            </w:pPr>
            <w:r w:rsidRPr="008306FE">
              <w:rPr>
                <w:rFonts w:ascii="Arial" w:hAnsi="Arial" w:cs="Arial"/>
                <w:sz w:val="22"/>
                <w:szCs w:val="22"/>
                <w:u w:val="single"/>
                <w:lang w:val="de-DE"/>
              </w:rPr>
              <w:t>Flexibel anwendbares Grundwissen:</w:t>
            </w:r>
          </w:p>
          <w:p w14:paraId="5C2371AC" w14:textId="34B49D6E" w:rsidR="001C75AA" w:rsidRPr="005C5E2D" w:rsidRDefault="001C75AA" w:rsidP="008306FE">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5C5E2D">
              <w:rPr>
                <w:rFonts w:ascii="Arial" w:hAnsi="Arial" w:cs="Arial"/>
                <w:sz w:val="22"/>
                <w:szCs w:val="22"/>
                <w:lang w:val="de-DE"/>
              </w:rPr>
              <w:t xml:space="preserve">Phonetik/Phonologie (Sprache [...] phonetisch, intonatorisch und rhythmisch weitgehend korrekt anwenden) </w:t>
            </w:r>
          </w:p>
          <w:p w14:paraId="5D725384" w14:textId="368C234B" w:rsidR="001C75AA" w:rsidRPr="008F2D05" w:rsidRDefault="001C75AA" w:rsidP="008306FE">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5C5E2D">
              <w:rPr>
                <w:rFonts w:ascii="Arial" w:hAnsi="Arial" w:cs="Arial"/>
                <w:sz w:val="22"/>
                <w:szCs w:val="22"/>
                <w:lang w:val="de-DE"/>
              </w:rPr>
              <w:t>Orthografie (Groß- und Kleinschreibung anwenden)</w:t>
            </w:r>
          </w:p>
        </w:tc>
      </w:tr>
    </w:tbl>
    <w:p w14:paraId="050963DE" w14:textId="5D5536E4" w:rsidR="008F2D05" w:rsidRDefault="008F2D05" w:rsidP="00EF0E5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2"/>
          <w:szCs w:val="22"/>
          <w:u w:val="single"/>
          <w:lang w:val="de-DE"/>
        </w:rPr>
      </w:pPr>
    </w:p>
    <w:p w14:paraId="1CD9C230" w14:textId="77777777" w:rsidR="008306FE" w:rsidRPr="008306FE" w:rsidRDefault="008306FE" w:rsidP="008306FE">
      <w:pPr>
        <w:pStyle w:val="Listenabsatz"/>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b/>
          <w:lang w:val="de-DE"/>
        </w:rPr>
      </w:pPr>
      <w:r w:rsidRPr="005A5DDC">
        <w:rPr>
          <w:rFonts w:ascii="Arial" w:hAnsi="Arial" w:cs="Arial"/>
          <w:b/>
          <w:lang w:val="de-DE"/>
        </w:rPr>
        <w:t>Anregungen</w:t>
      </w:r>
      <w:r w:rsidRPr="008306FE">
        <w:rPr>
          <w:rFonts w:ascii="Arial" w:hAnsi="Arial" w:cs="Arial"/>
          <w:b/>
          <w:lang w:val="de-DE"/>
        </w:rPr>
        <w:t xml:space="preserve"> und</w:t>
      </w:r>
      <w:r w:rsidRPr="005A5DDC">
        <w:rPr>
          <w:rFonts w:ascii="Arial" w:hAnsi="Arial" w:cs="Arial"/>
          <w:b/>
          <w:lang w:val="de-DE"/>
        </w:rPr>
        <w:t xml:space="preserve"> Hinweise zum </w:t>
      </w:r>
      <w:r w:rsidRPr="008306FE">
        <w:rPr>
          <w:rFonts w:ascii="Arial" w:hAnsi="Arial" w:cs="Arial"/>
          <w:b/>
          <w:lang w:val="de-DE"/>
        </w:rPr>
        <w:t>unterrichtlichen</w:t>
      </w:r>
      <w:r w:rsidRPr="005A5DDC">
        <w:rPr>
          <w:rFonts w:ascii="Arial" w:hAnsi="Arial" w:cs="Arial"/>
          <w:b/>
          <w:lang w:val="de-DE"/>
        </w:rPr>
        <w:t xml:space="preserve"> Einsatz</w:t>
      </w:r>
    </w:p>
    <w:p w14:paraId="36A3C50B" w14:textId="77777777" w:rsidR="008C51FC" w:rsidRDefault="00791AC3" w:rsidP="00A66DCF">
      <w:p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Arial" w:hAnsi="Arial" w:cs="Arial"/>
          <w:sz w:val="22"/>
          <w:szCs w:val="22"/>
          <w:lang w:val="de-DE"/>
        </w:rPr>
      </w:pPr>
      <w:r>
        <w:rPr>
          <w:rFonts w:ascii="Arial" w:hAnsi="Arial" w:cs="Arial"/>
          <w:sz w:val="22"/>
          <w:szCs w:val="22"/>
          <w:lang w:val="de-DE"/>
        </w:rPr>
        <w:t xml:space="preserve">In der </w:t>
      </w:r>
      <w:r w:rsidRPr="00791AC3">
        <w:rPr>
          <w:rFonts w:ascii="Arial" w:hAnsi="Arial" w:cs="Arial"/>
          <w:b/>
          <w:sz w:val="22"/>
          <w:szCs w:val="22"/>
          <w:lang w:val="de-DE"/>
        </w:rPr>
        <w:t>Einführungs</w:t>
      </w:r>
      <w:r>
        <w:rPr>
          <w:rFonts w:ascii="Arial" w:hAnsi="Arial" w:cs="Arial"/>
          <w:b/>
          <w:sz w:val="22"/>
          <w:szCs w:val="22"/>
          <w:lang w:val="de-DE"/>
        </w:rPr>
        <w:t>phase</w:t>
      </w:r>
      <w:r>
        <w:rPr>
          <w:rFonts w:ascii="Arial" w:hAnsi="Arial" w:cs="Arial"/>
          <w:sz w:val="22"/>
          <w:szCs w:val="22"/>
          <w:lang w:val="de-DE"/>
        </w:rPr>
        <w:t xml:space="preserve"> werden die Schülerinnen und Schüler zunächst motiviert und neugierig auf das Lesen einer authentischen englischen Geschichte gemacht. Dann könnten die Schülerinnen und Schüler raten, welche Tiere auf dem Bauernhof in der Geschichte mitspielen. Mithilfe eines Arbeitsblattes kann – falls notwendig – eine lexikalische Vorentlastung erfolgen (</w:t>
      </w:r>
      <w:r w:rsidRPr="00791AC3">
        <w:rPr>
          <w:rFonts w:ascii="Arial" w:hAnsi="Arial" w:cs="Arial"/>
          <w:i/>
          <w:sz w:val="22"/>
          <w:szCs w:val="22"/>
          <w:lang w:val="de-DE"/>
        </w:rPr>
        <w:t>Workshee</w:t>
      </w:r>
      <w:r>
        <w:rPr>
          <w:rFonts w:ascii="Arial" w:hAnsi="Arial" w:cs="Arial"/>
          <w:sz w:val="22"/>
          <w:szCs w:val="22"/>
          <w:lang w:val="de-DE"/>
        </w:rPr>
        <w:t xml:space="preserve">t </w:t>
      </w:r>
      <w:r w:rsidRPr="0086422E">
        <w:rPr>
          <w:rFonts w:ascii="Arial" w:hAnsi="Arial" w:cs="Arial"/>
          <w:i/>
          <w:sz w:val="22"/>
          <w:szCs w:val="22"/>
          <w:lang w:val="de-DE"/>
        </w:rPr>
        <w:t>1</w:t>
      </w:r>
      <w:r>
        <w:rPr>
          <w:rFonts w:ascii="Arial" w:hAnsi="Arial" w:cs="Arial"/>
          <w:sz w:val="22"/>
          <w:szCs w:val="22"/>
          <w:lang w:val="de-DE"/>
        </w:rPr>
        <w:t xml:space="preserve">). </w:t>
      </w:r>
    </w:p>
    <w:p w14:paraId="09CB4782" w14:textId="40729A83" w:rsidR="00371271" w:rsidRDefault="008C51FC" w:rsidP="004878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Pr>
          <w:rFonts w:ascii="Arial" w:hAnsi="Arial" w:cs="Arial"/>
          <w:sz w:val="22"/>
          <w:szCs w:val="22"/>
          <w:lang w:val="de-DE"/>
        </w:rPr>
        <w:t>In der</w:t>
      </w:r>
      <w:r w:rsidRPr="008C51FC">
        <w:rPr>
          <w:rFonts w:ascii="Arial" w:hAnsi="Arial" w:cs="Arial"/>
          <w:b/>
          <w:sz w:val="22"/>
          <w:szCs w:val="22"/>
          <w:lang w:val="de-DE"/>
        </w:rPr>
        <w:t xml:space="preserve"> Erarbeitungsphase</w:t>
      </w:r>
      <w:r w:rsidR="00791AC3">
        <w:rPr>
          <w:rFonts w:ascii="Arial" w:hAnsi="Arial" w:cs="Arial"/>
          <w:sz w:val="22"/>
          <w:szCs w:val="22"/>
          <w:lang w:val="de-DE"/>
        </w:rPr>
        <w:t xml:space="preserve"> schauen sich alle Schülerinnen und Schüler gemeinsam mit der Lehrkraft das digitale Bilderbuch an und hören der Geschichte zu. Die Lehrkraft</w:t>
      </w:r>
      <w:r>
        <w:rPr>
          <w:rFonts w:ascii="Arial" w:hAnsi="Arial" w:cs="Arial"/>
          <w:sz w:val="22"/>
          <w:szCs w:val="22"/>
          <w:lang w:val="de-DE"/>
        </w:rPr>
        <w:t xml:space="preserve"> kann das Arbeitstempo durch </w:t>
      </w:r>
      <w:r>
        <w:rPr>
          <w:rFonts w:ascii="Arial" w:hAnsi="Arial" w:cs="Arial"/>
          <w:sz w:val="22"/>
          <w:szCs w:val="22"/>
          <w:lang w:val="de-DE"/>
        </w:rPr>
        <w:lastRenderedPageBreak/>
        <w:t xml:space="preserve">Betätigen der Pausetaste regulieren und bei Verständnisproblemen oder </w:t>
      </w:r>
      <w:r w:rsidR="007B4D9A">
        <w:rPr>
          <w:rFonts w:ascii="Arial" w:hAnsi="Arial" w:cs="Arial"/>
          <w:sz w:val="22"/>
          <w:szCs w:val="22"/>
          <w:lang w:val="de-DE"/>
        </w:rPr>
        <w:t>Nachfragen</w:t>
      </w:r>
      <w:r w:rsidRPr="00D747E3">
        <w:rPr>
          <w:rFonts w:ascii="Arial" w:hAnsi="Arial" w:cs="Arial"/>
          <w:sz w:val="22"/>
          <w:szCs w:val="22"/>
          <w:lang w:val="de-DE"/>
        </w:rPr>
        <w:t xml:space="preserve"> der Kinder </w:t>
      </w:r>
      <w:r w:rsidRPr="007B4D9A">
        <w:rPr>
          <w:rFonts w:ascii="Arial" w:hAnsi="Arial" w:cs="Arial"/>
          <w:sz w:val="22"/>
          <w:szCs w:val="22"/>
          <w:lang w:val="de-DE"/>
        </w:rPr>
        <w:t>reagieren</w:t>
      </w:r>
      <w:r>
        <w:rPr>
          <w:rFonts w:ascii="Arial" w:hAnsi="Arial" w:cs="Arial"/>
          <w:sz w:val="22"/>
          <w:szCs w:val="22"/>
          <w:lang w:val="de-DE"/>
        </w:rPr>
        <w:t xml:space="preserve"> bzw. pädagogisch wirksam werden. Das Globalverständnis wird in einem anschließenden Unterrichtsgespräch gesichert.</w:t>
      </w:r>
      <w:r w:rsidR="00FF278A">
        <w:rPr>
          <w:rFonts w:ascii="Arial" w:hAnsi="Arial" w:cs="Arial"/>
          <w:sz w:val="22"/>
          <w:szCs w:val="22"/>
          <w:lang w:val="de-DE"/>
        </w:rPr>
        <w:t xml:space="preserve"> Folgende Fragen sind denkbar:</w:t>
      </w:r>
    </w:p>
    <w:p w14:paraId="079E6650" w14:textId="77777777" w:rsidR="00A66DCF" w:rsidRDefault="00A66DCF" w:rsidP="00A66D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p>
    <w:p w14:paraId="2D27F721" w14:textId="018B92A5" w:rsidR="00FF278A" w:rsidRPr="00215BD0" w:rsidRDefault="00FF278A" w:rsidP="008306FE">
      <w:pPr>
        <w:pStyle w:val="Listenabsatz"/>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rPr>
          <w:rFonts w:ascii="Arial" w:hAnsi="Arial" w:cs="Arial"/>
          <w:sz w:val="22"/>
          <w:szCs w:val="22"/>
        </w:rPr>
      </w:pPr>
      <w:r w:rsidRPr="00215BD0">
        <w:rPr>
          <w:rFonts w:ascii="Arial" w:hAnsi="Arial" w:cs="Arial"/>
          <w:sz w:val="22"/>
          <w:szCs w:val="22"/>
        </w:rPr>
        <w:t xml:space="preserve">Does </w:t>
      </w:r>
      <w:r w:rsidRPr="00215BD0">
        <w:rPr>
          <w:rFonts w:ascii="Arial" w:hAnsi="Arial" w:cs="Arial"/>
          <w:i/>
          <w:sz w:val="22"/>
          <w:szCs w:val="22"/>
        </w:rPr>
        <w:t>L</w:t>
      </w:r>
      <w:r w:rsidR="00097C91" w:rsidRPr="00215BD0">
        <w:rPr>
          <w:rFonts w:ascii="Arial" w:hAnsi="Arial" w:cs="Arial"/>
          <w:i/>
          <w:sz w:val="22"/>
          <w:szCs w:val="22"/>
        </w:rPr>
        <w:t xml:space="preserve">ittle Red Hen </w:t>
      </w:r>
      <w:r w:rsidRPr="00215BD0">
        <w:rPr>
          <w:rFonts w:ascii="Arial" w:hAnsi="Arial" w:cs="Arial"/>
          <w:sz w:val="22"/>
          <w:szCs w:val="22"/>
        </w:rPr>
        <w:t xml:space="preserve">bake </w:t>
      </w:r>
      <w:r w:rsidRPr="00A66DCF">
        <w:rPr>
          <w:rFonts w:ascii="Arial" w:hAnsi="Arial" w:cs="Arial"/>
          <w:sz w:val="22"/>
          <w:szCs w:val="22"/>
          <w:lang w:val="en-GB"/>
        </w:rPr>
        <w:t>bread</w:t>
      </w:r>
      <w:r w:rsidRPr="00215BD0">
        <w:rPr>
          <w:rFonts w:ascii="Arial" w:hAnsi="Arial" w:cs="Arial"/>
          <w:sz w:val="22"/>
          <w:szCs w:val="22"/>
        </w:rPr>
        <w:t>?</w:t>
      </w:r>
    </w:p>
    <w:p w14:paraId="7140731E" w14:textId="502A16E1" w:rsidR="00FF278A" w:rsidRPr="00215BD0" w:rsidRDefault="00FF278A" w:rsidP="008306FE">
      <w:pPr>
        <w:pStyle w:val="Listenabsatz"/>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rPr>
          <w:rFonts w:ascii="Arial" w:hAnsi="Arial" w:cs="Arial"/>
          <w:sz w:val="22"/>
          <w:szCs w:val="22"/>
        </w:rPr>
      </w:pPr>
      <w:r w:rsidRPr="00215BD0">
        <w:rPr>
          <w:rFonts w:ascii="Arial" w:hAnsi="Arial" w:cs="Arial"/>
          <w:sz w:val="22"/>
          <w:szCs w:val="22"/>
        </w:rPr>
        <w:t xml:space="preserve">Do the </w:t>
      </w:r>
      <w:r w:rsidRPr="00F40AF8">
        <w:rPr>
          <w:rFonts w:ascii="Arial" w:hAnsi="Arial" w:cs="Arial"/>
          <w:sz w:val="22"/>
          <w:szCs w:val="22"/>
        </w:rPr>
        <w:t>animals</w:t>
      </w:r>
      <w:r w:rsidRPr="00215BD0">
        <w:rPr>
          <w:rFonts w:ascii="Arial" w:hAnsi="Arial" w:cs="Arial"/>
          <w:sz w:val="22"/>
          <w:szCs w:val="22"/>
        </w:rPr>
        <w:t xml:space="preserve"> help </w:t>
      </w:r>
      <w:r w:rsidR="00097C91" w:rsidRPr="00215BD0">
        <w:rPr>
          <w:rFonts w:ascii="Arial" w:hAnsi="Arial" w:cs="Arial"/>
          <w:i/>
          <w:sz w:val="22"/>
          <w:szCs w:val="22"/>
        </w:rPr>
        <w:t>Little Red Hen</w:t>
      </w:r>
      <w:r w:rsidRPr="00215BD0">
        <w:rPr>
          <w:rFonts w:ascii="Arial" w:hAnsi="Arial" w:cs="Arial"/>
          <w:sz w:val="22"/>
          <w:szCs w:val="22"/>
        </w:rPr>
        <w:t>?</w:t>
      </w:r>
    </w:p>
    <w:p w14:paraId="508D46B3" w14:textId="09C88EC0" w:rsidR="00FF278A" w:rsidRPr="00215BD0" w:rsidRDefault="007B4D9A" w:rsidP="008306FE">
      <w:pPr>
        <w:pStyle w:val="Listenabsatz"/>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rPr>
          <w:rFonts w:ascii="Arial" w:hAnsi="Arial" w:cs="Arial"/>
          <w:sz w:val="22"/>
          <w:szCs w:val="22"/>
        </w:rPr>
      </w:pPr>
      <w:r>
        <w:rPr>
          <w:rFonts w:ascii="Arial" w:hAnsi="Arial" w:cs="Arial"/>
          <w:sz w:val="22"/>
          <w:szCs w:val="22"/>
        </w:rPr>
        <w:t xml:space="preserve">What does </w:t>
      </w:r>
      <w:r w:rsidRPr="00F40AF8">
        <w:rPr>
          <w:rFonts w:ascii="Arial" w:hAnsi="Arial" w:cs="Arial"/>
          <w:sz w:val="22"/>
          <w:szCs w:val="22"/>
        </w:rPr>
        <w:t>the</w:t>
      </w:r>
      <w:r>
        <w:rPr>
          <w:rFonts w:ascii="Arial" w:hAnsi="Arial" w:cs="Arial"/>
          <w:sz w:val="22"/>
          <w:szCs w:val="22"/>
        </w:rPr>
        <w:t xml:space="preserve"> cat like to do</w:t>
      </w:r>
      <w:r w:rsidR="00FF278A" w:rsidRPr="00215BD0">
        <w:rPr>
          <w:rFonts w:ascii="Arial" w:hAnsi="Arial" w:cs="Arial"/>
          <w:sz w:val="22"/>
          <w:szCs w:val="22"/>
        </w:rPr>
        <w:t>?</w:t>
      </w:r>
    </w:p>
    <w:p w14:paraId="56DE2428" w14:textId="1445384D" w:rsidR="00FF278A" w:rsidRPr="00215BD0" w:rsidRDefault="007B4D9A" w:rsidP="008306FE">
      <w:pPr>
        <w:pStyle w:val="Listenabsatz"/>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rPr>
          <w:rFonts w:ascii="Arial" w:hAnsi="Arial" w:cs="Arial"/>
          <w:sz w:val="22"/>
          <w:szCs w:val="22"/>
        </w:rPr>
      </w:pPr>
      <w:r>
        <w:rPr>
          <w:rFonts w:ascii="Arial" w:hAnsi="Arial" w:cs="Arial"/>
          <w:sz w:val="22"/>
          <w:szCs w:val="22"/>
        </w:rPr>
        <w:t xml:space="preserve">What does the </w:t>
      </w:r>
      <w:r w:rsidRPr="00F40AF8">
        <w:rPr>
          <w:rFonts w:ascii="Arial" w:hAnsi="Arial" w:cs="Arial"/>
          <w:sz w:val="22"/>
          <w:szCs w:val="22"/>
        </w:rPr>
        <w:t>mouse</w:t>
      </w:r>
      <w:r>
        <w:rPr>
          <w:rFonts w:ascii="Arial" w:hAnsi="Arial" w:cs="Arial"/>
          <w:sz w:val="22"/>
          <w:szCs w:val="22"/>
        </w:rPr>
        <w:t xml:space="preserve"> like to do</w:t>
      </w:r>
      <w:r w:rsidR="00FF278A" w:rsidRPr="00215BD0">
        <w:rPr>
          <w:rFonts w:ascii="Arial" w:hAnsi="Arial" w:cs="Arial"/>
          <w:sz w:val="22"/>
          <w:szCs w:val="22"/>
        </w:rPr>
        <w:t>?</w:t>
      </w:r>
    </w:p>
    <w:p w14:paraId="231DF849" w14:textId="6A46B7F0" w:rsidR="00FF278A" w:rsidRPr="00215BD0" w:rsidRDefault="007B4D9A" w:rsidP="008306FE">
      <w:pPr>
        <w:pStyle w:val="Listenabsatz"/>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rPr>
          <w:rFonts w:ascii="Arial" w:hAnsi="Arial" w:cs="Arial"/>
          <w:sz w:val="22"/>
          <w:szCs w:val="22"/>
        </w:rPr>
      </w:pPr>
      <w:r>
        <w:rPr>
          <w:rFonts w:ascii="Arial" w:hAnsi="Arial" w:cs="Arial"/>
          <w:sz w:val="22"/>
          <w:szCs w:val="22"/>
        </w:rPr>
        <w:t xml:space="preserve">Who eats the </w:t>
      </w:r>
      <w:r w:rsidRPr="008306FE">
        <w:rPr>
          <w:rFonts w:ascii="Arial" w:hAnsi="Arial" w:cs="Arial"/>
          <w:sz w:val="22"/>
          <w:szCs w:val="22"/>
          <w:lang w:val="de-DE"/>
        </w:rPr>
        <w:t>bread</w:t>
      </w:r>
      <w:r w:rsidR="00FF278A" w:rsidRPr="00215BD0">
        <w:rPr>
          <w:rFonts w:ascii="Arial" w:hAnsi="Arial" w:cs="Arial"/>
          <w:sz w:val="22"/>
          <w:szCs w:val="22"/>
        </w:rPr>
        <w:t>?</w:t>
      </w:r>
    </w:p>
    <w:p w14:paraId="7B91BB6A" w14:textId="77777777" w:rsidR="00A66DCF" w:rsidRDefault="00A66DCF" w:rsidP="00A66D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p>
    <w:p w14:paraId="74F922A1" w14:textId="6A3B2F48" w:rsidR="006065F5" w:rsidRDefault="00EF4DD4" w:rsidP="004878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Pr>
          <w:rFonts w:ascii="Arial" w:hAnsi="Arial" w:cs="Arial"/>
          <w:sz w:val="22"/>
          <w:szCs w:val="22"/>
          <w:lang w:val="de-DE"/>
        </w:rPr>
        <w:t xml:space="preserve">Zur </w:t>
      </w:r>
      <w:r w:rsidRPr="00FF278A">
        <w:rPr>
          <w:rFonts w:ascii="Arial" w:hAnsi="Arial" w:cs="Arial"/>
          <w:b/>
          <w:sz w:val="22"/>
          <w:szCs w:val="22"/>
          <w:lang w:val="de-DE"/>
        </w:rPr>
        <w:t>Festigung</w:t>
      </w:r>
      <w:r>
        <w:rPr>
          <w:rFonts w:ascii="Arial" w:hAnsi="Arial" w:cs="Arial"/>
          <w:sz w:val="22"/>
          <w:szCs w:val="22"/>
          <w:lang w:val="de-DE"/>
        </w:rPr>
        <w:t xml:space="preserve"> und </w:t>
      </w:r>
      <w:r w:rsidRPr="00FF278A">
        <w:rPr>
          <w:rFonts w:ascii="Arial" w:hAnsi="Arial" w:cs="Arial"/>
          <w:b/>
          <w:sz w:val="22"/>
          <w:szCs w:val="22"/>
          <w:lang w:val="de-DE"/>
        </w:rPr>
        <w:t>Vertiefung</w:t>
      </w:r>
      <w:r>
        <w:rPr>
          <w:rFonts w:ascii="Arial" w:hAnsi="Arial" w:cs="Arial"/>
          <w:sz w:val="22"/>
          <w:szCs w:val="22"/>
          <w:lang w:val="de-DE"/>
        </w:rPr>
        <w:t xml:space="preserve"> stehen Lese- und Verständnisaufgaben auf unterschiedlichen Niveaustufen (inklusive Differenzierungsmöglichkeiten) </w:t>
      </w:r>
      <w:r w:rsidR="0048786F">
        <w:rPr>
          <w:rFonts w:ascii="Arial" w:hAnsi="Arial" w:cs="Arial"/>
          <w:sz w:val="22"/>
          <w:szCs w:val="22"/>
          <w:lang w:val="de-DE"/>
        </w:rPr>
        <w:t xml:space="preserve">zur Verfügung. Diese können als PDF heruntergeladen und digital an die Schülerinnen und Schüler verteilt werden, oder Sie verwenden den eigens erstellen Moodle-Kurs, um die Aufgaben digital bearbeiten zu lassen (s.u. </w:t>
      </w:r>
      <w:r w:rsidR="0048786F" w:rsidRPr="0048786F">
        <w:rPr>
          <w:rFonts w:ascii="Arial" w:hAnsi="Arial" w:cs="Arial"/>
          <w:i/>
          <w:sz w:val="22"/>
          <w:szCs w:val="22"/>
          <w:lang w:val="de-DE"/>
        </w:rPr>
        <w:t>Weiterführende Hinweise/Links</w:t>
      </w:r>
      <w:r w:rsidR="0048786F">
        <w:rPr>
          <w:rFonts w:ascii="Arial" w:hAnsi="Arial" w:cs="Arial"/>
          <w:sz w:val="22"/>
          <w:szCs w:val="22"/>
          <w:lang w:val="de-DE"/>
        </w:rPr>
        <w:t xml:space="preserve">). Sollte eine digitale Bearbeitung nicht möglich sein, besteht natürlich die Möglichkeit, die Arbeitsblätter auszudrucken.  </w:t>
      </w:r>
    </w:p>
    <w:p w14:paraId="76BD0CFE" w14:textId="3D1E5E39" w:rsidR="00FF278A" w:rsidRDefault="0048786F" w:rsidP="004878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Pr>
          <w:rFonts w:ascii="Arial" w:hAnsi="Arial" w:cs="Arial"/>
          <w:sz w:val="22"/>
          <w:szCs w:val="22"/>
          <w:lang w:val="de-DE"/>
        </w:rPr>
        <w:t xml:space="preserve">Bei dem zur Verfügung stehenden Übungsmaterial </w:t>
      </w:r>
      <w:r w:rsidR="007B4D9A">
        <w:rPr>
          <w:rFonts w:ascii="Arial" w:hAnsi="Arial" w:cs="Arial"/>
          <w:sz w:val="22"/>
          <w:szCs w:val="22"/>
          <w:lang w:val="de-DE"/>
        </w:rPr>
        <w:t>werden zunächst d</w:t>
      </w:r>
      <w:r w:rsidR="00D747E3">
        <w:rPr>
          <w:rFonts w:ascii="Arial" w:hAnsi="Arial" w:cs="Arial"/>
          <w:sz w:val="22"/>
          <w:szCs w:val="22"/>
          <w:lang w:val="de-DE"/>
        </w:rPr>
        <w:t xml:space="preserve">ie in der Geschichte verwendeten Schlüsselwörter, wie </w:t>
      </w:r>
      <w:r w:rsidR="00D747E3" w:rsidRPr="00F21D25">
        <w:rPr>
          <w:rFonts w:ascii="Arial" w:hAnsi="Arial" w:cs="Arial"/>
          <w:i/>
          <w:iCs/>
          <w:sz w:val="22"/>
          <w:szCs w:val="22"/>
          <w:lang w:val="de-DE"/>
        </w:rPr>
        <w:t>house</w:t>
      </w:r>
      <w:r w:rsidR="00D747E3">
        <w:rPr>
          <w:rFonts w:ascii="Arial" w:hAnsi="Arial" w:cs="Arial"/>
          <w:sz w:val="22"/>
          <w:szCs w:val="22"/>
          <w:lang w:val="de-DE"/>
        </w:rPr>
        <w:t xml:space="preserve">, </w:t>
      </w:r>
      <w:r w:rsidR="00D747E3" w:rsidRPr="00F21D25">
        <w:rPr>
          <w:rFonts w:ascii="Arial" w:hAnsi="Arial" w:cs="Arial"/>
          <w:i/>
          <w:iCs/>
          <w:sz w:val="22"/>
          <w:szCs w:val="22"/>
          <w:lang w:val="de-DE"/>
        </w:rPr>
        <w:t>mill</w:t>
      </w:r>
      <w:r w:rsidR="00D747E3">
        <w:rPr>
          <w:rFonts w:ascii="Arial" w:hAnsi="Arial" w:cs="Arial"/>
          <w:sz w:val="22"/>
          <w:szCs w:val="22"/>
          <w:lang w:val="de-DE"/>
        </w:rPr>
        <w:t xml:space="preserve"> oder </w:t>
      </w:r>
      <w:r w:rsidR="00D747E3" w:rsidRPr="00F21D25">
        <w:rPr>
          <w:rFonts w:ascii="Arial" w:hAnsi="Arial" w:cs="Arial"/>
          <w:i/>
          <w:iCs/>
          <w:sz w:val="22"/>
          <w:szCs w:val="22"/>
          <w:lang w:val="de-DE"/>
        </w:rPr>
        <w:t>wheat</w:t>
      </w:r>
      <w:r w:rsidR="007B4D9A">
        <w:rPr>
          <w:rFonts w:ascii="Arial" w:hAnsi="Arial" w:cs="Arial"/>
          <w:sz w:val="22"/>
          <w:szCs w:val="22"/>
          <w:lang w:val="de-DE"/>
        </w:rPr>
        <w:t xml:space="preserve">, jeweils dem entsprechenden Bild zugeordnet. Hierbei kann die Lehrkraft </w:t>
      </w:r>
      <w:r w:rsidR="00D747E3">
        <w:rPr>
          <w:rFonts w:ascii="Arial" w:hAnsi="Arial" w:cs="Arial"/>
          <w:sz w:val="22"/>
          <w:szCs w:val="22"/>
          <w:lang w:val="de-DE"/>
        </w:rPr>
        <w:t xml:space="preserve">unterschiedliche Schwerpunkte setzen. Während es </w:t>
      </w:r>
      <w:r w:rsidR="007B4D9A">
        <w:rPr>
          <w:rFonts w:ascii="Arial" w:hAnsi="Arial" w:cs="Arial"/>
          <w:sz w:val="22"/>
          <w:szCs w:val="22"/>
          <w:lang w:val="de-DE"/>
        </w:rPr>
        <w:t xml:space="preserve">sich </w:t>
      </w:r>
      <w:r w:rsidR="00D747E3">
        <w:rPr>
          <w:rFonts w:ascii="Arial" w:hAnsi="Arial" w:cs="Arial"/>
          <w:sz w:val="22"/>
          <w:szCs w:val="22"/>
          <w:lang w:val="de-DE"/>
        </w:rPr>
        <w:t xml:space="preserve">im </w:t>
      </w:r>
      <w:r w:rsidR="00D747E3" w:rsidRPr="007B4D9A">
        <w:rPr>
          <w:rFonts w:ascii="Arial" w:hAnsi="Arial" w:cs="Arial"/>
          <w:i/>
          <w:sz w:val="22"/>
          <w:szCs w:val="22"/>
          <w:lang w:val="de-DE"/>
        </w:rPr>
        <w:t>Wor</w:t>
      </w:r>
      <w:r w:rsidR="007E45D9" w:rsidRPr="007B4D9A">
        <w:rPr>
          <w:rFonts w:ascii="Arial" w:hAnsi="Arial" w:cs="Arial"/>
          <w:i/>
          <w:sz w:val="22"/>
          <w:szCs w:val="22"/>
          <w:lang w:val="de-DE"/>
        </w:rPr>
        <w:t>ks</w:t>
      </w:r>
      <w:r w:rsidR="00D747E3" w:rsidRPr="007B4D9A">
        <w:rPr>
          <w:rFonts w:ascii="Arial" w:hAnsi="Arial" w:cs="Arial"/>
          <w:i/>
          <w:sz w:val="22"/>
          <w:szCs w:val="22"/>
          <w:lang w:val="de-DE"/>
        </w:rPr>
        <w:t>heet 2</w:t>
      </w:r>
      <w:r w:rsidR="00F21D25" w:rsidRPr="007B4D9A">
        <w:rPr>
          <w:rFonts w:ascii="Arial" w:hAnsi="Arial" w:cs="Arial"/>
          <w:i/>
          <w:sz w:val="22"/>
          <w:szCs w:val="22"/>
          <w:lang w:val="de-DE"/>
        </w:rPr>
        <w:t>b</w:t>
      </w:r>
      <w:r w:rsidR="00D747E3">
        <w:rPr>
          <w:rFonts w:ascii="Arial" w:hAnsi="Arial" w:cs="Arial"/>
          <w:sz w:val="22"/>
          <w:szCs w:val="22"/>
          <w:lang w:val="de-DE"/>
        </w:rPr>
        <w:t xml:space="preserve"> lediglich um eine Zuordnung handelt, müssen Schüler und Schülerinnen, die das </w:t>
      </w:r>
      <w:r w:rsidR="00D747E3" w:rsidRPr="007B4D9A">
        <w:rPr>
          <w:rFonts w:ascii="Arial" w:hAnsi="Arial" w:cs="Arial"/>
          <w:i/>
          <w:sz w:val="22"/>
          <w:szCs w:val="22"/>
          <w:lang w:val="de-DE"/>
        </w:rPr>
        <w:t>Wor</w:t>
      </w:r>
      <w:r w:rsidR="007E45D9" w:rsidRPr="007B4D9A">
        <w:rPr>
          <w:rFonts w:ascii="Arial" w:hAnsi="Arial" w:cs="Arial"/>
          <w:i/>
          <w:sz w:val="22"/>
          <w:szCs w:val="22"/>
          <w:lang w:val="de-DE"/>
        </w:rPr>
        <w:t>k</w:t>
      </w:r>
      <w:r w:rsidR="00D747E3" w:rsidRPr="007B4D9A">
        <w:rPr>
          <w:rFonts w:ascii="Arial" w:hAnsi="Arial" w:cs="Arial"/>
          <w:i/>
          <w:sz w:val="22"/>
          <w:szCs w:val="22"/>
          <w:lang w:val="de-DE"/>
        </w:rPr>
        <w:t>sheet 2</w:t>
      </w:r>
      <w:r w:rsidR="00F21D25" w:rsidRPr="007B4D9A">
        <w:rPr>
          <w:rFonts w:ascii="Arial" w:hAnsi="Arial" w:cs="Arial"/>
          <w:i/>
          <w:sz w:val="22"/>
          <w:szCs w:val="22"/>
          <w:lang w:val="de-DE"/>
        </w:rPr>
        <w:t>a</w:t>
      </w:r>
      <w:r w:rsidR="00D747E3">
        <w:rPr>
          <w:rFonts w:ascii="Arial" w:hAnsi="Arial" w:cs="Arial"/>
          <w:sz w:val="22"/>
          <w:szCs w:val="22"/>
          <w:lang w:val="de-DE"/>
        </w:rPr>
        <w:t xml:space="preserve"> bearbeiten</w:t>
      </w:r>
      <w:r w:rsidR="007E45D9">
        <w:rPr>
          <w:rFonts w:ascii="Arial" w:hAnsi="Arial" w:cs="Arial"/>
          <w:sz w:val="22"/>
          <w:szCs w:val="22"/>
          <w:lang w:val="de-DE"/>
        </w:rPr>
        <w:t>,</w:t>
      </w:r>
      <w:r w:rsidR="00D747E3">
        <w:rPr>
          <w:rFonts w:ascii="Arial" w:hAnsi="Arial" w:cs="Arial"/>
          <w:sz w:val="22"/>
          <w:szCs w:val="22"/>
          <w:lang w:val="de-DE"/>
        </w:rPr>
        <w:t xml:space="preserve"> bereits das Wort fehlerfrei unter das richtige Bild schreiben.</w:t>
      </w:r>
      <w:r w:rsidR="007E45D9">
        <w:rPr>
          <w:rFonts w:ascii="Arial" w:hAnsi="Arial" w:cs="Arial"/>
          <w:sz w:val="22"/>
          <w:szCs w:val="22"/>
          <w:lang w:val="de-DE"/>
        </w:rPr>
        <w:t xml:space="preserve"> </w:t>
      </w:r>
      <w:r w:rsidR="00D747E3">
        <w:rPr>
          <w:rFonts w:ascii="Arial" w:hAnsi="Arial" w:cs="Arial"/>
          <w:sz w:val="22"/>
          <w:szCs w:val="22"/>
          <w:lang w:val="de-DE"/>
        </w:rPr>
        <w:t xml:space="preserve">Zur Kontrolle </w:t>
      </w:r>
      <w:r w:rsidR="00F21D25">
        <w:rPr>
          <w:rFonts w:ascii="Arial" w:hAnsi="Arial" w:cs="Arial"/>
          <w:sz w:val="22"/>
          <w:szCs w:val="22"/>
          <w:lang w:val="de-DE"/>
        </w:rPr>
        <w:t xml:space="preserve">können bei allen Aufgabe die </w:t>
      </w:r>
      <w:r w:rsidR="00F21D25" w:rsidRPr="007B4D9A">
        <w:rPr>
          <w:rFonts w:ascii="Arial" w:hAnsi="Arial" w:cs="Arial"/>
          <w:i/>
          <w:sz w:val="22"/>
          <w:szCs w:val="22"/>
          <w:lang w:val="de-DE"/>
        </w:rPr>
        <w:t>Answer Sheets</w:t>
      </w:r>
      <w:r w:rsidR="00F21D25">
        <w:rPr>
          <w:rFonts w:ascii="Arial" w:hAnsi="Arial" w:cs="Arial"/>
          <w:sz w:val="22"/>
          <w:szCs w:val="22"/>
          <w:lang w:val="de-DE"/>
        </w:rPr>
        <w:t xml:space="preserve"> hinzugezogen werden</w:t>
      </w:r>
      <w:r w:rsidR="00D747E3">
        <w:rPr>
          <w:rFonts w:ascii="Arial" w:hAnsi="Arial" w:cs="Arial"/>
          <w:sz w:val="22"/>
          <w:szCs w:val="22"/>
          <w:lang w:val="de-DE"/>
        </w:rPr>
        <w:t>.</w:t>
      </w:r>
    </w:p>
    <w:p w14:paraId="0A513C93" w14:textId="2DB24A95" w:rsidR="00D747E3" w:rsidRDefault="00D747E3" w:rsidP="004878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Pr>
          <w:rFonts w:ascii="Arial" w:hAnsi="Arial" w:cs="Arial"/>
          <w:sz w:val="22"/>
          <w:szCs w:val="22"/>
          <w:lang w:val="de-DE"/>
        </w:rPr>
        <w:t xml:space="preserve">Im nächsten Schritt </w:t>
      </w:r>
      <w:r w:rsidR="00F21D25">
        <w:rPr>
          <w:rFonts w:ascii="Arial" w:hAnsi="Arial" w:cs="Arial"/>
          <w:sz w:val="22"/>
          <w:szCs w:val="22"/>
          <w:lang w:val="de-DE"/>
        </w:rPr>
        <w:t>(</w:t>
      </w:r>
      <w:r w:rsidR="00E27761" w:rsidRPr="007B4D9A">
        <w:rPr>
          <w:rFonts w:ascii="Arial" w:hAnsi="Arial" w:cs="Arial"/>
          <w:i/>
          <w:sz w:val="22"/>
          <w:szCs w:val="22"/>
          <w:lang w:val="de-DE"/>
        </w:rPr>
        <w:t>Worksheet 3</w:t>
      </w:r>
      <w:r w:rsidR="00F21D25">
        <w:rPr>
          <w:rFonts w:ascii="Arial" w:hAnsi="Arial" w:cs="Arial"/>
          <w:sz w:val="22"/>
          <w:szCs w:val="22"/>
          <w:lang w:val="de-DE"/>
        </w:rPr>
        <w:t>) werden</w:t>
      </w:r>
      <w:r w:rsidR="00E27761">
        <w:rPr>
          <w:rFonts w:ascii="Arial" w:hAnsi="Arial" w:cs="Arial"/>
          <w:sz w:val="22"/>
          <w:szCs w:val="22"/>
          <w:lang w:val="de-DE"/>
        </w:rPr>
        <w:t xml:space="preserve"> den handelnden Personen </w:t>
      </w:r>
      <w:r w:rsidR="00F21D25">
        <w:rPr>
          <w:rFonts w:ascii="Arial" w:hAnsi="Arial" w:cs="Arial"/>
          <w:sz w:val="22"/>
          <w:szCs w:val="22"/>
          <w:lang w:val="de-DE"/>
        </w:rPr>
        <w:t xml:space="preserve">Aussagen </w:t>
      </w:r>
      <w:r w:rsidR="00E27761">
        <w:rPr>
          <w:rFonts w:ascii="Arial" w:hAnsi="Arial" w:cs="Arial"/>
          <w:sz w:val="22"/>
          <w:szCs w:val="22"/>
          <w:lang w:val="de-DE"/>
        </w:rPr>
        <w:t>zugeordnet.</w:t>
      </w:r>
      <w:r w:rsidR="007E45D9">
        <w:rPr>
          <w:rFonts w:ascii="Arial" w:hAnsi="Arial" w:cs="Arial"/>
          <w:sz w:val="22"/>
          <w:szCs w:val="22"/>
          <w:lang w:val="de-DE"/>
        </w:rPr>
        <w:t xml:space="preserve"> </w:t>
      </w:r>
      <w:r w:rsidR="00E27761">
        <w:rPr>
          <w:rFonts w:ascii="Arial" w:hAnsi="Arial" w:cs="Arial"/>
          <w:sz w:val="22"/>
          <w:szCs w:val="22"/>
          <w:lang w:val="de-DE"/>
        </w:rPr>
        <w:t xml:space="preserve">Dies kann </w:t>
      </w:r>
      <w:r w:rsidR="00F21D25">
        <w:rPr>
          <w:rFonts w:ascii="Arial" w:hAnsi="Arial" w:cs="Arial"/>
          <w:sz w:val="22"/>
          <w:szCs w:val="22"/>
          <w:lang w:val="de-DE"/>
        </w:rPr>
        <w:t xml:space="preserve">wiederum </w:t>
      </w:r>
      <w:r w:rsidR="00E27761">
        <w:rPr>
          <w:rFonts w:ascii="Arial" w:hAnsi="Arial" w:cs="Arial"/>
          <w:sz w:val="22"/>
          <w:szCs w:val="22"/>
          <w:lang w:val="de-DE"/>
        </w:rPr>
        <w:t xml:space="preserve">wahlweise </w:t>
      </w:r>
      <w:r w:rsidR="007E45D9">
        <w:rPr>
          <w:rFonts w:ascii="Arial" w:hAnsi="Arial" w:cs="Arial"/>
          <w:sz w:val="22"/>
          <w:szCs w:val="22"/>
          <w:lang w:val="de-DE"/>
        </w:rPr>
        <w:t xml:space="preserve">schriftlich </w:t>
      </w:r>
      <w:r w:rsidR="00E27761">
        <w:rPr>
          <w:rFonts w:ascii="Arial" w:hAnsi="Arial" w:cs="Arial"/>
          <w:sz w:val="22"/>
          <w:szCs w:val="22"/>
          <w:lang w:val="de-DE"/>
        </w:rPr>
        <w:t xml:space="preserve">oder als </w:t>
      </w:r>
      <w:r w:rsidR="007B4D9A">
        <w:rPr>
          <w:rFonts w:ascii="Arial" w:hAnsi="Arial" w:cs="Arial"/>
          <w:sz w:val="22"/>
          <w:szCs w:val="22"/>
          <w:lang w:val="de-DE"/>
        </w:rPr>
        <w:t xml:space="preserve">reine </w:t>
      </w:r>
      <w:r w:rsidR="007E45D9">
        <w:rPr>
          <w:rFonts w:ascii="Arial" w:hAnsi="Arial" w:cs="Arial"/>
          <w:sz w:val="22"/>
          <w:szCs w:val="22"/>
          <w:lang w:val="de-DE"/>
        </w:rPr>
        <w:t>Zuordn</w:t>
      </w:r>
      <w:r w:rsidR="00E27761">
        <w:rPr>
          <w:rFonts w:ascii="Arial" w:hAnsi="Arial" w:cs="Arial"/>
          <w:sz w:val="22"/>
          <w:szCs w:val="22"/>
          <w:lang w:val="de-DE"/>
        </w:rPr>
        <w:t>ung</w:t>
      </w:r>
      <w:r w:rsidR="007E45D9">
        <w:rPr>
          <w:rFonts w:ascii="Arial" w:hAnsi="Arial" w:cs="Arial"/>
          <w:sz w:val="22"/>
          <w:szCs w:val="22"/>
          <w:lang w:val="de-DE"/>
        </w:rPr>
        <w:t xml:space="preserve"> </w:t>
      </w:r>
      <w:r w:rsidR="00E27761">
        <w:rPr>
          <w:rFonts w:ascii="Arial" w:hAnsi="Arial" w:cs="Arial"/>
          <w:sz w:val="22"/>
          <w:szCs w:val="22"/>
          <w:lang w:val="de-DE"/>
        </w:rPr>
        <w:t>erfolgen.</w:t>
      </w:r>
      <w:r w:rsidR="007E45D9">
        <w:rPr>
          <w:rFonts w:ascii="Arial" w:hAnsi="Arial" w:cs="Arial"/>
          <w:sz w:val="22"/>
          <w:szCs w:val="22"/>
          <w:lang w:val="de-DE"/>
        </w:rPr>
        <w:t xml:space="preserve"> Anschließend sollen </w:t>
      </w:r>
      <w:r w:rsidR="0086422E">
        <w:rPr>
          <w:rFonts w:ascii="Arial" w:hAnsi="Arial" w:cs="Arial"/>
          <w:sz w:val="22"/>
          <w:szCs w:val="22"/>
          <w:lang w:val="de-DE"/>
        </w:rPr>
        <w:t xml:space="preserve">auf </w:t>
      </w:r>
      <w:r w:rsidR="0086422E" w:rsidRPr="0086422E">
        <w:rPr>
          <w:rFonts w:ascii="Arial" w:hAnsi="Arial" w:cs="Arial"/>
          <w:i/>
          <w:sz w:val="22"/>
          <w:szCs w:val="22"/>
          <w:lang w:val="de-DE"/>
        </w:rPr>
        <w:t>Worksheet 4</w:t>
      </w:r>
      <w:r w:rsidR="0086422E">
        <w:rPr>
          <w:rFonts w:ascii="Arial" w:hAnsi="Arial" w:cs="Arial"/>
          <w:sz w:val="22"/>
          <w:szCs w:val="22"/>
          <w:lang w:val="de-DE"/>
        </w:rPr>
        <w:t xml:space="preserve"> </w:t>
      </w:r>
      <w:r w:rsidR="007E45D9">
        <w:rPr>
          <w:rFonts w:ascii="Arial" w:hAnsi="Arial" w:cs="Arial"/>
          <w:sz w:val="22"/>
          <w:szCs w:val="22"/>
          <w:lang w:val="de-DE"/>
        </w:rPr>
        <w:t xml:space="preserve">durch sinnerfassendes </w:t>
      </w:r>
      <w:r w:rsidR="007B4D9A">
        <w:rPr>
          <w:rFonts w:ascii="Arial" w:hAnsi="Arial" w:cs="Arial"/>
          <w:sz w:val="22"/>
          <w:szCs w:val="22"/>
          <w:lang w:val="de-DE"/>
        </w:rPr>
        <w:t>Lesen und Kombinationsvermögen sechs</w:t>
      </w:r>
      <w:r w:rsidR="007E45D9">
        <w:rPr>
          <w:rFonts w:ascii="Arial" w:hAnsi="Arial" w:cs="Arial"/>
          <w:sz w:val="22"/>
          <w:szCs w:val="22"/>
          <w:lang w:val="de-DE"/>
        </w:rPr>
        <w:t xml:space="preserve"> Sätze vervollständigt werden. Die </w:t>
      </w:r>
      <w:r w:rsidR="007E45D9" w:rsidRPr="007B4D9A">
        <w:rPr>
          <w:rFonts w:ascii="Arial" w:hAnsi="Arial" w:cs="Arial"/>
          <w:i/>
          <w:sz w:val="22"/>
          <w:szCs w:val="22"/>
          <w:lang w:val="de-DE"/>
        </w:rPr>
        <w:t>multiple choice</w:t>
      </w:r>
      <w:r w:rsidR="007E45D9">
        <w:rPr>
          <w:rFonts w:ascii="Arial" w:hAnsi="Arial" w:cs="Arial"/>
          <w:sz w:val="22"/>
          <w:szCs w:val="22"/>
          <w:lang w:val="de-DE"/>
        </w:rPr>
        <w:t xml:space="preserve"> Aufg</w:t>
      </w:r>
      <w:r w:rsidR="007B4D9A">
        <w:rPr>
          <w:rFonts w:ascii="Arial" w:hAnsi="Arial" w:cs="Arial"/>
          <w:sz w:val="22"/>
          <w:szCs w:val="22"/>
          <w:lang w:val="de-DE"/>
        </w:rPr>
        <w:t>abe bietet den Kindern jeweils drei</w:t>
      </w:r>
      <w:r w:rsidR="007E45D9">
        <w:rPr>
          <w:rFonts w:ascii="Arial" w:hAnsi="Arial" w:cs="Arial"/>
          <w:sz w:val="22"/>
          <w:szCs w:val="22"/>
          <w:lang w:val="de-DE"/>
        </w:rPr>
        <w:t xml:space="preserve"> Antwortmöglichkeiten</w:t>
      </w:r>
      <w:r w:rsidR="00E27761">
        <w:rPr>
          <w:rFonts w:ascii="Arial" w:hAnsi="Arial" w:cs="Arial"/>
          <w:sz w:val="22"/>
          <w:szCs w:val="22"/>
          <w:lang w:val="de-DE"/>
        </w:rPr>
        <w:t>.</w:t>
      </w:r>
      <w:r w:rsidR="007E45D9">
        <w:rPr>
          <w:rFonts w:ascii="Arial" w:hAnsi="Arial" w:cs="Arial"/>
          <w:sz w:val="22"/>
          <w:szCs w:val="22"/>
          <w:lang w:val="de-DE"/>
        </w:rPr>
        <w:t xml:space="preserve"> Da das selbständige Lesen und Verstehen unterschiedlich schnell </w:t>
      </w:r>
      <w:r w:rsidR="0086422E">
        <w:rPr>
          <w:rFonts w:ascii="Arial" w:hAnsi="Arial" w:cs="Arial"/>
          <w:sz w:val="22"/>
          <w:szCs w:val="22"/>
          <w:lang w:val="de-DE"/>
        </w:rPr>
        <w:t>vonstattengeht</w:t>
      </w:r>
      <w:r w:rsidR="007E45D9">
        <w:rPr>
          <w:rFonts w:ascii="Arial" w:hAnsi="Arial" w:cs="Arial"/>
          <w:sz w:val="22"/>
          <w:szCs w:val="22"/>
          <w:lang w:val="de-DE"/>
        </w:rPr>
        <w:t xml:space="preserve">, bietet </w:t>
      </w:r>
      <w:r w:rsidR="00B36F2F" w:rsidRPr="007B4D9A">
        <w:rPr>
          <w:rFonts w:ascii="Arial" w:hAnsi="Arial" w:cs="Arial"/>
          <w:sz w:val="22"/>
          <w:szCs w:val="22"/>
          <w:lang w:val="de-DE"/>
        </w:rPr>
        <w:t>die zweite Aufgabe des</w:t>
      </w:r>
      <w:r w:rsidR="007E45D9">
        <w:rPr>
          <w:rFonts w:ascii="Arial" w:hAnsi="Arial" w:cs="Arial"/>
          <w:sz w:val="22"/>
          <w:szCs w:val="22"/>
          <w:lang w:val="de-DE"/>
        </w:rPr>
        <w:t xml:space="preserve"> </w:t>
      </w:r>
      <w:r w:rsidR="007E45D9" w:rsidRPr="007B4D9A">
        <w:rPr>
          <w:rFonts w:ascii="Arial" w:hAnsi="Arial" w:cs="Arial"/>
          <w:i/>
          <w:sz w:val="22"/>
          <w:szCs w:val="22"/>
          <w:lang w:val="de-DE"/>
        </w:rPr>
        <w:t>Worksheet 4</w:t>
      </w:r>
      <w:r w:rsidR="007E45D9">
        <w:rPr>
          <w:rFonts w:ascii="Arial" w:hAnsi="Arial" w:cs="Arial"/>
          <w:sz w:val="22"/>
          <w:szCs w:val="22"/>
          <w:lang w:val="de-DE"/>
        </w:rPr>
        <w:t xml:space="preserve"> zusätzlich eine Vokabelübung, bei der bekannte Wörter den Bildern per Nummer</w:t>
      </w:r>
      <w:r w:rsidR="00C20B43">
        <w:rPr>
          <w:rFonts w:ascii="Arial" w:hAnsi="Arial" w:cs="Arial"/>
          <w:sz w:val="22"/>
          <w:szCs w:val="22"/>
          <w:lang w:val="de-DE"/>
        </w:rPr>
        <w:t xml:space="preserve">ierung zugeordnet werden sollen. </w:t>
      </w:r>
    </w:p>
    <w:p w14:paraId="00329635" w14:textId="05DE3E8E" w:rsidR="00C20B43" w:rsidRDefault="00C20B43" w:rsidP="004878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Pr>
          <w:rFonts w:ascii="Arial" w:hAnsi="Arial" w:cs="Arial"/>
          <w:sz w:val="22"/>
          <w:szCs w:val="22"/>
          <w:lang w:val="de-DE"/>
        </w:rPr>
        <w:t>Das 5. Lernangebot kann</w:t>
      </w:r>
      <w:r w:rsidR="007B4D9A">
        <w:rPr>
          <w:rFonts w:ascii="Arial" w:hAnsi="Arial" w:cs="Arial"/>
          <w:sz w:val="22"/>
          <w:szCs w:val="22"/>
          <w:lang w:val="de-DE"/>
        </w:rPr>
        <w:t>,</w:t>
      </w:r>
      <w:r>
        <w:rPr>
          <w:rFonts w:ascii="Arial" w:hAnsi="Arial" w:cs="Arial"/>
          <w:sz w:val="22"/>
          <w:szCs w:val="22"/>
          <w:lang w:val="de-DE"/>
        </w:rPr>
        <w:t xml:space="preserve"> </w:t>
      </w:r>
      <w:r w:rsidR="007B4D9A">
        <w:rPr>
          <w:rFonts w:ascii="Arial" w:hAnsi="Arial" w:cs="Arial"/>
          <w:sz w:val="22"/>
          <w:szCs w:val="22"/>
          <w:lang w:val="de-DE"/>
        </w:rPr>
        <w:t xml:space="preserve">je nach Lernstand, </w:t>
      </w:r>
      <w:r>
        <w:rPr>
          <w:rFonts w:ascii="Arial" w:hAnsi="Arial" w:cs="Arial"/>
          <w:sz w:val="22"/>
          <w:szCs w:val="22"/>
          <w:lang w:val="de-DE"/>
        </w:rPr>
        <w:t>in Einz</w:t>
      </w:r>
      <w:r w:rsidR="007B4D9A">
        <w:rPr>
          <w:rFonts w:ascii="Arial" w:hAnsi="Arial" w:cs="Arial"/>
          <w:sz w:val="22"/>
          <w:szCs w:val="22"/>
          <w:lang w:val="de-DE"/>
        </w:rPr>
        <w:t>el- Partner- oder Gruppenarbeit</w:t>
      </w:r>
      <w:r>
        <w:rPr>
          <w:rFonts w:ascii="Arial" w:hAnsi="Arial" w:cs="Arial"/>
          <w:sz w:val="22"/>
          <w:szCs w:val="22"/>
          <w:lang w:val="de-DE"/>
        </w:rPr>
        <w:t xml:space="preserve"> durchgeführt werden. </w:t>
      </w:r>
      <w:r w:rsidR="007B4D9A">
        <w:rPr>
          <w:rFonts w:ascii="Arial" w:hAnsi="Arial" w:cs="Arial"/>
          <w:sz w:val="22"/>
          <w:szCs w:val="22"/>
          <w:lang w:val="de-DE"/>
        </w:rPr>
        <w:t>Dazu sollte d</w:t>
      </w:r>
      <w:r>
        <w:rPr>
          <w:rFonts w:ascii="Arial" w:hAnsi="Arial" w:cs="Arial"/>
          <w:sz w:val="22"/>
          <w:szCs w:val="22"/>
          <w:lang w:val="de-DE"/>
        </w:rPr>
        <w:t xml:space="preserve">ie gesamte Geschichte </w:t>
      </w:r>
      <w:r w:rsidR="00F21D25">
        <w:rPr>
          <w:rFonts w:ascii="Arial" w:hAnsi="Arial" w:cs="Arial"/>
          <w:sz w:val="22"/>
          <w:szCs w:val="22"/>
          <w:lang w:val="de-DE"/>
        </w:rPr>
        <w:t>noch einmal angesehen und</w:t>
      </w:r>
      <w:r w:rsidR="007B4D9A">
        <w:rPr>
          <w:rFonts w:ascii="Arial" w:hAnsi="Arial" w:cs="Arial"/>
          <w:sz w:val="22"/>
          <w:szCs w:val="22"/>
          <w:lang w:val="de-DE"/>
        </w:rPr>
        <w:t>/oder</w:t>
      </w:r>
      <w:r w:rsidR="00F21D25">
        <w:rPr>
          <w:rFonts w:ascii="Arial" w:hAnsi="Arial" w:cs="Arial"/>
          <w:sz w:val="22"/>
          <w:szCs w:val="22"/>
          <w:lang w:val="de-DE"/>
        </w:rPr>
        <w:t xml:space="preserve"> gelesen</w:t>
      </w:r>
      <w:r w:rsidR="007B4D9A">
        <w:rPr>
          <w:rFonts w:ascii="Arial" w:hAnsi="Arial" w:cs="Arial"/>
          <w:sz w:val="22"/>
          <w:szCs w:val="22"/>
          <w:lang w:val="de-DE"/>
        </w:rPr>
        <w:t xml:space="preserve"> werden (z.B. durch Projektion des </w:t>
      </w:r>
      <w:r w:rsidR="007B4D9A" w:rsidRPr="007B4D9A">
        <w:rPr>
          <w:rFonts w:ascii="Arial" w:hAnsi="Arial" w:cs="Arial"/>
          <w:i/>
          <w:sz w:val="22"/>
          <w:szCs w:val="22"/>
          <w:lang w:val="de-DE"/>
        </w:rPr>
        <w:t>Answer Sheet 5</w:t>
      </w:r>
      <w:r w:rsidR="007B4D9A">
        <w:rPr>
          <w:rFonts w:ascii="Arial" w:hAnsi="Arial" w:cs="Arial"/>
          <w:sz w:val="22"/>
          <w:szCs w:val="22"/>
          <w:lang w:val="de-DE"/>
        </w:rPr>
        <w:t xml:space="preserve">). Anschließend werden </w:t>
      </w:r>
      <w:r>
        <w:rPr>
          <w:rFonts w:ascii="Arial" w:hAnsi="Arial" w:cs="Arial"/>
          <w:sz w:val="22"/>
          <w:szCs w:val="22"/>
          <w:lang w:val="de-DE"/>
        </w:rPr>
        <w:t xml:space="preserve">Satzstreifen der Geschichte zerschnitten übergeben, ausgelegt oder verteilt. Ziel ist es, die Geschichte wieder zusammenzusetzen und sich dabei an die richtige Reihenfolge der Gespräche zu erinnern. Der Start ist mit einem grünen Pfeil versehen. </w:t>
      </w:r>
      <w:r w:rsidR="00E27761">
        <w:rPr>
          <w:rFonts w:ascii="Arial" w:hAnsi="Arial" w:cs="Arial"/>
          <w:sz w:val="22"/>
          <w:szCs w:val="22"/>
          <w:lang w:val="de-DE"/>
        </w:rPr>
        <w:t xml:space="preserve">Tipp: </w:t>
      </w:r>
      <w:r>
        <w:rPr>
          <w:rFonts w:ascii="Arial" w:hAnsi="Arial" w:cs="Arial"/>
          <w:sz w:val="22"/>
          <w:szCs w:val="22"/>
          <w:lang w:val="de-DE"/>
        </w:rPr>
        <w:t xml:space="preserve">Beim Legen der Abschnitte entsteht ein Wechsel von </w:t>
      </w:r>
      <w:r w:rsidR="00B36F2F">
        <w:rPr>
          <w:rFonts w:ascii="Arial" w:hAnsi="Arial" w:cs="Arial"/>
          <w:sz w:val="22"/>
          <w:szCs w:val="22"/>
          <w:lang w:val="de-DE"/>
        </w:rPr>
        <w:t>grünen</w:t>
      </w:r>
      <w:r>
        <w:rPr>
          <w:rFonts w:ascii="Arial" w:hAnsi="Arial" w:cs="Arial"/>
          <w:sz w:val="22"/>
          <w:szCs w:val="22"/>
          <w:lang w:val="de-DE"/>
        </w:rPr>
        <w:t xml:space="preserve"> und roten Rahmen.</w:t>
      </w:r>
      <w:r w:rsidR="00036D08">
        <w:rPr>
          <w:rFonts w:ascii="Arial" w:hAnsi="Arial" w:cs="Arial"/>
          <w:sz w:val="22"/>
          <w:szCs w:val="22"/>
          <w:lang w:val="de-DE"/>
        </w:rPr>
        <w:t xml:space="preserve"> Alle Arbeitsblätter könnten in Stationsarbeit oder in Form einer Lerntheke angeboten werden, falls die technische Nutzung nicht möglich ist.</w:t>
      </w:r>
    </w:p>
    <w:p w14:paraId="588F792D" w14:textId="6821B5F6" w:rsidR="00536668" w:rsidRDefault="00536668" w:rsidP="00FF278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2"/>
          <w:szCs w:val="22"/>
          <w:lang w:val="de-DE"/>
        </w:rPr>
      </w:pPr>
      <w:r w:rsidRPr="008F2D05">
        <w:rPr>
          <w:rFonts w:ascii="Arial" w:hAnsi="Arial" w:cs="Arial"/>
          <w:sz w:val="22"/>
          <w:szCs w:val="22"/>
          <w:lang w:val="de-DE"/>
        </w:rPr>
        <w:lastRenderedPageBreak/>
        <w:t xml:space="preserve">Stundenumfang: ca. </w:t>
      </w:r>
      <w:r w:rsidR="00B36F2F" w:rsidRPr="003B77FB">
        <w:rPr>
          <w:rFonts w:ascii="Arial" w:hAnsi="Arial" w:cs="Arial"/>
          <w:sz w:val="22"/>
          <w:szCs w:val="22"/>
          <w:lang w:val="de-DE"/>
        </w:rPr>
        <w:t>3-4</w:t>
      </w:r>
      <w:r w:rsidRPr="008F2D05">
        <w:rPr>
          <w:rFonts w:ascii="Arial" w:hAnsi="Arial" w:cs="Arial"/>
          <w:sz w:val="22"/>
          <w:szCs w:val="22"/>
          <w:lang w:val="de-DE"/>
        </w:rPr>
        <w:t xml:space="preserve"> Unterrichtsstunden; mögliche Stundenaufteilung: </w:t>
      </w:r>
    </w:p>
    <w:tbl>
      <w:tblPr>
        <w:tblStyle w:val="Tabellenraster"/>
        <w:tblW w:w="0" w:type="auto"/>
        <w:tblInd w:w="108" w:type="dxa"/>
        <w:tblLook w:val="04A0" w:firstRow="1" w:lastRow="0" w:firstColumn="1" w:lastColumn="0" w:noHBand="0" w:noVBand="1"/>
      </w:tblPr>
      <w:tblGrid>
        <w:gridCol w:w="1130"/>
        <w:gridCol w:w="8384"/>
      </w:tblGrid>
      <w:tr w:rsidR="00020C8B" w14:paraId="29498A40" w14:textId="77777777" w:rsidTr="003223B0">
        <w:tc>
          <w:tcPr>
            <w:tcW w:w="1134" w:type="dxa"/>
          </w:tcPr>
          <w:p w14:paraId="3F042FA4" w14:textId="77777777" w:rsidR="00020C8B" w:rsidRDefault="00020C8B" w:rsidP="00020C8B">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sidRPr="008F2D05">
              <w:rPr>
                <w:rFonts w:ascii="Arial" w:hAnsi="Arial" w:cs="Arial"/>
                <w:sz w:val="22"/>
                <w:szCs w:val="22"/>
                <w:lang w:val="de-DE"/>
              </w:rPr>
              <w:t>1 Stunde</w:t>
            </w:r>
          </w:p>
        </w:tc>
        <w:tc>
          <w:tcPr>
            <w:tcW w:w="8530" w:type="dxa"/>
          </w:tcPr>
          <w:p w14:paraId="1EA489DC" w14:textId="5388B4DE" w:rsidR="00020C8B" w:rsidRDefault="003223B0" w:rsidP="00020C8B">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sidRPr="00371271">
              <w:rPr>
                <w:rFonts w:ascii="Arial" w:hAnsi="Arial" w:cs="Arial"/>
                <w:sz w:val="22"/>
                <w:szCs w:val="22"/>
                <w:lang w:val="de-DE"/>
              </w:rPr>
              <w:t>Einführung und Erarbeitung</w:t>
            </w:r>
          </w:p>
        </w:tc>
      </w:tr>
      <w:tr w:rsidR="00020C8B" w:rsidRPr="00F40AF8" w14:paraId="6256338C" w14:textId="77777777" w:rsidTr="003223B0">
        <w:tc>
          <w:tcPr>
            <w:tcW w:w="1134" w:type="dxa"/>
          </w:tcPr>
          <w:p w14:paraId="05497E1D" w14:textId="77777777" w:rsidR="00020C8B" w:rsidRPr="003B77FB" w:rsidRDefault="00020C8B" w:rsidP="00020C8B">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sidRPr="003B77FB">
              <w:rPr>
                <w:rFonts w:ascii="Arial" w:hAnsi="Arial" w:cs="Arial"/>
                <w:sz w:val="22"/>
                <w:szCs w:val="22"/>
                <w:lang w:val="de-DE"/>
              </w:rPr>
              <w:t>1 Stunde</w:t>
            </w:r>
          </w:p>
        </w:tc>
        <w:tc>
          <w:tcPr>
            <w:tcW w:w="8530" w:type="dxa"/>
          </w:tcPr>
          <w:p w14:paraId="6F77CF3C" w14:textId="4CEFC623" w:rsidR="00020C8B" w:rsidRPr="003B77FB" w:rsidRDefault="003B77FB" w:rsidP="00020C8B">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Pr>
                <w:rFonts w:ascii="Arial" w:hAnsi="Arial" w:cs="Arial"/>
                <w:sz w:val="22"/>
                <w:szCs w:val="22"/>
                <w:lang w:val="de-DE"/>
              </w:rPr>
              <w:t>Arbeit in</w:t>
            </w:r>
            <w:r w:rsidR="00B36F2F" w:rsidRPr="003B77FB">
              <w:rPr>
                <w:rFonts w:ascii="Arial" w:hAnsi="Arial" w:cs="Arial"/>
                <w:sz w:val="22"/>
                <w:szCs w:val="22"/>
                <w:lang w:val="de-DE"/>
              </w:rPr>
              <w:t xml:space="preserve"> MOODLE (evtl. auch als Wiederholung)</w:t>
            </w:r>
          </w:p>
        </w:tc>
      </w:tr>
      <w:tr w:rsidR="00B36F2F" w14:paraId="04C470B4" w14:textId="77777777" w:rsidTr="003223B0">
        <w:tc>
          <w:tcPr>
            <w:tcW w:w="1134" w:type="dxa"/>
          </w:tcPr>
          <w:p w14:paraId="758FDFBE" w14:textId="317DCECD" w:rsidR="00B36F2F" w:rsidRDefault="00B36F2F" w:rsidP="00020C8B">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Pr>
                <w:rFonts w:ascii="Arial" w:hAnsi="Arial" w:cs="Arial"/>
                <w:sz w:val="22"/>
                <w:szCs w:val="22"/>
                <w:lang w:val="de-DE"/>
              </w:rPr>
              <w:t xml:space="preserve">1 Stunde </w:t>
            </w:r>
          </w:p>
        </w:tc>
        <w:tc>
          <w:tcPr>
            <w:tcW w:w="8530" w:type="dxa"/>
          </w:tcPr>
          <w:p w14:paraId="2B876899" w14:textId="697D3E3E" w:rsidR="00B36F2F" w:rsidRDefault="00B36F2F" w:rsidP="00020C8B">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Pr>
                <w:rFonts w:ascii="Arial" w:hAnsi="Arial" w:cs="Arial"/>
                <w:sz w:val="22"/>
                <w:szCs w:val="22"/>
                <w:lang w:val="de-DE"/>
              </w:rPr>
              <w:t>Festigung und Vertiefung</w:t>
            </w:r>
          </w:p>
        </w:tc>
      </w:tr>
    </w:tbl>
    <w:p w14:paraId="35615005" w14:textId="77777777" w:rsidR="00FF278A" w:rsidRDefault="00FF278A" w:rsidP="00FF278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p>
    <w:p w14:paraId="1DD52CE2" w14:textId="3500B7EB" w:rsidR="00737316" w:rsidRPr="00FF278A" w:rsidRDefault="006A5DD2" w:rsidP="004878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sidRPr="00FF278A">
        <w:rPr>
          <w:rFonts w:ascii="Arial" w:hAnsi="Arial" w:cs="Arial"/>
          <w:sz w:val="22"/>
          <w:szCs w:val="22"/>
          <w:lang w:val="de-DE"/>
        </w:rPr>
        <w:t>Zum fächerübergreifenden Arbeiten bietet sich der Bezug zum Fach Gestalten (digitale Bildgestaltun</w:t>
      </w:r>
      <w:r w:rsidR="00FF278A">
        <w:rPr>
          <w:rFonts w:ascii="Arial" w:hAnsi="Arial" w:cs="Arial"/>
          <w:sz w:val="22"/>
          <w:szCs w:val="22"/>
          <w:lang w:val="de-DE"/>
        </w:rPr>
        <w:t xml:space="preserve">g; Grundwissen zum Thema Film) </w:t>
      </w:r>
      <w:r w:rsidR="00FF278A" w:rsidRPr="00FF278A">
        <w:rPr>
          <w:rFonts w:ascii="Arial" w:hAnsi="Arial" w:cs="Arial"/>
          <w:sz w:val="22"/>
          <w:szCs w:val="22"/>
          <w:lang w:val="de-DE"/>
        </w:rPr>
        <w:t>an</w:t>
      </w:r>
      <w:r w:rsidR="00FF278A">
        <w:rPr>
          <w:rFonts w:ascii="Arial" w:hAnsi="Arial" w:cs="Arial"/>
          <w:sz w:val="22"/>
          <w:szCs w:val="22"/>
          <w:lang w:val="de-DE"/>
        </w:rPr>
        <w:t>.</w:t>
      </w:r>
    </w:p>
    <w:p w14:paraId="14818DF5" w14:textId="77777777" w:rsidR="00A66DCF" w:rsidRDefault="00A66DCF" w:rsidP="00A66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p>
    <w:p w14:paraId="492FBBAE" w14:textId="77777777" w:rsidR="00A66DCF" w:rsidRPr="004B2B41" w:rsidRDefault="00A66DCF" w:rsidP="00A66DCF">
      <w:pPr>
        <w:pStyle w:val="Listenabsatz"/>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b/>
        </w:rPr>
      </w:pPr>
      <w:r w:rsidRPr="004B2B41">
        <w:rPr>
          <w:rFonts w:ascii="Arial" w:hAnsi="Arial" w:cs="Arial"/>
          <w:b/>
        </w:rPr>
        <w:t>Mögliche Probleme der Umsetzung</w:t>
      </w:r>
    </w:p>
    <w:p w14:paraId="4E7B4248" w14:textId="64CE0383" w:rsidR="003B77FB" w:rsidRPr="000B501F" w:rsidRDefault="003B77FB" w:rsidP="00A66DCF">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284" w:hanging="284"/>
        <w:jc w:val="both"/>
        <w:rPr>
          <w:rFonts w:ascii="Arial" w:hAnsi="Arial" w:cs="Arial"/>
          <w:sz w:val="22"/>
          <w:szCs w:val="22"/>
          <w:lang w:val="de-DE"/>
        </w:rPr>
      </w:pPr>
      <w:r w:rsidRPr="00A66DCF">
        <w:rPr>
          <w:rFonts w:ascii="Arial" w:hAnsi="Arial" w:cs="Arial"/>
          <w:sz w:val="22"/>
          <w:szCs w:val="22"/>
          <w:lang w:val="de-DE"/>
        </w:rPr>
        <w:t xml:space="preserve">fehlender Zugang </w:t>
      </w:r>
      <w:r w:rsidRPr="00F40AF8">
        <w:rPr>
          <w:rStyle w:val="Hyperlink"/>
          <w:rFonts w:ascii="Arial" w:hAnsi="Arial" w:cs="Arial"/>
          <w:u w:val="none"/>
          <w:lang w:val="de-DE"/>
        </w:rPr>
        <w:t>zum</w:t>
      </w:r>
      <w:r w:rsidRPr="00A66DCF">
        <w:rPr>
          <w:rFonts w:ascii="Arial" w:hAnsi="Arial" w:cs="Arial"/>
          <w:sz w:val="22"/>
          <w:szCs w:val="22"/>
          <w:lang w:val="de-DE"/>
        </w:rPr>
        <w:t xml:space="preserve"> Internet</w:t>
      </w:r>
      <w:r w:rsidRPr="003B77FB">
        <w:rPr>
          <w:rFonts w:ascii="Arial" w:hAnsi="Arial" w:cs="Arial"/>
          <w:sz w:val="22"/>
          <w:szCs w:val="22"/>
          <w:lang w:val="de-DE"/>
        </w:rPr>
        <w:t>, um die Geschichte störungsfrei anzusehen oder die digitalen Übungen durchzuführen;</w:t>
      </w:r>
      <w:r w:rsidRPr="000B501F">
        <w:rPr>
          <w:rFonts w:ascii="Arial" w:hAnsi="Arial" w:cs="Arial"/>
          <w:sz w:val="22"/>
          <w:szCs w:val="22"/>
          <w:lang w:val="de-DE"/>
        </w:rPr>
        <w:t xml:space="preserve"> mögliche Lösung: </w:t>
      </w:r>
    </w:p>
    <w:p w14:paraId="67A45F52" w14:textId="5B8CBC11" w:rsidR="003223B0" w:rsidRPr="003B77FB" w:rsidRDefault="003B77FB" w:rsidP="00A66DCF">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rPr>
          <w:rFonts w:ascii="Arial" w:hAnsi="Arial" w:cs="Arial"/>
          <w:sz w:val="22"/>
          <w:szCs w:val="22"/>
          <w:lang w:val="de-DE"/>
        </w:rPr>
      </w:pPr>
      <w:r w:rsidRPr="003B77FB">
        <w:rPr>
          <w:rFonts w:ascii="Arial" w:hAnsi="Arial" w:cs="Arial"/>
          <w:sz w:val="22"/>
          <w:szCs w:val="22"/>
          <w:lang w:val="de-DE"/>
        </w:rPr>
        <w:t xml:space="preserve">den Film </w:t>
      </w:r>
      <w:r>
        <w:rPr>
          <w:rFonts w:ascii="Arial" w:hAnsi="Arial" w:cs="Arial"/>
          <w:sz w:val="22"/>
          <w:szCs w:val="22"/>
          <w:lang w:val="de-DE"/>
        </w:rPr>
        <w:t xml:space="preserve">im Vorfeld </w:t>
      </w:r>
      <w:r w:rsidRPr="003B77FB">
        <w:rPr>
          <w:rFonts w:ascii="Arial" w:hAnsi="Arial" w:cs="Arial"/>
          <w:sz w:val="22"/>
          <w:szCs w:val="22"/>
          <w:lang w:val="de-DE"/>
        </w:rPr>
        <w:t xml:space="preserve">herunterladen und speichern, </w:t>
      </w:r>
      <w:r w:rsidRPr="003B77FB">
        <w:rPr>
          <w:rFonts w:ascii="Arial" w:hAnsi="Arial" w:cs="Arial"/>
          <w:i/>
          <w:sz w:val="22"/>
          <w:szCs w:val="22"/>
          <w:lang w:val="de-DE"/>
        </w:rPr>
        <w:t>Worksheets</w:t>
      </w:r>
      <w:r w:rsidRPr="003B77FB">
        <w:rPr>
          <w:rFonts w:ascii="Arial" w:hAnsi="Arial" w:cs="Arial"/>
          <w:sz w:val="22"/>
          <w:szCs w:val="22"/>
          <w:lang w:val="de-DE"/>
        </w:rPr>
        <w:t xml:space="preserve"> im Klassensatz und </w:t>
      </w:r>
      <w:r w:rsidRPr="003B77FB">
        <w:rPr>
          <w:rFonts w:ascii="Arial" w:hAnsi="Arial" w:cs="Arial"/>
          <w:i/>
          <w:sz w:val="22"/>
          <w:szCs w:val="22"/>
          <w:lang w:val="de-DE"/>
        </w:rPr>
        <w:t>Answer Sheets</w:t>
      </w:r>
      <w:r w:rsidRPr="003B77FB">
        <w:rPr>
          <w:rFonts w:ascii="Arial" w:hAnsi="Arial" w:cs="Arial"/>
          <w:sz w:val="22"/>
          <w:szCs w:val="22"/>
          <w:lang w:val="de-DE"/>
        </w:rPr>
        <w:t xml:space="preserve"> zur Kontrolle bereitstellen</w:t>
      </w:r>
      <w:r w:rsidR="003223B0" w:rsidRPr="003B77FB">
        <w:rPr>
          <w:rFonts w:ascii="Arial" w:hAnsi="Arial" w:cs="Arial"/>
          <w:sz w:val="22"/>
          <w:szCs w:val="22"/>
          <w:lang w:val="de-DE"/>
        </w:rPr>
        <w:t xml:space="preserve"> </w:t>
      </w:r>
    </w:p>
    <w:p w14:paraId="0103942D" w14:textId="77777777" w:rsidR="003223B0" w:rsidRDefault="003223B0" w:rsidP="005D58C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b/>
          <w:sz w:val="22"/>
          <w:szCs w:val="22"/>
          <w:lang w:val="de-DE"/>
        </w:rPr>
      </w:pPr>
    </w:p>
    <w:p w14:paraId="52403AAC" w14:textId="77777777" w:rsidR="00A66DCF" w:rsidRPr="00A70A03" w:rsidRDefault="00A66DCF" w:rsidP="00A66DCF">
      <w:pPr>
        <w:pStyle w:val="Listenabsatz"/>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u w:val="single"/>
          <w:lang w:val="de-DE"/>
        </w:rPr>
      </w:pPr>
      <w:r w:rsidRPr="005B204F">
        <w:rPr>
          <w:rFonts w:ascii="Arial" w:hAnsi="Arial" w:cs="Arial"/>
          <w:b/>
        </w:rPr>
        <w:t>Variationsmöglichkeiten</w:t>
      </w:r>
    </w:p>
    <w:p w14:paraId="2B5E768E" w14:textId="3F66CAC9" w:rsidR="005C5E2D" w:rsidRDefault="00FF278A" w:rsidP="00A66DCF">
      <w:p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Arial" w:hAnsi="Arial" w:cs="Arial"/>
          <w:sz w:val="22"/>
          <w:szCs w:val="22"/>
          <w:lang w:val="de-DE"/>
        </w:rPr>
      </w:pPr>
      <w:r>
        <w:rPr>
          <w:rFonts w:ascii="Arial" w:hAnsi="Arial" w:cs="Arial"/>
          <w:sz w:val="22"/>
          <w:szCs w:val="22"/>
          <w:lang w:val="de-DE"/>
        </w:rPr>
        <w:t xml:space="preserve">Nachdem </w:t>
      </w:r>
      <w:r w:rsidR="00B10B18">
        <w:rPr>
          <w:rFonts w:ascii="Arial" w:hAnsi="Arial" w:cs="Arial"/>
          <w:sz w:val="22"/>
          <w:szCs w:val="22"/>
          <w:lang w:val="de-DE"/>
        </w:rPr>
        <w:t>die gesamte</w:t>
      </w:r>
      <w:r w:rsidR="005C5E2D" w:rsidRPr="00FF278A">
        <w:rPr>
          <w:rFonts w:ascii="Arial" w:hAnsi="Arial" w:cs="Arial"/>
          <w:sz w:val="22"/>
          <w:szCs w:val="22"/>
          <w:lang w:val="de-DE"/>
        </w:rPr>
        <w:t xml:space="preserve"> </w:t>
      </w:r>
      <w:r w:rsidR="00B10B18">
        <w:rPr>
          <w:rFonts w:ascii="Arial" w:hAnsi="Arial" w:cs="Arial"/>
          <w:sz w:val="22"/>
          <w:szCs w:val="22"/>
          <w:lang w:val="de-DE"/>
        </w:rPr>
        <w:t>Geschichte</w:t>
      </w:r>
      <w:r>
        <w:rPr>
          <w:rFonts w:ascii="Arial" w:hAnsi="Arial" w:cs="Arial"/>
          <w:sz w:val="22"/>
          <w:szCs w:val="22"/>
          <w:lang w:val="de-DE"/>
        </w:rPr>
        <w:t xml:space="preserve"> einmal</w:t>
      </w:r>
      <w:r w:rsidR="005C5E2D" w:rsidRPr="00FF278A">
        <w:rPr>
          <w:rFonts w:ascii="Arial" w:hAnsi="Arial" w:cs="Arial"/>
          <w:sz w:val="22"/>
          <w:szCs w:val="22"/>
          <w:lang w:val="de-DE"/>
        </w:rPr>
        <w:t xml:space="preserve"> in der Klasse</w:t>
      </w:r>
      <w:r>
        <w:rPr>
          <w:rFonts w:ascii="Arial" w:hAnsi="Arial" w:cs="Arial"/>
          <w:sz w:val="22"/>
          <w:szCs w:val="22"/>
          <w:lang w:val="de-DE"/>
        </w:rPr>
        <w:t xml:space="preserve"> gemeinsam gelesen wurde,</w:t>
      </w:r>
      <w:r w:rsidR="005C5E2D" w:rsidRPr="00FF278A">
        <w:rPr>
          <w:rFonts w:ascii="Arial" w:hAnsi="Arial" w:cs="Arial"/>
          <w:sz w:val="22"/>
          <w:szCs w:val="22"/>
          <w:lang w:val="de-DE"/>
        </w:rPr>
        <w:t xml:space="preserve"> </w:t>
      </w:r>
      <w:r>
        <w:rPr>
          <w:rFonts w:ascii="Arial" w:hAnsi="Arial" w:cs="Arial"/>
          <w:sz w:val="22"/>
          <w:szCs w:val="22"/>
          <w:lang w:val="de-DE"/>
        </w:rPr>
        <w:t>wird in</w:t>
      </w:r>
      <w:r w:rsidR="005C5E2D" w:rsidRPr="00FF278A">
        <w:rPr>
          <w:rFonts w:ascii="Arial" w:hAnsi="Arial" w:cs="Arial"/>
          <w:sz w:val="22"/>
          <w:szCs w:val="22"/>
          <w:lang w:val="de-DE"/>
        </w:rPr>
        <w:t xml:space="preserve"> </w:t>
      </w:r>
      <w:r>
        <w:rPr>
          <w:rFonts w:ascii="Arial" w:hAnsi="Arial" w:cs="Arial"/>
          <w:sz w:val="22"/>
          <w:szCs w:val="22"/>
          <w:lang w:val="de-DE"/>
        </w:rPr>
        <w:t>entsprechend zusammengestellten Gruppen weitergearbeitet: G</w:t>
      </w:r>
      <w:r w:rsidR="005C5E2D" w:rsidRPr="00FF278A">
        <w:rPr>
          <w:rFonts w:ascii="Arial" w:hAnsi="Arial" w:cs="Arial"/>
          <w:sz w:val="22"/>
          <w:szCs w:val="22"/>
          <w:lang w:val="de-DE"/>
        </w:rPr>
        <w:t>ute Leser</w:t>
      </w:r>
      <w:r w:rsidR="00B10B18">
        <w:rPr>
          <w:rFonts w:ascii="Arial" w:hAnsi="Arial" w:cs="Arial"/>
          <w:sz w:val="22"/>
          <w:szCs w:val="22"/>
          <w:lang w:val="de-DE"/>
        </w:rPr>
        <w:t>innen und Leser</w:t>
      </w:r>
      <w:r w:rsidR="005C5E2D" w:rsidRPr="00FF278A">
        <w:rPr>
          <w:rFonts w:ascii="Arial" w:hAnsi="Arial" w:cs="Arial"/>
          <w:sz w:val="22"/>
          <w:szCs w:val="22"/>
          <w:lang w:val="de-DE"/>
        </w:rPr>
        <w:t xml:space="preserve"> helfen</w:t>
      </w:r>
      <w:r>
        <w:rPr>
          <w:rFonts w:ascii="Arial" w:hAnsi="Arial" w:cs="Arial"/>
          <w:sz w:val="22"/>
          <w:szCs w:val="22"/>
          <w:lang w:val="de-DE"/>
        </w:rPr>
        <w:t xml:space="preserve"> schwächeren Schülerinnen und Schülern. Ggf. können leistungs</w:t>
      </w:r>
      <w:r w:rsidR="005C5E2D" w:rsidRPr="00FF278A">
        <w:rPr>
          <w:rFonts w:ascii="Arial" w:hAnsi="Arial" w:cs="Arial"/>
          <w:sz w:val="22"/>
          <w:szCs w:val="22"/>
          <w:lang w:val="de-DE"/>
        </w:rPr>
        <w:t xml:space="preserve">schwächere </w:t>
      </w:r>
      <w:r>
        <w:rPr>
          <w:rFonts w:ascii="Arial" w:hAnsi="Arial" w:cs="Arial"/>
          <w:sz w:val="22"/>
          <w:szCs w:val="22"/>
          <w:lang w:val="de-DE"/>
        </w:rPr>
        <w:t>Schülerinnen und Schü</w:t>
      </w:r>
      <w:r w:rsidR="00B10B18">
        <w:rPr>
          <w:rFonts w:ascii="Arial" w:hAnsi="Arial" w:cs="Arial"/>
          <w:sz w:val="22"/>
          <w:szCs w:val="22"/>
          <w:lang w:val="de-DE"/>
        </w:rPr>
        <w:t>l</w:t>
      </w:r>
      <w:r>
        <w:rPr>
          <w:rFonts w:ascii="Arial" w:hAnsi="Arial" w:cs="Arial"/>
          <w:sz w:val="22"/>
          <w:szCs w:val="22"/>
          <w:lang w:val="de-DE"/>
        </w:rPr>
        <w:t>er</w:t>
      </w:r>
      <w:r w:rsidR="005C5E2D" w:rsidRPr="00FF278A">
        <w:rPr>
          <w:rFonts w:ascii="Arial" w:hAnsi="Arial" w:cs="Arial"/>
          <w:sz w:val="22"/>
          <w:szCs w:val="22"/>
          <w:lang w:val="de-DE"/>
        </w:rPr>
        <w:t xml:space="preserve"> </w:t>
      </w:r>
      <w:r>
        <w:rPr>
          <w:rFonts w:ascii="Arial" w:hAnsi="Arial" w:cs="Arial"/>
          <w:sz w:val="22"/>
          <w:szCs w:val="22"/>
          <w:lang w:val="de-DE"/>
        </w:rPr>
        <w:t>vereinfachte oder</w:t>
      </w:r>
      <w:r w:rsidR="005C5E2D" w:rsidRPr="00FF278A">
        <w:rPr>
          <w:rFonts w:ascii="Arial" w:hAnsi="Arial" w:cs="Arial"/>
          <w:sz w:val="22"/>
          <w:szCs w:val="22"/>
          <w:lang w:val="de-DE"/>
        </w:rPr>
        <w:t xml:space="preserve"> </w:t>
      </w:r>
      <w:r>
        <w:rPr>
          <w:rFonts w:ascii="Arial" w:hAnsi="Arial" w:cs="Arial"/>
          <w:sz w:val="22"/>
          <w:szCs w:val="22"/>
          <w:lang w:val="de-DE"/>
        </w:rPr>
        <w:t xml:space="preserve">kürzere </w:t>
      </w:r>
      <w:r w:rsidR="005C5E2D" w:rsidRPr="00FF278A">
        <w:rPr>
          <w:rFonts w:ascii="Arial" w:hAnsi="Arial" w:cs="Arial"/>
          <w:sz w:val="22"/>
          <w:szCs w:val="22"/>
          <w:lang w:val="de-DE"/>
        </w:rPr>
        <w:t>Texte</w:t>
      </w:r>
      <w:r>
        <w:rPr>
          <w:rFonts w:ascii="Arial" w:hAnsi="Arial" w:cs="Arial"/>
          <w:sz w:val="22"/>
          <w:szCs w:val="22"/>
          <w:lang w:val="de-DE"/>
        </w:rPr>
        <w:t xml:space="preserve"> erhalten</w:t>
      </w:r>
      <w:r w:rsidR="0048786F">
        <w:rPr>
          <w:rFonts w:ascii="Arial" w:hAnsi="Arial" w:cs="Arial"/>
          <w:sz w:val="22"/>
          <w:szCs w:val="22"/>
          <w:lang w:val="de-DE"/>
        </w:rPr>
        <w:t>, die von der Lehrkraft selbst angepasst oder gezielt zugeteilt werden sollten.</w:t>
      </w:r>
    </w:p>
    <w:p w14:paraId="0D3EE808" w14:textId="7A23B6AB" w:rsidR="003B77FB" w:rsidRDefault="003B77FB" w:rsidP="0048786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Pr>
          <w:rFonts w:ascii="Arial" w:hAnsi="Arial" w:cs="Arial"/>
          <w:sz w:val="22"/>
          <w:szCs w:val="22"/>
          <w:lang w:val="de-DE"/>
        </w:rPr>
        <w:t xml:space="preserve">Weiterführend </w:t>
      </w:r>
      <w:r w:rsidR="00A71F1D">
        <w:rPr>
          <w:rFonts w:ascii="Arial" w:hAnsi="Arial" w:cs="Arial"/>
          <w:sz w:val="22"/>
          <w:szCs w:val="22"/>
          <w:lang w:val="de-DE"/>
        </w:rPr>
        <w:t>kann</w:t>
      </w:r>
      <w:r>
        <w:rPr>
          <w:rFonts w:ascii="Arial" w:hAnsi="Arial" w:cs="Arial"/>
          <w:sz w:val="22"/>
          <w:szCs w:val="22"/>
          <w:lang w:val="de-DE"/>
        </w:rPr>
        <w:t xml:space="preserve"> ein Dialog, ein Mini-Theaterstück oder ein Puppenspiel entwickelt werden.</w:t>
      </w:r>
    </w:p>
    <w:p w14:paraId="1BBCE498" w14:textId="77777777" w:rsidR="00250084" w:rsidRPr="008F2D05" w:rsidRDefault="00250084" w:rsidP="00250084">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Arial" w:hAnsi="Arial" w:cs="Arial"/>
          <w:sz w:val="22"/>
          <w:szCs w:val="22"/>
          <w:lang w:val="de-DE"/>
        </w:rPr>
      </w:pPr>
    </w:p>
    <w:p w14:paraId="5EEC1DE3" w14:textId="77777777" w:rsidR="00A66DCF" w:rsidRPr="004B2B41" w:rsidRDefault="00A66DCF" w:rsidP="00A66DCF">
      <w:pPr>
        <w:pStyle w:val="Listenabsatz"/>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b/>
        </w:rPr>
      </w:pPr>
      <w:r w:rsidRPr="004B2B41">
        <w:rPr>
          <w:rFonts w:ascii="Arial" w:hAnsi="Arial" w:cs="Arial"/>
          <w:b/>
        </w:rPr>
        <w:t>Lösungserwartung</w:t>
      </w:r>
      <w:r>
        <w:rPr>
          <w:rFonts w:ascii="Arial" w:hAnsi="Arial" w:cs="Arial"/>
          <w:b/>
        </w:rPr>
        <w:t>en</w:t>
      </w:r>
    </w:p>
    <w:tbl>
      <w:tblPr>
        <w:tblStyle w:val="Tabellenraster"/>
        <w:tblW w:w="9634" w:type="dxa"/>
        <w:tblLook w:val="04A0" w:firstRow="1" w:lastRow="0" w:firstColumn="1" w:lastColumn="0" w:noHBand="0" w:noVBand="1"/>
      </w:tblPr>
      <w:tblGrid>
        <w:gridCol w:w="1271"/>
        <w:gridCol w:w="8363"/>
      </w:tblGrid>
      <w:tr w:rsidR="006A5DD2" w:rsidRPr="008F2D05" w14:paraId="6DAEC324" w14:textId="77777777" w:rsidTr="006A5DD2">
        <w:tc>
          <w:tcPr>
            <w:tcW w:w="1271" w:type="dxa"/>
          </w:tcPr>
          <w:p w14:paraId="14CC5D31" w14:textId="77777777" w:rsidR="006A5DD2" w:rsidRPr="008F2D05" w:rsidRDefault="006A5DD2" w:rsidP="00A66DCF">
            <w:p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Arial" w:hAnsi="Arial" w:cs="Arial"/>
                <w:b/>
                <w:sz w:val="22"/>
                <w:szCs w:val="22"/>
                <w:lang w:val="de-DE"/>
              </w:rPr>
            </w:pPr>
            <w:r w:rsidRPr="008F2D05">
              <w:rPr>
                <w:rFonts w:ascii="Arial" w:hAnsi="Arial" w:cs="Arial"/>
                <w:b/>
                <w:sz w:val="22"/>
                <w:szCs w:val="22"/>
                <w:lang w:val="de-DE"/>
              </w:rPr>
              <w:t>Aufgabe</w:t>
            </w:r>
          </w:p>
        </w:tc>
        <w:tc>
          <w:tcPr>
            <w:tcW w:w="8363" w:type="dxa"/>
          </w:tcPr>
          <w:p w14:paraId="7F1FCB0F" w14:textId="77777777" w:rsidR="006A5DD2" w:rsidRPr="008F2D05" w:rsidRDefault="006A5DD2" w:rsidP="00A66DCF">
            <w:pPr>
              <w:pBdr>
                <w:top w:val="none" w:sz="0" w:space="0" w:color="auto"/>
                <w:left w:val="none" w:sz="0" w:space="0" w:color="auto"/>
                <w:bottom w:val="none" w:sz="0" w:space="0" w:color="auto"/>
                <w:right w:val="none" w:sz="0" w:space="0" w:color="auto"/>
                <w:between w:val="none" w:sz="0" w:space="0" w:color="auto"/>
                <w:bar w:val="none" w:sz="0" w:color="auto"/>
              </w:pBdr>
              <w:spacing w:before="60" w:line="360" w:lineRule="auto"/>
              <w:jc w:val="both"/>
              <w:rPr>
                <w:rFonts w:ascii="Arial" w:hAnsi="Arial" w:cs="Arial"/>
                <w:b/>
                <w:sz w:val="22"/>
                <w:szCs w:val="22"/>
                <w:lang w:val="de-DE"/>
              </w:rPr>
            </w:pPr>
            <w:r w:rsidRPr="008F2D05">
              <w:rPr>
                <w:rFonts w:ascii="Arial" w:hAnsi="Arial" w:cs="Arial"/>
                <w:b/>
                <w:sz w:val="22"/>
                <w:szCs w:val="22"/>
                <w:lang w:val="de-DE"/>
              </w:rPr>
              <w:t>Erwartungshorizont</w:t>
            </w:r>
          </w:p>
        </w:tc>
      </w:tr>
      <w:tr w:rsidR="006A5DD2" w:rsidRPr="008F2D05" w14:paraId="5FAB5DDF" w14:textId="77777777" w:rsidTr="006A5DD2">
        <w:tc>
          <w:tcPr>
            <w:tcW w:w="1271" w:type="dxa"/>
          </w:tcPr>
          <w:p w14:paraId="64812FEB" w14:textId="77777777" w:rsidR="006A5DD2" w:rsidRPr="008971F4" w:rsidRDefault="006A5DD2" w:rsidP="00B10B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jc w:val="center"/>
              <w:rPr>
                <w:rFonts w:ascii="Arial" w:eastAsia="Calibri" w:hAnsi="Arial" w:cs="Arial"/>
                <w:sz w:val="22"/>
                <w:szCs w:val="22"/>
                <w:bdr w:val="none" w:sz="0" w:space="0" w:color="auto"/>
                <w:lang w:val="de-DE"/>
              </w:rPr>
            </w:pPr>
            <w:r w:rsidRPr="008971F4">
              <w:rPr>
                <w:rFonts w:ascii="Arial" w:eastAsia="Calibri" w:hAnsi="Arial" w:cs="Arial"/>
                <w:sz w:val="22"/>
                <w:szCs w:val="22"/>
                <w:bdr w:val="none" w:sz="0" w:space="0" w:color="auto"/>
                <w:lang w:val="de-DE"/>
              </w:rPr>
              <w:t>1</w:t>
            </w:r>
          </w:p>
        </w:tc>
        <w:tc>
          <w:tcPr>
            <w:tcW w:w="8363" w:type="dxa"/>
          </w:tcPr>
          <w:p w14:paraId="4B18343F" w14:textId="5ED5EB62" w:rsidR="006A5DD2" w:rsidRPr="008971F4" w:rsidRDefault="00B10B18" w:rsidP="00B10B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rPr>
                <w:rFonts w:ascii="Arial" w:eastAsia="Calibri" w:hAnsi="Arial" w:cs="Arial"/>
                <w:sz w:val="22"/>
                <w:szCs w:val="22"/>
                <w:bdr w:val="none" w:sz="0" w:space="0" w:color="auto"/>
                <w:lang w:val="de-DE"/>
              </w:rPr>
            </w:pPr>
            <w:r>
              <w:rPr>
                <w:rFonts w:ascii="Arial" w:eastAsia="Calibri" w:hAnsi="Arial" w:cs="Arial"/>
                <w:sz w:val="22"/>
                <w:szCs w:val="22"/>
                <w:bdr w:val="none" w:sz="0" w:space="0" w:color="auto"/>
                <w:lang w:val="de-DE"/>
              </w:rPr>
              <w:t>Unterrichtsgespräch (Individuelle Schülerantworten)</w:t>
            </w:r>
          </w:p>
        </w:tc>
      </w:tr>
      <w:tr w:rsidR="006A5DD2" w:rsidRPr="008F2D05" w14:paraId="5D4D62C6" w14:textId="77777777" w:rsidTr="006A5DD2">
        <w:tc>
          <w:tcPr>
            <w:tcW w:w="1271" w:type="dxa"/>
          </w:tcPr>
          <w:p w14:paraId="4C3D2C1F" w14:textId="77777777" w:rsidR="006A5DD2" w:rsidRPr="008971F4" w:rsidRDefault="006A5DD2" w:rsidP="00B10B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jc w:val="center"/>
              <w:rPr>
                <w:rFonts w:ascii="Arial" w:eastAsia="Calibri" w:hAnsi="Arial" w:cs="Arial"/>
                <w:sz w:val="22"/>
                <w:szCs w:val="22"/>
                <w:bdr w:val="none" w:sz="0" w:space="0" w:color="auto"/>
                <w:lang w:val="de-DE"/>
              </w:rPr>
            </w:pPr>
            <w:r w:rsidRPr="008971F4">
              <w:rPr>
                <w:rFonts w:ascii="Arial" w:eastAsia="Calibri" w:hAnsi="Arial" w:cs="Arial"/>
                <w:sz w:val="22"/>
                <w:szCs w:val="22"/>
                <w:bdr w:val="none" w:sz="0" w:space="0" w:color="auto"/>
                <w:lang w:val="de-DE"/>
              </w:rPr>
              <w:t>2</w:t>
            </w:r>
          </w:p>
        </w:tc>
        <w:tc>
          <w:tcPr>
            <w:tcW w:w="8363" w:type="dxa"/>
          </w:tcPr>
          <w:p w14:paraId="61D2819E" w14:textId="06E93085" w:rsidR="006A5DD2" w:rsidRPr="00215BD0" w:rsidRDefault="00B10B18" w:rsidP="003B77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rPr>
                <w:rFonts w:ascii="Arial" w:eastAsia="Calibri" w:hAnsi="Arial" w:cs="Arial"/>
                <w:sz w:val="22"/>
                <w:szCs w:val="22"/>
                <w:bdr w:val="none" w:sz="0" w:space="0" w:color="auto"/>
              </w:rPr>
            </w:pPr>
            <w:r w:rsidRPr="00215BD0">
              <w:rPr>
                <w:rFonts w:ascii="Arial" w:eastAsia="Calibri" w:hAnsi="Arial" w:cs="Arial"/>
                <w:sz w:val="22"/>
                <w:szCs w:val="22"/>
                <w:bdr w:val="none" w:sz="0" w:space="0" w:color="auto"/>
              </w:rPr>
              <w:t xml:space="preserve">siehe </w:t>
            </w:r>
            <w:r w:rsidRPr="00215BD0">
              <w:rPr>
                <w:rFonts w:ascii="Arial" w:eastAsia="Calibri" w:hAnsi="Arial" w:cs="Arial"/>
                <w:i/>
                <w:sz w:val="22"/>
                <w:szCs w:val="22"/>
                <w:bdr w:val="none" w:sz="0" w:space="0" w:color="auto"/>
              </w:rPr>
              <w:t>ANSWER SHEET</w:t>
            </w:r>
            <w:r w:rsidR="00D60DB9" w:rsidRPr="00215BD0">
              <w:rPr>
                <w:rFonts w:ascii="Arial" w:eastAsia="Calibri" w:hAnsi="Arial" w:cs="Arial"/>
                <w:i/>
                <w:sz w:val="22"/>
                <w:szCs w:val="22"/>
                <w:bdr w:val="none" w:sz="0" w:space="0" w:color="auto"/>
              </w:rPr>
              <w:t xml:space="preserve"> 1</w:t>
            </w:r>
            <w:r w:rsidR="00D60DB9" w:rsidRPr="00215BD0">
              <w:rPr>
                <w:rFonts w:ascii="Arial" w:eastAsia="Calibri" w:hAnsi="Arial" w:cs="Arial"/>
                <w:sz w:val="22"/>
                <w:szCs w:val="22"/>
                <w:bdr w:val="none" w:sz="0" w:space="0" w:color="auto"/>
              </w:rPr>
              <w:t xml:space="preserve"> (</w:t>
            </w:r>
            <w:r w:rsidR="00D60DB9" w:rsidRPr="00215BD0">
              <w:rPr>
                <w:rFonts w:ascii="Arial" w:eastAsia="Calibri" w:hAnsi="Arial" w:cs="Arial"/>
                <w:i/>
                <w:sz w:val="22"/>
                <w:szCs w:val="22"/>
                <w:bdr w:val="none" w:sz="0" w:space="0" w:color="auto"/>
              </w:rPr>
              <w:t>Animals in the story</w:t>
            </w:r>
            <w:r w:rsidR="00D60DB9" w:rsidRPr="00215BD0">
              <w:rPr>
                <w:rFonts w:ascii="Arial" w:eastAsia="Calibri" w:hAnsi="Arial" w:cs="Arial"/>
                <w:sz w:val="22"/>
                <w:szCs w:val="22"/>
                <w:bdr w:val="none" w:sz="0" w:space="0" w:color="auto"/>
              </w:rPr>
              <w:t>)</w:t>
            </w:r>
          </w:p>
        </w:tc>
      </w:tr>
      <w:tr w:rsidR="006A5DD2" w:rsidRPr="008F2D05" w14:paraId="3DFB3AF7" w14:textId="77777777" w:rsidTr="006A5DD2">
        <w:tc>
          <w:tcPr>
            <w:tcW w:w="1271" w:type="dxa"/>
          </w:tcPr>
          <w:p w14:paraId="7CD334BF" w14:textId="77777777" w:rsidR="006A5DD2" w:rsidRPr="008971F4" w:rsidRDefault="006A5DD2" w:rsidP="00B10B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jc w:val="center"/>
              <w:rPr>
                <w:rFonts w:ascii="Arial" w:eastAsia="Calibri" w:hAnsi="Arial" w:cs="Arial"/>
                <w:sz w:val="22"/>
                <w:szCs w:val="22"/>
                <w:bdr w:val="none" w:sz="0" w:space="0" w:color="auto"/>
                <w:lang w:val="de-DE"/>
              </w:rPr>
            </w:pPr>
            <w:r w:rsidRPr="008971F4">
              <w:rPr>
                <w:rFonts w:ascii="Arial" w:eastAsia="Calibri" w:hAnsi="Arial" w:cs="Arial"/>
                <w:sz w:val="22"/>
                <w:szCs w:val="22"/>
                <w:bdr w:val="none" w:sz="0" w:space="0" w:color="auto"/>
                <w:lang w:val="de-DE"/>
              </w:rPr>
              <w:t>3</w:t>
            </w:r>
          </w:p>
        </w:tc>
        <w:tc>
          <w:tcPr>
            <w:tcW w:w="8363" w:type="dxa"/>
          </w:tcPr>
          <w:p w14:paraId="003D3191" w14:textId="3AF701E8" w:rsidR="006A5DD2" w:rsidRPr="00215BD0" w:rsidRDefault="00B10B18" w:rsidP="00B10B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rPr>
                <w:rFonts w:ascii="Arial" w:eastAsia="Calibri" w:hAnsi="Arial" w:cs="Arial"/>
                <w:i/>
                <w:sz w:val="22"/>
                <w:szCs w:val="22"/>
                <w:bdr w:val="none" w:sz="0" w:space="0" w:color="auto"/>
              </w:rPr>
            </w:pPr>
            <w:r w:rsidRPr="00215BD0">
              <w:rPr>
                <w:rFonts w:ascii="Arial" w:eastAsia="Calibri" w:hAnsi="Arial" w:cs="Arial"/>
                <w:sz w:val="22"/>
                <w:szCs w:val="22"/>
                <w:bdr w:val="none" w:sz="0" w:space="0" w:color="auto"/>
              </w:rPr>
              <w:t xml:space="preserve">siehe </w:t>
            </w:r>
            <w:r w:rsidRPr="00215BD0">
              <w:rPr>
                <w:rFonts w:ascii="Arial" w:eastAsia="Calibri" w:hAnsi="Arial" w:cs="Arial"/>
                <w:i/>
                <w:sz w:val="22"/>
                <w:szCs w:val="22"/>
                <w:bdr w:val="none" w:sz="0" w:space="0" w:color="auto"/>
              </w:rPr>
              <w:t>ANSWER SHEET</w:t>
            </w:r>
            <w:r w:rsidR="00D60DB9" w:rsidRPr="00215BD0">
              <w:rPr>
                <w:rFonts w:ascii="Arial" w:eastAsia="Calibri" w:hAnsi="Arial" w:cs="Arial"/>
                <w:i/>
                <w:sz w:val="22"/>
                <w:szCs w:val="22"/>
                <w:bdr w:val="none" w:sz="0" w:space="0" w:color="auto"/>
              </w:rPr>
              <w:t xml:space="preserve"> 2</w:t>
            </w:r>
            <w:r w:rsidR="00CA3CE2">
              <w:rPr>
                <w:rFonts w:ascii="Arial" w:eastAsia="Calibri" w:hAnsi="Arial" w:cs="Arial"/>
                <w:i/>
                <w:sz w:val="22"/>
                <w:szCs w:val="22"/>
                <w:bdr w:val="none" w:sz="0" w:space="0" w:color="auto"/>
              </w:rPr>
              <w:t>a</w:t>
            </w:r>
            <w:r w:rsidR="005C68DE" w:rsidRPr="00215BD0">
              <w:rPr>
                <w:rFonts w:ascii="Arial" w:eastAsia="Calibri" w:hAnsi="Arial" w:cs="Arial"/>
                <w:i/>
                <w:sz w:val="22"/>
                <w:szCs w:val="22"/>
                <w:bdr w:val="none" w:sz="0" w:space="0" w:color="auto"/>
              </w:rPr>
              <w:t xml:space="preserve"> (Words in the story)</w:t>
            </w:r>
          </w:p>
          <w:p w14:paraId="4D9B7607" w14:textId="311105D6" w:rsidR="005C68DE" w:rsidRPr="00215BD0" w:rsidRDefault="005C68DE" w:rsidP="003B77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rPr>
                <w:rFonts w:ascii="Arial" w:eastAsia="Calibri" w:hAnsi="Arial" w:cs="Arial"/>
                <w:sz w:val="22"/>
                <w:szCs w:val="22"/>
                <w:bdr w:val="none" w:sz="0" w:space="0" w:color="auto"/>
              </w:rPr>
            </w:pPr>
            <w:r w:rsidRPr="00215BD0">
              <w:rPr>
                <w:rFonts w:ascii="Arial" w:eastAsia="Calibri" w:hAnsi="Arial" w:cs="Arial"/>
                <w:sz w:val="22"/>
                <w:szCs w:val="22"/>
                <w:bdr w:val="none" w:sz="0" w:space="0" w:color="auto"/>
              </w:rPr>
              <w:t>Differenzierungsangebot</w:t>
            </w:r>
            <w:r w:rsidRPr="00215BD0">
              <w:rPr>
                <w:rFonts w:ascii="Arial" w:eastAsia="Calibri" w:hAnsi="Arial" w:cs="Arial"/>
                <w:i/>
                <w:sz w:val="22"/>
                <w:szCs w:val="22"/>
                <w:bdr w:val="none" w:sz="0" w:space="0" w:color="auto"/>
              </w:rPr>
              <w:t xml:space="preserve"> ANSWER SHEET 2</w:t>
            </w:r>
            <w:r w:rsidR="00CA3CE2">
              <w:rPr>
                <w:rFonts w:ascii="Arial" w:eastAsia="Calibri" w:hAnsi="Arial" w:cs="Arial"/>
                <w:i/>
                <w:sz w:val="22"/>
                <w:szCs w:val="22"/>
                <w:bdr w:val="none" w:sz="0" w:space="0" w:color="auto"/>
              </w:rPr>
              <w:t>b</w:t>
            </w:r>
            <w:r w:rsidRPr="00215BD0">
              <w:rPr>
                <w:rFonts w:ascii="Arial" w:eastAsia="Calibri" w:hAnsi="Arial" w:cs="Arial"/>
                <w:i/>
                <w:sz w:val="22"/>
                <w:szCs w:val="22"/>
                <w:bdr w:val="none" w:sz="0" w:space="0" w:color="auto"/>
              </w:rPr>
              <w:t xml:space="preserve"> (Words in the story)</w:t>
            </w:r>
          </w:p>
        </w:tc>
      </w:tr>
      <w:tr w:rsidR="006A5DD2" w:rsidRPr="008F2D05" w14:paraId="57813BD9" w14:textId="77777777" w:rsidTr="006A5DD2">
        <w:tc>
          <w:tcPr>
            <w:tcW w:w="1271" w:type="dxa"/>
          </w:tcPr>
          <w:p w14:paraId="6A11E4A1" w14:textId="77777777" w:rsidR="006A5DD2" w:rsidRPr="008971F4" w:rsidRDefault="006A5DD2" w:rsidP="00B10B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jc w:val="center"/>
              <w:rPr>
                <w:rFonts w:ascii="Arial" w:eastAsia="Calibri" w:hAnsi="Arial" w:cs="Arial"/>
                <w:sz w:val="22"/>
                <w:szCs w:val="22"/>
                <w:bdr w:val="none" w:sz="0" w:space="0" w:color="auto"/>
                <w:lang w:val="de-DE"/>
              </w:rPr>
            </w:pPr>
            <w:r w:rsidRPr="008971F4">
              <w:rPr>
                <w:rFonts w:ascii="Arial" w:eastAsia="Calibri" w:hAnsi="Arial" w:cs="Arial"/>
                <w:sz w:val="22"/>
                <w:szCs w:val="22"/>
                <w:bdr w:val="none" w:sz="0" w:space="0" w:color="auto"/>
                <w:lang w:val="de-DE"/>
              </w:rPr>
              <w:t>4</w:t>
            </w:r>
          </w:p>
        </w:tc>
        <w:tc>
          <w:tcPr>
            <w:tcW w:w="8363" w:type="dxa"/>
          </w:tcPr>
          <w:p w14:paraId="55444174" w14:textId="7519B370" w:rsidR="006A5DD2" w:rsidRPr="00215BD0" w:rsidRDefault="00B10B18" w:rsidP="00B10B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rPr>
                <w:rFonts w:ascii="Arial" w:eastAsia="Calibri" w:hAnsi="Arial" w:cs="Arial"/>
                <w:i/>
                <w:sz w:val="22"/>
                <w:szCs w:val="22"/>
                <w:bdr w:val="none" w:sz="0" w:space="0" w:color="auto"/>
              </w:rPr>
            </w:pPr>
            <w:r w:rsidRPr="00215BD0">
              <w:rPr>
                <w:rFonts w:ascii="Arial" w:eastAsia="Calibri" w:hAnsi="Arial" w:cs="Arial"/>
                <w:sz w:val="22"/>
                <w:szCs w:val="22"/>
                <w:bdr w:val="none" w:sz="0" w:space="0" w:color="auto"/>
              </w:rPr>
              <w:t xml:space="preserve">siehe </w:t>
            </w:r>
            <w:r w:rsidRPr="00215BD0">
              <w:rPr>
                <w:rFonts w:ascii="Arial" w:eastAsia="Calibri" w:hAnsi="Arial" w:cs="Arial"/>
                <w:i/>
                <w:sz w:val="22"/>
                <w:szCs w:val="22"/>
                <w:bdr w:val="none" w:sz="0" w:space="0" w:color="auto"/>
              </w:rPr>
              <w:t>ANSWER SHEET</w:t>
            </w:r>
            <w:r w:rsidR="00D60DB9" w:rsidRPr="00215BD0">
              <w:rPr>
                <w:rFonts w:ascii="Arial" w:eastAsia="Calibri" w:hAnsi="Arial" w:cs="Arial"/>
                <w:i/>
                <w:sz w:val="22"/>
                <w:szCs w:val="22"/>
                <w:bdr w:val="none" w:sz="0" w:space="0" w:color="auto"/>
              </w:rPr>
              <w:t xml:space="preserve"> 3</w:t>
            </w:r>
            <w:r w:rsidR="00CA3CE2">
              <w:rPr>
                <w:rFonts w:ascii="Arial" w:eastAsia="Calibri" w:hAnsi="Arial" w:cs="Arial"/>
                <w:i/>
                <w:sz w:val="22"/>
                <w:szCs w:val="22"/>
                <w:bdr w:val="none" w:sz="0" w:space="0" w:color="auto"/>
              </w:rPr>
              <w:t>a</w:t>
            </w:r>
            <w:r w:rsidR="001B5D5C" w:rsidRPr="00215BD0">
              <w:rPr>
                <w:rFonts w:ascii="Arial" w:eastAsia="Calibri" w:hAnsi="Arial" w:cs="Arial"/>
                <w:i/>
                <w:sz w:val="22"/>
                <w:szCs w:val="22"/>
                <w:bdr w:val="none" w:sz="0" w:space="0" w:color="auto"/>
              </w:rPr>
              <w:t xml:space="preserve"> (</w:t>
            </w:r>
            <w:r w:rsidR="00CA3CE2">
              <w:rPr>
                <w:rFonts w:ascii="Arial" w:eastAsia="Calibri" w:hAnsi="Arial" w:cs="Arial"/>
                <w:i/>
                <w:sz w:val="22"/>
                <w:szCs w:val="22"/>
                <w:bdr w:val="none" w:sz="0" w:space="0" w:color="auto"/>
              </w:rPr>
              <w:t>What do they want?</w:t>
            </w:r>
            <w:r w:rsidR="005C68DE" w:rsidRPr="00215BD0">
              <w:rPr>
                <w:rFonts w:ascii="Arial" w:eastAsia="Calibri" w:hAnsi="Arial" w:cs="Arial"/>
                <w:i/>
                <w:sz w:val="22"/>
                <w:szCs w:val="22"/>
                <w:bdr w:val="none" w:sz="0" w:space="0" w:color="auto"/>
              </w:rPr>
              <w:t>)</w:t>
            </w:r>
          </w:p>
          <w:p w14:paraId="4B7CD898" w14:textId="7605C193" w:rsidR="005C68DE" w:rsidRPr="00215BD0" w:rsidRDefault="005C68DE" w:rsidP="003B77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rPr>
                <w:rFonts w:ascii="Arial" w:eastAsia="Calibri" w:hAnsi="Arial" w:cs="Arial"/>
                <w:sz w:val="22"/>
                <w:szCs w:val="22"/>
                <w:bdr w:val="none" w:sz="0" w:space="0" w:color="auto"/>
              </w:rPr>
            </w:pPr>
            <w:r w:rsidRPr="00215BD0">
              <w:rPr>
                <w:rFonts w:ascii="Arial" w:eastAsia="Calibri" w:hAnsi="Arial" w:cs="Arial"/>
                <w:sz w:val="22"/>
                <w:szCs w:val="22"/>
                <w:bdr w:val="none" w:sz="0" w:space="0" w:color="auto"/>
              </w:rPr>
              <w:t>Differenzierungsangebot</w:t>
            </w:r>
            <w:r w:rsidRPr="00215BD0">
              <w:rPr>
                <w:rFonts w:ascii="Arial" w:eastAsia="Calibri" w:hAnsi="Arial" w:cs="Arial"/>
                <w:i/>
                <w:sz w:val="22"/>
                <w:szCs w:val="22"/>
                <w:bdr w:val="none" w:sz="0" w:space="0" w:color="auto"/>
              </w:rPr>
              <w:t xml:space="preserve"> ANSWER SHEET 3</w:t>
            </w:r>
            <w:r w:rsidR="00CA3CE2">
              <w:rPr>
                <w:rFonts w:ascii="Arial" w:eastAsia="Calibri" w:hAnsi="Arial" w:cs="Arial"/>
                <w:i/>
                <w:sz w:val="22"/>
                <w:szCs w:val="22"/>
                <w:bdr w:val="none" w:sz="0" w:space="0" w:color="auto"/>
              </w:rPr>
              <w:t>b</w:t>
            </w:r>
            <w:r w:rsidRPr="00215BD0">
              <w:rPr>
                <w:rFonts w:ascii="Arial" w:eastAsia="Calibri" w:hAnsi="Arial" w:cs="Arial"/>
                <w:i/>
                <w:sz w:val="22"/>
                <w:szCs w:val="22"/>
                <w:bdr w:val="none" w:sz="0" w:space="0" w:color="auto"/>
              </w:rPr>
              <w:t xml:space="preserve"> (</w:t>
            </w:r>
            <w:r w:rsidR="00CA3CE2">
              <w:rPr>
                <w:rFonts w:ascii="Arial" w:eastAsia="Calibri" w:hAnsi="Arial" w:cs="Arial"/>
                <w:i/>
                <w:sz w:val="22"/>
                <w:szCs w:val="22"/>
                <w:bdr w:val="none" w:sz="0" w:space="0" w:color="auto"/>
              </w:rPr>
              <w:t>What do they want?</w:t>
            </w:r>
            <w:r w:rsidRPr="00215BD0">
              <w:rPr>
                <w:rFonts w:ascii="Arial" w:eastAsia="Calibri" w:hAnsi="Arial" w:cs="Arial"/>
                <w:i/>
                <w:sz w:val="22"/>
                <w:szCs w:val="22"/>
                <w:bdr w:val="none" w:sz="0" w:space="0" w:color="auto"/>
              </w:rPr>
              <w:t>)</w:t>
            </w:r>
          </w:p>
        </w:tc>
      </w:tr>
      <w:tr w:rsidR="00D60DB9" w:rsidRPr="008F2D05" w14:paraId="4B0075C8" w14:textId="77777777" w:rsidTr="006A5DD2">
        <w:tc>
          <w:tcPr>
            <w:tcW w:w="1271" w:type="dxa"/>
          </w:tcPr>
          <w:p w14:paraId="3FBF0697" w14:textId="43BF682A" w:rsidR="00D60DB9" w:rsidRPr="008971F4" w:rsidRDefault="00D60DB9" w:rsidP="00B10B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jc w:val="center"/>
              <w:rPr>
                <w:rFonts w:ascii="Arial" w:eastAsia="Calibri" w:hAnsi="Arial" w:cs="Arial"/>
                <w:sz w:val="22"/>
                <w:szCs w:val="22"/>
                <w:bdr w:val="none" w:sz="0" w:space="0" w:color="auto"/>
                <w:lang w:val="de-DE"/>
              </w:rPr>
            </w:pPr>
            <w:r>
              <w:rPr>
                <w:rFonts w:ascii="Arial" w:eastAsia="Calibri" w:hAnsi="Arial" w:cs="Arial"/>
                <w:sz w:val="22"/>
                <w:szCs w:val="22"/>
                <w:bdr w:val="none" w:sz="0" w:space="0" w:color="auto"/>
                <w:lang w:val="de-DE"/>
              </w:rPr>
              <w:t>5</w:t>
            </w:r>
          </w:p>
        </w:tc>
        <w:tc>
          <w:tcPr>
            <w:tcW w:w="8363" w:type="dxa"/>
          </w:tcPr>
          <w:p w14:paraId="1E6CB24A" w14:textId="55E02833" w:rsidR="00D60DB9" w:rsidRPr="00215BD0" w:rsidRDefault="00D60DB9" w:rsidP="003B77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rPr>
                <w:rFonts w:ascii="Arial" w:eastAsia="Calibri" w:hAnsi="Arial" w:cs="Arial"/>
                <w:sz w:val="22"/>
                <w:szCs w:val="22"/>
                <w:bdr w:val="none" w:sz="0" w:space="0" w:color="auto"/>
              </w:rPr>
            </w:pPr>
            <w:r w:rsidRPr="00215BD0">
              <w:rPr>
                <w:rFonts w:ascii="Arial" w:eastAsia="Calibri" w:hAnsi="Arial" w:cs="Arial"/>
                <w:sz w:val="22"/>
                <w:szCs w:val="22"/>
                <w:bdr w:val="none" w:sz="0" w:space="0" w:color="auto"/>
              </w:rPr>
              <w:t xml:space="preserve">siehe </w:t>
            </w:r>
            <w:r w:rsidRPr="00215BD0">
              <w:rPr>
                <w:rFonts w:ascii="Arial" w:eastAsia="Calibri" w:hAnsi="Arial" w:cs="Arial"/>
                <w:i/>
                <w:sz w:val="22"/>
                <w:szCs w:val="22"/>
                <w:bdr w:val="none" w:sz="0" w:space="0" w:color="auto"/>
              </w:rPr>
              <w:t>ANSWER SHEET 4</w:t>
            </w:r>
            <w:r w:rsidR="007367FD" w:rsidRPr="00215BD0">
              <w:rPr>
                <w:rFonts w:ascii="Arial" w:eastAsia="Calibri" w:hAnsi="Arial" w:cs="Arial"/>
                <w:i/>
                <w:sz w:val="22"/>
                <w:szCs w:val="22"/>
                <w:bdr w:val="none" w:sz="0" w:space="0" w:color="auto"/>
              </w:rPr>
              <w:t xml:space="preserve"> (</w:t>
            </w:r>
            <w:r w:rsidR="00CA3CE2">
              <w:rPr>
                <w:rFonts w:ascii="Arial" w:eastAsia="Calibri" w:hAnsi="Arial" w:cs="Arial"/>
                <w:i/>
                <w:sz w:val="22"/>
                <w:szCs w:val="22"/>
                <w:bdr w:val="none" w:sz="0" w:space="0" w:color="auto"/>
              </w:rPr>
              <w:t>What is right?</w:t>
            </w:r>
            <w:r w:rsidR="007367FD" w:rsidRPr="00215BD0">
              <w:rPr>
                <w:rFonts w:ascii="Arial" w:eastAsia="Calibri" w:hAnsi="Arial" w:cs="Arial"/>
                <w:i/>
                <w:sz w:val="22"/>
                <w:szCs w:val="22"/>
                <w:bdr w:val="none" w:sz="0" w:space="0" w:color="auto"/>
              </w:rPr>
              <w:t>)</w:t>
            </w:r>
          </w:p>
        </w:tc>
      </w:tr>
      <w:tr w:rsidR="00D60DB9" w:rsidRPr="008F2D05" w14:paraId="745A3565" w14:textId="77777777" w:rsidTr="006A5DD2">
        <w:tc>
          <w:tcPr>
            <w:tcW w:w="1271" w:type="dxa"/>
          </w:tcPr>
          <w:p w14:paraId="1E955540" w14:textId="210BF27E" w:rsidR="00D60DB9" w:rsidRPr="008971F4" w:rsidRDefault="00D60DB9" w:rsidP="00B10B1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jc w:val="center"/>
              <w:rPr>
                <w:rFonts w:ascii="Arial" w:eastAsia="Calibri" w:hAnsi="Arial" w:cs="Arial"/>
                <w:sz w:val="22"/>
                <w:szCs w:val="22"/>
                <w:bdr w:val="none" w:sz="0" w:space="0" w:color="auto"/>
                <w:lang w:val="de-DE"/>
              </w:rPr>
            </w:pPr>
            <w:r>
              <w:rPr>
                <w:rFonts w:ascii="Arial" w:eastAsia="Calibri" w:hAnsi="Arial" w:cs="Arial"/>
                <w:sz w:val="22"/>
                <w:szCs w:val="22"/>
                <w:bdr w:val="none" w:sz="0" w:space="0" w:color="auto"/>
                <w:lang w:val="de-DE"/>
              </w:rPr>
              <w:t>6</w:t>
            </w:r>
          </w:p>
        </w:tc>
        <w:tc>
          <w:tcPr>
            <w:tcW w:w="8363" w:type="dxa"/>
          </w:tcPr>
          <w:p w14:paraId="61F44DD1" w14:textId="137319DA" w:rsidR="00D60DB9" w:rsidRPr="00215BD0" w:rsidRDefault="00D60DB9" w:rsidP="003B77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after="120"/>
              <w:rPr>
                <w:rFonts w:ascii="Arial" w:eastAsia="Calibri" w:hAnsi="Arial" w:cs="Arial"/>
                <w:sz w:val="22"/>
                <w:szCs w:val="22"/>
                <w:bdr w:val="none" w:sz="0" w:space="0" w:color="auto"/>
              </w:rPr>
            </w:pPr>
            <w:r w:rsidRPr="00215BD0">
              <w:rPr>
                <w:rFonts w:ascii="Arial" w:eastAsia="Calibri" w:hAnsi="Arial" w:cs="Arial"/>
                <w:sz w:val="22"/>
                <w:szCs w:val="22"/>
                <w:bdr w:val="none" w:sz="0" w:space="0" w:color="auto"/>
              </w:rPr>
              <w:t xml:space="preserve">siehe </w:t>
            </w:r>
            <w:r w:rsidRPr="00215BD0">
              <w:rPr>
                <w:rFonts w:ascii="Arial" w:eastAsia="Calibri" w:hAnsi="Arial" w:cs="Arial"/>
                <w:i/>
                <w:sz w:val="22"/>
                <w:szCs w:val="22"/>
                <w:bdr w:val="none" w:sz="0" w:space="0" w:color="auto"/>
              </w:rPr>
              <w:t>ANSWER SHEET 5</w:t>
            </w:r>
            <w:r w:rsidR="005C68DE" w:rsidRPr="00215BD0">
              <w:rPr>
                <w:rFonts w:ascii="Arial" w:eastAsia="Calibri" w:hAnsi="Arial" w:cs="Arial"/>
                <w:i/>
                <w:sz w:val="22"/>
                <w:szCs w:val="22"/>
                <w:bdr w:val="none" w:sz="0" w:space="0" w:color="auto"/>
              </w:rPr>
              <w:t xml:space="preserve"> (</w:t>
            </w:r>
            <w:r w:rsidR="00CA3CE2">
              <w:rPr>
                <w:rFonts w:ascii="Arial" w:eastAsia="Calibri" w:hAnsi="Arial" w:cs="Arial"/>
                <w:i/>
                <w:sz w:val="22"/>
                <w:szCs w:val="22"/>
                <w:bdr w:val="none" w:sz="0" w:space="0" w:color="auto"/>
              </w:rPr>
              <w:t>Do you remember the whole story?</w:t>
            </w:r>
            <w:r w:rsidR="005C68DE" w:rsidRPr="00215BD0">
              <w:rPr>
                <w:rFonts w:ascii="Arial" w:eastAsia="Calibri" w:hAnsi="Arial" w:cs="Arial"/>
                <w:i/>
                <w:sz w:val="22"/>
                <w:szCs w:val="22"/>
                <w:bdr w:val="none" w:sz="0" w:space="0" w:color="auto"/>
              </w:rPr>
              <w:t>)</w:t>
            </w:r>
          </w:p>
        </w:tc>
      </w:tr>
    </w:tbl>
    <w:p w14:paraId="42159219" w14:textId="77777777" w:rsidR="00A66DCF" w:rsidRPr="00DC0FD0" w:rsidRDefault="00A66DCF" w:rsidP="000D5EAE">
      <w:pPr>
        <w:pStyle w:val="Listenabsatz"/>
        <w:pageBreakBefore/>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b/>
          <w:lang w:val="de-DE"/>
        </w:rPr>
      </w:pPr>
      <w:r w:rsidRPr="00DC0FD0">
        <w:rPr>
          <w:rFonts w:ascii="Arial" w:hAnsi="Arial" w:cs="Arial"/>
          <w:b/>
          <w:lang w:val="de-DE"/>
        </w:rPr>
        <w:lastRenderedPageBreak/>
        <w:t>Weiterführende Hinweise/</w:t>
      </w:r>
      <w:r w:rsidRPr="00DC0FD0">
        <w:rPr>
          <w:rFonts w:ascii="Arial" w:hAnsi="Arial" w:cs="Arial"/>
          <w:b/>
        </w:rPr>
        <w:t>Links</w:t>
      </w:r>
    </w:p>
    <w:p w14:paraId="6A505B64" w14:textId="64746B5D" w:rsidR="00F40AF8" w:rsidRPr="00F40AF8" w:rsidRDefault="00F40AF8" w:rsidP="00F40AF8">
      <w:pPr>
        <w:spacing w:after="160" w:line="360" w:lineRule="auto"/>
        <w:jc w:val="both"/>
        <w:rPr>
          <w:rFonts w:ascii="Arial" w:hAnsi="Arial" w:cs="Arial"/>
          <w:sz w:val="22"/>
          <w:szCs w:val="22"/>
          <w:lang w:val="de-DE"/>
        </w:rPr>
      </w:pPr>
      <w:bookmarkStart w:id="0" w:name="_GoBack"/>
      <w:r w:rsidRPr="00F40AF8">
        <w:rPr>
          <w:rFonts w:ascii="Arial" w:hAnsi="Arial" w:cs="Arial"/>
          <w:sz w:val="22"/>
          <w:szCs w:val="22"/>
          <w:lang w:val="de-DE"/>
        </w:rPr>
        <w:t xml:space="preserve">Falls Sie diese Unterrichtseinheit mit Ihren Schülerinnen und Schülern digital durchführen möchten, steht Ihnen dazu ein Moodle-Kurs zur Verfügung. Wenn Sie diesen nutzen möchten, loggen Sie sich bitte ein unter </w:t>
      </w:r>
      <w:hyperlink r:id="rId8" w:history="1">
        <w:r w:rsidRPr="00F40AF8">
          <w:rPr>
            <w:rStyle w:val="Hyperlink"/>
            <w:rFonts w:ascii="Arial" w:hAnsi="Arial" w:cs="Arial"/>
            <w:sz w:val="22"/>
            <w:szCs w:val="22"/>
            <w:lang w:val="de-DE"/>
          </w:rPr>
          <w:t>https://moodle.bildung-lsa.de/einsteiger/</w:t>
        </w:r>
      </w:hyperlink>
      <w:r w:rsidRPr="00F40AF8">
        <w:rPr>
          <w:rFonts w:ascii="Arial" w:hAnsi="Arial" w:cs="Arial"/>
          <w:sz w:val="22"/>
          <w:szCs w:val="22"/>
          <w:lang w:val="de-DE"/>
        </w:rPr>
        <w:t xml:space="preserve"> und begeben sich dort ins „Lehrerzimmer“. Dort finden Sie den Link zum Kurs sowie weitere Hinweise. Eine ausführliche Erklärung zur Einrichtung eines Moodle-Kurses für Ihre Lerngruppe finden Sie auch in dem PDF-Dokument </w:t>
      </w:r>
      <w:r w:rsidRPr="00F40AF8">
        <w:rPr>
          <w:rFonts w:ascii="Arial" w:hAnsi="Arial" w:cs="Arial"/>
          <w:b/>
          <w:sz w:val="22"/>
          <w:szCs w:val="22"/>
          <w:lang w:val="de-DE"/>
        </w:rPr>
        <w:t>„Moodlekurs-Erläuterungen“</w:t>
      </w:r>
      <w:r w:rsidRPr="00F40AF8">
        <w:rPr>
          <w:rFonts w:ascii="Arial" w:hAnsi="Arial" w:cs="Arial"/>
          <w:sz w:val="22"/>
          <w:szCs w:val="22"/>
          <w:lang w:val="de-DE"/>
        </w:rPr>
        <w:t xml:space="preserve">. </w:t>
      </w:r>
    </w:p>
    <w:bookmarkEnd w:id="0"/>
    <w:p w14:paraId="516CB579" w14:textId="77777777" w:rsidR="000D5EAE" w:rsidRPr="00A66DCF" w:rsidRDefault="000D5EAE" w:rsidP="000D5E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p>
    <w:p w14:paraId="492CC1DA" w14:textId="77777777" w:rsidR="00A66DCF" w:rsidRPr="00DC0FD0" w:rsidRDefault="00A66DCF" w:rsidP="00A66DCF">
      <w:pPr>
        <w:pStyle w:val="Listenabsatz"/>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b/>
          <w:lang w:val="de-DE"/>
        </w:rPr>
      </w:pPr>
      <w:r w:rsidRPr="00DC0FD0">
        <w:rPr>
          <w:rFonts w:ascii="Arial" w:hAnsi="Arial" w:cs="Arial"/>
          <w:b/>
          <w:lang w:val="de-DE"/>
        </w:rPr>
        <w:t>Quellenverzeichnis</w:t>
      </w:r>
    </w:p>
    <w:tbl>
      <w:tblPr>
        <w:tblStyle w:val="Tabellenraster1"/>
        <w:tblW w:w="9639" w:type="dxa"/>
        <w:tblInd w:w="-5" w:type="dxa"/>
        <w:shd w:val="clear" w:color="auto" w:fill="D9D9D9" w:themeFill="background1" w:themeFillShade="D9"/>
        <w:tblLayout w:type="fixed"/>
        <w:tblLook w:val="04A0" w:firstRow="1" w:lastRow="0" w:firstColumn="1" w:lastColumn="0" w:noHBand="0" w:noVBand="1"/>
      </w:tblPr>
      <w:tblGrid>
        <w:gridCol w:w="2552"/>
        <w:gridCol w:w="2835"/>
        <w:gridCol w:w="4252"/>
      </w:tblGrid>
      <w:tr w:rsidR="00A66DCF" w:rsidRPr="008306FE" w14:paraId="313EE321" w14:textId="77777777" w:rsidTr="00523E1A">
        <w:tc>
          <w:tcPr>
            <w:tcW w:w="2552" w:type="dxa"/>
            <w:shd w:val="clear" w:color="auto" w:fill="D9D9D9" w:themeFill="background1" w:themeFillShade="D9"/>
          </w:tcPr>
          <w:p w14:paraId="2B7512DB" w14:textId="77777777" w:rsidR="00A66DCF" w:rsidRPr="0048786F" w:rsidRDefault="00A66DCF" w:rsidP="00A66DCF">
            <w:pPr>
              <w:spacing w:before="60" w:after="60"/>
              <w:jc w:val="both"/>
              <w:rPr>
                <w:rFonts w:ascii="Arial" w:hAnsi="Arial" w:cs="Arial"/>
                <w:color w:val="000000" w:themeColor="text1"/>
                <w:sz w:val="22"/>
                <w:szCs w:val="22"/>
                <w:lang w:val="de-DE"/>
              </w:rPr>
            </w:pPr>
            <w:r w:rsidRPr="0048786F">
              <w:rPr>
                <w:rFonts w:ascii="Arial" w:hAnsi="Arial" w:cs="Arial"/>
                <w:color w:val="000000" w:themeColor="text1"/>
                <w:sz w:val="22"/>
                <w:szCs w:val="22"/>
                <w:lang w:val="de-DE"/>
              </w:rPr>
              <w:t>Seite</w:t>
            </w:r>
          </w:p>
        </w:tc>
        <w:tc>
          <w:tcPr>
            <w:tcW w:w="2835" w:type="dxa"/>
            <w:shd w:val="clear" w:color="auto" w:fill="D9D9D9" w:themeFill="background1" w:themeFillShade="D9"/>
          </w:tcPr>
          <w:p w14:paraId="45612E34" w14:textId="77777777" w:rsidR="00A66DCF" w:rsidRPr="0048786F" w:rsidRDefault="00A66DCF" w:rsidP="00A66DCF">
            <w:pPr>
              <w:spacing w:before="60" w:after="60"/>
              <w:jc w:val="both"/>
              <w:rPr>
                <w:rFonts w:ascii="Arial" w:hAnsi="Arial" w:cs="Arial"/>
                <w:color w:val="000000" w:themeColor="text1"/>
                <w:sz w:val="22"/>
                <w:szCs w:val="22"/>
                <w:lang w:val="de-DE"/>
              </w:rPr>
            </w:pPr>
            <w:r w:rsidRPr="0048786F">
              <w:rPr>
                <w:rFonts w:ascii="Arial" w:hAnsi="Arial" w:cs="Arial"/>
                <w:color w:val="000000" w:themeColor="text1"/>
                <w:sz w:val="22"/>
                <w:szCs w:val="22"/>
                <w:lang w:val="de-DE"/>
              </w:rPr>
              <w:t>Name der Quelle</w:t>
            </w:r>
          </w:p>
        </w:tc>
        <w:tc>
          <w:tcPr>
            <w:tcW w:w="4252" w:type="dxa"/>
            <w:shd w:val="clear" w:color="auto" w:fill="D9D9D9" w:themeFill="background1" w:themeFillShade="D9"/>
          </w:tcPr>
          <w:p w14:paraId="3C366824" w14:textId="77777777" w:rsidR="00A66DCF" w:rsidRPr="00A04128" w:rsidRDefault="00A66DCF" w:rsidP="00A66DCF">
            <w:pPr>
              <w:spacing w:before="60" w:after="60"/>
              <w:jc w:val="both"/>
              <w:rPr>
                <w:rFonts w:ascii="Arial" w:hAnsi="Arial" w:cs="Arial"/>
                <w:color w:val="000000" w:themeColor="text1"/>
                <w:sz w:val="22"/>
                <w:szCs w:val="22"/>
              </w:rPr>
            </w:pPr>
            <w:r w:rsidRPr="00A04128">
              <w:rPr>
                <w:rFonts w:ascii="Arial" w:hAnsi="Arial" w:cs="Arial"/>
                <w:color w:val="000000" w:themeColor="text1"/>
                <w:sz w:val="22"/>
                <w:szCs w:val="22"/>
              </w:rPr>
              <w:t>Ursprung (Link oder Werk)</w:t>
            </w:r>
          </w:p>
        </w:tc>
      </w:tr>
      <w:tr w:rsidR="00A66DCF" w:rsidRPr="00F40AF8" w14:paraId="70A490E3" w14:textId="77777777" w:rsidTr="00523E1A">
        <w:tc>
          <w:tcPr>
            <w:tcW w:w="2552" w:type="dxa"/>
            <w:shd w:val="clear" w:color="auto" w:fill="auto"/>
          </w:tcPr>
          <w:p w14:paraId="066FDC7B" w14:textId="7484CABB" w:rsidR="00A66DCF" w:rsidRPr="00215BD0" w:rsidRDefault="00A66DCF" w:rsidP="00523E1A">
            <w:pPr>
              <w:spacing w:before="60" w:after="60"/>
              <w:rPr>
                <w:rFonts w:ascii="Arial" w:hAnsi="Arial" w:cs="Arial"/>
                <w:color w:val="000000" w:themeColor="text1"/>
                <w:sz w:val="22"/>
                <w:szCs w:val="22"/>
                <w:lang w:val="de-DE"/>
              </w:rPr>
            </w:pPr>
            <w:r>
              <w:rPr>
                <w:rFonts w:ascii="Arial" w:hAnsi="Arial" w:cs="Arial"/>
                <w:color w:val="000000" w:themeColor="text1"/>
                <w:sz w:val="22"/>
                <w:szCs w:val="22"/>
                <w:lang w:val="de-DE"/>
              </w:rPr>
              <w:t>Gestaltung der Arbeitsblätter (A</w:t>
            </w:r>
            <w:r w:rsidR="00523E1A">
              <w:rPr>
                <w:rFonts w:ascii="Arial" w:hAnsi="Arial" w:cs="Arial"/>
                <w:color w:val="000000" w:themeColor="text1"/>
                <w:sz w:val="22"/>
                <w:szCs w:val="22"/>
                <w:lang w:val="de-DE"/>
              </w:rPr>
              <w:t xml:space="preserve">nswersheet und </w:t>
            </w:r>
            <w:r>
              <w:rPr>
                <w:rFonts w:ascii="Arial" w:hAnsi="Arial" w:cs="Arial"/>
                <w:color w:val="000000" w:themeColor="text1"/>
                <w:sz w:val="22"/>
                <w:szCs w:val="22"/>
                <w:lang w:val="de-DE"/>
              </w:rPr>
              <w:t>W</w:t>
            </w:r>
            <w:r w:rsidR="00523E1A">
              <w:rPr>
                <w:rFonts w:ascii="Arial" w:hAnsi="Arial" w:cs="Arial"/>
                <w:color w:val="000000" w:themeColor="text1"/>
                <w:sz w:val="22"/>
                <w:szCs w:val="22"/>
                <w:lang w:val="de-DE"/>
              </w:rPr>
              <w:t>orksheet</w:t>
            </w:r>
            <w:r>
              <w:rPr>
                <w:rFonts w:ascii="Arial" w:hAnsi="Arial" w:cs="Arial"/>
                <w:color w:val="000000" w:themeColor="text1"/>
                <w:sz w:val="22"/>
                <w:szCs w:val="22"/>
                <w:lang w:val="de-DE"/>
              </w:rPr>
              <w:t>)</w:t>
            </w:r>
          </w:p>
        </w:tc>
        <w:tc>
          <w:tcPr>
            <w:tcW w:w="2835" w:type="dxa"/>
            <w:shd w:val="clear" w:color="auto" w:fill="auto"/>
          </w:tcPr>
          <w:p w14:paraId="0C6A108F" w14:textId="6BBB7C33" w:rsidR="00A66DCF" w:rsidRPr="00215BD0" w:rsidRDefault="00A66DCF" w:rsidP="00A66DCF">
            <w:pPr>
              <w:spacing w:before="60" w:after="60"/>
              <w:jc w:val="both"/>
              <w:rPr>
                <w:rFonts w:ascii="Arial" w:hAnsi="Arial" w:cs="Arial"/>
                <w:color w:val="000000" w:themeColor="text1"/>
                <w:sz w:val="22"/>
                <w:szCs w:val="22"/>
                <w:lang w:val="de-DE"/>
              </w:rPr>
            </w:pPr>
            <w:r>
              <w:rPr>
                <w:rFonts w:ascii="Arial" w:hAnsi="Arial" w:cs="Arial"/>
                <w:color w:val="000000" w:themeColor="text1"/>
                <w:sz w:val="22"/>
                <w:szCs w:val="22"/>
                <w:lang w:val="de-DE"/>
              </w:rPr>
              <w:t>Erstellt mit dem Worksheet Crafter</w:t>
            </w:r>
          </w:p>
        </w:tc>
        <w:tc>
          <w:tcPr>
            <w:tcW w:w="4252" w:type="dxa"/>
            <w:shd w:val="clear" w:color="auto" w:fill="auto"/>
          </w:tcPr>
          <w:p w14:paraId="5C0A086D" w14:textId="0DB8B3AC" w:rsidR="00A66DCF" w:rsidRPr="00A66DCF" w:rsidRDefault="00A66DCF" w:rsidP="00A66DCF">
            <w:pPr>
              <w:autoSpaceDE w:val="0"/>
              <w:autoSpaceDN w:val="0"/>
              <w:adjustRightInd w:val="0"/>
              <w:spacing w:before="60" w:after="60"/>
              <w:rPr>
                <w:rFonts w:ascii="Arial" w:hAnsi="Arial" w:cs="Arial"/>
                <w:sz w:val="22"/>
                <w:szCs w:val="22"/>
                <w:lang w:val="de-DE" w:eastAsia="de-DE"/>
              </w:rPr>
            </w:pPr>
            <w:r w:rsidRPr="00A66DCF">
              <w:rPr>
                <w:rFonts w:ascii="Arial" w:hAnsi="Arial" w:cs="Arial"/>
                <w:sz w:val="22"/>
                <w:szCs w:val="22"/>
                <w:lang w:val="de-DE" w:eastAsia="de-DE"/>
              </w:rPr>
              <w:t>https://getschoolcraft.com/de/company/</w:t>
            </w:r>
          </w:p>
        </w:tc>
      </w:tr>
    </w:tbl>
    <w:p w14:paraId="3835CEDC" w14:textId="77777777" w:rsidR="002E26CD" w:rsidRPr="008F2D05" w:rsidRDefault="002E26CD" w:rsidP="005D58C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b/>
          <w:sz w:val="22"/>
          <w:szCs w:val="22"/>
          <w:lang w:val="de-DE"/>
        </w:rPr>
      </w:pPr>
    </w:p>
    <w:sectPr w:rsidR="002E26CD" w:rsidRPr="008F2D05" w:rsidSect="000D5EAE">
      <w:headerReference w:type="default" r:id="rId9"/>
      <w:footerReference w:type="default" r:id="rId10"/>
      <w:pgSz w:w="11900" w:h="16840"/>
      <w:pgMar w:top="1588" w:right="1134" w:bottom="1247" w:left="1134" w:header="709" w:footer="85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47A7C" w16cex:dateUtc="2020-04-29T20:13:00Z"/>
  <w16cex:commentExtensible w16cex:durableId="22545D59" w16cex:dateUtc="2020-04-29T18:08:00Z"/>
  <w16cex:commentExtensible w16cex:durableId="22FBDCDF" w16cex:dateUtc="2020-09-03T19:21:00Z"/>
  <w16cex:commentExtensible w16cex:durableId="225485F8" w16cex:dateUtc="2020-04-29T21:02:00Z"/>
  <w16cex:commentExtensible w16cex:durableId="22548658" w16cex:dateUtc="2020-04-29T21:03:00Z"/>
  <w16cex:commentExtensible w16cex:durableId="2255C94F" w16cex:dateUtc="2020-04-30T20:01:00Z"/>
  <w16cex:commentExtensible w16cex:durableId="2255C8F5" w16cex:dateUtc="2020-04-30T20:00:00Z"/>
  <w16cex:commentExtensible w16cex:durableId="2255CB0A" w16cex:dateUtc="2020-04-30T20:09:00Z"/>
  <w16cex:commentExtensible w16cex:durableId="2255CB43" w16cex:dateUtc="2020-04-30T20:10:00Z"/>
  <w16cex:commentExtensible w16cex:durableId="2254879C" w16cex:dateUtc="2020-04-29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6E5968" w16cid:durableId="22547A7C"/>
  <w16cid:commentId w16cid:paraId="15638987" w16cid:durableId="22545D59"/>
  <w16cid:commentId w16cid:paraId="34DB10D0" w16cid:durableId="22545D0C"/>
  <w16cid:commentId w16cid:paraId="326D1424" w16cid:durableId="22545D0D"/>
  <w16cid:commentId w16cid:paraId="17BE79EA" w16cid:durableId="22545D0E"/>
  <w16cid:commentId w16cid:paraId="641327BA" w16cid:durableId="22FBDCDF"/>
  <w16cid:commentId w16cid:paraId="0906BE64" w16cid:durableId="225485F8"/>
  <w16cid:commentId w16cid:paraId="4B734B99" w16cid:durableId="22545D0F"/>
  <w16cid:commentId w16cid:paraId="52EBA065" w16cid:durableId="22548658"/>
  <w16cid:commentId w16cid:paraId="352C8124" w16cid:durableId="22545D10"/>
  <w16cid:commentId w16cid:paraId="169238C1" w16cid:durableId="2255C94F"/>
  <w16cid:commentId w16cid:paraId="6DCD3053" w16cid:durableId="2255C8F5"/>
  <w16cid:commentId w16cid:paraId="2E33DDC1" w16cid:durableId="2255CB0A"/>
  <w16cid:commentId w16cid:paraId="5BF6F621" w16cid:durableId="2255CB43"/>
  <w16cid:commentId w16cid:paraId="745748FA" w16cid:durableId="22545D11"/>
  <w16cid:commentId w16cid:paraId="272A7D98" w16cid:durableId="225487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2D6C7" w14:textId="77777777" w:rsidR="00D033A8" w:rsidRDefault="00D033A8">
      <w:r>
        <w:separator/>
      </w:r>
    </w:p>
  </w:endnote>
  <w:endnote w:type="continuationSeparator" w:id="0">
    <w:p w14:paraId="60FE3C60" w14:textId="77777777" w:rsidR="00D033A8" w:rsidRDefault="00D0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7393C8BF" w14:textId="77777777" w:rsidR="008306FE" w:rsidRPr="008306FE" w:rsidRDefault="008306FE" w:rsidP="008306FE">
        <w:pPr>
          <w:pStyle w:val="Fuzeile"/>
          <w:pBdr>
            <w:top w:val="single" w:sz="4" w:space="1" w:color="auto"/>
          </w:pBdr>
          <w:jc w:val="center"/>
          <w:rPr>
            <w:rFonts w:ascii="Arial" w:hAnsi="Arial" w:cs="Arial"/>
            <w:sz w:val="20"/>
            <w:szCs w:val="20"/>
            <w:lang w:val="de-DE"/>
          </w:rPr>
        </w:pPr>
        <w:r w:rsidRPr="005A5DDC">
          <w:rPr>
            <w:rFonts w:ascii="Arial" w:hAnsi="Arial" w:cs="Arial"/>
            <w:sz w:val="18"/>
            <w:szCs w:val="18"/>
            <w:lang w:val="de-DE"/>
          </w:rPr>
          <w:t>Quelle</w:t>
        </w:r>
        <w:r w:rsidRPr="008306FE">
          <w:rPr>
            <w:rFonts w:ascii="Arial" w:hAnsi="Arial" w:cs="Arial"/>
            <w:sz w:val="18"/>
            <w:szCs w:val="18"/>
            <w:lang w:val="de-DE"/>
          </w:rPr>
          <w:t>:</w:t>
        </w:r>
        <w:r w:rsidRPr="005A5DDC">
          <w:rPr>
            <w:rFonts w:ascii="Arial" w:hAnsi="Arial" w:cs="Arial"/>
            <w:sz w:val="18"/>
            <w:szCs w:val="18"/>
            <w:lang w:val="de-DE"/>
          </w:rPr>
          <w:t xml:space="preserve"> Bildungsserver</w:t>
        </w:r>
        <w:r w:rsidRPr="008306FE">
          <w:rPr>
            <w:rFonts w:ascii="Arial" w:hAnsi="Arial" w:cs="Arial"/>
            <w:sz w:val="18"/>
            <w:szCs w:val="18"/>
            <w:lang w:val="de-DE"/>
          </w:rPr>
          <w:t xml:space="preserve"> Sachsen-Anhalt (http://www.bildung-lsa.de) |</w:t>
        </w:r>
        <w:r w:rsidRPr="005A5DDC">
          <w:rPr>
            <w:rFonts w:ascii="Arial" w:hAnsi="Arial" w:cs="Arial"/>
            <w:sz w:val="18"/>
            <w:szCs w:val="18"/>
            <w:lang w:val="de-DE"/>
          </w:rPr>
          <w:t xml:space="preserve"> Lizenz</w:t>
        </w:r>
        <w:r w:rsidRPr="008306FE">
          <w:rPr>
            <w:rFonts w:ascii="Arial" w:hAnsi="Arial" w:cs="Arial"/>
            <w:sz w:val="18"/>
            <w:szCs w:val="18"/>
            <w:lang w:val="de-DE"/>
          </w:rPr>
          <w:t>: Creative Commons (CC BY-SA 3.0)</w:t>
        </w:r>
      </w:p>
      <w:p w14:paraId="2A42EC55" w14:textId="5F86806E" w:rsidR="008306FE" w:rsidRPr="008306FE" w:rsidRDefault="008306FE" w:rsidP="008306FE">
        <w:pPr>
          <w:pStyle w:val="Fuzeile"/>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F40AF8">
          <w:rPr>
            <w:rFonts w:ascii="Arial" w:hAnsi="Arial" w:cs="Arial"/>
            <w:noProof/>
            <w:sz w:val="20"/>
            <w:szCs w:val="20"/>
          </w:rPr>
          <w:t>4</w:t>
        </w:r>
        <w:r w:rsidRPr="002E1E4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D5B5A" w14:textId="77777777" w:rsidR="00D033A8" w:rsidRDefault="00D033A8">
      <w:r>
        <w:separator/>
      </w:r>
    </w:p>
  </w:footnote>
  <w:footnote w:type="continuationSeparator" w:id="0">
    <w:p w14:paraId="651C65A8" w14:textId="77777777" w:rsidR="00D033A8" w:rsidRDefault="00D0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FA8C2" w14:textId="6F964CCE" w:rsidR="00033AB7" w:rsidRPr="000D5EAE" w:rsidRDefault="008306FE" w:rsidP="000D5EAE">
    <w:pPr>
      <w:pStyle w:val="Kopfzeile"/>
      <w:pBdr>
        <w:bottom w:val="single" w:sz="4" w:space="1" w:color="auto"/>
      </w:pBdr>
      <w:jc w:val="right"/>
      <w:rPr>
        <w:rFonts w:ascii="Arial" w:hAnsi="Arial" w:cs="Arial"/>
        <w:sz w:val="20"/>
        <w:szCs w:val="20"/>
      </w:rPr>
    </w:pPr>
    <w:r w:rsidRPr="005A5DDC">
      <w:rPr>
        <w:rFonts w:ascii="Arial" w:hAnsi="Arial" w:cs="Arial"/>
        <w:sz w:val="20"/>
        <w:szCs w:val="20"/>
        <w:lang w:val="de-DE"/>
      </w:rPr>
      <w:t>Hinweise für</w:t>
    </w:r>
    <w:r>
      <w:rPr>
        <w:rFonts w:ascii="Arial" w:hAnsi="Arial" w:cs="Arial"/>
        <w:sz w:val="20"/>
        <w:szCs w:val="20"/>
      </w:rPr>
      <w:t xml:space="preserve"> die</w:t>
    </w:r>
    <w:r w:rsidRPr="005A5DDC">
      <w:rPr>
        <w:rFonts w:ascii="Arial" w:hAnsi="Arial" w:cs="Arial"/>
        <w:sz w:val="20"/>
        <w:szCs w:val="20"/>
        <w:lang w:val="de-DE"/>
      </w:rPr>
      <w:t xml:space="preserv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3DC2"/>
    <w:multiLevelType w:val="hybridMultilevel"/>
    <w:tmpl w:val="0348288A"/>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3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7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9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1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3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7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9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81A5CE3"/>
    <w:multiLevelType w:val="hybridMultilevel"/>
    <w:tmpl w:val="CB46FA8E"/>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6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6881B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586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5DB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E64B8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C8B8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EC2B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C907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6836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4D63E8"/>
    <w:multiLevelType w:val="multilevel"/>
    <w:tmpl w:val="F762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EA7D98"/>
    <w:multiLevelType w:val="hybridMultilevel"/>
    <w:tmpl w:val="678CD446"/>
    <w:lvl w:ilvl="0" w:tplc="DBE8E624">
      <w:numFmt w:val="bullet"/>
      <w:lvlText w:val="-"/>
      <w:lvlJc w:val="left"/>
      <w:pPr>
        <w:ind w:left="1077" w:hanging="360"/>
      </w:pPr>
      <w:rPr>
        <w:rFonts w:ascii="Calibri" w:eastAsiaTheme="minorHAnsi" w:hAnsi="Calibri" w:cstheme="minorBidi" w:hint="default"/>
      </w:rPr>
    </w:lvl>
    <w:lvl w:ilvl="1" w:tplc="04070001">
      <w:start w:val="1"/>
      <w:numFmt w:val="bullet"/>
      <w:lvlText w:val=""/>
      <w:lvlJc w:val="left"/>
      <w:pPr>
        <w:ind w:left="1797" w:hanging="360"/>
      </w:pPr>
      <w:rPr>
        <w:rFonts w:ascii="Symbol" w:hAnsi="Symbol"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 w15:restartNumberingAfterBreak="0">
    <w:nsid w:val="31DB4CB7"/>
    <w:multiLevelType w:val="hybridMultilevel"/>
    <w:tmpl w:val="CF440F10"/>
    <w:lvl w:ilvl="0" w:tplc="DBE8E624">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5" w15:restartNumberingAfterBreak="0">
    <w:nsid w:val="3DAE0CEB"/>
    <w:multiLevelType w:val="hybridMultilevel"/>
    <w:tmpl w:val="0B10B6F2"/>
    <w:lvl w:ilvl="0" w:tplc="84264972">
      <w:start w:val="61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FC5267"/>
    <w:multiLevelType w:val="hybridMultilevel"/>
    <w:tmpl w:val="832A5274"/>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03426D"/>
    <w:multiLevelType w:val="hybridMultilevel"/>
    <w:tmpl w:val="48BA7776"/>
    <w:lvl w:ilvl="0" w:tplc="4E8A573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9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0B20211"/>
    <w:multiLevelType w:val="hybridMultilevel"/>
    <w:tmpl w:val="861432A8"/>
    <w:lvl w:ilvl="0" w:tplc="E8A4697A">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AD6517"/>
    <w:multiLevelType w:val="hybridMultilevel"/>
    <w:tmpl w:val="62EE9B12"/>
    <w:lvl w:ilvl="0" w:tplc="5B3EBF46">
      <w:start w:val="61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781B51"/>
    <w:multiLevelType w:val="hybridMultilevel"/>
    <w:tmpl w:val="E9621540"/>
    <w:lvl w:ilvl="0" w:tplc="262CE6F6">
      <w:start w:val="3"/>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683256E"/>
    <w:multiLevelType w:val="hybridMultilevel"/>
    <w:tmpl w:val="FC3E91EE"/>
    <w:lvl w:ilvl="0" w:tplc="0DAE270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6B11F4B"/>
    <w:multiLevelType w:val="hybridMultilevel"/>
    <w:tmpl w:val="75FE306C"/>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7D3531"/>
    <w:multiLevelType w:val="hybridMultilevel"/>
    <w:tmpl w:val="C77A13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14D193A"/>
    <w:multiLevelType w:val="hybridMultilevel"/>
    <w:tmpl w:val="8FB0D4E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653F6C98"/>
    <w:multiLevelType w:val="hybridMultilevel"/>
    <w:tmpl w:val="53F67310"/>
    <w:lvl w:ilvl="0" w:tplc="63D66A7C">
      <w:start w:val="1"/>
      <w:numFmt w:val="bullet"/>
      <w:lvlText w:val="–"/>
      <w:lvlJc w:val="left"/>
      <w:pPr>
        <w:ind w:left="1080" w:hanging="360"/>
      </w:pPr>
      <w:rPr>
        <w:rFonts w:ascii="Calibri" w:eastAsia="Calibri"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6993F3C"/>
    <w:multiLevelType w:val="hybridMultilevel"/>
    <w:tmpl w:val="4C28079C"/>
    <w:lvl w:ilvl="0" w:tplc="65AAAB70">
      <w:start w:val="1"/>
      <w:numFmt w:val="decimal"/>
      <w:lvlText w:val="%1."/>
      <w:lvlJc w:val="left"/>
      <w:pPr>
        <w:ind w:left="720" w:hanging="360"/>
      </w:pPr>
      <w:rPr>
        <w:rFonts w:eastAsia="Arial Unicode MS" w:cs="Arial Unicode M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BBA10DC"/>
    <w:multiLevelType w:val="hybridMultilevel"/>
    <w:tmpl w:val="02B098AE"/>
    <w:lvl w:ilvl="0" w:tplc="DBE8E624">
      <w:numFmt w:val="bullet"/>
      <w:lvlText w:val="-"/>
      <w:lvlJc w:val="left"/>
      <w:pPr>
        <w:ind w:left="5040" w:hanging="360"/>
      </w:pPr>
      <w:rPr>
        <w:rFonts w:ascii="Calibri" w:eastAsiaTheme="minorHAnsi" w:hAnsi="Calibri" w:cstheme="minorBidi" w:hint="default"/>
      </w:rPr>
    </w:lvl>
    <w:lvl w:ilvl="1" w:tplc="04070003" w:tentative="1">
      <w:start w:val="1"/>
      <w:numFmt w:val="bullet"/>
      <w:lvlText w:val="o"/>
      <w:lvlJc w:val="left"/>
      <w:pPr>
        <w:ind w:left="5760" w:hanging="360"/>
      </w:pPr>
      <w:rPr>
        <w:rFonts w:ascii="Courier New" w:hAnsi="Courier New" w:cs="Courier New" w:hint="default"/>
      </w:rPr>
    </w:lvl>
    <w:lvl w:ilvl="2" w:tplc="04070005" w:tentative="1">
      <w:start w:val="1"/>
      <w:numFmt w:val="bullet"/>
      <w:lvlText w:val=""/>
      <w:lvlJc w:val="left"/>
      <w:pPr>
        <w:ind w:left="6480" w:hanging="360"/>
      </w:pPr>
      <w:rPr>
        <w:rFonts w:ascii="Wingdings" w:hAnsi="Wingdings" w:hint="default"/>
      </w:rPr>
    </w:lvl>
    <w:lvl w:ilvl="3" w:tplc="04070001" w:tentative="1">
      <w:start w:val="1"/>
      <w:numFmt w:val="bullet"/>
      <w:lvlText w:val=""/>
      <w:lvlJc w:val="left"/>
      <w:pPr>
        <w:ind w:left="7200" w:hanging="360"/>
      </w:pPr>
      <w:rPr>
        <w:rFonts w:ascii="Symbol" w:hAnsi="Symbol" w:hint="default"/>
      </w:rPr>
    </w:lvl>
    <w:lvl w:ilvl="4" w:tplc="04070003" w:tentative="1">
      <w:start w:val="1"/>
      <w:numFmt w:val="bullet"/>
      <w:lvlText w:val="o"/>
      <w:lvlJc w:val="left"/>
      <w:pPr>
        <w:ind w:left="7920" w:hanging="360"/>
      </w:pPr>
      <w:rPr>
        <w:rFonts w:ascii="Courier New" w:hAnsi="Courier New" w:cs="Courier New" w:hint="default"/>
      </w:rPr>
    </w:lvl>
    <w:lvl w:ilvl="5" w:tplc="04070005" w:tentative="1">
      <w:start w:val="1"/>
      <w:numFmt w:val="bullet"/>
      <w:lvlText w:val=""/>
      <w:lvlJc w:val="left"/>
      <w:pPr>
        <w:ind w:left="8640" w:hanging="360"/>
      </w:pPr>
      <w:rPr>
        <w:rFonts w:ascii="Wingdings" w:hAnsi="Wingdings" w:hint="default"/>
      </w:rPr>
    </w:lvl>
    <w:lvl w:ilvl="6" w:tplc="04070001" w:tentative="1">
      <w:start w:val="1"/>
      <w:numFmt w:val="bullet"/>
      <w:lvlText w:val=""/>
      <w:lvlJc w:val="left"/>
      <w:pPr>
        <w:ind w:left="9360" w:hanging="360"/>
      </w:pPr>
      <w:rPr>
        <w:rFonts w:ascii="Symbol" w:hAnsi="Symbol" w:hint="default"/>
      </w:rPr>
    </w:lvl>
    <w:lvl w:ilvl="7" w:tplc="04070003" w:tentative="1">
      <w:start w:val="1"/>
      <w:numFmt w:val="bullet"/>
      <w:lvlText w:val="o"/>
      <w:lvlJc w:val="left"/>
      <w:pPr>
        <w:ind w:left="10080" w:hanging="360"/>
      </w:pPr>
      <w:rPr>
        <w:rFonts w:ascii="Courier New" w:hAnsi="Courier New" w:cs="Courier New" w:hint="default"/>
      </w:rPr>
    </w:lvl>
    <w:lvl w:ilvl="8" w:tplc="04070005" w:tentative="1">
      <w:start w:val="1"/>
      <w:numFmt w:val="bullet"/>
      <w:lvlText w:val=""/>
      <w:lvlJc w:val="left"/>
      <w:pPr>
        <w:ind w:left="10800" w:hanging="360"/>
      </w:pPr>
      <w:rPr>
        <w:rFonts w:ascii="Wingdings" w:hAnsi="Wingdings" w:hint="default"/>
      </w:rPr>
    </w:lvl>
  </w:abstractNum>
  <w:abstractNum w:abstractNumId="18" w15:restartNumberingAfterBreak="0">
    <w:nsid w:val="6E74311B"/>
    <w:multiLevelType w:val="hybridMultilevel"/>
    <w:tmpl w:val="1FE85FCE"/>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3C6B69"/>
    <w:multiLevelType w:val="multilevel"/>
    <w:tmpl w:val="CA66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B82BFA"/>
    <w:multiLevelType w:val="multilevel"/>
    <w:tmpl w:val="A258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F23F0F"/>
    <w:multiLevelType w:val="hybridMultilevel"/>
    <w:tmpl w:val="CCDEF1A2"/>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09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8D26F2F"/>
    <w:multiLevelType w:val="hybridMultilevel"/>
    <w:tmpl w:val="4BEAA394"/>
    <w:lvl w:ilvl="0" w:tplc="D0B67B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36"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66A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0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449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76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2E13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48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AE95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20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32FF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92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7417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6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4B18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36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CE9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608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BB5207B"/>
    <w:multiLevelType w:val="hybridMultilevel"/>
    <w:tmpl w:val="AEEAFD8A"/>
    <w:lvl w:ilvl="0" w:tplc="DBE8E62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7C104594"/>
    <w:multiLevelType w:val="hybridMultilevel"/>
    <w:tmpl w:val="F904D0A8"/>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21"/>
    <w:lvlOverride w:ilvl="0">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10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0"/>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1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5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19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1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5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78"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2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6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0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2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6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80" w:hanging="2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4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8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50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2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4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8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108" w:hanging="2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7"/>
  </w:num>
  <w:num w:numId="8">
    <w:abstractNumId w:val="7"/>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11"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588"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6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42"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19"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89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897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7"/>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7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12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2124"/>
            <w:tab w:val="left" w:pos="2832"/>
            <w:tab w:val="left" w:pos="3540"/>
            <w:tab w:val="left" w:pos="4248"/>
            <w:tab w:val="left" w:pos="4956"/>
            <w:tab w:val="left" w:pos="5664"/>
            <w:tab w:val="left" w:pos="6372"/>
            <w:tab w:val="left" w:pos="7080"/>
          </w:tabs>
          <w:ind w:left="148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833"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1416"/>
            <w:tab w:val="left" w:pos="2832"/>
            <w:tab w:val="left" w:pos="3540"/>
            <w:tab w:val="left" w:pos="4248"/>
            <w:tab w:val="left" w:pos="4956"/>
            <w:tab w:val="left" w:pos="5664"/>
            <w:tab w:val="left" w:pos="6372"/>
            <w:tab w:val="left" w:pos="7080"/>
          </w:tabs>
          <w:ind w:left="2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253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1416"/>
            <w:tab w:val="left" w:pos="2124"/>
            <w:tab w:val="left" w:pos="3540"/>
            <w:tab w:val="left" w:pos="4248"/>
            <w:tab w:val="left" w:pos="4956"/>
            <w:tab w:val="left" w:pos="5664"/>
            <w:tab w:val="left" w:pos="6372"/>
            <w:tab w:val="left" w:pos="7080"/>
          </w:tabs>
          <w:ind w:left="288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324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2"/>
  </w:num>
  <w:num w:numId="11">
    <w:abstractNumId w:val="1"/>
  </w:num>
  <w:num w:numId="12">
    <w:abstractNumId w:val="14"/>
  </w:num>
  <w:num w:numId="13">
    <w:abstractNumId w:val="18"/>
  </w:num>
  <w:num w:numId="14">
    <w:abstractNumId w:val="10"/>
  </w:num>
  <w:num w:numId="15">
    <w:abstractNumId w:val="24"/>
  </w:num>
  <w:num w:numId="16">
    <w:abstractNumId w:val="8"/>
  </w:num>
  <w:num w:numId="17">
    <w:abstractNumId w:val="15"/>
  </w:num>
  <w:num w:numId="18">
    <w:abstractNumId w:val="13"/>
  </w:num>
  <w:num w:numId="19">
    <w:abstractNumId w:val="16"/>
  </w:num>
  <w:num w:numId="20">
    <w:abstractNumId w:val="3"/>
  </w:num>
  <w:num w:numId="21">
    <w:abstractNumId w:val="6"/>
  </w:num>
  <w:num w:numId="22">
    <w:abstractNumId w:val="17"/>
  </w:num>
  <w:num w:numId="23">
    <w:abstractNumId w:val="4"/>
  </w:num>
  <w:num w:numId="24">
    <w:abstractNumId w:val="23"/>
  </w:num>
  <w:num w:numId="25">
    <w:abstractNumId w:val="12"/>
  </w:num>
  <w:num w:numId="26">
    <w:abstractNumId w:val="9"/>
  </w:num>
  <w:num w:numId="27">
    <w:abstractNumId w:val="5"/>
  </w:num>
  <w:num w:numId="28">
    <w:abstractNumId w:val="20"/>
  </w:num>
  <w:num w:numId="29">
    <w:abstractNumId w:val="19"/>
  </w:num>
  <w:num w:numId="30">
    <w:abstractNumId w:val="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20C8B"/>
    <w:rsid w:val="00033AB7"/>
    <w:rsid w:val="00036D08"/>
    <w:rsid w:val="00081212"/>
    <w:rsid w:val="00090D08"/>
    <w:rsid w:val="00097C91"/>
    <w:rsid w:val="000B0C60"/>
    <w:rsid w:val="000D5DDC"/>
    <w:rsid w:val="000D5EAE"/>
    <w:rsid w:val="0016713A"/>
    <w:rsid w:val="001A209C"/>
    <w:rsid w:val="001B5D5C"/>
    <w:rsid w:val="001C75AA"/>
    <w:rsid w:val="00213618"/>
    <w:rsid w:val="00215BD0"/>
    <w:rsid w:val="002327D6"/>
    <w:rsid w:val="00250084"/>
    <w:rsid w:val="002719A2"/>
    <w:rsid w:val="00283AB6"/>
    <w:rsid w:val="002B3C15"/>
    <w:rsid w:val="002E26CD"/>
    <w:rsid w:val="003223B0"/>
    <w:rsid w:val="003260B9"/>
    <w:rsid w:val="00340D51"/>
    <w:rsid w:val="00371271"/>
    <w:rsid w:val="003B77FB"/>
    <w:rsid w:val="00446A20"/>
    <w:rsid w:val="00451B75"/>
    <w:rsid w:val="00457E4B"/>
    <w:rsid w:val="0048786F"/>
    <w:rsid w:val="00520AB1"/>
    <w:rsid w:val="00523E1A"/>
    <w:rsid w:val="00536668"/>
    <w:rsid w:val="00592382"/>
    <w:rsid w:val="005C5E2D"/>
    <w:rsid w:val="005C68DE"/>
    <w:rsid w:val="005D58CE"/>
    <w:rsid w:val="006065F5"/>
    <w:rsid w:val="006A5DD2"/>
    <w:rsid w:val="006F0AE8"/>
    <w:rsid w:val="006F3CA3"/>
    <w:rsid w:val="007367FD"/>
    <w:rsid w:val="00737316"/>
    <w:rsid w:val="00791AC3"/>
    <w:rsid w:val="007B4D9A"/>
    <w:rsid w:val="007C40B7"/>
    <w:rsid w:val="007D3311"/>
    <w:rsid w:val="007E45D9"/>
    <w:rsid w:val="008306FE"/>
    <w:rsid w:val="0086422E"/>
    <w:rsid w:val="008971F4"/>
    <w:rsid w:val="008C51FC"/>
    <w:rsid w:val="008F2D05"/>
    <w:rsid w:val="00914549"/>
    <w:rsid w:val="00956D58"/>
    <w:rsid w:val="009740EF"/>
    <w:rsid w:val="009A6AEC"/>
    <w:rsid w:val="009B49D6"/>
    <w:rsid w:val="00A40300"/>
    <w:rsid w:val="00A45FDA"/>
    <w:rsid w:val="00A51A50"/>
    <w:rsid w:val="00A66DCF"/>
    <w:rsid w:val="00A71F1D"/>
    <w:rsid w:val="00AA45C5"/>
    <w:rsid w:val="00AF0FDB"/>
    <w:rsid w:val="00B04B3F"/>
    <w:rsid w:val="00B10B18"/>
    <w:rsid w:val="00B36F2F"/>
    <w:rsid w:val="00B516CB"/>
    <w:rsid w:val="00C15703"/>
    <w:rsid w:val="00C20B43"/>
    <w:rsid w:val="00CA004D"/>
    <w:rsid w:val="00CA3CE2"/>
    <w:rsid w:val="00CD3828"/>
    <w:rsid w:val="00D033A8"/>
    <w:rsid w:val="00D17EFD"/>
    <w:rsid w:val="00D60DB9"/>
    <w:rsid w:val="00D747E3"/>
    <w:rsid w:val="00D93699"/>
    <w:rsid w:val="00E27761"/>
    <w:rsid w:val="00E315B6"/>
    <w:rsid w:val="00EF0E54"/>
    <w:rsid w:val="00EF4DD4"/>
    <w:rsid w:val="00F21D25"/>
    <w:rsid w:val="00F40AF8"/>
    <w:rsid w:val="00F504D8"/>
    <w:rsid w:val="00F6101F"/>
    <w:rsid w:val="00FE3E34"/>
    <w:rsid w:val="00FF278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98FEA"/>
  <w15:docId w15:val="{50F9C457-5307-374A-9AF5-D3ACAD8B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3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table" w:customStyle="1" w:styleId="Tabellenraster3">
    <w:name w:val="Tabellenraster3"/>
    <w:basedOn w:val="NormaleTabelle"/>
    <w:next w:val="Tabellenraster"/>
    <w:uiPriority w:val="39"/>
    <w:rsid w:val="005C5E2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C5E2D"/>
    <w:rPr>
      <w:sz w:val="16"/>
      <w:szCs w:val="16"/>
    </w:rPr>
  </w:style>
  <w:style w:type="paragraph" w:styleId="Kommentartext">
    <w:name w:val="annotation text"/>
    <w:basedOn w:val="Standard"/>
    <w:link w:val="KommentartextZchn"/>
    <w:uiPriority w:val="99"/>
    <w:semiHidden/>
    <w:unhideWhenUsed/>
    <w:rsid w:val="005C5E2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KommentartextZchn">
    <w:name w:val="Kommentartext Zchn"/>
    <w:basedOn w:val="Absatz-Standardschriftart"/>
    <w:link w:val="Kommentartext"/>
    <w:uiPriority w:val="99"/>
    <w:semiHidden/>
    <w:rsid w:val="005C5E2D"/>
    <w:rPr>
      <w:rFonts w:asciiTheme="minorHAnsi" w:eastAsiaTheme="minorHAnsi" w:hAnsiTheme="minorHAnsi" w:cstheme="minorBidi"/>
      <w:bdr w:val="none" w:sz="0" w:space="0" w:color="auto"/>
      <w:lang w:eastAsia="en-US"/>
    </w:rPr>
  </w:style>
  <w:style w:type="paragraph" w:styleId="StandardWeb">
    <w:name w:val="Normal (Web)"/>
    <w:basedOn w:val="Standard"/>
    <w:uiPriority w:val="99"/>
    <w:unhideWhenUsed/>
    <w:rsid w:val="005C5E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lang w:val="de-DE" w:eastAsia="de-DE"/>
    </w:rPr>
  </w:style>
  <w:style w:type="paragraph" w:styleId="Kommentarthema">
    <w:name w:val="annotation subject"/>
    <w:basedOn w:val="Kommentartext"/>
    <w:next w:val="Kommentartext"/>
    <w:link w:val="KommentarthemaZchn"/>
    <w:uiPriority w:val="99"/>
    <w:semiHidden/>
    <w:unhideWhenUsed/>
    <w:rsid w:val="00B10B18"/>
    <w:pPr>
      <w:pBdr>
        <w:top w:val="nil"/>
        <w:left w:val="nil"/>
        <w:bottom w:val="nil"/>
        <w:right w:val="nil"/>
        <w:between w:val="nil"/>
        <w:bar w:val="nil"/>
      </w:pBdr>
    </w:pPr>
    <w:rPr>
      <w:rFonts w:ascii="Times New Roman" w:eastAsia="Arial Unicode MS" w:hAnsi="Times New Roman" w:cs="Times New Roman"/>
      <w:b/>
      <w:bCs/>
      <w:bdr w:val="nil"/>
      <w:lang w:val="en-US"/>
    </w:rPr>
  </w:style>
  <w:style w:type="character" w:customStyle="1" w:styleId="KommentarthemaZchn">
    <w:name w:val="Kommentarthema Zchn"/>
    <w:basedOn w:val="KommentartextZchn"/>
    <w:link w:val="Kommentarthema"/>
    <w:uiPriority w:val="99"/>
    <w:semiHidden/>
    <w:rsid w:val="00B10B18"/>
    <w:rPr>
      <w:rFonts w:asciiTheme="minorHAnsi" w:eastAsiaTheme="minorHAnsi" w:hAnsiTheme="minorHAnsi" w:cstheme="minorBidi"/>
      <w:b/>
      <w:bCs/>
      <w:bdr w:val="none" w:sz="0" w:space="0" w:color="auto"/>
      <w:lang w:val="en-US" w:eastAsia="en-US"/>
    </w:rPr>
  </w:style>
  <w:style w:type="paragraph" w:styleId="Kopfzeile">
    <w:name w:val="header"/>
    <w:basedOn w:val="Standard"/>
    <w:link w:val="KopfzeileZchn"/>
    <w:uiPriority w:val="99"/>
    <w:unhideWhenUsed/>
    <w:rsid w:val="008306FE"/>
    <w:pPr>
      <w:tabs>
        <w:tab w:val="center" w:pos="4536"/>
        <w:tab w:val="right" w:pos="9072"/>
      </w:tabs>
    </w:pPr>
  </w:style>
  <w:style w:type="character" w:customStyle="1" w:styleId="KopfzeileZchn">
    <w:name w:val="Kopfzeile Zchn"/>
    <w:basedOn w:val="Absatz-Standardschriftart"/>
    <w:link w:val="Kopfzeile"/>
    <w:uiPriority w:val="99"/>
    <w:rsid w:val="008306FE"/>
    <w:rPr>
      <w:sz w:val="24"/>
      <w:szCs w:val="24"/>
      <w:lang w:val="en-US" w:eastAsia="en-US"/>
    </w:rPr>
  </w:style>
  <w:style w:type="paragraph" w:styleId="Fuzeile">
    <w:name w:val="footer"/>
    <w:basedOn w:val="Standard"/>
    <w:link w:val="FuzeileZchn"/>
    <w:uiPriority w:val="99"/>
    <w:unhideWhenUsed/>
    <w:rsid w:val="008306FE"/>
    <w:pPr>
      <w:tabs>
        <w:tab w:val="center" w:pos="4536"/>
        <w:tab w:val="right" w:pos="9072"/>
      </w:tabs>
    </w:pPr>
  </w:style>
  <w:style w:type="character" w:customStyle="1" w:styleId="FuzeileZchn">
    <w:name w:val="Fußzeile Zchn"/>
    <w:basedOn w:val="Absatz-Standardschriftart"/>
    <w:link w:val="Fuzeile"/>
    <w:uiPriority w:val="99"/>
    <w:rsid w:val="008306F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803277153">
      <w:bodyDiv w:val="1"/>
      <w:marLeft w:val="0"/>
      <w:marRight w:val="0"/>
      <w:marTop w:val="0"/>
      <w:marBottom w:val="0"/>
      <w:divBdr>
        <w:top w:val="none" w:sz="0" w:space="0" w:color="auto"/>
        <w:left w:val="none" w:sz="0" w:space="0" w:color="auto"/>
        <w:bottom w:val="none" w:sz="0" w:space="0" w:color="auto"/>
        <w:right w:val="none" w:sz="0" w:space="0" w:color="auto"/>
      </w:divBdr>
    </w:div>
    <w:div w:id="1028334649">
      <w:bodyDiv w:val="1"/>
      <w:marLeft w:val="0"/>
      <w:marRight w:val="0"/>
      <w:marTop w:val="0"/>
      <w:marBottom w:val="0"/>
      <w:divBdr>
        <w:top w:val="none" w:sz="0" w:space="0" w:color="auto"/>
        <w:left w:val="none" w:sz="0" w:space="0" w:color="auto"/>
        <w:bottom w:val="none" w:sz="0" w:space="0" w:color="auto"/>
        <w:right w:val="none" w:sz="0" w:space="0" w:color="auto"/>
      </w:divBdr>
      <w:divsChild>
        <w:div w:id="1419476705">
          <w:marLeft w:val="0"/>
          <w:marRight w:val="0"/>
          <w:marTop w:val="0"/>
          <w:marBottom w:val="0"/>
          <w:divBdr>
            <w:top w:val="none" w:sz="0" w:space="0" w:color="auto"/>
            <w:left w:val="none" w:sz="0" w:space="0" w:color="auto"/>
            <w:bottom w:val="none" w:sz="0" w:space="0" w:color="auto"/>
            <w:right w:val="none" w:sz="0" w:space="0" w:color="auto"/>
          </w:divBdr>
          <w:divsChild>
            <w:div w:id="1848328919">
              <w:marLeft w:val="0"/>
              <w:marRight w:val="0"/>
              <w:marTop w:val="0"/>
              <w:marBottom w:val="0"/>
              <w:divBdr>
                <w:top w:val="none" w:sz="0" w:space="0" w:color="auto"/>
                <w:left w:val="none" w:sz="0" w:space="0" w:color="auto"/>
                <w:bottom w:val="none" w:sz="0" w:space="0" w:color="auto"/>
                <w:right w:val="none" w:sz="0" w:space="0" w:color="auto"/>
              </w:divBdr>
              <w:divsChild>
                <w:div w:id="2054305752">
                  <w:marLeft w:val="0"/>
                  <w:marRight w:val="0"/>
                  <w:marTop w:val="0"/>
                  <w:marBottom w:val="0"/>
                  <w:divBdr>
                    <w:top w:val="none" w:sz="0" w:space="0" w:color="auto"/>
                    <w:left w:val="none" w:sz="0" w:space="0" w:color="auto"/>
                    <w:bottom w:val="none" w:sz="0" w:space="0" w:color="auto"/>
                    <w:right w:val="none" w:sz="0" w:space="0" w:color="auto"/>
                  </w:divBdr>
                  <w:divsChild>
                    <w:div w:id="3757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8488">
      <w:bodyDiv w:val="1"/>
      <w:marLeft w:val="0"/>
      <w:marRight w:val="0"/>
      <w:marTop w:val="0"/>
      <w:marBottom w:val="0"/>
      <w:divBdr>
        <w:top w:val="none" w:sz="0" w:space="0" w:color="auto"/>
        <w:left w:val="none" w:sz="0" w:space="0" w:color="auto"/>
        <w:bottom w:val="none" w:sz="0" w:space="0" w:color="auto"/>
        <w:right w:val="none" w:sz="0" w:space="0" w:color="auto"/>
      </w:divBdr>
      <w:divsChild>
        <w:div w:id="1703752135">
          <w:marLeft w:val="0"/>
          <w:marRight w:val="0"/>
          <w:marTop w:val="0"/>
          <w:marBottom w:val="0"/>
          <w:divBdr>
            <w:top w:val="none" w:sz="0" w:space="0" w:color="auto"/>
            <w:left w:val="none" w:sz="0" w:space="0" w:color="auto"/>
            <w:bottom w:val="none" w:sz="0" w:space="0" w:color="auto"/>
            <w:right w:val="none" w:sz="0" w:space="0" w:color="auto"/>
          </w:divBdr>
          <w:divsChild>
            <w:div w:id="1696997421">
              <w:marLeft w:val="0"/>
              <w:marRight w:val="0"/>
              <w:marTop w:val="0"/>
              <w:marBottom w:val="0"/>
              <w:divBdr>
                <w:top w:val="none" w:sz="0" w:space="0" w:color="auto"/>
                <w:left w:val="none" w:sz="0" w:space="0" w:color="auto"/>
                <w:bottom w:val="none" w:sz="0" w:space="0" w:color="auto"/>
                <w:right w:val="none" w:sz="0" w:space="0" w:color="auto"/>
              </w:divBdr>
              <w:divsChild>
                <w:div w:id="535966469">
                  <w:marLeft w:val="0"/>
                  <w:marRight w:val="0"/>
                  <w:marTop w:val="0"/>
                  <w:marBottom w:val="0"/>
                  <w:divBdr>
                    <w:top w:val="none" w:sz="0" w:space="0" w:color="auto"/>
                    <w:left w:val="none" w:sz="0" w:space="0" w:color="auto"/>
                    <w:bottom w:val="none" w:sz="0" w:space="0" w:color="auto"/>
                    <w:right w:val="none" w:sz="0" w:space="0" w:color="auto"/>
                  </w:divBdr>
                  <w:divsChild>
                    <w:div w:id="6393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117784">
      <w:bodyDiv w:val="1"/>
      <w:marLeft w:val="0"/>
      <w:marRight w:val="0"/>
      <w:marTop w:val="0"/>
      <w:marBottom w:val="0"/>
      <w:divBdr>
        <w:top w:val="none" w:sz="0" w:space="0" w:color="auto"/>
        <w:left w:val="none" w:sz="0" w:space="0" w:color="auto"/>
        <w:bottom w:val="none" w:sz="0" w:space="0" w:color="auto"/>
        <w:right w:val="none" w:sz="0" w:space="0" w:color="auto"/>
      </w:divBdr>
      <w:divsChild>
        <w:div w:id="1251352924">
          <w:marLeft w:val="0"/>
          <w:marRight w:val="0"/>
          <w:marTop w:val="0"/>
          <w:marBottom w:val="0"/>
          <w:divBdr>
            <w:top w:val="none" w:sz="0" w:space="0" w:color="auto"/>
            <w:left w:val="none" w:sz="0" w:space="0" w:color="auto"/>
            <w:bottom w:val="none" w:sz="0" w:space="0" w:color="auto"/>
            <w:right w:val="none" w:sz="0" w:space="0" w:color="auto"/>
          </w:divBdr>
          <w:divsChild>
            <w:div w:id="1303193471">
              <w:marLeft w:val="0"/>
              <w:marRight w:val="0"/>
              <w:marTop w:val="0"/>
              <w:marBottom w:val="0"/>
              <w:divBdr>
                <w:top w:val="none" w:sz="0" w:space="0" w:color="auto"/>
                <w:left w:val="none" w:sz="0" w:space="0" w:color="auto"/>
                <w:bottom w:val="none" w:sz="0" w:space="0" w:color="auto"/>
                <w:right w:val="none" w:sz="0" w:space="0" w:color="auto"/>
              </w:divBdr>
              <w:divsChild>
                <w:div w:id="959992590">
                  <w:marLeft w:val="0"/>
                  <w:marRight w:val="0"/>
                  <w:marTop w:val="0"/>
                  <w:marBottom w:val="0"/>
                  <w:divBdr>
                    <w:top w:val="none" w:sz="0" w:space="0" w:color="auto"/>
                    <w:left w:val="none" w:sz="0" w:space="0" w:color="auto"/>
                    <w:bottom w:val="none" w:sz="0" w:space="0" w:color="auto"/>
                    <w:right w:val="none" w:sz="0" w:space="0" w:color="auto"/>
                  </w:divBdr>
                  <w:divsChild>
                    <w:div w:id="20184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odle.bildung-lsa.de/einsteig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CFE11-96CA-45AF-B9E8-8F819FC9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6023</Characters>
  <Application>Microsoft Office Word</Application>
  <DocSecurity>4</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Berthelmann, Theresa</cp:lastModifiedBy>
  <cp:revision>2</cp:revision>
  <dcterms:created xsi:type="dcterms:W3CDTF">2021-04-28T07:01:00Z</dcterms:created>
  <dcterms:modified xsi:type="dcterms:W3CDTF">2021-04-28T07:01:00Z</dcterms:modified>
</cp:coreProperties>
</file>