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867FD6" w14:textId="0D74C788" w:rsidR="006319CB" w:rsidRPr="00CD5BEC" w:rsidRDefault="00CD5BEC" w:rsidP="00CD5BEC">
      <w:pPr>
        <w:pStyle w:val="Text"/>
        <w:jc w:val="center"/>
        <w:rPr>
          <w:rFonts w:ascii="Arial" w:hAnsi="Arial" w:cs="Arial"/>
          <w:b/>
          <w:bCs/>
          <w:sz w:val="36"/>
          <w:szCs w:val="36"/>
        </w:rPr>
      </w:pPr>
      <w:r w:rsidRPr="00CD5BEC">
        <w:rPr>
          <w:rFonts w:ascii="Arial" w:hAnsi="Arial" w:cs="Arial"/>
          <w:b/>
          <w:bCs/>
          <w:sz w:val="36"/>
          <w:szCs w:val="36"/>
        </w:rPr>
        <w:t xml:space="preserve">Anhang: </w:t>
      </w:r>
      <w:r w:rsidR="00B619EC" w:rsidRPr="00CD5BEC">
        <w:rPr>
          <w:rFonts w:ascii="Arial" w:hAnsi="Arial" w:cs="Arial"/>
          <w:b/>
          <w:bCs/>
          <w:sz w:val="36"/>
          <w:szCs w:val="36"/>
        </w:rPr>
        <w:t>Schutzmaßnahmen im Zusammenhang mit dem Coronavirus SARS-CoV-2</w:t>
      </w:r>
    </w:p>
    <w:p w14:paraId="54E30297" w14:textId="77777777" w:rsidR="006319CB" w:rsidRPr="00D54482" w:rsidRDefault="006319CB">
      <w:pPr>
        <w:pStyle w:val="Text"/>
        <w:rPr>
          <w:rFonts w:ascii="Arial" w:hAnsi="Arial" w:cs="Arial"/>
        </w:rPr>
      </w:pPr>
    </w:p>
    <w:p w14:paraId="531DCC11" w14:textId="10938A2C" w:rsidR="006319CB" w:rsidRPr="00D54482" w:rsidRDefault="00B619EC" w:rsidP="00BE47F1">
      <w:pPr>
        <w:pStyle w:val="Text"/>
        <w:ind w:left="85"/>
        <w:jc w:val="both"/>
        <w:rPr>
          <w:rFonts w:ascii="Arial" w:hAnsi="Arial" w:cs="Arial"/>
        </w:rPr>
      </w:pPr>
      <w:r w:rsidRPr="00D54482">
        <w:rPr>
          <w:rFonts w:ascii="Arial" w:hAnsi="Arial" w:cs="Arial"/>
        </w:rPr>
        <w:t>Nach Paragra</w:t>
      </w:r>
      <w:r w:rsidR="00D54482">
        <w:rPr>
          <w:rFonts w:ascii="Arial" w:hAnsi="Arial" w:cs="Arial"/>
        </w:rPr>
        <w:t>f</w:t>
      </w:r>
      <w:r w:rsidRPr="00D54482">
        <w:rPr>
          <w:rFonts w:ascii="Arial" w:hAnsi="Arial" w:cs="Arial"/>
        </w:rPr>
        <w:t xml:space="preserve"> 13 des Mutterschutzgesetz</w:t>
      </w:r>
      <w:r w:rsidR="00D54482">
        <w:rPr>
          <w:rFonts w:ascii="Arial" w:hAnsi="Arial" w:cs="Arial"/>
        </w:rPr>
        <w:t>es</w:t>
      </w:r>
      <w:r w:rsidRPr="00D54482">
        <w:rPr>
          <w:rFonts w:ascii="Arial" w:hAnsi="Arial" w:cs="Arial"/>
        </w:rPr>
        <w:t xml:space="preserve"> ist der Arbeitgeber verpflichtet bei möglichen Gefährdungen Schutzmaßnahmen durch </w:t>
      </w:r>
      <w:r w:rsidRPr="00D54482">
        <w:rPr>
          <w:rFonts w:ascii="Arial" w:hAnsi="Arial" w:cs="Arial"/>
          <w:b/>
          <w:bCs/>
        </w:rPr>
        <w:t>Umgestaltung der Arbeitsbedingungen</w:t>
      </w:r>
      <w:r w:rsidRPr="00D54482">
        <w:rPr>
          <w:rFonts w:ascii="Arial" w:hAnsi="Arial" w:cs="Arial"/>
        </w:rPr>
        <w:t xml:space="preserve"> zu ergreifen. Ist dies nicht möglich, muss ein Arbeitsplatzwechsel erfolgen oder ein Beschäftigungsverbot ausgesprochen werden.</w:t>
      </w:r>
      <w:r w:rsidRPr="00D54482">
        <w:rPr>
          <w:rFonts w:ascii="Arial" w:hAnsi="Arial" w:cs="Arial"/>
        </w:rPr>
        <w:tab/>
      </w:r>
      <w:r w:rsidRPr="00D54482">
        <w:rPr>
          <w:rFonts w:ascii="Arial" w:hAnsi="Arial" w:cs="Arial"/>
        </w:rPr>
        <w:tab/>
      </w:r>
      <w:r w:rsidRPr="00D54482">
        <w:rPr>
          <w:rFonts w:ascii="Arial" w:hAnsi="Arial" w:cs="Arial"/>
        </w:rPr>
        <w:tab/>
      </w:r>
      <w:r w:rsidRPr="00D54482">
        <w:rPr>
          <w:rFonts w:ascii="Arial" w:hAnsi="Arial" w:cs="Arial"/>
        </w:rPr>
        <w:tab/>
      </w:r>
    </w:p>
    <w:p w14:paraId="392A8E4E" w14:textId="77777777" w:rsidR="006319CB" w:rsidRPr="00D54482" w:rsidRDefault="006319CB">
      <w:pPr>
        <w:pStyle w:val="Text"/>
        <w:rPr>
          <w:rFonts w:ascii="Arial" w:hAnsi="Arial" w:cs="Arial"/>
        </w:rPr>
      </w:pPr>
    </w:p>
    <w:tbl>
      <w:tblPr>
        <w:tblStyle w:val="TableNormal"/>
        <w:tblW w:w="9663" w:type="dxa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080"/>
        <w:gridCol w:w="470"/>
        <w:gridCol w:w="634"/>
      </w:tblGrid>
      <w:tr w:rsidR="00CD5BEC" w:rsidRPr="00D54482" w14:paraId="47E2087B" w14:textId="77777777" w:rsidTr="00CD5BEC">
        <w:trPr>
          <w:trHeight w:val="33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C2EEF" w14:textId="77777777" w:rsidR="00CD5BEC" w:rsidRPr="00D54482" w:rsidRDefault="00CD5BEC" w:rsidP="00CD5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0FEB" w14:textId="5557CD4F" w:rsidR="00CD5BEC" w:rsidRPr="00D54482" w:rsidRDefault="00CD5BEC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6C15" w14:textId="634833E1" w:rsidR="00CD5BEC" w:rsidRPr="00D54482" w:rsidRDefault="00CD5BEC" w:rsidP="00D54482">
            <w:pPr>
              <w:pStyle w:val="Tabellenstil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Ja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46EF" w14:textId="77777777" w:rsidR="00CD5BEC" w:rsidRPr="00D54482" w:rsidRDefault="00CD5BEC" w:rsidP="00D54482">
            <w:pPr>
              <w:pStyle w:val="Tabellenstil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Nein</w:t>
            </w:r>
          </w:p>
        </w:tc>
      </w:tr>
      <w:tr w:rsidR="00CD5BEC" w:rsidRPr="00D54482" w14:paraId="0A611FCA" w14:textId="77777777" w:rsidTr="00CD5BEC">
        <w:trPr>
          <w:trHeight w:hRule="exact" w:val="68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D2FD45A" w14:textId="58B853C5" w:rsidR="00CD5BEC" w:rsidRPr="00D54482" w:rsidRDefault="00CD5BEC" w:rsidP="00CD5BEC">
            <w:pPr>
              <w:pStyle w:val="Tabellenstil2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1F5D" w14:textId="65515B7E" w:rsidR="00CD5BEC" w:rsidRPr="00D54482" w:rsidRDefault="00CD5BEC" w:rsidP="00CD5BEC">
            <w:pPr>
              <w:pStyle w:val="Tabellenstil2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Kann die Schwangere in den Unterrichtsräumen sowie in den Pausen einen Mindestabstand von 1,5 m einhalten?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13F7" w14:textId="14CFAB08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11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DB1F" w14:textId="5371CE2C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21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5BEC" w:rsidRPr="00D54482" w14:paraId="25912401" w14:textId="77777777" w:rsidTr="00665D35">
        <w:trPr>
          <w:trHeight w:hRule="exact" w:val="3402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550EE" w14:textId="6EEB41F1" w:rsidR="00CD5BEC" w:rsidRPr="00D54482" w:rsidRDefault="00CD5BEC" w:rsidP="00CD5BEC">
            <w:pPr>
              <w:pStyle w:val="Tabellenstil2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BFFC" w14:textId="4DCC2867" w:rsidR="00CD5BEC" w:rsidRPr="00CD5BEC" w:rsidRDefault="00CD5BEC" w:rsidP="00D54482">
            <w:pPr>
              <w:pStyle w:val="Tabellenstil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D5BEC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Wenn Frage 1 mit Nein beantwortet wurde:</w:t>
            </w:r>
          </w:p>
          <w:p w14:paraId="53C16F7C" w14:textId="0D6E8883" w:rsidR="00CD5BEC" w:rsidRPr="00D54482" w:rsidRDefault="00CD5BEC" w:rsidP="00D5448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Kann durch Maßnahme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n</w:t>
            </w: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 xml:space="preserve"> der Abstand gewährleistet werden?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z.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B.</w:t>
            </w:r>
          </w:p>
          <w:p w14:paraId="3EDEC1F6" w14:textId="77777777" w:rsidR="00CD5BEC" w:rsidRPr="00D54482" w:rsidRDefault="00CD5BEC" w:rsidP="00D54482">
            <w:pPr>
              <w:pStyle w:val="Tabellenstil2"/>
              <w:numPr>
                <w:ilvl w:val="0"/>
                <w:numId w:val="1"/>
              </w:numPr>
              <w:ind w:left="659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Tische verrücken</w:t>
            </w:r>
          </w:p>
          <w:p w14:paraId="02C3D303" w14:textId="77777777" w:rsidR="00CD5BEC" w:rsidRPr="00D54482" w:rsidRDefault="00CD5BEC" w:rsidP="00D54482">
            <w:pPr>
              <w:pStyle w:val="Tabellenstil2"/>
              <w:numPr>
                <w:ilvl w:val="0"/>
                <w:numId w:val="1"/>
              </w:numPr>
              <w:ind w:left="659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Trennwand aufstellen</w:t>
            </w:r>
          </w:p>
          <w:p w14:paraId="2D82C8FF" w14:textId="5C1C06D5" w:rsidR="00CD5BEC" w:rsidRPr="00D54482" w:rsidRDefault="00CD5BEC" w:rsidP="00D54482">
            <w:pPr>
              <w:pStyle w:val="Tabellenstil2"/>
              <w:numPr>
                <w:ilvl w:val="0"/>
                <w:numId w:val="1"/>
              </w:numPr>
              <w:ind w:left="659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 xml:space="preserve">Schwangere beendet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den </w:t>
            </w: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 xml:space="preserve">Unterricht 5 Minuten früher und entgeht somit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dem </w:t>
            </w: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Gedränge auf den Fluren</w:t>
            </w:r>
          </w:p>
          <w:p w14:paraId="4EE118D2" w14:textId="77777777" w:rsidR="00CD5BEC" w:rsidRPr="00CD5BEC" w:rsidRDefault="00CD5BEC" w:rsidP="00D54482">
            <w:pPr>
              <w:pStyle w:val="Tabellenstil2"/>
              <w:numPr>
                <w:ilvl w:val="0"/>
                <w:numId w:val="1"/>
              </w:numPr>
              <w:ind w:left="6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sonstiges __________________________________________________</w:t>
            </w:r>
          </w:p>
          <w:p w14:paraId="145A4E17" w14:textId="77777777" w:rsidR="00665D35" w:rsidRDefault="00665D35" w:rsidP="00665D35">
            <w:pPr>
              <w:pStyle w:val="Tabellenstil2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D65AD3E" w14:textId="2315BF58" w:rsidR="00CD5BEC" w:rsidRPr="00665D35" w:rsidRDefault="00CD5BEC" w:rsidP="00665D35">
            <w:pPr>
              <w:pStyle w:val="Tabellenstil2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Sollten Sie diesbezüglich Unterstützung benötigen, wenden Sie dich bitte an die Fachkräfte für Arbeitssicherheit der medical airport service GmbH </w:t>
            </w:r>
            <w:r w:rsidR="00665D35">
              <w:rPr>
                <w:rFonts w:ascii="Arial" w:eastAsia="Arial Unicode MS" w:hAnsi="Arial" w:cs="Arial"/>
                <w:sz w:val="22"/>
                <w:szCs w:val="22"/>
              </w:rPr>
              <w:t xml:space="preserve">unter </w:t>
            </w:r>
            <w:hyperlink r:id="rId7" w:history="1">
              <w:r w:rsidR="00665D35" w:rsidRPr="006D39F0">
                <w:rPr>
                  <w:rStyle w:val="Hyperlink"/>
                  <w:rFonts w:ascii="Arial" w:eastAsia="Arial Unicode MS" w:hAnsi="Arial" w:cs="Arial"/>
                  <w:sz w:val="22"/>
                  <w:szCs w:val="22"/>
                </w:rPr>
                <w:t>Arbeitssicherheit-md@medical-gmbh.de</w:t>
              </w:r>
            </w:hyperlink>
            <w:r w:rsidR="00665D35">
              <w:rPr>
                <w:rFonts w:ascii="Arial" w:eastAsia="Arial Unicode MS" w:hAnsi="Arial" w:cs="Arial"/>
                <w:sz w:val="22"/>
                <w:szCs w:val="22"/>
              </w:rPr>
              <w:t xml:space="preserve"> um einen Termin für eine zeitnahe Begehung zu vereinbaren.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3DC66" w14:textId="6E2D9C3C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5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E35C" w14:textId="575F4004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760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5BEC" w:rsidRPr="00D54482" w14:paraId="3CE9125E" w14:textId="77777777" w:rsidTr="00CD5BEC">
        <w:trPr>
          <w:trHeight w:hRule="exact" w:val="39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6AB41D8" w14:textId="08BDA9FD" w:rsidR="00CD5BEC" w:rsidRPr="00D54482" w:rsidRDefault="00665D35" w:rsidP="00CD5BEC">
            <w:pPr>
              <w:pStyle w:val="Tabellenstil2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CD5BEC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FD33" w14:textId="268E9307" w:rsidR="00CD5BEC" w:rsidRPr="00D54482" w:rsidRDefault="00CD5BEC" w:rsidP="00D5448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 w:rsidRPr="00D54482">
              <w:rPr>
                <w:rFonts w:ascii="Arial" w:eastAsia="Arial Unicode MS" w:hAnsi="Arial" w:cs="Arial"/>
                <w:sz w:val="22"/>
                <w:szCs w:val="22"/>
              </w:rPr>
              <w:t>Ist regelmäßiges Lüften der Unterrichtsräume möglich?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6844" w14:textId="16DB55AB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97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D144" w14:textId="38BC6B9B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9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5BEC" w:rsidRPr="00D54482" w14:paraId="19EC8248" w14:textId="77777777" w:rsidTr="00CD5BEC">
        <w:trPr>
          <w:trHeight w:hRule="exact" w:val="39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F5A9" w14:textId="78BACA4C" w:rsidR="00CD5BEC" w:rsidRPr="00D54482" w:rsidRDefault="00665D35" w:rsidP="00CD5BEC">
            <w:pPr>
              <w:spacing w:after="24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D5BEC">
              <w:rPr>
                <w:rFonts w:ascii="Arial" w:hAnsi="Arial" w:cs="Arial"/>
              </w:rPr>
              <w:t>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72DE" w14:textId="3309CE31" w:rsidR="00CD5BEC" w:rsidRPr="00D54482" w:rsidRDefault="00CD5BEC" w:rsidP="00D54482">
            <w:pPr>
              <w:spacing w:after="240" w:line="300" w:lineRule="atLeast"/>
              <w:rPr>
                <w:rFonts w:ascii="Arial" w:hAnsi="Arial" w:cs="Arial"/>
              </w:rPr>
            </w:pPr>
            <w:r w:rsidRPr="00D54482">
              <w:rPr>
                <w:rFonts w:ascii="Arial" w:hAnsi="Arial" w:cs="Arial"/>
              </w:rPr>
              <w:t xml:space="preserve">Ist </w:t>
            </w:r>
            <w:proofErr w:type="spellStart"/>
            <w:r w:rsidRPr="00D54482">
              <w:rPr>
                <w:rFonts w:ascii="Arial" w:hAnsi="Arial" w:cs="Arial"/>
              </w:rPr>
              <w:t>regelmäßiges</w:t>
            </w:r>
            <w:proofErr w:type="spellEnd"/>
            <w:r w:rsidRPr="00D54482">
              <w:rPr>
                <w:rFonts w:ascii="Arial" w:hAnsi="Arial" w:cs="Arial"/>
              </w:rPr>
              <w:t xml:space="preserve"> </w:t>
            </w:r>
            <w:proofErr w:type="spellStart"/>
            <w:r w:rsidRPr="00D54482">
              <w:rPr>
                <w:rFonts w:ascii="Arial" w:hAnsi="Arial" w:cs="Arial"/>
              </w:rPr>
              <w:t>Händewaschen</w:t>
            </w:r>
            <w:proofErr w:type="spellEnd"/>
            <w:r w:rsidRPr="00D54482">
              <w:rPr>
                <w:rFonts w:ascii="Arial" w:hAnsi="Arial" w:cs="Arial"/>
              </w:rPr>
              <w:t xml:space="preserve"> </w:t>
            </w:r>
            <w:proofErr w:type="spellStart"/>
            <w:r w:rsidRPr="00D54482">
              <w:rPr>
                <w:rFonts w:ascii="Arial" w:hAnsi="Arial" w:cs="Arial"/>
              </w:rPr>
              <w:t>möglich</w:t>
            </w:r>
            <w:proofErr w:type="spellEnd"/>
            <w:r w:rsidRPr="00D54482">
              <w:rPr>
                <w:rFonts w:ascii="Arial" w:hAnsi="Arial" w:cs="Arial"/>
              </w:rPr>
              <w:t>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9CDE" w14:textId="6C7CA240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75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1E8" w14:textId="6664AAFE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88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5BEC" w:rsidRPr="00D54482" w14:paraId="43A81677" w14:textId="77777777" w:rsidTr="00CD5BEC">
        <w:trPr>
          <w:trHeight w:hRule="exact" w:val="73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ECF5AE1" w14:textId="7A9881E4" w:rsidR="00CD5BEC" w:rsidRPr="00D54482" w:rsidRDefault="00665D35" w:rsidP="00CD5BEC">
            <w:pPr>
              <w:spacing w:after="24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5BEC">
              <w:rPr>
                <w:rFonts w:ascii="Arial" w:hAnsi="Arial" w:cs="Arial"/>
              </w:rPr>
              <w:t>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C532" w14:textId="6FD80F49" w:rsidR="00CD5BEC" w:rsidRPr="00D54482" w:rsidRDefault="00CD5BEC" w:rsidP="00D54482">
            <w:pPr>
              <w:spacing w:after="240" w:line="300" w:lineRule="atLeast"/>
              <w:rPr>
                <w:rFonts w:ascii="Arial" w:hAnsi="Arial" w:cs="Arial"/>
              </w:rPr>
            </w:pPr>
            <w:r w:rsidRPr="00D54482">
              <w:rPr>
                <w:rFonts w:ascii="Arial" w:hAnsi="Arial" w:cs="Arial"/>
              </w:rPr>
              <w:t>Werden Lehr- und Lernmittel personenbezogen verwendet oder können diese gereinigt werden?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FDC1D" w14:textId="1051E313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1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3348" w14:textId="2CEC6FAE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7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5BEC" w:rsidRPr="00D54482" w14:paraId="7A7D6AB6" w14:textId="77777777" w:rsidTr="00665D35">
        <w:trPr>
          <w:trHeight w:hRule="exact" w:val="85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7EE7" w14:textId="12BB162C" w:rsidR="00CD5BEC" w:rsidRPr="00D54482" w:rsidRDefault="00665D35" w:rsidP="00CD5BEC">
            <w:pPr>
              <w:pStyle w:val="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D5BEC">
              <w:rPr>
                <w:rFonts w:ascii="Arial" w:hAnsi="Arial" w:cs="Arial"/>
              </w:rPr>
              <w:t>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03C0D" w14:textId="73AC0FF3" w:rsidR="00CD5BEC" w:rsidRPr="00D54482" w:rsidRDefault="00CD5BEC" w:rsidP="00665D35">
            <w:pPr>
              <w:pStyle w:val="Text"/>
              <w:rPr>
                <w:rFonts w:ascii="Arial" w:hAnsi="Arial" w:cs="Arial"/>
              </w:rPr>
            </w:pPr>
            <w:r w:rsidRPr="00D54482">
              <w:rPr>
                <w:rFonts w:ascii="Arial" w:hAnsi="Arial" w:cs="Arial"/>
              </w:rPr>
              <w:t>Ist bekannt, dass Schwangere bei einem SARS-CoV-2</w:t>
            </w:r>
            <w:r>
              <w:rPr>
                <w:rFonts w:ascii="Arial" w:hAnsi="Arial" w:cs="Arial"/>
              </w:rPr>
              <w:t>-</w:t>
            </w:r>
            <w:r w:rsidRPr="00D54482">
              <w:rPr>
                <w:rFonts w:ascii="Arial" w:hAnsi="Arial" w:cs="Arial"/>
              </w:rPr>
              <w:t xml:space="preserve">Verdachts- oder Erkrankungsfall in der Schule bis zum vollendeten 14. Tag nach dem letzten Verdachts- bzw. Erkrankungsfall </w:t>
            </w:r>
            <w:r w:rsidR="00665D35">
              <w:rPr>
                <w:rFonts w:ascii="Arial" w:hAnsi="Arial" w:cs="Arial"/>
              </w:rPr>
              <w:t>vom Präsenzunterricht befreit werden sollen?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7305" w14:textId="13C6FCF8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79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7EC7" w14:textId="540D479F" w:rsidR="00CD5BEC" w:rsidRPr="00CD5BEC" w:rsidRDefault="006A6607" w:rsidP="00D5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903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5D35" w:rsidRPr="00D54482" w14:paraId="3C5D0E72" w14:textId="77777777" w:rsidTr="00665D35">
        <w:trPr>
          <w:trHeight w:hRule="exact" w:val="66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D464371" w14:textId="6FD96BAA" w:rsidR="00665D35" w:rsidRDefault="00665D35" w:rsidP="00665D35">
            <w:pPr>
              <w:pStyle w:val="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0F68" w14:textId="2949340C" w:rsidR="00665D35" w:rsidRPr="00D54482" w:rsidRDefault="00665D35" w:rsidP="00665D35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bekannt, dass Schwangere beim eingeschränkten Regelbetrieb (Stufe 2) vom Präsenzunterricht befreit werden sollen?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DBF3" w14:textId="2846D4E7" w:rsidR="00665D35" w:rsidRPr="00CD5BEC" w:rsidRDefault="006A6607" w:rsidP="00665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28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EAF1" w14:textId="40626C79" w:rsidR="00665D35" w:rsidRPr="00CD5BEC" w:rsidRDefault="006A6607" w:rsidP="00665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44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873C0D4" w14:textId="2C77D163" w:rsidR="006319CB" w:rsidRDefault="006319CB" w:rsidP="00D54482">
      <w:pPr>
        <w:pStyle w:val="Text"/>
      </w:pPr>
    </w:p>
    <w:p w14:paraId="0BA89072" w14:textId="5CBA11D8" w:rsidR="00BE47F1" w:rsidRDefault="00BE47F1" w:rsidP="00D54482">
      <w:pPr>
        <w:pStyle w:val="Text"/>
      </w:pPr>
    </w:p>
    <w:p w14:paraId="694B80A8" w14:textId="68D7C10C" w:rsidR="00BE47F1" w:rsidRPr="00DE6C27" w:rsidRDefault="00BE47F1" w:rsidP="00DE6C27">
      <w:pPr>
        <w:pStyle w:val="Text"/>
        <w:ind w:right="-143"/>
        <w:jc w:val="center"/>
        <w:rPr>
          <w:rFonts w:ascii="Arial" w:hAnsi="Arial" w:cs="Arial"/>
          <w:b/>
          <w:bCs/>
          <w:sz w:val="28"/>
          <w:szCs w:val="28"/>
        </w:rPr>
      </w:pPr>
      <w:r w:rsidRPr="00DE6C27">
        <w:rPr>
          <w:rFonts w:ascii="Arial" w:hAnsi="Arial" w:cs="Arial"/>
          <w:b/>
          <w:bCs/>
          <w:sz w:val="28"/>
          <w:szCs w:val="28"/>
        </w:rPr>
        <w:t xml:space="preserve">Bitte senden Sie eine Kopie der Gefährdungsbeurteilung </w:t>
      </w:r>
      <w:r w:rsidR="00DE6C27" w:rsidRPr="00DE6C27">
        <w:rPr>
          <w:rFonts w:ascii="Arial" w:hAnsi="Arial" w:cs="Arial"/>
          <w:b/>
          <w:bCs/>
          <w:sz w:val="28"/>
          <w:szCs w:val="28"/>
        </w:rPr>
        <w:t xml:space="preserve">Mutterschutz </w:t>
      </w:r>
      <w:r w:rsidRPr="00DE6C27">
        <w:rPr>
          <w:rFonts w:ascii="Arial" w:hAnsi="Arial" w:cs="Arial"/>
          <w:b/>
          <w:bCs/>
          <w:sz w:val="28"/>
          <w:szCs w:val="28"/>
        </w:rPr>
        <w:t>und dieses Anhangs „SARS-CoV-2-Schutzmaßnahmen“ nach der Beurteilung durch den Betriebsarzt an das Landesamt für Verbraucherschutz!</w:t>
      </w:r>
    </w:p>
    <w:sectPr w:rsidR="00BE47F1" w:rsidRPr="00DE6C27" w:rsidSect="00D54482">
      <w:headerReference w:type="default" r:id="rId8"/>
      <w:footerReference w:type="default" r:id="rId9"/>
      <w:pgSz w:w="11906" w:h="16838"/>
      <w:pgMar w:top="1872" w:right="1134" w:bottom="1134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F765" w14:textId="77777777" w:rsidR="006A6607" w:rsidRDefault="006A6607">
      <w:r>
        <w:separator/>
      </w:r>
    </w:p>
  </w:endnote>
  <w:endnote w:type="continuationSeparator" w:id="0">
    <w:p w14:paraId="043419E8" w14:textId="77777777" w:rsidR="006A6607" w:rsidRDefault="006A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D93D" w14:textId="04582E16" w:rsidR="00B313D1" w:rsidRPr="00B313D1" w:rsidRDefault="00B313D1" w:rsidP="00B313D1">
    <w:pPr>
      <w:pStyle w:val="Fuzeile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tab/>
    </w:r>
    <w:r>
      <w:tab/>
    </w:r>
    <w:proofErr w:type="gramStart"/>
    <w:r w:rsidRPr="00B313D1">
      <w:rPr>
        <w:rFonts w:ascii="Arial" w:hAnsi="Arial" w:cs="Arial"/>
        <w:sz w:val="18"/>
        <w:szCs w:val="18"/>
      </w:rPr>
      <w:t>Stand</w:t>
    </w:r>
    <w:proofErr w:type="gramEnd"/>
    <w:r w:rsidRPr="00B313D1">
      <w:rPr>
        <w:rFonts w:ascii="Arial" w:hAnsi="Arial" w:cs="Arial"/>
        <w:sz w:val="18"/>
        <w:szCs w:val="18"/>
      </w:rPr>
      <w:t>: 11.09.2020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94E53" w14:textId="77777777" w:rsidR="006A6607" w:rsidRDefault="006A6607">
      <w:r>
        <w:separator/>
      </w:r>
    </w:p>
  </w:footnote>
  <w:footnote w:type="continuationSeparator" w:id="0">
    <w:p w14:paraId="3E0FB494" w14:textId="77777777" w:rsidR="006A6607" w:rsidRDefault="006A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0E5C" w14:textId="3EC0424E" w:rsidR="00D54482" w:rsidRDefault="00D54482" w:rsidP="00D54482">
    <w:pPr>
      <w:pStyle w:val="Kopfzeile"/>
      <w:tabs>
        <w:tab w:val="clear" w:pos="4536"/>
        <w:tab w:val="clear" w:pos="9072"/>
        <w:tab w:val="right" w:pos="949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F8C8C6" wp14:editId="1AEE5FA2">
          <wp:simplePos x="0" y="0"/>
          <wp:positionH relativeFrom="margin">
            <wp:posOffset>4810125</wp:posOffset>
          </wp:positionH>
          <wp:positionV relativeFrom="margin">
            <wp:posOffset>-857250</wp:posOffset>
          </wp:positionV>
          <wp:extent cx="1301750" cy="387350"/>
          <wp:effectExtent l="0" t="0" r="0" b="0"/>
          <wp:wrapSquare wrapText="bothSides"/>
          <wp:docPr id="12" name="Bild 1" descr="Logo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0197B"/>
    <w:multiLevelType w:val="hybridMultilevel"/>
    <w:tmpl w:val="728E3364"/>
    <w:lvl w:ilvl="0" w:tplc="F4A021D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1B419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8FA6B2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B22259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45FC3D2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0F41A5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F04D2B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E82DFD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1E69AF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CB"/>
    <w:rsid w:val="000B6D59"/>
    <w:rsid w:val="0018646C"/>
    <w:rsid w:val="006319CB"/>
    <w:rsid w:val="00665D35"/>
    <w:rsid w:val="006A6607"/>
    <w:rsid w:val="00B313D1"/>
    <w:rsid w:val="00B619EC"/>
    <w:rsid w:val="00BE47F1"/>
    <w:rsid w:val="00CD5BEC"/>
    <w:rsid w:val="00D54482"/>
    <w:rsid w:val="00D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DB7B8"/>
  <w15:docId w15:val="{0C8FFAC9-113E-4382-A550-700D7917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544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4482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544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4482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beitssicherheit-md@medical-gmb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Breitkreutz, Sandra</dc:creator>
  <cp:lastModifiedBy>Breitkreutz, Sandra</cp:lastModifiedBy>
  <cp:revision>3</cp:revision>
  <dcterms:created xsi:type="dcterms:W3CDTF">2020-09-11T06:45:00Z</dcterms:created>
  <dcterms:modified xsi:type="dcterms:W3CDTF">2020-09-11T06:56:00Z</dcterms:modified>
</cp:coreProperties>
</file>