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BB1C72" w14:textId="78F4B5B6" w:rsidR="00733DFF" w:rsidRDefault="00D83E5D" w:rsidP="005843CD">
      <w:pPr>
        <w:suppressLineNumbers/>
        <w:rPr>
          <w:rFonts w:ascii="Arial" w:hAnsi="Arial" w:cs="Arial"/>
          <w:b/>
          <w:bCs/>
        </w:rPr>
      </w:pPr>
      <w:r>
        <w:rPr>
          <w:rFonts w:ascii="Arial" w:hAnsi="Arial" w:cs="Arial"/>
          <w:b/>
          <w:bCs/>
        </w:rPr>
        <w:t xml:space="preserve">Die literarische Charakterisierung am Beispiel von Gottfried Kellers „Kleider machen Leute“ </w:t>
      </w:r>
    </w:p>
    <w:p w14:paraId="29D18FBF" w14:textId="0CEB949B" w:rsidR="00D83E5D" w:rsidRDefault="00D83E5D" w:rsidP="0032111F">
      <w:pPr>
        <w:pStyle w:val="Listenabsatz"/>
        <w:numPr>
          <w:ilvl w:val="0"/>
          <w:numId w:val="3"/>
        </w:numPr>
        <w:suppressLineNumbers/>
        <w:ind w:left="364"/>
        <w:rPr>
          <w:rFonts w:ascii="Arial" w:hAnsi="Arial" w:cs="Arial"/>
          <w:sz w:val="24"/>
          <w:szCs w:val="24"/>
        </w:rPr>
      </w:pPr>
      <w:r w:rsidRPr="003B7781">
        <w:rPr>
          <w:rFonts w:ascii="Arial" w:hAnsi="Arial" w:cs="Arial"/>
          <w:sz w:val="24"/>
          <w:szCs w:val="24"/>
        </w:rPr>
        <w:t>Erarbeitet charakterliche Kennzeichen und Merkmale Wenzels</w:t>
      </w:r>
      <w:r w:rsidR="00B735AF">
        <w:rPr>
          <w:rFonts w:ascii="Arial" w:hAnsi="Arial" w:cs="Arial"/>
          <w:sz w:val="24"/>
          <w:szCs w:val="24"/>
        </w:rPr>
        <w:t>, die zu Be</w:t>
      </w:r>
      <w:r w:rsidR="005843CD">
        <w:rPr>
          <w:rFonts w:ascii="Arial" w:hAnsi="Arial" w:cs="Arial"/>
          <w:sz w:val="24"/>
          <w:szCs w:val="24"/>
        </w:rPr>
        <w:t>ginn der Novelle erkennbar sind</w:t>
      </w:r>
      <w:r w:rsidR="00B735AF">
        <w:rPr>
          <w:rFonts w:ascii="Arial" w:hAnsi="Arial" w:cs="Arial"/>
          <w:sz w:val="24"/>
          <w:szCs w:val="24"/>
        </w:rPr>
        <w:t xml:space="preserve">. Arbeitet sie in </w:t>
      </w:r>
      <w:r w:rsidRPr="003B7781">
        <w:rPr>
          <w:rFonts w:ascii="Arial" w:hAnsi="Arial" w:cs="Arial"/>
          <w:sz w:val="24"/>
          <w:szCs w:val="24"/>
        </w:rPr>
        <w:t>eure bereits bestehende</w:t>
      </w:r>
      <w:r w:rsidR="00C84329">
        <w:rPr>
          <w:rFonts w:ascii="Arial" w:hAnsi="Arial" w:cs="Arial"/>
          <w:sz w:val="24"/>
          <w:szCs w:val="24"/>
        </w:rPr>
        <w:t xml:space="preserve"> Übersicht in </w:t>
      </w:r>
      <w:proofErr w:type="spellStart"/>
      <w:r w:rsidR="00C84329">
        <w:rPr>
          <w:rFonts w:ascii="Arial" w:hAnsi="Arial" w:cs="Arial"/>
          <w:sz w:val="24"/>
          <w:szCs w:val="24"/>
        </w:rPr>
        <w:t>edumaps</w:t>
      </w:r>
      <w:proofErr w:type="spellEnd"/>
      <w:r w:rsidRPr="003B7781">
        <w:rPr>
          <w:rFonts w:ascii="Arial" w:hAnsi="Arial" w:cs="Arial"/>
          <w:sz w:val="24"/>
          <w:szCs w:val="24"/>
        </w:rPr>
        <w:t xml:space="preserve"> ein, um ein „Bild“ von Wenzel entstehen zu lassen. </w:t>
      </w:r>
    </w:p>
    <w:p w14:paraId="5C85EAEC" w14:textId="18924F9B" w:rsidR="007126B3" w:rsidRDefault="007126B3" w:rsidP="006E16F6">
      <w:pPr>
        <w:pStyle w:val="Listenabsatz"/>
        <w:suppressLineNumbers/>
        <w:ind w:left="786"/>
        <w:rPr>
          <w:rFonts w:ascii="Arial" w:hAnsi="Arial" w:cs="Arial"/>
          <w:sz w:val="24"/>
          <w:szCs w:val="24"/>
        </w:rPr>
      </w:pPr>
    </w:p>
    <w:p w14:paraId="4004A80D" w14:textId="77777777" w:rsidR="007126B3" w:rsidRPr="003B7781" w:rsidRDefault="007126B3" w:rsidP="006E16F6">
      <w:pPr>
        <w:pStyle w:val="Listenabsatz"/>
        <w:suppressLineNumbers/>
        <w:ind w:left="786"/>
        <w:rPr>
          <w:rFonts w:ascii="Arial" w:hAnsi="Arial" w:cs="Arial"/>
          <w:sz w:val="24"/>
          <w:szCs w:val="24"/>
        </w:rPr>
      </w:pPr>
    </w:p>
    <w:p w14:paraId="62538624" w14:textId="22E376E3" w:rsidR="006E16F6" w:rsidRPr="006E16F6" w:rsidRDefault="00D83E5D" w:rsidP="006E16F6">
      <w:pPr>
        <w:suppressLineNumbers/>
        <w:rPr>
          <w:rFonts w:ascii="Arial" w:hAnsi="Arial" w:cs="Arial"/>
          <w:sz w:val="24"/>
          <w:szCs w:val="24"/>
        </w:rPr>
      </w:pPr>
      <w:r w:rsidRPr="006E16F6">
        <w:rPr>
          <w:rFonts w:ascii="Arial" w:hAnsi="Arial" w:cs="Arial"/>
          <w:sz w:val="24"/>
          <w:szCs w:val="24"/>
        </w:rPr>
        <w:t xml:space="preserve">Charakterisierung zu Beginn der Novelle </w:t>
      </w:r>
    </w:p>
    <w:p w14:paraId="5DC0042C" w14:textId="77777777" w:rsidR="00D83E5D" w:rsidRPr="00AA52DB" w:rsidRDefault="00D83E5D" w:rsidP="006E16F6">
      <w:pPr>
        <w:suppressLineNumbers/>
        <w:rPr>
          <w:rFonts w:ascii="Arial" w:hAnsi="Arial" w:cs="Arial"/>
          <w:sz w:val="24"/>
          <w:szCs w:val="24"/>
        </w:rPr>
      </w:pPr>
      <w:r w:rsidRPr="00AA52DB">
        <w:rPr>
          <w:rFonts w:ascii="Arial" w:hAnsi="Arial" w:cs="Arial"/>
          <w:sz w:val="24"/>
          <w:szCs w:val="24"/>
        </w:rPr>
        <w:t xml:space="preserve">Textstelle: </w:t>
      </w:r>
    </w:p>
    <w:p w14:paraId="2A6CF902" w14:textId="77777777" w:rsidR="00D83E5D" w:rsidRPr="005843CD" w:rsidRDefault="00D83E5D" w:rsidP="0032111F">
      <w:pPr>
        <w:pStyle w:val="StandardWeb"/>
        <w:spacing w:before="96" w:beforeAutospacing="0" w:after="96" w:afterAutospacing="0" w:line="276" w:lineRule="auto"/>
        <w:ind w:firstLine="192"/>
        <w:jc w:val="both"/>
        <w:rPr>
          <w:rFonts w:ascii="Arial" w:hAnsi="Arial" w:cs="Arial"/>
          <w:color w:val="000000"/>
          <w:sz w:val="22"/>
          <w:szCs w:val="22"/>
        </w:rPr>
      </w:pPr>
      <w:r w:rsidRPr="005843CD">
        <w:rPr>
          <w:rFonts w:ascii="Arial" w:hAnsi="Arial" w:cs="Arial"/>
          <w:color w:val="000000"/>
          <w:sz w:val="22"/>
          <w:szCs w:val="22"/>
        </w:rPr>
        <w:t xml:space="preserve">An einem unfreundlichen Novembertage wanderte ein armes Schneiderlein auf der Landstraße nach Goldach, einer kleinen reichen Stadt, die nur wenige Stunden von </w:t>
      </w:r>
      <w:proofErr w:type="spellStart"/>
      <w:r w:rsidRPr="005843CD">
        <w:rPr>
          <w:rFonts w:ascii="Arial" w:hAnsi="Arial" w:cs="Arial"/>
          <w:color w:val="000000"/>
          <w:sz w:val="22"/>
          <w:szCs w:val="22"/>
        </w:rPr>
        <w:t>Seldwyla</w:t>
      </w:r>
      <w:proofErr w:type="spellEnd"/>
      <w:r w:rsidRPr="005843CD">
        <w:rPr>
          <w:rFonts w:ascii="Arial" w:hAnsi="Arial" w:cs="Arial"/>
          <w:color w:val="000000"/>
          <w:sz w:val="22"/>
          <w:szCs w:val="22"/>
        </w:rPr>
        <w:t xml:space="preserve"> entfernt ist. Der Schneider trug in seiner Tasche nichts als einen Fingerhut, welchen er, in Ermangelung irgendeiner Münze, unablässig zwischen den Fingern drehte, wenn er der Kälte wegen die Hände in die Hosen steckte, und die Finger schmerzten ihm ordentlich von diesem Drehen und Reiben. Denn er hatte wegen des </w:t>
      </w:r>
      <w:proofErr w:type="spellStart"/>
      <w:r w:rsidRPr="005843CD">
        <w:rPr>
          <w:rFonts w:ascii="Arial" w:hAnsi="Arial" w:cs="Arial"/>
          <w:color w:val="000000"/>
          <w:sz w:val="22"/>
          <w:szCs w:val="22"/>
        </w:rPr>
        <w:t>Fallimentes</w:t>
      </w:r>
      <w:proofErr w:type="spellEnd"/>
      <w:r w:rsidRPr="005843CD">
        <w:rPr>
          <w:rFonts w:ascii="Arial" w:hAnsi="Arial" w:cs="Arial"/>
          <w:color w:val="000000"/>
          <w:sz w:val="22"/>
          <w:szCs w:val="22"/>
        </w:rPr>
        <w:t xml:space="preserve"> irgendeines </w:t>
      </w:r>
      <w:proofErr w:type="spellStart"/>
      <w:r w:rsidRPr="005843CD">
        <w:rPr>
          <w:rFonts w:ascii="Arial" w:hAnsi="Arial" w:cs="Arial"/>
          <w:color w:val="000000"/>
          <w:sz w:val="22"/>
          <w:szCs w:val="22"/>
        </w:rPr>
        <w:t>Seldwyler</w:t>
      </w:r>
      <w:proofErr w:type="spellEnd"/>
      <w:r w:rsidRPr="005843CD">
        <w:rPr>
          <w:rFonts w:ascii="Arial" w:hAnsi="Arial" w:cs="Arial"/>
          <w:color w:val="000000"/>
          <w:sz w:val="22"/>
          <w:szCs w:val="22"/>
        </w:rPr>
        <w:t xml:space="preserve"> Schneidermeisters seinen Arbeitslohn mit der Arbeit zugleich verlieren und auswandern müssen. Er hatte noch nichts gefrühstückt als einige Schneeflocken, die ihm in den Mund geflogen, und er sah noch weniger ab, wo das geringste Mittagbrot </w:t>
      </w:r>
      <w:proofErr w:type="spellStart"/>
      <w:r w:rsidRPr="005843CD">
        <w:rPr>
          <w:rFonts w:ascii="Arial" w:hAnsi="Arial" w:cs="Arial"/>
          <w:color w:val="000000"/>
          <w:sz w:val="22"/>
          <w:szCs w:val="22"/>
        </w:rPr>
        <w:t>herwachsen</w:t>
      </w:r>
      <w:proofErr w:type="spellEnd"/>
      <w:r w:rsidRPr="005843CD">
        <w:rPr>
          <w:rFonts w:ascii="Arial" w:hAnsi="Arial" w:cs="Arial"/>
          <w:color w:val="000000"/>
          <w:sz w:val="22"/>
          <w:szCs w:val="22"/>
        </w:rPr>
        <w:t xml:space="preserve"> sollte. Das Fechten fiel ihm äußerst schwer, ja schien ihm gänzlich unmöglich, weil er über seinem schwarzen Sonntagskleide, welches sein einziges war, einen weiten dunkelgrauen Radmantel trug, mit schwarzem Sammet ausgeschlagen, der seinem Träger ein edles und romantisches Aussehen verlieh, zumal dessen lange schwarze Haare und Schnurrbärtchen sorgfältig gepflegt waren und er sich blasser, aber regelmäßiger Gesichtszüge erfreute.</w:t>
      </w:r>
    </w:p>
    <w:p w14:paraId="31998038" w14:textId="77777777" w:rsidR="00D83E5D" w:rsidRPr="005843CD" w:rsidRDefault="00D83E5D" w:rsidP="0032111F">
      <w:pPr>
        <w:pStyle w:val="StandardWeb"/>
        <w:spacing w:before="96" w:beforeAutospacing="0" w:after="96" w:afterAutospacing="0" w:line="276" w:lineRule="auto"/>
        <w:ind w:firstLine="192"/>
        <w:jc w:val="both"/>
        <w:rPr>
          <w:rFonts w:ascii="Arial" w:hAnsi="Arial" w:cs="Arial"/>
          <w:color w:val="000000"/>
          <w:sz w:val="22"/>
          <w:szCs w:val="22"/>
        </w:rPr>
      </w:pPr>
      <w:r w:rsidRPr="005843CD">
        <w:rPr>
          <w:rFonts w:ascii="Arial" w:hAnsi="Arial" w:cs="Arial"/>
          <w:color w:val="000000"/>
          <w:sz w:val="22"/>
          <w:szCs w:val="22"/>
        </w:rPr>
        <w:t xml:space="preserve">Solcher Habitus war ihm zum Bedürfnis geworden, ohne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etwas Schlimmes oder Betrügerisches dabei im Schilde führte; vielmehr war er zufrieden, wenn man ihn nur gewähren und im stillen seine Arbeit verrichten ließ; aber lieber wäre er verhungert, als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sich von seinem Radmantel und von seiner polnischen Pelzmütze getrennt hätte, die er ebenfalls mit großem Anstand zu tragen </w:t>
      </w:r>
      <w:proofErr w:type="spellStart"/>
      <w:r w:rsidRPr="005843CD">
        <w:rPr>
          <w:rFonts w:ascii="Arial" w:hAnsi="Arial" w:cs="Arial"/>
          <w:color w:val="000000"/>
          <w:sz w:val="22"/>
          <w:szCs w:val="22"/>
        </w:rPr>
        <w:t>wußte</w:t>
      </w:r>
      <w:proofErr w:type="spellEnd"/>
      <w:r w:rsidRPr="005843CD">
        <w:rPr>
          <w:rFonts w:ascii="Arial" w:hAnsi="Arial" w:cs="Arial"/>
          <w:color w:val="000000"/>
          <w:sz w:val="22"/>
          <w:szCs w:val="22"/>
        </w:rPr>
        <w:t>.</w:t>
      </w:r>
    </w:p>
    <w:p w14:paraId="68D8AA8D" w14:textId="77777777" w:rsidR="00D83E5D" w:rsidRPr="005843CD" w:rsidRDefault="00D83E5D" w:rsidP="0032111F">
      <w:pPr>
        <w:pStyle w:val="StandardWeb"/>
        <w:spacing w:before="96" w:beforeAutospacing="0" w:after="96" w:afterAutospacing="0" w:line="276" w:lineRule="auto"/>
        <w:ind w:firstLine="192"/>
        <w:jc w:val="both"/>
        <w:rPr>
          <w:rFonts w:ascii="Arial" w:hAnsi="Arial" w:cs="Arial"/>
          <w:color w:val="000000"/>
          <w:sz w:val="22"/>
          <w:szCs w:val="22"/>
        </w:rPr>
      </w:pPr>
      <w:r w:rsidRPr="005843CD">
        <w:rPr>
          <w:rFonts w:ascii="Arial" w:hAnsi="Arial" w:cs="Arial"/>
          <w:color w:val="000000"/>
          <w:sz w:val="22"/>
          <w:szCs w:val="22"/>
        </w:rPr>
        <w:t xml:space="preserve">Er konnte deshalb nur in größeren Städten arbeiten, wo solches nicht zu sehr auffiel; wenn er wanderte und keine Ersparnisse mitführte, geriet er in die größte Not. Näherte er sich einem Hause, so betrachteten ihn die Leute mit Verwunderung und Neugierde und erwarteten eher alles andere, als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betteln würde; so erstarben ihm, da er überdies nicht </w:t>
      </w:r>
      <w:proofErr w:type="spellStart"/>
      <w:r w:rsidRPr="005843CD">
        <w:rPr>
          <w:rFonts w:ascii="Arial" w:hAnsi="Arial" w:cs="Arial"/>
          <w:color w:val="000000"/>
          <w:sz w:val="22"/>
          <w:szCs w:val="22"/>
        </w:rPr>
        <w:t>beredt</w:t>
      </w:r>
      <w:proofErr w:type="spellEnd"/>
      <w:r w:rsidRPr="005843CD">
        <w:rPr>
          <w:rFonts w:ascii="Arial" w:hAnsi="Arial" w:cs="Arial"/>
          <w:color w:val="000000"/>
          <w:sz w:val="22"/>
          <w:szCs w:val="22"/>
        </w:rPr>
        <w:t xml:space="preserve"> war, die Worte im Munde, also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der Märtyrer seines Mantels war und Hunger litt, so schwarz wie des letzteren </w:t>
      </w:r>
      <w:proofErr w:type="spellStart"/>
      <w:r w:rsidRPr="005843CD">
        <w:rPr>
          <w:rFonts w:ascii="Arial" w:hAnsi="Arial" w:cs="Arial"/>
          <w:color w:val="000000"/>
          <w:sz w:val="22"/>
          <w:szCs w:val="22"/>
        </w:rPr>
        <w:t>Sammetfutter</w:t>
      </w:r>
      <w:proofErr w:type="spellEnd"/>
      <w:r w:rsidRPr="005843CD">
        <w:rPr>
          <w:rFonts w:ascii="Arial" w:hAnsi="Arial" w:cs="Arial"/>
          <w:color w:val="000000"/>
          <w:sz w:val="22"/>
          <w:szCs w:val="22"/>
        </w:rPr>
        <w:t xml:space="preserve">. […] </w:t>
      </w:r>
    </w:p>
    <w:p w14:paraId="71E3EF8C" w14:textId="77777777" w:rsidR="006E16F6" w:rsidRDefault="006E16F6" w:rsidP="006E16F6">
      <w:pPr>
        <w:pStyle w:val="StandardWeb"/>
        <w:suppressLineNumbers/>
        <w:spacing w:before="96" w:beforeAutospacing="0" w:after="96" w:afterAutospacing="0"/>
        <w:jc w:val="both"/>
        <w:rPr>
          <w:rFonts w:ascii="Arial" w:hAnsi="Arial" w:cs="Arial"/>
          <w:color w:val="000000"/>
        </w:rPr>
      </w:pPr>
    </w:p>
    <w:p w14:paraId="5B13C4A1" w14:textId="76F6B753" w:rsidR="00D83E5D" w:rsidRPr="005843CD" w:rsidRDefault="006E16F6" w:rsidP="006E16F6">
      <w:pPr>
        <w:pStyle w:val="StandardWeb"/>
        <w:suppressLineNumbers/>
        <w:spacing w:before="96" w:beforeAutospacing="0" w:after="96" w:afterAutospacing="0"/>
        <w:jc w:val="both"/>
        <w:rPr>
          <w:rFonts w:ascii="Arial" w:hAnsi="Arial" w:cs="Arial"/>
          <w:color w:val="000000"/>
          <w:sz w:val="20"/>
          <w:szCs w:val="20"/>
        </w:rPr>
      </w:pPr>
      <w:r w:rsidRPr="005843CD">
        <w:rPr>
          <w:rFonts w:ascii="Arial" w:hAnsi="Arial" w:cs="Arial"/>
          <w:color w:val="000000"/>
          <w:sz w:val="20"/>
          <w:szCs w:val="20"/>
        </w:rPr>
        <w:t xml:space="preserve">Quelle: Keller, Gottfried: Kleider machen Leute. Reclam XL. Text und Kommentar. Hrsg. von Wolfgang Pütz. Stuttgart 2021. S. 4. </w:t>
      </w:r>
    </w:p>
    <w:p w14:paraId="509FBE66" w14:textId="2E051739" w:rsidR="0052575C" w:rsidRDefault="0052575C" w:rsidP="0052575C">
      <w:pPr>
        <w:suppressLineNumbers/>
        <w:rPr>
          <w:rFonts w:ascii="Arial" w:eastAsia="Times New Roman" w:hAnsi="Arial" w:cs="Arial"/>
          <w:color w:val="000000"/>
          <w:sz w:val="24"/>
          <w:szCs w:val="24"/>
          <w:lang w:eastAsia="de-DE"/>
        </w:rPr>
      </w:pPr>
      <w:r>
        <w:rPr>
          <w:rFonts w:ascii="Arial" w:hAnsi="Arial" w:cs="Arial"/>
          <w:color w:val="000000"/>
        </w:rPr>
        <w:br w:type="page"/>
      </w:r>
    </w:p>
    <w:p w14:paraId="1458BEE0" w14:textId="77777777" w:rsidR="00D83E5D" w:rsidRDefault="00D83E5D" w:rsidP="005843CD">
      <w:pPr>
        <w:pStyle w:val="StandardWeb"/>
        <w:suppressLineNumbers/>
        <w:spacing w:before="96" w:beforeAutospacing="0" w:after="96" w:afterAutospacing="0"/>
        <w:jc w:val="both"/>
        <w:rPr>
          <w:rFonts w:ascii="Arial" w:hAnsi="Arial" w:cs="Arial"/>
          <w:color w:val="000000"/>
        </w:rPr>
      </w:pPr>
    </w:p>
    <w:p w14:paraId="206B336D" w14:textId="77777777" w:rsidR="00D83E5D" w:rsidRDefault="00D83E5D" w:rsidP="0032111F">
      <w:pPr>
        <w:pStyle w:val="StandardWeb"/>
        <w:numPr>
          <w:ilvl w:val="0"/>
          <w:numId w:val="3"/>
        </w:numPr>
        <w:suppressLineNumbers/>
        <w:spacing w:before="0" w:beforeAutospacing="0" w:after="0" w:afterAutospacing="0"/>
        <w:ind w:left="363" w:hanging="357"/>
        <w:jc w:val="both"/>
        <w:rPr>
          <w:rFonts w:ascii="Arial" w:hAnsi="Arial" w:cs="Arial"/>
          <w:color w:val="000000"/>
        </w:rPr>
      </w:pPr>
      <w:r>
        <w:rPr>
          <w:rFonts w:ascii="Arial" w:hAnsi="Arial" w:cs="Arial"/>
          <w:color w:val="000000"/>
        </w:rPr>
        <w:t xml:space="preserve">Führt die Übersicht weiter, indem ihr die persönlichen Merkmale für den weiteren Verlauf der Novelle ergänzt. Nutzt den folgenden Textauszug. </w:t>
      </w:r>
    </w:p>
    <w:p w14:paraId="4BA09565" w14:textId="77777777" w:rsidR="00D83E5D" w:rsidRPr="003B7781" w:rsidRDefault="00D83E5D" w:rsidP="0032111F">
      <w:pPr>
        <w:pStyle w:val="StandardWeb"/>
        <w:suppressLineNumbers/>
        <w:spacing w:before="0" w:beforeAutospacing="0" w:after="0" w:afterAutospacing="0"/>
        <w:jc w:val="both"/>
        <w:rPr>
          <w:rFonts w:ascii="Arial" w:hAnsi="Arial" w:cs="Arial"/>
          <w:color w:val="000000"/>
        </w:rPr>
      </w:pPr>
    </w:p>
    <w:p w14:paraId="6A901164" w14:textId="77777777" w:rsidR="00D83E5D" w:rsidRPr="005843CD" w:rsidRDefault="00D83E5D" w:rsidP="005843CD">
      <w:pPr>
        <w:suppressLineNumbers/>
        <w:rPr>
          <w:rFonts w:ascii="Arial" w:hAnsi="Arial" w:cs="Arial"/>
          <w:sz w:val="24"/>
          <w:szCs w:val="24"/>
        </w:rPr>
      </w:pPr>
      <w:r w:rsidRPr="005843CD">
        <w:rPr>
          <w:rFonts w:ascii="Arial" w:hAnsi="Arial" w:cs="Arial"/>
          <w:sz w:val="24"/>
          <w:szCs w:val="24"/>
        </w:rPr>
        <w:t xml:space="preserve">Charakterisierung im weiteren Verlauf der Novelle </w:t>
      </w:r>
    </w:p>
    <w:p w14:paraId="4EB2225E" w14:textId="77777777" w:rsidR="00D83E5D" w:rsidRPr="005843CD" w:rsidRDefault="00D83E5D" w:rsidP="005843CD">
      <w:pPr>
        <w:suppressLineNumbers/>
        <w:rPr>
          <w:rFonts w:ascii="Arial" w:hAnsi="Arial" w:cs="Arial"/>
          <w:sz w:val="24"/>
          <w:szCs w:val="24"/>
        </w:rPr>
      </w:pPr>
      <w:r w:rsidRPr="005843CD">
        <w:rPr>
          <w:rFonts w:ascii="Arial" w:hAnsi="Arial" w:cs="Arial"/>
          <w:sz w:val="24"/>
          <w:szCs w:val="24"/>
        </w:rPr>
        <w:t xml:space="preserve">Textstelle: </w:t>
      </w:r>
    </w:p>
    <w:p w14:paraId="22DD4E69" w14:textId="77777777" w:rsidR="00D83E5D" w:rsidRPr="005843CD" w:rsidRDefault="00D83E5D" w:rsidP="0032111F">
      <w:pPr>
        <w:pStyle w:val="StandardWeb"/>
        <w:spacing w:before="96" w:beforeAutospacing="0" w:after="120" w:afterAutospacing="0" w:line="276" w:lineRule="auto"/>
        <w:jc w:val="both"/>
        <w:rPr>
          <w:rFonts w:ascii="Arial" w:hAnsi="Arial" w:cs="Arial"/>
          <w:color w:val="000000"/>
          <w:sz w:val="22"/>
          <w:szCs w:val="22"/>
        </w:rPr>
      </w:pPr>
      <w:r w:rsidRPr="005843CD">
        <w:rPr>
          <w:rFonts w:ascii="Arial" w:hAnsi="Arial" w:cs="Arial"/>
          <w:color w:val="000000"/>
          <w:sz w:val="22"/>
          <w:szCs w:val="22"/>
        </w:rPr>
        <w:t xml:space="preserve">[…] Nun war der Geist in ihn gefahren. Mit jedem Tage wandelte er sich, gleich einem Regenbogen, der zusehends bunter wird an der vorbrechenden Sonne. Er lernte in Stunden, in Augenblicken, was andere nicht in Jahren, da es in ihm gesteckt hatte wie das Farbenwesen im Regentropfen. Er beachtete wohl die Sitten seiner Gastfreunde und bildete sie während des Beobachtens zu einem Neuen und Fremdartigen um; besonders suchte er abzulauschen, was sie sich eigentlich unter ihm dächten und was für ein Bild sie sich von ihm gemacht. Dies Bild arbeitete er weiter aus nach seinem eigenen Geschmacke, zur vergnüglichen Unterhaltung der einen, welche gern etwas Neues sehen wollten, und zur Bewunderung der anderen, besonders der Frauen, welche nach erbaulicher Anregung dürsteten. So ward er rasch zum Helden eines artigen </w:t>
      </w:r>
      <w:proofErr w:type="spellStart"/>
      <w:r w:rsidRPr="005843CD">
        <w:rPr>
          <w:rFonts w:ascii="Arial" w:hAnsi="Arial" w:cs="Arial"/>
          <w:color w:val="000000"/>
          <w:sz w:val="22"/>
          <w:szCs w:val="22"/>
        </w:rPr>
        <w:t>Romanes</w:t>
      </w:r>
      <w:proofErr w:type="spellEnd"/>
      <w:r w:rsidRPr="005843CD">
        <w:rPr>
          <w:rFonts w:ascii="Arial" w:hAnsi="Arial" w:cs="Arial"/>
          <w:color w:val="000000"/>
          <w:sz w:val="22"/>
          <w:szCs w:val="22"/>
        </w:rPr>
        <w:t>, an welchem er gemeinsam mit der Stadt und liebevoll arbeitete, dessen Hauptbestandteil aber immer noch das Geheimnis war.</w:t>
      </w:r>
    </w:p>
    <w:p w14:paraId="2430D512" w14:textId="77777777" w:rsidR="00D83E5D" w:rsidRPr="005843CD" w:rsidRDefault="00D83E5D" w:rsidP="0032111F">
      <w:pPr>
        <w:pStyle w:val="StandardWeb"/>
        <w:spacing w:before="96" w:beforeAutospacing="0" w:after="96" w:afterAutospacing="0" w:line="276" w:lineRule="auto"/>
        <w:jc w:val="both"/>
        <w:rPr>
          <w:rFonts w:ascii="Arial" w:hAnsi="Arial" w:cs="Arial"/>
          <w:color w:val="000000"/>
          <w:sz w:val="22"/>
          <w:szCs w:val="22"/>
        </w:rPr>
      </w:pPr>
      <w:r w:rsidRPr="005843CD">
        <w:rPr>
          <w:rFonts w:ascii="Arial" w:hAnsi="Arial" w:cs="Arial"/>
          <w:color w:val="000000"/>
          <w:sz w:val="22"/>
          <w:szCs w:val="22"/>
        </w:rPr>
        <w:t xml:space="preserve">Bei alldem erlebte Strapinski, was er in seiner Dunkelheit früher nie gekannt, eine schlaflose Nacht um die andere, und es ist mit Tadel hervorzuheben,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es </w:t>
      </w:r>
      <w:proofErr w:type="spellStart"/>
      <w:r w:rsidRPr="005843CD">
        <w:rPr>
          <w:rFonts w:ascii="Arial" w:hAnsi="Arial" w:cs="Arial"/>
          <w:color w:val="000000"/>
          <w:sz w:val="22"/>
          <w:szCs w:val="22"/>
        </w:rPr>
        <w:t>ebensoviel</w:t>
      </w:r>
      <w:proofErr w:type="spellEnd"/>
      <w:r w:rsidRPr="005843CD">
        <w:rPr>
          <w:rFonts w:ascii="Arial" w:hAnsi="Arial" w:cs="Arial"/>
          <w:color w:val="000000"/>
          <w:sz w:val="22"/>
          <w:szCs w:val="22"/>
        </w:rPr>
        <w:t xml:space="preserve"> die Furcht vor der Schande, als armer Schneider entdeckt zu werden und dazustehen, als das ehrliche Gewissen war, was ihm den Schlaf raubte. Sein angebotenes Bedürfnis, etwas Zierliches und Außergewöhnliches vorzustellen, wenn auch nur in der Wahl der Kleider, hatte ihn in diesen Konflikt geführt und brachte jetzt auch jene Furcht hervor, und sein Gewissen war nur insoweit mächtig,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beständig den Vorsatz nährte, bei guter Gelegenheit einen Grund zur Abreise zu finden und dann durch Lotteriespiel und dergleichen die Mittel zu gewinnen, aus geheimnisvoller Ferne alles zu vergüten, um was er die gastfreundlichen </w:t>
      </w:r>
      <w:proofErr w:type="spellStart"/>
      <w:r w:rsidRPr="005843CD">
        <w:rPr>
          <w:rFonts w:ascii="Arial" w:hAnsi="Arial" w:cs="Arial"/>
          <w:color w:val="000000"/>
          <w:sz w:val="22"/>
          <w:szCs w:val="22"/>
        </w:rPr>
        <w:t>Goldacher</w:t>
      </w:r>
      <w:proofErr w:type="spellEnd"/>
      <w:r w:rsidRPr="005843CD">
        <w:rPr>
          <w:rFonts w:ascii="Arial" w:hAnsi="Arial" w:cs="Arial"/>
          <w:color w:val="000000"/>
          <w:sz w:val="22"/>
          <w:szCs w:val="22"/>
        </w:rPr>
        <w:t xml:space="preserve"> gebracht hatte. Er ließ sich auch schon aus allen Städten, wo es Lotterien oder Agenten derselben gab, Lose kommen mit mehr oder weniger bescheidenem Einsatze, und die daraus entstehende Korrespondenz, der Empfang der Briefe, wurde wiederum als ein Zeichen wichtiger Beziehungen und Verhältnisse vermerkt.</w:t>
      </w:r>
    </w:p>
    <w:p w14:paraId="006AD182" w14:textId="0ABFF995" w:rsidR="00D83E5D" w:rsidRDefault="00D83E5D" w:rsidP="0032111F">
      <w:pPr>
        <w:pStyle w:val="StandardWeb"/>
        <w:spacing w:before="96" w:beforeAutospacing="0" w:after="96" w:afterAutospacing="0" w:line="276" w:lineRule="auto"/>
        <w:jc w:val="both"/>
        <w:rPr>
          <w:rFonts w:ascii="Arial" w:hAnsi="Arial" w:cs="Arial"/>
          <w:color w:val="000000"/>
          <w:sz w:val="22"/>
          <w:szCs w:val="22"/>
        </w:rPr>
      </w:pPr>
      <w:r w:rsidRPr="005843CD">
        <w:rPr>
          <w:rFonts w:ascii="Arial" w:hAnsi="Arial" w:cs="Arial"/>
          <w:color w:val="000000"/>
          <w:sz w:val="22"/>
          <w:szCs w:val="22"/>
        </w:rPr>
        <w:t xml:space="preserve">Schon hatte er mehr als einmal ein paar Gulden gewonnen und dieselben sofort wieder zum Erwerb neuer Lose verwendet, als er eines Tages von einem fremden Kollekteur, der sich aber Bankier nannte, eine namhafte Summe empfing, welche hinreichte, jenen Rettungsgedanken auszuführen. Er war bereits nicht mehr erstaunt über sein Glück, das sich von selbst zu verstehen schien, fühlte sich aber doch erleichtert und besonders dem guten </w:t>
      </w:r>
      <w:proofErr w:type="spellStart"/>
      <w:r w:rsidRPr="005843CD">
        <w:rPr>
          <w:rFonts w:ascii="Arial" w:hAnsi="Arial" w:cs="Arial"/>
          <w:color w:val="000000"/>
          <w:sz w:val="22"/>
          <w:szCs w:val="22"/>
        </w:rPr>
        <w:t>Waagwirt</w:t>
      </w:r>
      <w:proofErr w:type="spellEnd"/>
      <w:r w:rsidRPr="005843CD">
        <w:rPr>
          <w:rFonts w:ascii="Arial" w:hAnsi="Arial" w:cs="Arial"/>
          <w:color w:val="000000"/>
          <w:sz w:val="22"/>
          <w:szCs w:val="22"/>
        </w:rPr>
        <w:t xml:space="preserve"> gegenüber beruhigt, welchen er seines guten Essens wegen sehr wohl leiden mochte. Anstatt aber kurz abzubinden, seine Schulden </w:t>
      </w:r>
      <w:proofErr w:type="spellStart"/>
      <w:r w:rsidRPr="005843CD">
        <w:rPr>
          <w:rFonts w:ascii="Arial" w:hAnsi="Arial" w:cs="Arial"/>
          <w:color w:val="000000"/>
          <w:sz w:val="22"/>
          <w:szCs w:val="22"/>
        </w:rPr>
        <w:t>gradaus</w:t>
      </w:r>
      <w:proofErr w:type="spellEnd"/>
      <w:r w:rsidRPr="005843CD">
        <w:rPr>
          <w:rFonts w:ascii="Arial" w:hAnsi="Arial" w:cs="Arial"/>
          <w:color w:val="000000"/>
          <w:sz w:val="22"/>
          <w:szCs w:val="22"/>
        </w:rPr>
        <w:t xml:space="preserve"> zu bezahlen und abzureisen, gedachte er, wie er sich vorgenommen, eine kurze Geschäftsreise vorzugeben, dann aber von irgendeiner großen Stadt aus zu melden,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das unerbittliche Schicksal ihm verbiete, je wiederzukehren; dabei wollte er seinen Verbindlichkeiten nachkommen, ein gutes Andenken hinterlassen und seinem Schneiderberufe sich aufs </w:t>
      </w:r>
      <w:proofErr w:type="gramStart"/>
      <w:r w:rsidRPr="005843CD">
        <w:rPr>
          <w:rFonts w:ascii="Arial" w:hAnsi="Arial" w:cs="Arial"/>
          <w:color w:val="000000"/>
          <w:sz w:val="22"/>
          <w:szCs w:val="22"/>
        </w:rPr>
        <w:t>neue</w:t>
      </w:r>
      <w:proofErr w:type="gramEnd"/>
      <w:r w:rsidRPr="005843CD">
        <w:rPr>
          <w:rFonts w:ascii="Arial" w:hAnsi="Arial" w:cs="Arial"/>
          <w:color w:val="000000"/>
          <w:sz w:val="22"/>
          <w:szCs w:val="22"/>
        </w:rPr>
        <w:t xml:space="preserve"> und mit mehr Umsicht und Glück widmen oder auch sonst einen anständigen Lebensweg erspähen. Am liebsten wäre er freilich auch als Schneidermeister in Goldach geblieben und hätte jetzt die Mittel gehabt, sich da ein bescheidenes Auskommen zu begründen; allein es war klar, </w:t>
      </w:r>
      <w:proofErr w:type="spellStart"/>
      <w:r w:rsidRPr="005843CD">
        <w:rPr>
          <w:rFonts w:ascii="Arial" w:hAnsi="Arial" w:cs="Arial"/>
          <w:color w:val="000000"/>
          <w:sz w:val="22"/>
          <w:szCs w:val="22"/>
        </w:rPr>
        <w:t>daß</w:t>
      </w:r>
      <w:proofErr w:type="spellEnd"/>
      <w:r w:rsidRPr="005843CD">
        <w:rPr>
          <w:rFonts w:ascii="Arial" w:hAnsi="Arial" w:cs="Arial"/>
          <w:color w:val="000000"/>
          <w:sz w:val="22"/>
          <w:szCs w:val="22"/>
        </w:rPr>
        <w:t xml:space="preserve"> er hier nur als Graf leben konnte. […] </w:t>
      </w:r>
    </w:p>
    <w:p w14:paraId="33AE07F4" w14:textId="6ED9E07D" w:rsidR="006E16F6" w:rsidRPr="005843CD" w:rsidRDefault="006E16F6" w:rsidP="006E16F6">
      <w:pPr>
        <w:pStyle w:val="StandardWeb"/>
        <w:suppressLineNumbers/>
        <w:spacing w:before="96" w:beforeAutospacing="0" w:after="96" w:afterAutospacing="0"/>
        <w:jc w:val="both"/>
        <w:rPr>
          <w:rFonts w:ascii="Arial" w:hAnsi="Arial" w:cs="Arial"/>
          <w:color w:val="000000"/>
          <w:sz w:val="20"/>
          <w:szCs w:val="20"/>
        </w:rPr>
      </w:pPr>
      <w:r w:rsidRPr="005843CD">
        <w:rPr>
          <w:rFonts w:ascii="Arial" w:hAnsi="Arial" w:cs="Arial"/>
          <w:color w:val="000000"/>
          <w:sz w:val="20"/>
          <w:szCs w:val="20"/>
        </w:rPr>
        <w:t>Quelle: Keller, Gottfried: Kleider machen Leute. Reclam XL. Text und Kommentar. Hrsg. von Wolfgang Pütz. Stuttgart 2021. S. 26</w:t>
      </w:r>
      <w:r w:rsidR="0032111F">
        <w:rPr>
          <w:rFonts w:ascii="Arial" w:hAnsi="Arial" w:cs="Arial"/>
          <w:color w:val="000000"/>
          <w:sz w:val="20"/>
          <w:szCs w:val="20"/>
        </w:rPr>
        <w:t> </w:t>
      </w:r>
      <w:r w:rsidRPr="005843CD">
        <w:rPr>
          <w:rFonts w:ascii="Arial" w:hAnsi="Arial" w:cs="Arial"/>
          <w:color w:val="000000"/>
          <w:sz w:val="20"/>
          <w:szCs w:val="20"/>
        </w:rPr>
        <w:t xml:space="preserve">f. </w:t>
      </w:r>
    </w:p>
    <w:p w14:paraId="49C62691" w14:textId="1CC7DC35" w:rsidR="00D83E5D" w:rsidRDefault="00D83E5D" w:rsidP="005843CD">
      <w:pPr>
        <w:pStyle w:val="StandardWeb"/>
        <w:suppressLineNumbers/>
        <w:spacing w:before="96" w:beforeAutospacing="0" w:after="96" w:afterAutospacing="0"/>
        <w:jc w:val="both"/>
        <w:rPr>
          <w:rFonts w:ascii="Arial" w:hAnsi="Arial" w:cs="Arial"/>
          <w:color w:val="000000"/>
        </w:rPr>
      </w:pPr>
      <w:r w:rsidRPr="00AA52DB">
        <w:rPr>
          <w:rFonts w:ascii="Arial" w:hAnsi="Arial" w:cs="Arial"/>
          <w:color w:val="000000"/>
        </w:rPr>
        <w:t xml:space="preserve">Charakterisierung zum Ende der Novelle </w:t>
      </w:r>
    </w:p>
    <w:p w14:paraId="51C268BC" w14:textId="06AF4A89" w:rsidR="00D83E5D" w:rsidRPr="00AA52DB" w:rsidRDefault="00D83E5D" w:rsidP="0032111F">
      <w:pPr>
        <w:pStyle w:val="StandardWeb"/>
        <w:numPr>
          <w:ilvl w:val="0"/>
          <w:numId w:val="3"/>
        </w:numPr>
        <w:suppressLineNumbers/>
        <w:spacing w:before="96" w:beforeAutospacing="0" w:after="96" w:afterAutospacing="0"/>
        <w:ind w:left="350"/>
        <w:jc w:val="both"/>
        <w:rPr>
          <w:rFonts w:ascii="Arial" w:hAnsi="Arial" w:cs="Arial"/>
          <w:color w:val="000000"/>
        </w:rPr>
      </w:pPr>
      <w:r>
        <w:rPr>
          <w:rFonts w:ascii="Arial" w:hAnsi="Arial" w:cs="Arial"/>
          <w:color w:val="000000"/>
        </w:rPr>
        <w:t xml:space="preserve">Ergänzt eure </w:t>
      </w:r>
      <w:proofErr w:type="spellStart"/>
      <w:r w:rsidR="0032111F">
        <w:rPr>
          <w:rFonts w:ascii="Arial" w:hAnsi="Arial" w:cs="Arial"/>
          <w:color w:val="000000"/>
        </w:rPr>
        <w:t>Edum</w:t>
      </w:r>
      <w:r w:rsidR="00C84329">
        <w:rPr>
          <w:rFonts w:ascii="Arial" w:hAnsi="Arial" w:cs="Arial"/>
          <w:color w:val="000000"/>
        </w:rPr>
        <w:t>a</w:t>
      </w:r>
      <w:r w:rsidR="0032111F">
        <w:rPr>
          <w:rFonts w:ascii="Arial" w:hAnsi="Arial" w:cs="Arial"/>
          <w:color w:val="000000"/>
        </w:rPr>
        <w:t>p</w:t>
      </w:r>
      <w:r w:rsidR="00C84329">
        <w:rPr>
          <w:rFonts w:ascii="Arial" w:hAnsi="Arial" w:cs="Arial"/>
          <w:color w:val="000000"/>
        </w:rPr>
        <w:t>s</w:t>
      </w:r>
      <w:proofErr w:type="spellEnd"/>
      <w:r w:rsidR="00C84329">
        <w:rPr>
          <w:rFonts w:ascii="Arial" w:hAnsi="Arial" w:cs="Arial"/>
          <w:color w:val="000000"/>
        </w:rPr>
        <w:t>- Übersicht</w:t>
      </w:r>
      <w:r>
        <w:rPr>
          <w:rFonts w:ascii="Arial" w:hAnsi="Arial" w:cs="Arial"/>
          <w:color w:val="000000"/>
        </w:rPr>
        <w:t xml:space="preserve">, indem ihr für den letzten Textauszug wie oben vorgeht. </w:t>
      </w:r>
    </w:p>
    <w:p w14:paraId="2A38C8E4" w14:textId="77777777" w:rsidR="00D83E5D" w:rsidRDefault="00D83E5D" w:rsidP="006E16F6">
      <w:pPr>
        <w:pStyle w:val="StandardWeb"/>
        <w:suppressLineNumbers/>
        <w:spacing w:before="96" w:beforeAutospacing="0" w:after="96" w:afterAutospacing="0"/>
        <w:jc w:val="both"/>
        <w:rPr>
          <w:rFonts w:ascii="Arial" w:hAnsi="Arial" w:cs="Arial"/>
          <w:color w:val="000000"/>
        </w:rPr>
      </w:pPr>
    </w:p>
    <w:p w14:paraId="5F7FAF70" w14:textId="77777777" w:rsidR="00D83E5D" w:rsidRPr="00AA52DB" w:rsidRDefault="00D83E5D" w:rsidP="006E16F6">
      <w:pPr>
        <w:pStyle w:val="StandardWeb"/>
        <w:suppressLineNumbers/>
        <w:spacing w:before="96" w:beforeAutospacing="0" w:after="96" w:afterAutospacing="0"/>
        <w:jc w:val="both"/>
        <w:rPr>
          <w:rFonts w:ascii="Arial" w:hAnsi="Arial" w:cs="Arial"/>
          <w:color w:val="000000"/>
        </w:rPr>
      </w:pPr>
      <w:r>
        <w:rPr>
          <w:rFonts w:ascii="Arial" w:hAnsi="Arial" w:cs="Arial"/>
          <w:color w:val="000000"/>
        </w:rPr>
        <w:t xml:space="preserve">Textstelle: </w:t>
      </w:r>
    </w:p>
    <w:p w14:paraId="407A4902" w14:textId="77777777" w:rsidR="00D83E5D" w:rsidRPr="00AA52DB" w:rsidRDefault="00D83E5D" w:rsidP="006E16F6">
      <w:pPr>
        <w:pStyle w:val="StandardWeb"/>
        <w:suppressLineNumbers/>
        <w:spacing w:before="96" w:beforeAutospacing="0" w:after="96" w:afterAutospacing="0"/>
        <w:jc w:val="both"/>
        <w:rPr>
          <w:rFonts w:ascii="Arial" w:hAnsi="Arial" w:cs="Arial"/>
          <w:color w:val="000000"/>
        </w:rPr>
      </w:pPr>
    </w:p>
    <w:p w14:paraId="2E4FAC17" w14:textId="77777777" w:rsidR="00D83E5D" w:rsidRPr="005843CD" w:rsidRDefault="00D83E5D" w:rsidP="0032111F">
      <w:pPr>
        <w:spacing w:before="96" w:after="96" w:line="276" w:lineRule="auto"/>
        <w:ind w:firstLine="192"/>
        <w:jc w:val="both"/>
        <w:rPr>
          <w:rFonts w:ascii="Arial" w:eastAsia="Times New Roman" w:hAnsi="Arial" w:cs="Arial"/>
          <w:color w:val="000000"/>
          <w:lang w:eastAsia="de-DE"/>
        </w:rPr>
      </w:pPr>
      <w:r w:rsidRPr="005843CD">
        <w:rPr>
          <w:rFonts w:ascii="Arial" w:eastAsia="Times New Roman" w:hAnsi="Arial" w:cs="Arial"/>
          <w:color w:val="000000"/>
          <w:lang w:eastAsia="de-DE"/>
        </w:rPr>
        <w:t>[…] Da stand er langsam auf und ging mit schweren Schritten hinweg, die Augen auf den Boden gerichtet, während große Tränen aus denselben fielen.</w:t>
      </w:r>
    </w:p>
    <w:p w14:paraId="4189CA71" w14:textId="77777777" w:rsidR="00D83E5D" w:rsidRPr="005843CD" w:rsidRDefault="00D83E5D" w:rsidP="0032111F">
      <w:pPr>
        <w:spacing w:before="96" w:after="96" w:line="276" w:lineRule="auto"/>
        <w:ind w:firstLine="192"/>
        <w:jc w:val="both"/>
        <w:rPr>
          <w:rFonts w:ascii="Arial" w:eastAsia="Times New Roman" w:hAnsi="Arial" w:cs="Arial"/>
          <w:color w:val="000000"/>
          <w:lang w:eastAsia="de-DE"/>
        </w:rPr>
      </w:pPr>
      <w:r w:rsidRPr="005843CD">
        <w:rPr>
          <w:rFonts w:ascii="Arial" w:eastAsia="Times New Roman" w:hAnsi="Arial" w:cs="Arial"/>
          <w:color w:val="000000"/>
          <w:lang w:eastAsia="de-DE"/>
        </w:rPr>
        <w:t xml:space="preserve">Er ging durch die </w:t>
      </w:r>
      <w:proofErr w:type="spellStart"/>
      <w:r w:rsidRPr="005843CD">
        <w:rPr>
          <w:rFonts w:ascii="Arial" w:eastAsia="Times New Roman" w:hAnsi="Arial" w:cs="Arial"/>
          <w:color w:val="000000"/>
          <w:lang w:eastAsia="de-DE"/>
        </w:rPr>
        <w:t>Goldacher</w:t>
      </w:r>
      <w:proofErr w:type="spellEnd"/>
      <w:r w:rsidRPr="005843CD">
        <w:rPr>
          <w:rFonts w:ascii="Arial" w:eastAsia="Times New Roman" w:hAnsi="Arial" w:cs="Arial"/>
          <w:color w:val="000000"/>
          <w:lang w:eastAsia="de-DE"/>
        </w:rPr>
        <w:t xml:space="preserve"> und </w:t>
      </w:r>
      <w:proofErr w:type="spellStart"/>
      <w:r w:rsidRPr="005843CD">
        <w:rPr>
          <w:rFonts w:ascii="Arial" w:eastAsia="Times New Roman" w:hAnsi="Arial" w:cs="Arial"/>
          <w:color w:val="000000"/>
          <w:lang w:eastAsia="de-DE"/>
        </w:rPr>
        <w:t>Seldwyler</w:t>
      </w:r>
      <w:proofErr w:type="spellEnd"/>
      <w:r w:rsidRPr="005843CD">
        <w:rPr>
          <w:rFonts w:ascii="Arial" w:eastAsia="Times New Roman" w:hAnsi="Arial" w:cs="Arial"/>
          <w:color w:val="000000"/>
          <w:lang w:eastAsia="de-DE"/>
        </w:rPr>
        <w:t>, welche die Treppen bedeckten, hindurch wie ein Toter, der sich gespenstisch von einem Jahrmarkt stiehlt, und sie ließen ihn seltsamerweise auch wie einen solc</w:t>
      </w:r>
      <w:bookmarkStart w:id="0" w:name="_GoBack"/>
      <w:bookmarkEnd w:id="0"/>
      <w:r w:rsidRPr="005843CD">
        <w:rPr>
          <w:rFonts w:ascii="Arial" w:eastAsia="Times New Roman" w:hAnsi="Arial" w:cs="Arial"/>
          <w:color w:val="000000"/>
          <w:lang w:eastAsia="de-DE"/>
        </w:rPr>
        <w:t xml:space="preserve">hen passieren, indem sie ihm still auswichen, ohne zu lachen oder harte Worte nachzurufen. Er ging auch zwischen den zur Abfahrt gerüsteten Schlitten und Pferden von Goldach hindurch, indessen die </w:t>
      </w:r>
      <w:proofErr w:type="spellStart"/>
      <w:r w:rsidRPr="005843CD">
        <w:rPr>
          <w:rFonts w:ascii="Arial" w:eastAsia="Times New Roman" w:hAnsi="Arial" w:cs="Arial"/>
          <w:color w:val="000000"/>
          <w:lang w:eastAsia="de-DE"/>
        </w:rPr>
        <w:t>Seldwyler</w:t>
      </w:r>
      <w:proofErr w:type="spellEnd"/>
      <w:r w:rsidRPr="005843CD">
        <w:rPr>
          <w:rFonts w:ascii="Arial" w:eastAsia="Times New Roman" w:hAnsi="Arial" w:cs="Arial"/>
          <w:color w:val="000000"/>
          <w:lang w:eastAsia="de-DE"/>
        </w:rPr>
        <w:t xml:space="preserve"> sich in </w:t>
      </w:r>
      <w:proofErr w:type="gramStart"/>
      <w:r w:rsidRPr="005843CD">
        <w:rPr>
          <w:rFonts w:ascii="Arial" w:eastAsia="Times New Roman" w:hAnsi="Arial" w:cs="Arial"/>
          <w:color w:val="000000"/>
          <w:lang w:eastAsia="de-DE"/>
        </w:rPr>
        <w:t>ihrem Quartiere</w:t>
      </w:r>
      <w:proofErr w:type="gramEnd"/>
      <w:r w:rsidRPr="005843CD">
        <w:rPr>
          <w:rFonts w:ascii="Arial" w:eastAsia="Times New Roman" w:hAnsi="Arial" w:cs="Arial"/>
          <w:color w:val="000000"/>
          <w:lang w:eastAsia="de-DE"/>
        </w:rPr>
        <w:t xml:space="preserve"> erst noch recht belustigten, und er wandelte halb </w:t>
      </w:r>
      <w:proofErr w:type="spellStart"/>
      <w:r w:rsidRPr="005843CD">
        <w:rPr>
          <w:rFonts w:ascii="Arial" w:eastAsia="Times New Roman" w:hAnsi="Arial" w:cs="Arial"/>
          <w:color w:val="000000"/>
          <w:lang w:eastAsia="de-DE"/>
        </w:rPr>
        <w:t>unbewußt</w:t>
      </w:r>
      <w:proofErr w:type="spellEnd"/>
      <w:r w:rsidRPr="005843CD">
        <w:rPr>
          <w:rFonts w:ascii="Arial" w:eastAsia="Times New Roman" w:hAnsi="Arial" w:cs="Arial"/>
          <w:color w:val="000000"/>
          <w:lang w:eastAsia="de-DE"/>
        </w:rPr>
        <w:t xml:space="preserve">, nur in der Meinung, nicht mehr nach Goldach zurückzukommen, dieselbe Straße gegen </w:t>
      </w:r>
      <w:proofErr w:type="spellStart"/>
      <w:r w:rsidRPr="005843CD">
        <w:rPr>
          <w:rFonts w:ascii="Arial" w:eastAsia="Times New Roman" w:hAnsi="Arial" w:cs="Arial"/>
          <w:color w:val="000000"/>
          <w:lang w:eastAsia="de-DE"/>
        </w:rPr>
        <w:t>Seldwyla</w:t>
      </w:r>
      <w:proofErr w:type="spellEnd"/>
      <w:r w:rsidRPr="005843CD">
        <w:rPr>
          <w:rFonts w:ascii="Arial" w:eastAsia="Times New Roman" w:hAnsi="Arial" w:cs="Arial"/>
          <w:color w:val="000000"/>
          <w:lang w:eastAsia="de-DE"/>
        </w:rPr>
        <w:t xml:space="preserve"> hin, auf welcher er vor einigen Monaten hergewandert war. Bald verschwand er in der Dunkelheit des Waldes, durch welchen sich die Straße zog. Er war barhäuptig; denn seine Polenmütze war im Fenstersimse des Tanzsaales liegengeblieben nebst den Handschuhen, und so schritt er denn, gesenkten Hauptes und die frierenden Hände unter die gekreuzten Arme bergend, vorwärts, während seine Gedanken sich allmählich sammelten und zu einigem Erkennen gelangten. Das erste deutliche Gefühl, dessen er innewurde, war dasjenige einer ungeheuren Schande, gleichwie, wenn er ein wirklicher Mann von Rang und Ansehen gewesen und nun infam geworden wäre durch Hereinbrechen irgendeines verhängnisvollen Unglückes. Dann löste sich dieses Gefühl aber auf in eine Art </w:t>
      </w:r>
      <w:proofErr w:type="spellStart"/>
      <w:r w:rsidRPr="005843CD">
        <w:rPr>
          <w:rFonts w:ascii="Arial" w:eastAsia="Times New Roman" w:hAnsi="Arial" w:cs="Arial"/>
          <w:color w:val="000000"/>
          <w:lang w:eastAsia="de-DE"/>
        </w:rPr>
        <w:t>Bewußtsein</w:t>
      </w:r>
      <w:proofErr w:type="spellEnd"/>
      <w:r w:rsidRPr="005843CD">
        <w:rPr>
          <w:rFonts w:ascii="Arial" w:eastAsia="Times New Roman" w:hAnsi="Arial" w:cs="Arial"/>
          <w:color w:val="000000"/>
          <w:lang w:eastAsia="de-DE"/>
        </w:rPr>
        <w:t xml:space="preserve"> erlittenen Unrechtes; er hatte sich bis zu seinem glorreichen Einzug in die verwünschte Stadt nie ein Vergehen zuschulden kommen lassen; soweit seine Gedanken in die Kindheit zurückreichten, war ihm nicht erinnerlich, </w:t>
      </w:r>
      <w:proofErr w:type="spellStart"/>
      <w:r w:rsidRPr="005843CD">
        <w:rPr>
          <w:rFonts w:ascii="Arial" w:eastAsia="Times New Roman" w:hAnsi="Arial" w:cs="Arial"/>
          <w:color w:val="000000"/>
          <w:lang w:eastAsia="de-DE"/>
        </w:rPr>
        <w:t>daß</w:t>
      </w:r>
      <w:proofErr w:type="spellEnd"/>
      <w:r w:rsidRPr="005843CD">
        <w:rPr>
          <w:rFonts w:ascii="Arial" w:eastAsia="Times New Roman" w:hAnsi="Arial" w:cs="Arial"/>
          <w:color w:val="000000"/>
          <w:lang w:eastAsia="de-DE"/>
        </w:rPr>
        <w:t xml:space="preserve"> er je wegen einer Lüge oder einer Täuschung gestraft oder gescholten worden wäre, und nun war er ein Betrüger geworden dadurch, </w:t>
      </w:r>
      <w:proofErr w:type="spellStart"/>
      <w:r w:rsidRPr="005843CD">
        <w:rPr>
          <w:rFonts w:ascii="Arial" w:eastAsia="Times New Roman" w:hAnsi="Arial" w:cs="Arial"/>
          <w:color w:val="000000"/>
          <w:lang w:eastAsia="de-DE"/>
        </w:rPr>
        <w:t>daß</w:t>
      </w:r>
      <w:proofErr w:type="spellEnd"/>
      <w:r w:rsidRPr="005843CD">
        <w:rPr>
          <w:rFonts w:ascii="Arial" w:eastAsia="Times New Roman" w:hAnsi="Arial" w:cs="Arial"/>
          <w:color w:val="000000"/>
          <w:lang w:eastAsia="de-DE"/>
        </w:rPr>
        <w:t xml:space="preserve"> die Torheit der Welt ihn in einem unbewachten und sozusagen wehrlosen Augenblicke überfallen und ihn zu ihrem Spielgesellen gemacht hatte. Er kam sich wie ein Kind vor, welches ein anderes boshaftes Kind überredet hat, von einem Altare den Kelch zu stehlen; er </w:t>
      </w:r>
      <w:proofErr w:type="spellStart"/>
      <w:r w:rsidRPr="005843CD">
        <w:rPr>
          <w:rFonts w:ascii="Arial" w:eastAsia="Times New Roman" w:hAnsi="Arial" w:cs="Arial"/>
          <w:color w:val="000000"/>
          <w:lang w:eastAsia="de-DE"/>
        </w:rPr>
        <w:t>haßte</w:t>
      </w:r>
      <w:proofErr w:type="spellEnd"/>
      <w:r w:rsidRPr="005843CD">
        <w:rPr>
          <w:rFonts w:ascii="Arial" w:eastAsia="Times New Roman" w:hAnsi="Arial" w:cs="Arial"/>
          <w:color w:val="000000"/>
          <w:lang w:eastAsia="de-DE"/>
        </w:rPr>
        <w:t xml:space="preserve"> und verachtete sich jetzt, aber er weinte auch über sich und seine unglückliche Verirrung. […]</w:t>
      </w:r>
    </w:p>
    <w:p w14:paraId="5E2833F4" w14:textId="77777777" w:rsidR="00D83E5D" w:rsidRPr="005843CD" w:rsidRDefault="00D83E5D" w:rsidP="0032111F">
      <w:pPr>
        <w:pStyle w:val="StandardWeb"/>
        <w:spacing w:before="96" w:beforeAutospacing="0" w:after="96" w:afterAutospacing="0" w:line="276" w:lineRule="auto"/>
        <w:jc w:val="both"/>
        <w:rPr>
          <w:rFonts w:ascii="Arial" w:hAnsi="Arial" w:cs="Arial"/>
          <w:color w:val="000000"/>
          <w:sz w:val="22"/>
          <w:szCs w:val="22"/>
        </w:rPr>
      </w:pPr>
      <w:r w:rsidRPr="005843CD">
        <w:rPr>
          <w:rFonts w:ascii="Arial" w:hAnsi="Arial" w:cs="Arial"/>
          <w:color w:val="000000"/>
          <w:sz w:val="22"/>
          <w:szCs w:val="22"/>
        </w:rPr>
        <w:t xml:space="preserve">Unser Schneider aber weinte bitterlich über sich, das heißt, er fing solches plötzlich an, als nun seine Gedanken an der schweren Kette, an der sie hingen, unversehens zu der verlassenen Braut zurückkehrten und sich aus Scham vor der Unsichtbaren zur Erde krümmten. Das Unglück und die Erniedrigung zeigten ihm mit einem hellen Strahle das verlorene Glück und machten aus dem unklar verliebten </w:t>
      </w:r>
      <w:proofErr w:type="spellStart"/>
      <w:r w:rsidRPr="005843CD">
        <w:rPr>
          <w:rFonts w:ascii="Arial" w:hAnsi="Arial" w:cs="Arial"/>
          <w:color w:val="000000"/>
          <w:sz w:val="22"/>
          <w:szCs w:val="22"/>
        </w:rPr>
        <w:t>Irrgänger</w:t>
      </w:r>
      <w:proofErr w:type="spellEnd"/>
      <w:r w:rsidRPr="005843CD">
        <w:rPr>
          <w:rFonts w:ascii="Arial" w:hAnsi="Arial" w:cs="Arial"/>
          <w:color w:val="000000"/>
          <w:sz w:val="22"/>
          <w:szCs w:val="22"/>
        </w:rPr>
        <w:t xml:space="preserve"> einen verstoßenen Liebenden. […]</w:t>
      </w:r>
    </w:p>
    <w:p w14:paraId="475E0EDA" w14:textId="08764FA0" w:rsidR="00D83E5D" w:rsidRPr="005843CD" w:rsidRDefault="00D83E5D" w:rsidP="0052575C">
      <w:pPr>
        <w:pStyle w:val="StandardWeb"/>
        <w:suppressLineNumbers/>
        <w:spacing w:before="96" w:beforeAutospacing="0" w:after="96" w:afterAutospacing="0"/>
        <w:jc w:val="both"/>
        <w:rPr>
          <w:rFonts w:ascii="Arial" w:hAnsi="Arial" w:cs="Arial"/>
          <w:color w:val="000000"/>
          <w:sz w:val="22"/>
          <w:szCs w:val="22"/>
        </w:rPr>
      </w:pPr>
    </w:p>
    <w:p w14:paraId="75AE6A6F" w14:textId="123B4E46" w:rsidR="00D83E5D" w:rsidRPr="0052575C" w:rsidRDefault="006E16F6" w:rsidP="005843CD">
      <w:pPr>
        <w:pStyle w:val="StandardWeb"/>
        <w:suppressLineNumbers/>
        <w:spacing w:before="96" w:beforeAutospacing="0" w:after="96" w:afterAutospacing="0"/>
        <w:jc w:val="both"/>
        <w:rPr>
          <w:rFonts w:ascii="Arial" w:hAnsi="Arial" w:cs="Arial"/>
          <w:color w:val="000000"/>
          <w:sz w:val="20"/>
          <w:szCs w:val="20"/>
        </w:rPr>
      </w:pPr>
      <w:r w:rsidRPr="005843CD">
        <w:rPr>
          <w:rFonts w:ascii="Arial" w:hAnsi="Arial" w:cs="Arial"/>
          <w:color w:val="000000"/>
          <w:sz w:val="20"/>
          <w:szCs w:val="20"/>
        </w:rPr>
        <w:t>Quelle: Keller, Gottfried: Kleider machen Leute. Reclam XL. Text und Kommentar. Hrsg. von Wolfgang Pütz. Stuttgart 2021. S. 38</w:t>
      </w:r>
      <w:r w:rsidR="0032111F">
        <w:rPr>
          <w:rFonts w:ascii="Arial" w:hAnsi="Arial" w:cs="Arial"/>
          <w:color w:val="000000"/>
          <w:sz w:val="20"/>
          <w:szCs w:val="20"/>
        </w:rPr>
        <w:t> </w:t>
      </w:r>
      <w:r w:rsidRPr="005843CD">
        <w:rPr>
          <w:rFonts w:ascii="Arial" w:hAnsi="Arial" w:cs="Arial"/>
          <w:color w:val="000000"/>
          <w:sz w:val="20"/>
          <w:szCs w:val="20"/>
        </w:rPr>
        <w:t xml:space="preserve">f. </w:t>
      </w:r>
    </w:p>
    <w:sectPr w:rsidR="00D83E5D" w:rsidRPr="0052575C" w:rsidSect="0052575C">
      <w:headerReference w:type="default" r:id="rId8"/>
      <w:footerReference w:type="default" r:id="rId9"/>
      <w:pgSz w:w="11906" w:h="16838" w:code="9"/>
      <w:pgMar w:top="1418" w:right="1134" w:bottom="1418" w:left="1134" w:header="964" w:footer="851" w:gutter="0"/>
      <w:lnNumType w:countBy="5"/>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9DE70" w16cex:dateUtc="2022-11-24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6DDCE8" w16cid:durableId="2729DD6B"/>
  <w16cid:commentId w16cid:paraId="48CD4A3E" w16cid:durableId="2729DE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CE1EE" w14:textId="77777777" w:rsidR="00E41C36" w:rsidRDefault="00E41C36" w:rsidP="009546AC">
      <w:pPr>
        <w:spacing w:after="0" w:line="240" w:lineRule="auto"/>
      </w:pPr>
      <w:r>
        <w:separator/>
      </w:r>
    </w:p>
  </w:endnote>
  <w:endnote w:type="continuationSeparator" w:id="0">
    <w:p w14:paraId="237C624A" w14:textId="77777777" w:rsidR="00E41C36" w:rsidRDefault="00E41C36" w:rsidP="00954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Microsoft YaHei"/>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442648"/>
      <w:docPartObj>
        <w:docPartGallery w:val="Page Numbers (Bottom of Page)"/>
        <w:docPartUnique/>
      </w:docPartObj>
    </w:sdtPr>
    <w:sdtEndPr>
      <w:rPr>
        <w:rFonts w:ascii="Arial" w:hAnsi="Arial" w:cs="Arial"/>
        <w:sz w:val="18"/>
        <w:szCs w:val="18"/>
      </w:rPr>
    </w:sdtEndPr>
    <w:sdtContent>
      <w:p w14:paraId="5919169E" w14:textId="77777777" w:rsidR="0052575C" w:rsidRPr="009C5BAE" w:rsidRDefault="0052575C" w:rsidP="0052575C">
        <w:pPr>
          <w:pStyle w:val="Fuzeile"/>
          <w:pBdr>
            <w:top w:val="single" w:sz="4" w:space="1" w:color="auto"/>
          </w:pBdr>
          <w:tabs>
            <w:tab w:val="clear" w:pos="9072"/>
          </w:tabs>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3F16C2C0" w14:textId="3A5B9CE7" w:rsidR="0052575C" w:rsidRPr="0052575C" w:rsidRDefault="0052575C" w:rsidP="0052575C">
        <w:pPr>
          <w:pStyle w:val="Fuzeile"/>
          <w:spacing w:before="120"/>
          <w:jc w:val="center"/>
          <w:rPr>
            <w:rFonts w:ascii="Arial" w:hAnsi="Arial" w:cs="Arial"/>
            <w:sz w:val="18"/>
            <w:szCs w:val="18"/>
          </w:rPr>
        </w:pPr>
        <w:r w:rsidRPr="0052575C">
          <w:rPr>
            <w:rFonts w:ascii="Arial" w:hAnsi="Arial" w:cs="Arial"/>
            <w:sz w:val="18"/>
            <w:szCs w:val="18"/>
          </w:rPr>
          <w:fldChar w:fldCharType="begin"/>
        </w:r>
        <w:r w:rsidRPr="0052575C">
          <w:rPr>
            <w:rFonts w:ascii="Arial" w:hAnsi="Arial" w:cs="Arial"/>
            <w:sz w:val="18"/>
            <w:szCs w:val="18"/>
          </w:rPr>
          <w:instrText>PAGE   \* MERGEFORMAT</w:instrText>
        </w:r>
        <w:r w:rsidRPr="0052575C">
          <w:rPr>
            <w:rFonts w:ascii="Arial" w:hAnsi="Arial" w:cs="Arial"/>
            <w:sz w:val="18"/>
            <w:szCs w:val="18"/>
          </w:rPr>
          <w:fldChar w:fldCharType="separate"/>
        </w:r>
        <w:r>
          <w:rPr>
            <w:rFonts w:ascii="Arial" w:hAnsi="Arial" w:cs="Arial"/>
            <w:noProof/>
            <w:sz w:val="18"/>
            <w:szCs w:val="18"/>
          </w:rPr>
          <w:t>3</w:t>
        </w:r>
        <w:r w:rsidRPr="0052575C">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133C" w14:textId="77777777" w:rsidR="00E41C36" w:rsidRDefault="00E41C36" w:rsidP="009546AC">
      <w:pPr>
        <w:spacing w:after="0" w:line="240" w:lineRule="auto"/>
      </w:pPr>
      <w:r>
        <w:separator/>
      </w:r>
    </w:p>
  </w:footnote>
  <w:footnote w:type="continuationSeparator" w:id="0">
    <w:p w14:paraId="657EDB04" w14:textId="77777777" w:rsidR="00E41C36" w:rsidRDefault="00E41C36" w:rsidP="009546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3F775" w14:textId="4476A545" w:rsidR="009546AC" w:rsidRPr="0052575C" w:rsidRDefault="0052575C" w:rsidP="0052575C">
    <w:pPr>
      <w:pStyle w:val="Kopfzeile"/>
      <w:pBdr>
        <w:bottom w:val="single" w:sz="4" w:space="1" w:color="auto"/>
      </w:pBdr>
      <w:tabs>
        <w:tab w:val="clear" w:pos="4536"/>
        <w:tab w:val="clear" w:pos="9072"/>
        <w:tab w:val="left" w:pos="4678"/>
        <w:tab w:val="left" w:pos="6663"/>
        <w:tab w:val="right" w:pos="9631"/>
      </w:tabs>
      <w:ind w:right="-7"/>
      <w:rPr>
        <w:rFonts w:ascii="Arial" w:hAnsi="Arial" w:cs="Arial"/>
        <w:sz w:val="16"/>
        <w:szCs w:val="16"/>
      </w:rPr>
    </w:pPr>
    <w:r w:rsidRPr="0052575C">
      <w:rPr>
        <w:noProof/>
        <w:sz w:val="16"/>
        <w:szCs w:val="16"/>
        <w:lang w:eastAsia="zh-CN"/>
      </w:rPr>
      <w:drawing>
        <wp:anchor distT="0" distB="0" distL="114300" distR="114300" simplePos="0" relativeHeight="251659264" behindDoc="0" locked="0" layoutInCell="1" allowOverlap="1" wp14:anchorId="556903F1" wp14:editId="3258C1DE">
          <wp:simplePos x="0" y="0"/>
          <wp:positionH relativeFrom="column">
            <wp:posOffset>5233670</wp:posOffset>
          </wp:positionH>
          <wp:positionV relativeFrom="paragraph">
            <wp:posOffset>-389890</wp:posOffset>
          </wp:positionV>
          <wp:extent cx="1116330" cy="1188720"/>
          <wp:effectExtent l="0" t="0" r="7620" b="0"/>
          <wp:wrapThrough wrapText="bothSides">
            <wp:wrapPolygon edited="0">
              <wp:start x="0" y="0"/>
              <wp:lineTo x="0" y="21115"/>
              <wp:lineTo x="21379" y="21115"/>
              <wp:lineTo x="21379"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330" cy="1188720"/>
                  </a:xfrm>
                  <a:prstGeom prst="rect">
                    <a:avLst/>
                  </a:prstGeom>
                </pic:spPr>
              </pic:pic>
            </a:graphicData>
          </a:graphic>
          <wp14:sizeRelH relativeFrom="page">
            <wp14:pctWidth>0</wp14:pctWidth>
          </wp14:sizeRelH>
          <wp14:sizeRelV relativeFrom="page">
            <wp14:pctHeight>0</wp14:pctHeight>
          </wp14:sizeRelV>
        </wp:anchor>
      </w:drawing>
    </w:r>
    <w:r w:rsidRPr="0052575C">
      <w:rPr>
        <w:rFonts w:ascii="Arial" w:hAnsi="Arial" w:cs="Arial"/>
        <w:sz w:val="16"/>
        <w:szCs w:val="16"/>
      </w:rPr>
      <w:t xml:space="preserve">Niveaubestimmende Aufgabe Gymnasium </w:t>
    </w:r>
    <w:r>
      <w:rPr>
        <w:rFonts w:ascii="Arial" w:hAnsi="Arial" w:cs="Arial"/>
        <w:sz w:val="16"/>
        <w:szCs w:val="16"/>
      </w:rPr>
      <w:t>Deutsch</w:t>
    </w:r>
    <w:r w:rsidRPr="0052575C">
      <w:rPr>
        <w:rFonts w:ascii="Arial" w:hAnsi="Arial" w:cs="Arial"/>
        <w:sz w:val="16"/>
        <w:szCs w:val="16"/>
      </w:rPr>
      <w:t xml:space="preserve">, </w:t>
    </w:r>
    <w:proofErr w:type="spellStart"/>
    <w:r w:rsidRPr="0052575C">
      <w:rPr>
        <w:rFonts w:ascii="Arial" w:hAnsi="Arial" w:cs="Arial"/>
        <w:sz w:val="16"/>
        <w:szCs w:val="16"/>
      </w:rPr>
      <w:t>Sjg</w:t>
    </w:r>
    <w:proofErr w:type="spellEnd"/>
    <w:r w:rsidRPr="0052575C">
      <w:rPr>
        <w:rFonts w:ascii="Arial" w:hAnsi="Arial" w:cs="Arial"/>
        <w:sz w:val="16"/>
        <w:szCs w:val="16"/>
      </w:rPr>
      <w:t xml:space="preserve">. </w:t>
    </w:r>
    <w:r>
      <w:rPr>
        <w:rFonts w:ascii="Arial" w:hAnsi="Arial" w:cs="Arial"/>
        <w:sz w:val="16"/>
        <w:szCs w:val="16"/>
      </w:rPr>
      <w:t>7/8</w:t>
    </w:r>
    <w:r>
      <w:rPr>
        <w:rFonts w:ascii="Arial" w:hAnsi="Arial" w:cs="Arial"/>
        <w:sz w:val="16"/>
        <w:szCs w:val="16"/>
      </w:rPr>
      <w:tab/>
    </w:r>
    <w:r w:rsidR="009546AC" w:rsidRPr="0052575C">
      <w:rPr>
        <w:rFonts w:ascii="Arial" w:hAnsi="Arial" w:cs="Arial"/>
        <w:sz w:val="16"/>
        <w:szCs w:val="16"/>
      </w:rPr>
      <w:t>Wenzel Strapinski 2.0</w:t>
    </w:r>
    <w:r>
      <w:rPr>
        <w:rFonts w:ascii="Arial" w:hAnsi="Arial" w:cs="Arial"/>
        <w:sz w:val="16"/>
        <w:szCs w:val="16"/>
      </w:rPr>
      <w:tab/>
      <w:t>Arbeitsblatt 4</w:t>
    </w:r>
  </w:p>
  <w:p w14:paraId="258F39F9" w14:textId="77777777" w:rsidR="009546AC" w:rsidRDefault="009546A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42335"/>
    <w:multiLevelType w:val="hybridMultilevel"/>
    <w:tmpl w:val="FD1CA8C8"/>
    <w:lvl w:ilvl="0" w:tplc="04070019">
      <w:start w:val="1"/>
      <w:numFmt w:val="lowerLetter"/>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2D5A27"/>
    <w:multiLevelType w:val="hybridMultilevel"/>
    <w:tmpl w:val="F8E643FE"/>
    <w:lvl w:ilvl="0" w:tplc="0D1E9EB4">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4D807133"/>
    <w:multiLevelType w:val="hybridMultilevel"/>
    <w:tmpl w:val="0812E686"/>
    <w:lvl w:ilvl="0" w:tplc="A566E372">
      <w:start w:val="1"/>
      <w:numFmt w:val="upperRoman"/>
      <w:lvlText w:val="%1."/>
      <w:lvlJc w:val="left"/>
      <w:pPr>
        <w:ind w:left="2160" w:hanging="72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E5D"/>
    <w:rsid w:val="00024858"/>
    <w:rsid w:val="00071D53"/>
    <w:rsid w:val="00123E88"/>
    <w:rsid w:val="002D30F7"/>
    <w:rsid w:val="0032111F"/>
    <w:rsid w:val="003B0C88"/>
    <w:rsid w:val="004F38FD"/>
    <w:rsid w:val="0052575C"/>
    <w:rsid w:val="005843CD"/>
    <w:rsid w:val="006E16F6"/>
    <w:rsid w:val="007126B3"/>
    <w:rsid w:val="00733DFF"/>
    <w:rsid w:val="008C098F"/>
    <w:rsid w:val="009546AC"/>
    <w:rsid w:val="00B613B2"/>
    <w:rsid w:val="00B65DE8"/>
    <w:rsid w:val="00B735AF"/>
    <w:rsid w:val="00C1752B"/>
    <w:rsid w:val="00C84329"/>
    <w:rsid w:val="00D83E5D"/>
    <w:rsid w:val="00E41C36"/>
    <w:rsid w:val="00F60B97"/>
    <w:rsid w:val="00FD0D7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9952F"/>
  <w15:chartTrackingRefBased/>
  <w15:docId w15:val="{4FB44115-D90D-4A36-AEBB-F34FBCCB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83E5D"/>
    <w:pPr>
      <w:ind w:left="720"/>
      <w:contextualSpacing/>
    </w:pPr>
  </w:style>
  <w:style w:type="paragraph" w:styleId="StandardWeb">
    <w:name w:val="Normal (Web)"/>
    <w:basedOn w:val="Standard"/>
    <w:uiPriority w:val="99"/>
    <w:unhideWhenUsed/>
    <w:rsid w:val="00D83E5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2D30F7"/>
    <w:rPr>
      <w:color w:val="000000"/>
      <w:u w:val="single"/>
    </w:rPr>
  </w:style>
  <w:style w:type="paragraph" w:styleId="Sprechblasentext">
    <w:name w:val="Balloon Text"/>
    <w:basedOn w:val="Standard"/>
    <w:link w:val="SprechblasentextZchn"/>
    <w:uiPriority w:val="99"/>
    <w:semiHidden/>
    <w:unhideWhenUsed/>
    <w:rsid w:val="0002485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24858"/>
    <w:rPr>
      <w:rFonts w:ascii="Segoe UI" w:hAnsi="Segoe UI" w:cs="Segoe UI"/>
      <w:sz w:val="18"/>
      <w:szCs w:val="18"/>
    </w:rPr>
  </w:style>
  <w:style w:type="character" w:styleId="Kommentarzeichen">
    <w:name w:val="annotation reference"/>
    <w:basedOn w:val="Absatz-Standardschriftart"/>
    <w:uiPriority w:val="99"/>
    <w:semiHidden/>
    <w:unhideWhenUsed/>
    <w:rsid w:val="00024858"/>
    <w:rPr>
      <w:sz w:val="16"/>
      <w:szCs w:val="16"/>
    </w:rPr>
  </w:style>
  <w:style w:type="paragraph" w:styleId="Kommentartext">
    <w:name w:val="annotation text"/>
    <w:basedOn w:val="Standard"/>
    <w:link w:val="KommentartextZchn"/>
    <w:uiPriority w:val="99"/>
    <w:unhideWhenUsed/>
    <w:rsid w:val="00024858"/>
    <w:pPr>
      <w:spacing w:line="240" w:lineRule="auto"/>
    </w:pPr>
    <w:rPr>
      <w:sz w:val="20"/>
      <w:szCs w:val="20"/>
    </w:rPr>
  </w:style>
  <w:style w:type="character" w:customStyle="1" w:styleId="KommentartextZchn">
    <w:name w:val="Kommentartext Zchn"/>
    <w:basedOn w:val="Absatz-Standardschriftart"/>
    <w:link w:val="Kommentartext"/>
    <w:uiPriority w:val="99"/>
    <w:rsid w:val="00024858"/>
    <w:rPr>
      <w:sz w:val="20"/>
      <w:szCs w:val="20"/>
    </w:rPr>
  </w:style>
  <w:style w:type="paragraph" w:styleId="Kommentarthema">
    <w:name w:val="annotation subject"/>
    <w:basedOn w:val="Kommentartext"/>
    <w:next w:val="Kommentartext"/>
    <w:link w:val="KommentarthemaZchn"/>
    <w:uiPriority w:val="99"/>
    <w:semiHidden/>
    <w:unhideWhenUsed/>
    <w:rsid w:val="00024858"/>
    <w:rPr>
      <w:b/>
      <w:bCs/>
    </w:rPr>
  </w:style>
  <w:style w:type="character" w:customStyle="1" w:styleId="KommentarthemaZchn">
    <w:name w:val="Kommentarthema Zchn"/>
    <w:basedOn w:val="KommentartextZchn"/>
    <w:link w:val="Kommentarthema"/>
    <w:uiPriority w:val="99"/>
    <w:semiHidden/>
    <w:rsid w:val="00024858"/>
    <w:rPr>
      <w:b/>
      <w:bCs/>
      <w:sz w:val="20"/>
      <w:szCs w:val="20"/>
    </w:rPr>
  </w:style>
  <w:style w:type="paragraph" w:styleId="berarbeitung">
    <w:name w:val="Revision"/>
    <w:hidden/>
    <w:uiPriority w:val="99"/>
    <w:semiHidden/>
    <w:rsid w:val="00B735AF"/>
    <w:pPr>
      <w:spacing w:after="0" w:line="240" w:lineRule="auto"/>
    </w:pPr>
  </w:style>
  <w:style w:type="character" w:styleId="Zeilennummer">
    <w:name w:val="line number"/>
    <w:basedOn w:val="Absatz-Standardschriftart"/>
    <w:uiPriority w:val="99"/>
    <w:semiHidden/>
    <w:unhideWhenUsed/>
    <w:rsid w:val="00B735AF"/>
  </w:style>
  <w:style w:type="paragraph" w:styleId="Kopfzeile">
    <w:name w:val="header"/>
    <w:basedOn w:val="Standard"/>
    <w:link w:val="KopfzeileZchn"/>
    <w:uiPriority w:val="99"/>
    <w:unhideWhenUsed/>
    <w:rsid w:val="009546A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46AC"/>
  </w:style>
  <w:style w:type="paragraph" w:styleId="Fuzeile">
    <w:name w:val="footer"/>
    <w:basedOn w:val="Standard"/>
    <w:link w:val="FuzeileZchn"/>
    <w:uiPriority w:val="99"/>
    <w:unhideWhenUsed/>
    <w:rsid w:val="009546A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46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83F02-0CD0-474B-B577-C8F4CEA55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7891</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Ließ</dc:creator>
  <cp:keywords/>
  <dc:description/>
  <cp:lastModifiedBy>Reinpold, Carmen</cp:lastModifiedBy>
  <cp:revision>3</cp:revision>
  <dcterms:created xsi:type="dcterms:W3CDTF">2023-08-09T10:53:00Z</dcterms:created>
  <dcterms:modified xsi:type="dcterms:W3CDTF">2024-02-29T13:55:00Z</dcterms:modified>
</cp:coreProperties>
</file>