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52" w:rsidRPr="006463AF" w:rsidRDefault="009D1D52" w:rsidP="009D1D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6463AF">
        <w:rPr>
          <w:rFonts w:ascii="Arial" w:eastAsia="Times New Roman" w:hAnsi="Arial" w:cs="Arial"/>
          <w:sz w:val="24"/>
          <w:szCs w:val="24"/>
          <w:lang w:eastAsia="de-DE"/>
        </w:rPr>
        <w:t>Niveaubestimm</w:t>
      </w:r>
      <w:r w:rsidR="006E5EEC">
        <w:rPr>
          <w:rFonts w:ascii="Arial" w:eastAsia="Times New Roman" w:hAnsi="Arial" w:cs="Arial"/>
          <w:sz w:val="24"/>
          <w:szCs w:val="24"/>
          <w:lang w:eastAsia="de-DE"/>
        </w:rPr>
        <w:t>ende</w:t>
      </w:r>
      <w:r w:rsidRPr="006463AF">
        <w:rPr>
          <w:rFonts w:ascii="Arial" w:eastAsia="Times New Roman" w:hAnsi="Arial" w:cs="Arial"/>
          <w:sz w:val="24"/>
          <w:szCs w:val="24"/>
          <w:lang w:eastAsia="de-DE"/>
        </w:rPr>
        <w:t xml:space="preserve"> Aufgaben </w:t>
      </w:r>
      <w:r w:rsidR="006463AF">
        <w:rPr>
          <w:rFonts w:ascii="Arial" w:eastAsia="Times New Roman" w:hAnsi="Arial" w:cs="Arial"/>
          <w:sz w:val="24"/>
          <w:szCs w:val="24"/>
          <w:lang w:eastAsia="de-DE"/>
        </w:rPr>
        <w:t xml:space="preserve">– </w:t>
      </w:r>
      <w:r w:rsidRPr="006463AF">
        <w:rPr>
          <w:rFonts w:ascii="Arial" w:eastAsia="Times New Roman" w:hAnsi="Arial" w:cs="Arial"/>
          <w:sz w:val="24"/>
          <w:szCs w:val="24"/>
          <w:lang w:eastAsia="de-DE"/>
        </w:rPr>
        <w:t xml:space="preserve">Mathematik </w:t>
      </w:r>
      <w:r w:rsidR="006463AF">
        <w:rPr>
          <w:rFonts w:ascii="Arial" w:eastAsia="Times New Roman" w:hAnsi="Arial" w:cs="Arial"/>
          <w:sz w:val="24"/>
          <w:szCs w:val="24"/>
          <w:lang w:eastAsia="de-DE"/>
        </w:rPr>
        <w:t xml:space="preserve">– </w:t>
      </w:r>
      <w:r w:rsidRPr="006463AF">
        <w:rPr>
          <w:rFonts w:ascii="Arial" w:eastAsia="Times New Roman" w:hAnsi="Arial" w:cs="Arial"/>
          <w:sz w:val="24"/>
          <w:szCs w:val="24"/>
          <w:lang w:eastAsia="de-DE"/>
        </w:rPr>
        <w:t>Schuljahrgang 4:</w:t>
      </w:r>
    </w:p>
    <w:p w:rsidR="00ED04A2" w:rsidRPr="00086CC5" w:rsidRDefault="004671FE" w:rsidP="009D1D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Zufallszahlen</w:t>
      </w:r>
      <w:r w:rsidR="008E25E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="008E25E6" w:rsidRPr="00306380">
        <w:rPr>
          <w:rFonts w:ascii="Arial" w:eastAsia="Times New Roman" w:hAnsi="Arial" w:cs="Arial"/>
          <w:b/>
          <w:sz w:val="28"/>
          <w:szCs w:val="28"/>
          <w:lang w:eastAsia="de-DE"/>
        </w:rPr>
        <w:t>– Ergebnisse</w:t>
      </w:r>
      <w:r w:rsidR="00306380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von</w:t>
      </w:r>
      <w:r w:rsidR="00407BB6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Zufallsexperimenten</w:t>
      </w:r>
    </w:p>
    <w:p w:rsidR="006B7310" w:rsidRPr="00AE7214" w:rsidRDefault="006B7310" w:rsidP="009D1D52">
      <w:pPr>
        <w:pStyle w:val="Listenabsatz"/>
        <w:numPr>
          <w:ilvl w:val="0"/>
          <w:numId w:val="31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AE7214">
        <w:rPr>
          <w:rFonts w:ascii="Arial" w:hAnsi="Arial" w:cs="Arial"/>
          <w:b/>
          <w:sz w:val="24"/>
          <w:szCs w:val="24"/>
        </w:rPr>
        <w:t>Einordnung in den Fachlehrplan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B7310" w:rsidTr="00AE7214">
        <w:trPr>
          <w:trHeight w:val="502"/>
        </w:trPr>
        <w:tc>
          <w:tcPr>
            <w:tcW w:w="9634" w:type="dxa"/>
          </w:tcPr>
          <w:p w:rsidR="006B7310" w:rsidRDefault="006B7310" w:rsidP="00C0661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Kompetenzbereich: Zahlen und Operationen</w:t>
            </w:r>
          </w:p>
        </w:tc>
      </w:tr>
      <w:tr w:rsidR="006B7310" w:rsidTr="00AE7214">
        <w:tc>
          <w:tcPr>
            <w:tcW w:w="9634" w:type="dxa"/>
          </w:tcPr>
          <w:p w:rsidR="006B7310" w:rsidRDefault="006B7310" w:rsidP="00C476E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Prozessbezogene Kompetenzen:</w:t>
            </w:r>
          </w:p>
          <w:p w:rsidR="006B7310" w:rsidRPr="00841C13" w:rsidRDefault="006B7310" w:rsidP="00C476E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Darstellen</w:t>
            </w:r>
          </w:p>
          <w:p w:rsidR="006B7310" w:rsidRPr="00C30B8F" w:rsidRDefault="006B7310" w:rsidP="00C476E3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i/>
              </w:rPr>
            </w:pPr>
            <w:r w:rsidRPr="00C30B8F">
              <w:rPr>
                <w:rFonts w:ascii="Arial" w:hAnsi="Arial" w:cs="Arial"/>
                <w:i/>
              </w:rPr>
              <w:t>eigene Ergebnisse darstellen und präsentieren</w:t>
            </w:r>
          </w:p>
          <w:p w:rsidR="006B7310" w:rsidRPr="00D9646B" w:rsidRDefault="006B7310" w:rsidP="00C476E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Inhaltsbezogene Kompetenzen:</w:t>
            </w:r>
          </w:p>
          <w:p w:rsidR="006B7310" w:rsidRPr="00530991" w:rsidRDefault="006B7310" w:rsidP="00C476E3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Daten aus Zufallsexperimenten auch mithilfe digitaler Werkzeuge gewinnen, aufbereiten, deuten und reflektieren (</w:t>
            </w:r>
            <w:r w:rsidR="00A40D8E">
              <w:rPr>
                <w:rFonts w:ascii="Arial" w:hAnsi="Arial" w:cs="Arial"/>
              </w:rPr>
              <w:t xml:space="preserve">KMK </w:t>
            </w:r>
            <w:r>
              <w:rPr>
                <w:rFonts w:ascii="Arial" w:hAnsi="Arial" w:cs="Arial"/>
              </w:rPr>
              <w:t>5.2)</w:t>
            </w:r>
          </w:p>
          <w:p w:rsidR="006B7310" w:rsidRPr="00C476E3" w:rsidRDefault="00530991" w:rsidP="00C476E3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b/>
              </w:rPr>
            </w:pPr>
            <w:r w:rsidRPr="00086CC5">
              <w:rPr>
                <w:rFonts w:ascii="Arial" w:hAnsi="Arial" w:cs="Arial"/>
              </w:rPr>
              <w:t>Gewinnchancen bei einfachen Zufallsexperimenten einschätzen, prüfen und formulieren</w:t>
            </w:r>
          </w:p>
        </w:tc>
      </w:tr>
      <w:tr w:rsidR="006B7310" w:rsidTr="00C30B8F">
        <w:trPr>
          <w:trHeight w:val="806"/>
        </w:trPr>
        <w:tc>
          <w:tcPr>
            <w:tcW w:w="9634" w:type="dxa"/>
          </w:tcPr>
          <w:p w:rsidR="006B7310" w:rsidRPr="00841C13" w:rsidRDefault="006B7310" w:rsidP="00C476E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Flexibel anwendbares Grundwissen:</w:t>
            </w:r>
          </w:p>
          <w:p w:rsidR="006B7310" w:rsidRPr="00601410" w:rsidRDefault="006B7310" w:rsidP="00C476E3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601410">
              <w:rPr>
                <w:rFonts w:ascii="Arial" w:hAnsi="Arial" w:cs="Arial"/>
              </w:rPr>
              <w:t>Funktionen digitaler Werkzeuge zur Erstellung von Tabellen und Diagrammen</w:t>
            </w:r>
          </w:p>
        </w:tc>
      </w:tr>
    </w:tbl>
    <w:p w:rsidR="006B7310" w:rsidRPr="00C476E3" w:rsidRDefault="006B7310" w:rsidP="00ED04A2">
      <w:pPr>
        <w:rPr>
          <w:rFonts w:ascii="Arial" w:hAnsi="Arial" w:cs="Arial"/>
        </w:rPr>
      </w:pPr>
    </w:p>
    <w:p w:rsidR="006B7310" w:rsidRPr="00AE7214" w:rsidRDefault="006B7310" w:rsidP="00C30B8F">
      <w:pPr>
        <w:pStyle w:val="Listenabsatz"/>
        <w:numPr>
          <w:ilvl w:val="0"/>
          <w:numId w:val="31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AE7214">
        <w:rPr>
          <w:rFonts w:ascii="Arial" w:hAnsi="Arial" w:cs="Arial"/>
          <w:b/>
          <w:sz w:val="24"/>
          <w:szCs w:val="24"/>
        </w:rPr>
        <w:t>Anregungen und Hinweise zum unterrichtlichen Einsatz</w:t>
      </w:r>
    </w:p>
    <w:p w:rsidR="00DA1E00" w:rsidRPr="00663131" w:rsidRDefault="00FD580D" w:rsidP="00C476E3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F4D9C">
        <w:rPr>
          <w:rFonts w:ascii="Arial" w:hAnsi="Arial" w:cs="Arial"/>
        </w:rPr>
        <w:t>Mit dieser Aufgabe sollen die Schülerinnen und Schüler</w:t>
      </w:r>
      <w:r w:rsidR="00B97EC5" w:rsidRPr="00BF4D9C">
        <w:rPr>
          <w:rFonts w:ascii="Arial" w:hAnsi="Arial" w:cs="Arial"/>
        </w:rPr>
        <w:t xml:space="preserve"> …</w:t>
      </w:r>
    </w:p>
    <w:p w:rsidR="00DA1E00" w:rsidRPr="00C476E3" w:rsidRDefault="00FD580D" w:rsidP="00C476E3">
      <w:pPr>
        <w:pStyle w:val="Listenabsatz"/>
        <w:numPr>
          <w:ilvl w:val="1"/>
          <w:numId w:val="8"/>
        </w:numPr>
        <w:spacing w:after="0" w:line="360" w:lineRule="auto"/>
        <w:ind w:left="714" w:hanging="336"/>
        <w:jc w:val="both"/>
        <w:rPr>
          <w:rFonts w:ascii="Arial" w:hAnsi="Arial" w:cs="Arial"/>
        </w:rPr>
      </w:pPr>
      <w:r w:rsidRPr="00BF4D9C">
        <w:rPr>
          <w:rFonts w:ascii="Arial" w:hAnsi="Arial" w:cs="Arial"/>
        </w:rPr>
        <w:t>erkennen</w:t>
      </w:r>
      <w:r w:rsidR="007B5C10" w:rsidRPr="00BF4D9C">
        <w:rPr>
          <w:rFonts w:ascii="Arial" w:hAnsi="Arial" w:cs="Arial"/>
        </w:rPr>
        <w:t xml:space="preserve">, dass </w:t>
      </w:r>
      <w:r w:rsidR="00306380">
        <w:rPr>
          <w:rFonts w:ascii="Arial" w:hAnsi="Arial" w:cs="Arial"/>
        </w:rPr>
        <w:t xml:space="preserve">bei der Bestimmung der </w:t>
      </w:r>
      <w:r w:rsidR="00B6200A">
        <w:rPr>
          <w:rFonts w:ascii="Arial" w:hAnsi="Arial" w:cs="Arial"/>
        </w:rPr>
        <w:t>Zufallszahlen</w:t>
      </w:r>
      <w:r w:rsidRPr="00BF4D9C">
        <w:rPr>
          <w:rFonts w:ascii="Arial" w:hAnsi="Arial" w:cs="Arial"/>
        </w:rPr>
        <w:t xml:space="preserve"> </w:t>
      </w:r>
      <w:r w:rsidR="007B5C10" w:rsidRPr="00BF4D9C">
        <w:rPr>
          <w:rFonts w:ascii="Arial" w:hAnsi="Arial" w:cs="Arial"/>
        </w:rPr>
        <w:t xml:space="preserve">die </w:t>
      </w:r>
      <w:r w:rsidR="00B6200A">
        <w:rPr>
          <w:rFonts w:ascii="Arial" w:hAnsi="Arial" w:cs="Arial"/>
        </w:rPr>
        <w:t xml:space="preserve">relativen </w:t>
      </w:r>
      <w:r w:rsidR="007B5C10" w:rsidRPr="00BF4D9C">
        <w:rPr>
          <w:rFonts w:ascii="Arial" w:hAnsi="Arial" w:cs="Arial"/>
        </w:rPr>
        <w:t xml:space="preserve">Unterschiede zwischen den Häufigkeiten bei wachsender Versuchsanzahl </w:t>
      </w:r>
      <w:r w:rsidR="00B97EC5" w:rsidRPr="00BF4D9C">
        <w:rPr>
          <w:rFonts w:ascii="Arial" w:hAnsi="Arial" w:cs="Arial"/>
        </w:rPr>
        <w:t xml:space="preserve">(60 -&gt; 600 Zufallszahlen) </w:t>
      </w:r>
      <w:r w:rsidR="007B5C10" w:rsidRPr="00BF4D9C">
        <w:rPr>
          <w:rFonts w:ascii="Arial" w:hAnsi="Arial" w:cs="Arial"/>
        </w:rPr>
        <w:t>tendenziell geringer werden</w:t>
      </w:r>
      <w:r w:rsidR="00B97EC5" w:rsidRPr="00BF4D9C">
        <w:rPr>
          <w:rFonts w:ascii="Arial" w:hAnsi="Arial" w:cs="Arial"/>
        </w:rPr>
        <w:t>.</w:t>
      </w:r>
    </w:p>
    <w:p w:rsidR="00D3244F" w:rsidRPr="00BF4D9C" w:rsidRDefault="007B5C10" w:rsidP="00C476E3">
      <w:pPr>
        <w:pStyle w:val="Listenabsatz"/>
        <w:numPr>
          <w:ilvl w:val="1"/>
          <w:numId w:val="8"/>
        </w:numPr>
        <w:spacing w:after="0" w:line="360" w:lineRule="auto"/>
        <w:ind w:left="714" w:hanging="336"/>
        <w:jc w:val="both"/>
        <w:rPr>
          <w:rFonts w:ascii="Arial" w:hAnsi="Arial" w:cs="Arial"/>
        </w:rPr>
      </w:pPr>
      <w:r w:rsidRPr="00BF4D9C">
        <w:rPr>
          <w:rFonts w:ascii="Arial" w:hAnsi="Arial" w:cs="Arial"/>
        </w:rPr>
        <w:t xml:space="preserve">Vorstellungen der </w:t>
      </w:r>
      <w:r w:rsidR="00B6200A">
        <w:rPr>
          <w:rFonts w:ascii="Arial" w:hAnsi="Arial" w:cs="Arial"/>
        </w:rPr>
        <w:t xml:space="preserve">ungefähren </w:t>
      </w:r>
      <w:r w:rsidRPr="00BF4D9C">
        <w:rPr>
          <w:rFonts w:ascii="Arial" w:hAnsi="Arial" w:cs="Arial"/>
        </w:rPr>
        <w:t>Gleichverteilung beim Erzeugen von Zufallszahlen</w:t>
      </w:r>
      <w:r w:rsidR="00FD580D" w:rsidRPr="00BF4D9C">
        <w:rPr>
          <w:rFonts w:ascii="Arial" w:hAnsi="Arial" w:cs="Arial"/>
        </w:rPr>
        <w:t xml:space="preserve"> </w:t>
      </w:r>
      <w:r w:rsidR="00B97EC5" w:rsidRPr="00BF4D9C">
        <w:rPr>
          <w:rFonts w:ascii="Arial" w:hAnsi="Arial" w:cs="Arial"/>
        </w:rPr>
        <w:t>entwickeln.</w:t>
      </w:r>
    </w:p>
    <w:p w:rsidR="007B5C10" w:rsidRPr="00BF4D9C" w:rsidRDefault="00FD580D" w:rsidP="00C476E3">
      <w:pPr>
        <w:pStyle w:val="Listenabsatz"/>
        <w:numPr>
          <w:ilvl w:val="1"/>
          <w:numId w:val="8"/>
        </w:numPr>
        <w:spacing w:after="0" w:line="360" w:lineRule="auto"/>
        <w:ind w:left="714" w:hanging="336"/>
        <w:jc w:val="both"/>
        <w:rPr>
          <w:rFonts w:ascii="Arial" w:hAnsi="Arial" w:cs="Arial"/>
        </w:rPr>
      </w:pPr>
      <w:r w:rsidRPr="00BF4D9C">
        <w:rPr>
          <w:rFonts w:ascii="Arial" w:hAnsi="Arial" w:cs="Arial"/>
        </w:rPr>
        <w:t xml:space="preserve">digitale Werkzeuge </w:t>
      </w:r>
      <w:r w:rsidR="00B97EC5" w:rsidRPr="00BF4D9C">
        <w:rPr>
          <w:rFonts w:ascii="Arial" w:hAnsi="Arial" w:cs="Arial"/>
        </w:rPr>
        <w:t xml:space="preserve">(Tabellenkalkulationsprogramm) </w:t>
      </w:r>
      <w:r w:rsidRPr="00BF4D9C">
        <w:rPr>
          <w:rFonts w:ascii="Arial" w:hAnsi="Arial" w:cs="Arial"/>
        </w:rPr>
        <w:t>für ein Zufallsexperiment und zur Darstellung von Tabellen und Diagrammen nutzen</w:t>
      </w:r>
      <w:r w:rsidR="00B97EC5" w:rsidRPr="00BF4D9C">
        <w:rPr>
          <w:rFonts w:ascii="Arial" w:hAnsi="Arial" w:cs="Arial"/>
        </w:rPr>
        <w:t>.</w:t>
      </w:r>
    </w:p>
    <w:p w:rsidR="005118B8" w:rsidRPr="004A3A65" w:rsidRDefault="00B97EC5" w:rsidP="005118B8">
      <w:pPr>
        <w:spacing w:after="0" w:line="240" w:lineRule="auto"/>
        <w:rPr>
          <w:rFonts w:ascii="Arial" w:hAnsi="Arial" w:cs="Arial"/>
          <w:lang w:eastAsia="de-DE"/>
        </w:rPr>
      </w:pPr>
      <w:r w:rsidRPr="00BF4D9C">
        <w:rPr>
          <w:rFonts w:ascii="Arial" w:hAnsi="Arial" w:cs="Arial"/>
        </w:rPr>
        <w:t xml:space="preserve">verschiedene Diagramme (Balken-, Säulen- und Kreisdiagramm) </w:t>
      </w:r>
      <w:r w:rsidR="00B6200A">
        <w:rPr>
          <w:rFonts w:ascii="Arial" w:hAnsi="Arial" w:cs="Arial"/>
        </w:rPr>
        <w:t>softwaregestützt</w:t>
      </w:r>
      <w:r w:rsidR="005118B8" w:rsidRPr="005118B8">
        <w:rPr>
          <w:rFonts w:ascii="Arial" w:hAnsi="Arial" w:cs="Arial"/>
          <w:lang w:eastAsia="de-DE"/>
        </w:rPr>
        <w:t xml:space="preserve"> </w:t>
      </w:r>
      <w:r w:rsidR="005118B8" w:rsidRPr="004A3A65">
        <w:rPr>
          <w:rFonts w:ascii="Arial" w:hAnsi="Arial" w:cs="Arial"/>
          <w:lang w:eastAsia="de-DE"/>
        </w:rPr>
        <w:t>GRIPS Mathe 40</w:t>
      </w:r>
    </w:p>
    <w:p w:rsidR="00FD580D" w:rsidRPr="00BF4D9C" w:rsidRDefault="00B6200A" w:rsidP="00C476E3">
      <w:pPr>
        <w:pStyle w:val="Listenabsatz"/>
        <w:numPr>
          <w:ilvl w:val="1"/>
          <w:numId w:val="8"/>
        </w:numPr>
        <w:spacing w:after="0" w:line="360" w:lineRule="auto"/>
        <w:ind w:left="714" w:hanging="3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erstellen</w:t>
      </w:r>
      <w:r w:rsidR="009F563C">
        <w:rPr>
          <w:rFonts w:ascii="Arial" w:hAnsi="Arial" w:cs="Arial"/>
        </w:rPr>
        <w:t>,</w:t>
      </w:r>
      <w:r w:rsidR="00B97EC5" w:rsidRPr="00BF4D9C">
        <w:rPr>
          <w:rFonts w:ascii="Arial" w:hAnsi="Arial" w:cs="Arial"/>
        </w:rPr>
        <w:t xml:space="preserve"> vergleichen</w:t>
      </w:r>
      <w:r w:rsidR="00FD580D" w:rsidRPr="00BF4D9C">
        <w:rPr>
          <w:rFonts w:ascii="Arial" w:hAnsi="Arial" w:cs="Arial"/>
        </w:rPr>
        <w:t xml:space="preserve"> </w:t>
      </w:r>
      <w:r w:rsidR="00B97EC5" w:rsidRPr="00BF4D9C">
        <w:rPr>
          <w:rFonts w:ascii="Arial" w:hAnsi="Arial" w:cs="Arial"/>
        </w:rPr>
        <w:t>und kritisch bewerten.</w:t>
      </w:r>
    </w:p>
    <w:p w:rsidR="006B7310" w:rsidRPr="00BF4D9C" w:rsidRDefault="006B7310" w:rsidP="00C476E3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F4D9C">
        <w:rPr>
          <w:rFonts w:ascii="Arial" w:hAnsi="Arial" w:cs="Arial"/>
        </w:rPr>
        <w:t xml:space="preserve">Die Aufgabe </w:t>
      </w:r>
      <w:r w:rsidR="007F215F" w:rsidRPr="00BF4D9C">
        <w:rPr>
          <w:rFonts w:ascii="Arial" w:hAnsi="Arial" w:cs="Arial"/>
        </w:rPr>
        <w:t>sollte</w:t>
      </w:r>
      <w:r w:rsidRPr="00BF4D9C">
        <w:rPr>
          <w:rFonts w:ascii="Arial" w:hAnsi="Arial" w:cs="Arial"/>
        </w:rPr>
        <w:t xml:space="preserve"> keine Erstbegegnung mit</w:t>
      </w:r>
      <w:r w:rsidR="007B0AAA" w:rsidRPr="00BF4D9C">
        <w:rPr>
          <w:rFonts w:ascii="Arial" w:hAnsi="Arial" w:cs="Arial"/>
        </w:rPr>
        <w:t xml:space="preserve"> einem</w:t>
      </w:r>
      <w:r w:rsidR="005C4765" w:rsidRPr="00BF4D9C">
        <w:rPr>
          <w:rFonts w:ascii="Arial" w:hAnsi="Arial" w:cs="Arial"/>
        </w:rPr>
        <w:t xml:space="preserve"> </w:t>
      </w:r>
      <w:r w:rsidR="002B3C59" w:rsidRPr="00BF4D9C">
        <w:rPr>
          <w:rFonts w:ascii="Arial" w:hAnsi="Arial" w:cs="Arial"/>
        </w:rPr>
        <w:t>Tabellenkalkulationsp</w:t>
      </w:r>
      <w:r w:rsidR="005C4765" w:rsidRPr="00BF4D9C">
        <w:rPr>
          <w:rFonts w:ascii="Arial" w:hAnsi="Arial" w:cs="Arial"/>
        </w:rPr>
        <w:t xml:space="preserve">rogramm </w:t>
      </w:r>
      <w:r w:rsidR="007B0AAA" w:rsidRPr="00BF4D9C">
        <w:rPr>
          <w:rFonts w:ascii="Arial" w:hAnsi="Arial" w:cs="Arial"/>
        </w:rPr>
        <w:t>(z.</w:t>
      </w:r>
      <w:r w:rsidR="00C30B8F">
        <w:rPr>
          <w:rFonts w:ascii="Arial" w:hAnsi="Arial" w:cs="Arial"/>
        </w:rPr>
        <w:t xml:space="preserve"> </w:t>
      </w:r>
      <w:r w:rsidR="007B0AAA" w:rsidRPr="00BF4D9C">
        <w:rPr>
          <w:rFonts w:ascii="Arial" w:hAnsi="Arial" w:cs="Arial"/>
        </w:rPr>
        <w:t xml:space="preserve">B. </w:t>
      </w:r>
      <w:r w:rsidR="005C4765" w:rsidRPr="00BF4D9C">
        <w:rPr>
          <w:rFonts w:ascii="Arial" w:hAnsi="Arial" w:cs="Arial"/>
        </w:rPr>
        <w:t>Excel</w:t>
      </w:r>
      <w:r w:rsidR="005118B8">
        <w:rPr>
          <w:rFonts w:ascii="Arial" w:hAnsi="Arial" w:cs="Arial"/>
        </w:rPr>
        <w:t>, GRIPS Mathe 40, …</w:t>
      </w:r>
      <w:r w:rsidR="007B0AAA" w:rsidRPr="00BF4D9C">
        <w:rPr>
          <w:rFonts w:ascii="Arial" w:hAnsi="Arial" w:cs="Arial"/>
        </w:rPr>
        <w:t>)</w:t>
      </w:r>
      <w:r w:rsidR="007F215F" w:rsidRPr="00BF4D9C">
        <w:rPr>
          <w:rFonts w:ascii="Arial" w:hAnsi="Arial" w:cs="Arial"/>
        </w:rPr>
        <w:t xml:space="preserve"> sein</w:t>
      </w:r>
      <w:r w:rsidR="00B6200A">
        <w:rPr>
          <w:rFonts w:ascii="Arial" w:hAnsi="Arial" w:cs="Arial"/>
        </w:rPr>
        <w:t>, vielmehr müssen d</w:t>
      </w:r>
      <w:r w:rsidR="005C4765" w:rsidRPr="00BF4D9C">
        <w:rPr>
          <w:rFonts w:ascii="Arial" w:hAnsi="Arial" w:cs="Arial"/>
        </w:rPr>
        <w:t>ie</w:t>
      </w:r>
      <w:r w:rsidR="002B3C59" w:rsidRPr="00BF4D9C">
        <w:rPr>
          <w:rFonts w:ascii="Arial" w:hAnsi="Arial" w:cs="Arial"/>
        </w:rPr>
        <w:t xml:space="preserve"> Schülerinnen und Schüler </w:t>
      </w:r>
      <w:r w:rsidRPr="00BF4D9C">
        <w:rPr>
          <w:rFonts w:ascii="Arial" w:hAnsi="Arial" w:cs="Arial"/>
        </w:rPr>
        <w:t>bereits mit dem Programm vertraut sein (</w:t>
      </w:r>
      <w:r w:rsidR="005C4765" w:rsidRPr="00BF4D9C">
        <w:rPr>
          <w:rFonts w:ascii="Arial" w:hAnsi="Arial" w:cs="Arial"/>
        </w:rPr>
        <w:t>z.</w:t>
      </w:r>
      <w:r w:rsidR="00C30B8F">
        <w:rPr>
          <w:rFonts w:ascii="Arial" w:hAnsi="Arial" w:cs="Arial"/>
        </w:rPr>
        <w:t xml:space="preserve"> </w:t>
      </w:r>
      <w:r w:rsidR="005C4765" w:rsidRPr="00BF4D9C">
        <w:rPr>
          <w:rFonts w:ascii="Arial" w:hAnsi="Arial" w:cs="Arial"/>
        </w:rPr>
        <w:t xml:space="preserve">B. </w:t>
      </w:r>
      <w:r w:rsidRPr="00BF4D9C">
        <w:rPr>
          <w:rFonts w:ascii="Arial" w:hAnsi="Arial" w:cs="Arial"/>
        </w:rPr>
        <w:t xml:space="preserve">durch </w:t>
      </w:r>
      <w:r w:rsidR="007F215F" w:rsidRPr="00BF4D9C">
        <w:rPr>
          <w:rFonts w:ascii="Arial" w:hAnsi="Arial" w:cs="Arial"/>
        </w:rPr>
        <w:t>die niveaubestimmende Aufgabe „Wa</w:t>
      </w:r>
      <w:r w:rsidR="00D06B1A" w:rsidRPr="00BF4D9C">
        <w:rPr>
          <w:rFonts w:ascii="Arial" w:hAnsi="Arial" w:cs="Arial"/>
        </w:rPr>
        <w:t>s</w:t>
      </w:r>
      <w:r w:rsidR="007F215F" w:rsidRPr="00BF4D9C">
        <w:rPr>
          <w:rFonts w:ascii="Arial" w:hAnsi="Arial" w:cs="Arial"/>
        </w:rPr>
        <w:t xml:space="preserve">ser für alle“, </w:t>
      </w:r>
      <w:r w:rsidRPr="00BF4D9C">
        <w:rPr>
          <w:rFonts w:ascii="Arial" w:hAnsi="Arial" w:cs="Arial"/>
        </w:rPr>
        <w:t>Erstellen von Tabellen und Diagrammen</w:t>
      </w:r>
      <w:r w:rsidR="007B0AAA" w:rsidRPr="00BF4D9C">
        <w:rPr>
          <w:rFonts w:ascii="Arial" w:hAnsi="Arial" w:cs="Arial"/>
        </w:rPr>
        <w:t xml:space="preserve"> mit einem Tabellenkalkulationsprogramm</w:t>
      </w:r>
      <w:r w:rsidR="007F215F" w:rsidRPr="00BF4D9C">
        <w:rPr>
          <w:rFonts w:ascii="Arial" w:hAnsi="Arial" w:cs="Arial"/>
        </w:rPr>
        <w:t>).</w:t>
      </w:r>
      <w:r w:rsidR="002B3C59" w:rsidRPr="00BF4D9C">
        <w:rPr>
          <w:rFonts w:ascii="Arial" w:hAnsi="Arial" w:cs="Arial"/>
        </w:rPr>
        <w:t xml:space="preserve"> </w:t>
      </w:r>
    </w:p>
    <w:p w:rsidR="005C4765" w:rsidRPr="00BF4D9C" w:rsidRDefault="0078327D" w:rsidP="00C476E3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F4D9C">
        <w:rPr>
          <w:rFonts w:ascii="Arial" w:hAnsi="Arial" w:cs="Arial"/>
        </w:rPr>
        <w:t>S</w:t>
      </w:r>
      <w:r w:rsidR="007F215F" w:rsidRPr="00BF4D9C">
        <w:rPr>
          <w:rFonts w:ascii="Arial" w:hAnsi="Arial" w:cs="Arial"/>
        </w:rPr>
        <w:t xml:space="preserve">ie </w:t>
      </w:r>
      <w:r w:rsidRPr="00BF4D9C">
        <w:rPr>
          <w:rFonts w:ascii="Arial" w:hAnsi="Arial" w:cs="Arial"/>
        </w:rPr>
        <w:t xml:space="preserve">erlernen </w:t>
      </w:r>
      <w:r w:rsidR="005C4765" w:rsidRPr="00BF4D9C">
        <w:rPr>
          <w:rFonts w:ascii="Arial" w:hAnsi="Arial" w:cs="Arial"/>
        </w:rPr>
        <w:t>die Funkt</w:t>
      </w:r>
      <w:r w:rsidR="002B3C59" w:rsidRPr="00BF4D9C">
        <w:rPr>
          <w:rFonts w:ascii="Arial" w:hAnsi="Arial" w:cs="Arial"/>
        </w:rPr>
        <w:t>ion „Zufallsbereich“, die mi</w:t>
      </w:r>
      <w:r w:rsidR="005118B8">
        <w:rPr>
          <w:rFonts w:ascii="Arial" w:hAnsi="Arial" w:cs="Arial"/>
        </w:rPr>
        <w:t>thilfe einer Handlungsanleitung oder eines</w:t>
      </w:r>
      <w:r w:rsidR="002B3C59" w:rsidRPr="00BF4D9C">
        <w:rPr>
          <w:rFonts w:ascii="Arial" w:hAnsi="Arial" w:cs="Arial"/>
        </w:rPr>
        <w:t xml:space="preserve"> Tutorials </w:t>
      </w:r>
      <w:r w:rsidR="005118B8">
        <w:rPr>
          <w:rFonts w:ascii="Arial" w:hAnsi="Arial" w:cs="Arial"/>
        </w:rPr>
        <w:t xml:space="preserve">auch </w:t>
      </w:r>
      <w:r w:rsidR="002B3C59" w:rsidRPr="00BF4D9C">
        <w:rPr>
          <w:rFonts w:ascii="Arial" w:hAnsi="Arial" w:cs="Arial"/>
        </w:rPr>
        <w:t>selbständig erarbeitet werden kann.</w:t>
      </w:r>
      <w:r w:rsidR="005C4765" w:rsidRPr="00BF4D9C">
        <w:rPr>
          <w:rFonts w:ascii="Arial" w:hAnsi="Arial" w:cs="Arial"/>
        </w:rPr>
        <w:t xml:space="preserve"> </w:t>
      </w:r>
    </w:p>
    <w:p w:rsidR="006B7310" w:rsidRPr="00BF4D9C" w:rsidRDefault="002B3C59" w:rsidP="00C476E3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F4D9C">
        <w:rPr>
          <w:rFonts w:ascii="Arial" w:hAnsi="Arial" w:cs="Arial"/>
        </w:rPr>
        <w:t xml:space="preserve">Falls dies für einige Schülerinnen und Schüler eine zu große Herausforderung darstellt, </w:t>
      </w:r>
      <w:r w:rsidR="005C4765" w:rsidRPr="00BF4D9C">
        <w:rPr>
          <w:rFonts w:ascii="Arial" w:hAnsi="Arial" w:cs="Arial"/>
        </w:rPr>
        <w:t xml:space="preserve">können </w:t>
      </w:r>
      <w:r w:rsidRPr="00BF4D9C">
        <w:rPr>
          <w:rFonts w:ascii="Arial" w:hAnsi="Arial" w:cs="Arial"/>
        </w:rPr>
        <w:t xml:space="preserve">die Handlungsschritte </w:t>
      </w:r>
      <w:r w:rsidR="005C4765" w:rsidRPr="00BF4D9C">
        <w:rPr>
          <w:rFonts w:ascii="Arial" w:hAnsi="Arial" w:cs="Arial"/>
        </w:rPr>
        <w:t xml:space="preserve">im Unterricht anhand verschiedener Beispiele </w:t>
      </w:r>
      <w:r w:rsidR="007F215F" w:rsidRPr="00BF4D9C">
        <w:rPr>
          <w:rFonts w:ascii="Arial" w:hAnsi="Arial" w:cs="Arial"/>
        </w:rPr>
        <w:t xml:space="preserve">auch </w:t>
      </w:r>
      <w:r w:rsidR="005C4765" w:rsidRPr="00BF4D9C">
        <w:rPr>
          <w:rFonts w:ascii="Arial" w:hAnsi="Arial" w:cs="Arial"/>
        </w:rPr>
        <w:t xml:space="preserve">gemeinsam erarbeitet werden. </w:t>
      </w:r>
    </w:p>
    <w:p w:rsidR="007F215F" w:rsidRDefault="00D17C40" w:rsidP="00C476E3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F4D9C">
        <w:rPr>
          <w:rFonts w:ascii="Arial" w:hAnsi="Arial" w:cs="Arial"/>
        </w:rPr>
        <w:t xml:space="preserve">Für die Bearbeitung der Aufgabe 1d </w:t>
      </w:r>
      <w:r w:rsidR="005118B8">
        <w:rPr>
          <w:rFonts w:ascii="Arial" w:hAnsi="Arial" w:cs="Arial"/>
        </w:rPr>
        <w:t xml:space="preserve">sollte </w:t>
      </w:r>
      <w:r w:rsidRPr="00BF4D9C">
        <w:rPr>
          <w:rFonts w:ascii="Arial" w:hAnsi="Arial" w:cs="Arial"/>
        </w:rPr>
        <w:t xml:space="preserve">steht den Schülerinnen und Schülern eine weitere </w:t>
      </w:r>
      <w:r w:rsidR="007F215F" w:rsidRPr="00BF4D9C">
        <w:rPr>
          <w:rFonts w:ascii="Arial" w:hAnsi="Arial" w:cs="Arial"/>
        </w:rPr>
        <w:t>Handlungsanl</w:t>
      </w:r>
      <w:r w:rsidRPr="00BF4D9C">
        <w:rPr>
          <w:rFonts w:ascii="Arial" w:hAnsi="Arial" w:cs="Arial"/>
        </w:rPr>
        <w:t xml:space="preserve">eitung </w:t>
      </w:r>
      <w:r w:rsidR="005118B8">
        <w:rPr>
          <w:rFonts w:ascii="Arial" w:hAnsi="Arial" w:cs="Arial"/>
        </w:rPr>
        <w:t>zur Verfügung stehen.</w:t>
      </w:r>
    </w:p>
    <w:p w:rsidR="005A6D71" w:rsidRPr="00BF4D9C" w:rsidRDefault="005A6D71" w:rsidP="005A6D71">
      <w:pPr>
        <w:pStyle w:val="Listenabsatz"/>
        <w:spacing w:line="360" w:lineRule="auto"/>
        <w:ind w:left="357"/>
        <w:rPr>
          <w:rFonts w:ascii="Arial" w:hAnsi="Arial" w:cs="Arial"/>
        </w:rPr>
      </w:pPr>
    </w:p>
    <w:p w:rsidR="00CD7219" w:rsidRPr="00C30B8F" w:rsidRDefault="006B7310" w:rsidP="00C30B8F">
      <w:pPr>
        <w:pStyle w:val="Listenabsatz"/>
        <w:numPr>
          <w:ilvl w:val="0"/>
          <w:numId w:val="31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C30B8F">
        <w:rPr>
          <w:rFonts w:ascii="Arial" w:hAnsi="Arial" w:cs="Arial"/>
          <w:b/>
          <w:sz w:val="24"/>
          <w:szCs w:val="24"/>
        </w:rPr>
        <w:t>Mögliche Probleme der Umsetzung</w:t>
      </w:r>
    </w:p>
    <w:p w:rsidR="006B7310" w:rsidRDefault="0078327D" w:rsidP="00C476E3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BF4D9C">
        <w:rPr>
          <w:rFonts w:ascii="Arial" w:hAnsi="Arial" w:cs="Arial"/>
        </w:rPr>
        <w:t>Dateneingabe</w:t>
      </w:r>
      <w:r w:rsidR="005118B8">
        <w:rPr>
          <w:rFonts w:ascii="Arial" w:hAnsi="Arial" w:cs="Arial"/>
        </w:rPr>
        <w:t>n</w:t>
      </w:r>
      <w:r w:rsidRPr="00BF4D9C">
        <w:rPr>
          <w:rFonts w:ascii="Arial" w:hAnsi="Arial" w:cs="Arial"/>
        </w:rPr>
        <w:t xml:space="preserve"> </w:t>
      </w:r>
      <w:r w:rsidR="005118B8">
        <w:rPr>
          <w:rFonts w:ascii="Arial" w:hAnsi="Arial" w:cs="Arial"/>
        </w:rPr>
        <w:t xml:space="preserve">können bei </w:t>
      </w:r>
      <w:r w:rsidRPr="00BF4D9C">
        <w:rPr>
          <w:rFonts w:ascii="Arial" w:hAnsi="Arial" w:cs="Arial"/>
        </w:rPr>
        <w:t>nachf</w:t>
      </w:r>
      <w:r w:rsidR="00CD7219">
        <w:rPr>
          <w:rFonts w:ascii="Arial" w:hAnsi="Arial" w:cs="Arial"/>
        </w:rPr>
        <w:t>olgenden Befehl</w:t>
      </w:r>
      <w:r w:rsidR="005118B8">
        <w:rPr>
          <w:rFonts w:ascii="Arial" w:hAnsi="Arial" w:cs="Arial"/>
        </w:rPr>
        <w:t>en</w:t>
      </w:r>
      <w:r w:rsidR="00CD7219">
        <w:rPr>
          <w:rFonts w:ascii="Arial" w:hAnsi="Arial" w:cs="Arial"/>
        </w:rPr>
        <w:t xml:space="preserve"> verloren gehen.</w:t>
      </w:r>
    </w:p>
    <w:p w:rsidR="00CD7219" w:rsidRPr="00CD7219" w:rsidRDefault="00CD7219" w:rsidP="00CD7219">
      <w:pPr>
        <w:pStyle w:val="Listenabsatz"/>
        <w:spacing w:line="360" w:lineRule="auto"/>
        <w:ind w:left="357"/>
        <w:rPr>
          <w:rFonts w:ascii="Arial" w:hAnsi="Arial" w:cs="Arial"/>
        </w:rPr>
      </w:pPr>
    </w:p>
    <w:p w:rsidR="006B7310" w:rsidRPr="00AE7214" w:rsidRDefault="006B7310" w:rsidP="00CD7219">
      <w:pPr>
        <w:pStyle w:val="Listenabsatz"/>
        <w:numPr>
          <w:ilvl w:val="0"/>
          <w:numId w:val="31"/>
        </w:numPr>
        <w:spacing w:before="24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AE7214">
        <w:rPr>
          <w:rFonts w:ascii="Arial" w:hAnsi="Arial" w:cs="Arial"/>
          <w:b/>
          <w:sz w:val="24"/>
          <w:szCs w:val="24"/>
        </w:rPr>
        <w:t>Lösungserwartung</w:t>
      </w:r>
      <w:r w:rsidR="009D1D52">
        <w:rPr>
          <w:rFonts w:ascii="Arial" w:hAnsi="Arial" w:cs="Arial"/>
          <w:b/>
          <w:sz w:val="24"/>
          <w:szCs w:val="24"/>
        </w:rPr>
        <w:t>en</w:t>
      </w:r>
    </w:p>
    <w:tbl>
      <w:tblPr>
        <w:tblW w:w="9808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304"/>
        <w:gridCol w:w="8504"/>
      </w:tblGrid>
      <w:tr w:rsidR="001E5E2C" w:rsidRPr="00C476E3" w:rsidTr="00437612">
        <w:trPr>
          <w:trHeight w:val="30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E2C" w:rsidRPr="00C476E3" w:rsidRDefault="001E5E2C" w:rsidP="00C476E3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476E3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E2C" w:rsidRPr="00C476E3" w:rsidRDefault="00481094" w:rsidP="00C476E3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476E3">
              <w:rPr>
                <w:rFonts w:ascii="Arial" w:hAnsi="Arial" w:cs="Arial"/>
                <w:b/>
              </w:rPr>
              <w:t>Erwartungshorizont</w:t>
            </w:r>
          </w:p>
        </w:tc>
      </w:tr>
      <w:tr w:rsidR="001E5E2C" w:rsidRPr="007B0456" w:rsidTr="00437612">
        <w:trPr>
          <w:trHeight w:val="242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Pr="007B0456" w:rsidRDefault="001E5E2C" w:rsidP="00C476E3">
            <w:pPr>
              <w:spacing w:before="120" w:after="0" w:line="240" w:lineRule="auto"/>
              <w:jc w:val="center"/>
            </w:pPr>
            <w:r>
              <w:rPr>
                <w:rFonts w:ascii="Arial" w:hAnsi="Arial" w:cs="Arial"/>
              </w:rPr>
              <w:t>1</w:t>
            </w:r>
            <w:r w:rsidRPr="001B264E">
              <w:rPr>
                <w:rFonts w:ascii="Arial" w:hAnsi="Arial" w:cs="Arial"/>
              </w:rPr>
              <w:t>a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Pr="00BF4D9C" w:rsidRDefault="002B3C59" w:rsidP="00C476E3">
            <w:pPr>
              <w:spacing w:before="120"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Die Vermutungen zu den</w:t>
            </w:r>
            <w:r w:rsidR="001E5E2C" w:rsidRPr="00BF4D9C">
              <w:rPr>
                <w:rFonts w:ascii="Arial" w:hAnsi="Arial" w:cs="Arial"/>
              </w:rPr>
              <w:t xml:space="preserve"> Häufigkeiten der 60 Zufallszahlen von 1 bis 6</w:t>
            </w:r>
            <w:r w:rsidRPr="00BF4D9C">
              <w:rPr>
                <w:rFonts w:ascii="Arial" w:hAnsi="Arial" w:cs="Arial"/>
              </w:rPr>
              <w:t xml:space="preserve"> </w:t>
            </w:r>
            <w:r w:rsidR="00D2173E" w:rsidRPr="00BF4D9C">
              <w:rPr>
                <w:rFonts w:ascii="Arial" w:hAnsi="Arial" w:cs="Arial"/>
              </w:rPr>
              <w:t>we</w:t>
            </w:r>
            <w:r w:rsidR="00DC45FF" w:rsidRPr="00BF4D9C">
              <w:rPr>
                <w:rFonts w:ascii="Arial" w:hAnsi="Arial" w:cs="Arial"/>
              </w:rPr>
              <w:t xml:space="preserve">rden in die Tabelle 1 übertragen. </w:t>
            </w:r>
            <w:r w:rsidRPr="00BF4D9C">
              <w:rPr>
                <w:rFonts w:ascii="Arial" w:hAnsi="Arial" w:cs="Arial"/>
              </w:rPr>
              <w:t xml:space="preserve"> </w:t>
            </w:r>
          </w:p>
          <w:p w:rsidR="00D2173E" w:rsidRPr="00BF4D9C" w:rsidRDefault="00D2173E" w:rsidP="00C476E3">
            <w:pPr>
              <w:spacing w:after="0" w:line="360" w:lineRule="auto"/>
              <w:rPr>
                <w:rFonts w:ascii="Arial" w:hAnsi="Arial" w:cs="Arial"/>
              </w:rPr>
            </w:pPr>
          </w:p>
          <w:p w:rsidR="00DC45FF" w:rsidRPr="00BF4D9C" w:rsidRDefault="00A62344" w:rsidP="00C476E3">
            <w:pPr>
              <w:spacing w:after="0" w:line="360" w:lineRule="auto"/>
              <w:rPr>
                <w:rFonts w:ascii="Arial" w:hAnsi="Arial" w:cs="Arial"/>
                <w:i/>
              </w:rPr>
            </w:pPr>
            <w:r w:rsidRPr="00BF4D9C">
              <w:rPr>
                <w:rFonts w:ascii="Arial" w:hAnsi="Arial" w:cs="Arial"/>
                <w:i/>
              </w:rPr>
              <w:t>typische Schülervermutungen: z.B. alle Häufigkeiten gleich 10, alle Häufigkeiten nahe 10, deutlich unterschiedliche Häufigkeiten auf Grund subjektiver Vorstellungen (Lieblingszahl, besondere Rolle der 6, …)</w:t>
            </w:r>
          </w:p>
          <w:p w:rsidR="00D2173E" w:rsidRPr="00BF4D9C" w:rsidRDefault="00D2173E" w:rsidP="00C476E3">
            <w:pPr>
              <w:spacing w:after="0" w:line="360" w:lineRule="auto"/>
              <w:rPr>
                <w:rFonts w:ascii="Arial" w:hAnsi="Arial" w:cs="Arial"/>
                <w:i/>
              </w:rPr>
            </w:pPr>
          </w:p>
          <w:p w:rsidR="00DC45FF" w:rsidRPr="00DC45FF" w:rsidRDefault="00DC45FF" w:rsidP="00C476E3">
            <w:pPr>
              <w:spacing w:after="0" w:line="360" w:lineRule="auto"/>
              <w:rPr>
                <w:i/>
              </w:rPr>
            </w:pPr>
            <w:r w:rsidRPr="00BF4D9C">
              <w:rPr>
                <w:rFonts w:ascii="Arial" w:hAnsi="Arial" w:cs="Arial"/>
                <w:i/>
              </w:rPr>
              <w:t xml:space="preserve">Hinweis: </w:t>
            </w:r>
            <w:r w:rsidR="00D2173E" w:rsidRPr="00BF4D9C">
              <w:rPr>
                <w:rFonts w:ascii="Arial" w:hAnsi="Arial" w:cs="Arial"/>
                <w:i/>
              </w:rPr>
              <w:t xml:space="preserve">Im </w:t>
            </w:r>
            <w:r w:rsidRPr="00BF4D9C">
              <w:rPr>
                <w:rFonts w:ascii="Arial" w:hAnsi="Arial" w:cs="Arial"/>
                <w:i/>
              </w:rPr>
              <w:t xml:space="preserve">Austausch </w:t>
            </w:r>
            <w:r w:rsidR="0067623B" w:rsidRPr="00BF4D9C">
              <w:rPr>
                <w:rFonts w:ascii="Arial" w:hAnsi="Arial" w:cs="Arial"/>
                <w:i/>
              </w:rPr>
              <w:t xml:space="preserve">über die unterschiedlichen </w:t>
            </w:r>
            <w:r w:rsidR="00D2173E" w:rsidRPr="00BF4D9C">
              <w:rPr>
                <w:rFonts w:ascii="Arial" w:hAnsi="Arial" w:cs="Arial"/>
                <w:i/>
              </w:rPr>
              <w:t xml:space="preserve">vermuteten Häufigkeiten </w:t>
            </w:r>
            <w:r w:rsidR="0067623B" w:rsidRPr="00BF4D9C">
              <w:rPr>
                <w:rFonts w:ascii="Arial" w:hAnsi="Arial" w:cs="Arial"/>
                <w:i/>
              </w:rPr>
              <w:t xml:space="preserve">(Tabelle 1) </w:t>
            </w:r>
            <w:r w:rsidR="00D2173E" w:rsidRPr="00BF4D9C">
              <w:rPr>
                <w:rFonts w:ascii="Arial" w:hAnsi="Arial" w:cs="Arial"/>
                <w:i/>
              </w:rPr>
              <w:t>werden</w:t>
            </w:r>
            <w:r w:rsidR="00A62344" w:rsidRPr="00BF4D9C">
              <w:rPr>
                <w:rFonts w:ascii="Arial" w:hAnsi="Arial" w:cs="Arial"/>
                <w:i/>
              </w:rPr>
              <w:t xml:space="preserve"> </w:t>
            </w:r>
            <w:r w:rsidR="00D2173E" w:rsidRPr="00BF4D9C">
              <w:rPr>
                <w:rFonts w:ascii="Arial" w:hAnsi="Arial" w:cs="Arial"/>
                <w:i/>
              </w:rPr>
              <w:t xml:space="preserve">eigene </w:t>
            </w:r>
            <w:r w:rsidR="00A62344" w:rsidRPr="00BF4D9C">
              <w:rPr>
                <w:rFonts w:ascii="Arial" w:hAnsi="Arial" w:cs="Arial"/>
                <w:i/>
              </w:rPr>
              <w:t>Vorstellungen</w:t>
            </w:r>
            <w:r w:rsidR="00D2173E" w:rsidRPr="00BF4D9C">
              <w:rPr>
                <w:rFonts w:ascii="Arial" w:hAnsi="Arial" w:cs="Arial"/>
                <w:i/>
              </w:rPr>
              <w:t xml:space="preserve"> bewusst, mit fremden verglichen sowie N</w:t>
            </w:r>
            <w:r w:rsidR="0067623B" w:rsidRPr="00BF4D9C">
              <w:rPr>
                <w:rFonts w:ascii="Arial" w:hAnsi="Arial" w:cs="Arial"/>
                <w:i/>
              </w:rPr>
              <w:t xml:space="preserve">eugier auf die verschiedenen vom Computer generierten Verteilmöglichkeiten </w:t>
            </w:r>
            <w:r w:rsidR="00592E52" w:rsidRPr="00BF4D9C">
              <w:rPr>
                <w:rFonts w:ascii="Arial" w:hAnsi="Arial" w:cs="Arial"/>
                <w:i/>
              </w:rPr>
              <w:t>dieser</w:t>
            </w:r>
            <w:r w:rsidR="0067623B" w:rsidRPr="00BF4D9C">
              <w:rPr>
                <w:rFonts w:ascii="Arial" w:hAnsi="Arial" w:cs="Arial"/>
                <w:i/>
              </w:rPr>
              <w:t xml:space="preserve"> Zahlen </w:t>
            </w:r>
            <w:r w:rsidR="00D2173E" w:rsidRPr="00BF4D9C">
              <w:rPr>
                <w:rFonts w:ascii="Arial" w:hAnsi="Arial" w:cs="Arial"/>
                <w:i/>
              </w:rPr>
              <w:t>geweckt</w:t>
            </w:r>
            <w:r w:rsidR="0067623B" w:rsidRPr="00BF4D9C">
              <w:rPr>
                <w:rFonts w:ascii="Arial" w:hAnsi="Arial" w:cs="Arial"/>
                <w:i/>
              </w:rPr>
              <w:t xml:space="preserve"> (Tabelle 2, Aufgabe 1b).</w:t>
            </w:r>
            <w:r w:rsidR="0067623B">
              <w:rPr>
                <w:i/>
              </w:rPr>
              <w:t xml:space="preserve"> </w:t>
            </w:r>
          </w:p>
        </w:tc>
      </w:tr>
      <w:tr w:rsidR="001E5E2C" w:rsidRPr="00451B7D" w:rsidTr="00437612">
        <w:trPr>
          <w:trHeight w:val="220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Pr="00DE1CB4" w:rsidRDefault="001E5E2C" w:rsidP="00C476E3">
            <w:pPr>
              <w:spacing w:before="120" w:after="0" w:line="276" w:lineRule="auto"/>
              <w:jc w:val="center"/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Pr="00BF4D9C" w:rsidRDefault="007B0AAA" w:rsidP="00C476E3">
            <w:pPr>
              <w:spacing w:before="120" w:after="0" w:line="276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 xml:space="preserve">Mit einem Tabellenkalkulationsprogramm </w:t>
            </w:r>
            <w:r w:rsidR="005118B8">
              <w:rPr>
                <w:rFonts w:ascii="Arial" w:hAnsi="Arial" w:cs="Arial"/>
              </w:rPr>
              <w:t>und unter Nutzung einer Anleitung</w:t>
            </w:r>
            <w:r w:rsidR="001E5E2C" w:rsidRPr="00BF4D9C">
              <w:rPr>
                <w:rFonts w:ascii="Arial" w:hAnsi="Arial" w:cs="Arial"/>
              </w:rPr>
              <w:t xml:space="preserve"> </w:t>
            </w:r>
            <w:r w:rsidR="005118B8">
              <w:rPr>
                <w:rFonts w:ascii="Arial" w:hAnsi="Arial" w:cs="Arial"/>
              </w:rPr>
              <w:t>(oder eines</w:t>
            </w:r>
            <w:r w:rsidR="00DC45FF" w:rsidRPr="00BF4D9C">
              <w:rPr>
                <w:rFonts w:ascii="Arial" w:hAnsi="Arial" w:cs="Arial"/>
              </w:rPr>
              <w:t xml:space="preserve"> Tutorials) </w:t>
            </w:r>
            <w:r w:rsidR="00D2173E" w:rsidRPr="00BF4D9C">
              <w:rPr>
                <w:rFonts w:ascii="Arial" w:hAnsi="Arial" w:cs="Arial"/>
              </w:rPr>
              <w:t>we</w:t>
            </w:r>
            <w:r w:rsidR="001E5E2C" w:rsidRPr="00BF4D9C">
              <w:rPr>
                <w:rFonts w:ascii="Arial" w:hAnsi="Arial" w:cs="Arial"/>
              </w:rPr>
              <w:t xml:space="preserve">rden 60 Zufallszahlen erzeugt. </w:t>
            </w:r>
          </w:p>
          <w:p w:rsidR="001E5E2C" w:rsidRPr="00BF4D9C" w:rsidRDefault="001E5E2C" w:rsidP="00BF4D9C">
            <w:pPr>
              <w:spacing w:after="0" w:line="276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Die Häufigkei</w:t>
            </w:r>
            <w:r w:rsidR="00D2173E" w:rsidRPr="00BF4D9C">
              <w:rPr>
                <w:rFonts w:ascii="Arial" w:hAnsi="Arial" w:cs="Arial"/>
              </w:rPr>
              <w:t>ten der 60 Zahlen von 1 bis 6 we</w:t>
            </w:r>
            <w:r w:rsidRPr="00BF4D9C">
              <w:rPr>
                <w:rFonts w:ascii="Arial" w:hAnsi="Arial" w:cs="Arial"/>
              </w:rPr>
              <w:t xml:space="preserve">rden </w:t>
            </w:r>
            <w:r w:rsidR="009F563C">
              <w:rPr>
                <w:rFonts w:ascii="Arial" w:hAnsi="Arial" w:cs="Arial"/>
              </w:rPr>
              <w:t>von den Schülerinnen und Schülern ausgezählt und</w:t>
            </w:r>
            <w:r w:rsidR="00D2173E" w:rsidRPr="00BF4D9C">
              <w:rPr>
                <w:rFonts w:ascii="Arial" w:hAnsi="Arial" w:cs="Arial"/>
              </w:rPr>
              <w:t xml:space="preserve"> </w:t>
            </w:r>
            <w:r w:rsidRPr="00BF4D9C">
              <w:rPr>
                <w:rFonts w:ascii="Arial" w:hAnsi="Arial" w:cs="Arial"/>
              </w:rPr>
              <w:t>in die Tabelle 2 übertragen.</w:t>
            </w:r>
          </w:p>
          <w:p w:rsidR="001E5E2C" w:rsidRPr="00BF4D9C" w:rsidRDefault="001E5E2C" w:rsidP="001E50A3">
            <w:pPr>
              <w:spacing w:after="0" w:line="240" w:lineRule="auto"/>
              <w:rPr>
                <w:rFonts w:ascii="Arial" w:hAnsi="Arial" w:cs="Arial"/>
              </w:rPr>
            </w:pPr>
          </w:p>
          <w:p w:rsidR="001E5E2C" w:rsidRPr="00BF4D9C" w:rsidRDefault="001E5E2C" w:rsidP="001E50A3">
            <w:pPr>
              <w:spacing w:after="0" w:line="240" w:lineRule="auto"/>
              <w:rPr>
                <w:rFonts w:ascii="Arial" w:hAnsi="Arial" w:cs="Arial"/>
                <w:b/>
                <w:noProof/>
                <w:lang w:eastAsia="de-DE"/>
              </w:rPr>
            </w:pPr>
            <w:r w:rsidRPr="00BF4D9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22752" behindDoc="0" locked="0" layoutInCell="1" allowOverlap="1" wp14:anchorId="4453F8B2" wp14:editId="64789A8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213168</wp:posOffset>
                  </wp:positionV>
                  <wp:extent cx="3620770" cy="601345"/>
                  <wp:effectExtent l="0" t="0" r="0" b="8255"/>
                  <wp:wrapTopAndBottom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77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F4D9C">
              <w:rPr>
                <w:rFonts w:ascii="Arial" w:hAnsi="Arial" w:cs="Arial"/>
                <w:b/>
              </w:rPr>
              <w:t>Beispiellösung:</w:t>
            </w:r>
          </w:p>
          <w:p w:rsidR="008748C6" w:rsidRPr="00373399" w:rsidRDefault="008748C6" w:rsidP="007B0AA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E5E2C" w:rsidRPr="00451B7D" w:rsidTr="00437612">
        <w:trPr>
          <w:trHeight w:val="1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Pr="001B264E" w:rsidRDefault="001E5E2C" w:rsidP="00C476E3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Pr="00BF4D9C" w:rsidRDefault="00D2173E" w:rsidP="00C476E3">
            <w:pPr>
              <w:spacing w:before="120"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D</w:t>
            </w:r>
            <w:r w:rsidR="001F20CF" w:rsidRPr="00BF4D9C">
              <w:rPr>
                <w:rFonts w:ascii="Arial" w:hAnsi="Arial" w:cs="Arial"/>
              </w:rPr>
              <w:t>ie Tabellen 1 und 2</w:t>
            </w:r>
            <w:r w:rsidRPr="00BF4D9C">
              <w:rPr>
                <w:rFonts w:ascii="Arial" w:hAnsi="Arial" w:cs="Arial"/>
              </w:rPr>
              <w:t xml:space="preserve"> werden verglichen und die </w:t>
            </w:r>
            <w:r w:rsidR="001F20CF" w:rsidRPr="00BF4D9C">
              <w:rPr>
                <w:rFonts w:ascii="Arial" w:hAnsi="Arial" w:cs="Arial"/>
              </w:rPr>
              <w:t>Unterschiede</w:t>
            </w:r>
            <w:r w:rsidRPr="00BF4D9C">
              <w:rPr>
                <w:rFonts w:ascii="Arial" w:hAnsi="Arial" w:cs="Arial"/>
              </w:rPr>
              <w:t xml:space="preserve"> beschrieben</w:t>
            </w:r>
            <w:r w:rsidR="001F20CF" w:rsidRPr="00BF4D9C">
              <w:rPr>
                <w:rFonts w:ascii="Arial" w:hAnsi="Arial" w:cs="Arial"/>
              </w:rPr>
              <w:t xml:space="preserve">. </w:t>
            </w:r>
          </w:p>
          <w:p w:rsidR="00592E52" w:rsidRPr="00BF4D9C" w:rsidRDefault="00592E52" w:rsidP="00C476E3">
            <w:pPr>
              <w:spacing w:after="0" w:line="360" w:lineRule="auto"/>
              <w:rPr>
                <w:rFonts w:ascii="Arial" w:hAnsi="Arial" w:cs="Arial"/>
                <w:i/>
              </w:rPr>
            </w:pPr>
            <w:r w:rsidRPr="00BF4D9C">
              <w:rPr>
                <w:rFonts w:ascii="Arial" w:hAnsi="Arial" w:cs="Arial"/>
                <w:i/>
              </w:rPr>
              <w:t xml:space="preserve">Hinweis: </w:t>
            </w:r>
            <w:r w:rsidR="00913DA9" w:rsidRPr="00BF4D9C">
              <w:rPr>
                <w:rFonts w:ascii="Arial" w:hAnsi="Arial" w:cs="Arial"/>
                <w:i/>
              </w:rPr>
              <w:t xml:space="preserve">Auf Grund der geringen </w:t>
            </w:r>
            <w:r w:rsidR="00D3244F" w:rsidRPr="00BF4D9C">
              <w:rPr>
                <w:rFonts w:ascii="Arial" w:hAnsi="Arial" w:cs="Arial"/>
                <w:i/>
              </w:rPr>
              <w:t>Anzahlen der Zufallszahlen (60) können größere Abweichungen der Häufigkeiten von</w:t>
            </w:r>
            <w:r w:rsidR="00913DA9" w:rsidRPr="00BF4D9C">
              <w:rPr>
                <w:rFonts w:ascii="Arial" w:hAnsi="Arial" w:cs="Arial"/>
                <w:i/>
              </w:rPr>
              <w:t xml:space="preserve"> 10 </w:t>
            </w:r>
            <w:r w:rsidR="00D3244F" w:rsidRPr="00BF4D9C">
              <w:rPr>
                <w:rFonts w:ascii="Arial" w:hAnsi="Arial" w:cs="Arial"/>
                <w:i/>
              </w:rPr>
              <w:t>vorkommen.</w:t>
            </w:r>
            <w:r w:rsidR="00046B33" w:rsidRPr="00BF4D9C">
              <w:rPr>
                <w:rFonts w:ascii="Arial" w:hAnsi="Arial" w:cs="Arial"/>
                <w:i/>
              </w:rPr>
              <w:t xml:space="preserve"> In diesem Zusammenhang sollte das Phänomen „Zufall“ mit der Lerngruppe diskutiert werden.</w:t>
            </w:r>
          </w:p>
        </w:tc>
      </w:tr>
      <w:tr w:rsidR="005118B8" w:rsidRPr="00451B7D" w:rsidTr="006158B4">
        <w:trPr>
          <w:trHeight w:val="1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8B8" w:rsidRDefault="005118B8" w:rsidP="005118B8">
            <w:pPr>
              <w:pageBreakBefore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476E3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B8" w:rsidRPr="00BF4D9C" w:rsidRDefault="005118B8" w:rsidP="005118B8">
            <w:pPr>
              <w:spacing w:before="120" w:after="0" w:line="360" w:lineRule="auto"/>
              <w:rPr>
                <w:rFonts w:ascii="Arial" w:hAnsi="Arial" w:cs="Arial"/>
              </w:rPr>
            </w:pPr>
            <w:r w:rsidRPr="00C476E3">
              <w:rPr>
                <w:rFonts w:ascii="Arial" w:hAnsi="Arial" w:cs="Arial"/>
                <w:b/>
              </w:rPr>
              <w:t>Erwartungshorizont</w:t>
            </w:r>
          </w:p>
        </w:tc>
      </w:tr>
      <w:tr w:rsidR="001E5E2C" w:rsidRPr="00451B7D" w:rsidTr="00437612">
        <w:trPr>
          <w:trHeight w:val="1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Default="001E5E2C" w:rsidP="005118B8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2592" w:rsidRPr="0075361F" w:rsidRDefault="00322592" w:rsidP="00C476E3">
            <w:pPr>
              <w:spacing w:before="120"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Die Schüler</w:t>
            </w:r>
            <w:r w:rsidR="00D311AF" w:rsidRPr="00BF4D9C">
              <w:rPr>
                <w:rFonts w:ascii="Arial" w:hAnsi="Arial" w:cs="Arial"/>
              </w:rPr>
              <w:t>innen und Schüler</w:t>
            </w:r>
            <w:r w:rsidRPr="00BF4D9C">
              <w:rPr>
                <w:rFonts w:ascii="Arial" w:hAnsi="Arial" w:cs="Arial"/>
              </w:rPr>
              <w:t xml:space="preserve"> vergleichen </w:t>
            </w:r>
            <w:r w:rsidR="00D311AF" w:rsidRPr="00BF4D9C">
              <w:rPr>
                <w:rFonts w:ascii="Arial" w:hAnsi="Arial" w:cs="Arial"/>
              </w:rPr>
              <w:t xml:space="preserve">ihre Ergebnisse </w:t>
            </w:r>
            <w:r w:rsidRPr="00BF4D9C">
              <w:rPr>
                <w:rFonts w:ascii="Arial" w:hAnsi="Arial" w:cs="Arial"/>
              </w:rPr>
              <w:t>mit dem jeweiligen Lernpartner</w:t>
            </w:r>
            <w:r w:rsidR="00D311AF" w:rsidRPr="00BF4D9C">
              <w:rPr>
                <w:rFonts w:ascii="Arial" w:hAnsi="Arial" w:cs="Arial"/>
              </w:rPr>
              <w:t xml:space="preserve">. Davon ausgehend diskutieren sie Vermutungen für die Häufigkeiten bei 600 Zufallszahlen. </w:t>
            </w:r>
          </w:p>
        </w:tc>
      </w:tr>
      <w:tr w:rsidR="0075361F" w:rsidRPr="00451B7D" w:rsidTr="00437612">
        <w:trPr>
          <w:trHeight w:val="18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361F" w:rsidRDefault="00CD7219" w:rsidP="00C476E3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361F" w:rsidRPr="00BF4D9C" w:rsidRDefault="0075361F" w:rsidP="00C476E3">
            <w:pPr>
              <w:spacing w:before="120"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Sie entwickeln eine Idee zur Überprüfung ihrer Vermutungen (Zusammentragen der Ergebnisse von 10 Kindern).</w:t>
            </w:r>
          </w:p>
          <w:p w:rsidR="0075361F" w:rsidRPr="00BF4D9C" w:rsidRDefault="0075361F" w:rsidP="00C476E3">
            <w:pPr>
              <w:spacing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Die Schülerinnen und Schüler erkennen durch das Zusammentragen der Daten, dass die Unterschiede zwischen den Häufigkeiten bei wachsender Versuchsanzahl tendenziell geringer werden.</w:t>
            </w:r>
          </w:p>
          <w:p w:rsidR="0075361F" w:rsidRPr="00BF4D9C" w:rsidRDefault="0075361F" w:rsidP="00C476E3">
            <w:pPr>
              <w:spacing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  <w:i/>
              </w:rPr>
              <w:t>Hinweis: Es bietet sich an, dass die Schülerergebnisse dur</w:t>
            </w:r>
            <w:r w:rsidR="005118B8">
              <w:rPr>
                <w:rFonts w:ascii="Arial" w:hAnsi="Arial" w:cs="Arial"/>
                <w:i/>
              </w:rPr>
              <w:t xml:space="preserve">ch die Lehrkraft in einer digitalen </w:t>
            </w:r>
            <w:r w:rsidRPr="00BF4D9C">
              <w:rPr>
                <w:rFonts w:ascii="Arial" w:hAnsi="Arial" w:cs="Arial"/>
                <w:i/>
              </w:rPr>
              <w:t>Tabelle zusammengetragen werden, um das effiziente Summieren der Häufigkeiten und das spätere Darstellen im Diagramm zu ermöglichen.</w:t>
            </w:r>
          </w:p>
        </w:tc>
      </w:tr>
      <w:tr w:rsidR="001E5E2C" w:rsidRPr="00451B7D" w:rsidTr="00437612">
        <w:trPr>
          <w:trHeight w:val="335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Default="001E5E2C" w:rsidP="00C476E3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Pr="00BF4D9C" w:rsidRDefault="001E5E2C" w:rsidP="005118B8">
            <w:pPr>
              <w:spacing w:before="120"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 xml:space="preserve">Die Daten aus der Tabelle 2 wurden in </w:t>
            </w:r>
            <w:r w:rsidR="007B0AAA" w:rsidRPr="00BF4D9C">
              <w:rPr>
                <w:rFonts w:ascii="Arial" w:hAnsi="Arial" w:cs="Arial"/>
              </w:rPr>
              <w:t>das Tabell</w:t>
            </w:r>
            <w:r w:rsidR="0052604B" w:rsidRPr="00BF4D9C">
              <w:rPr>
                <w:rFonts w:ascii="Arial" w:hAnsi="Arial" w:cs="Arial"/>
              </w:rPr>
              <w:t>en</w:t>
            </w:r>
            <w:r w:rsidR="007B0AAA" w:rsidRPr="00BF4D9C">
              <w:rPr>
                <w:rFonts w:ascii="Arial" w:hAnsi="Arial" w:cs="Arial"/>
              </w:rPr>
              <w:t>kalkulationsp</w:t>
            </w:r>
            <w:r w:rsidRPr="00BF4D9C">
              <w:rPr>
                <w:rFonts w:ascii="Arial" w:hAnsi="Arial" w:cs="Arial"/>
              </w:rPr>
              <w:t>rogramm übertragen. Mit diesen Daten wurden Streifen- und Kreisdiagramme generiert.</w:t>
            </w:r>
          </w:p>
          <w:p w:rsidR="001E5E2C" w:rsidRPr="00BF4D9C" w:rsidRDefault="001E5E2C" w:rsidP="004F488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F4D9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23776" behindDoc="0" locked="0" layoutInCell="1" allowOverlap="1" wp14:anchorId="01CD3365" wp14:editId="383950F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226695</wp:posOffset>
                  </wp:positionV>
                  <wp:extent cx="2346325" cy="1409700"/>
                  <wp:effectExtent l="0" t="0" r="0" b="0"/>
                  <wp:wrapTopAndBottom/>
                  <wp:docPr id="1063" name="Grafik 1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271" t="16536"/>
                          <a:stretch/>
                        </pic:blipFill>
                        <pic:spPr bwMode="auto">
                          <a:xfrm>
                            <a:off x="0" y="0"/>
                            <a:ext cx="2346325" cy="1409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4D9C">
              <w:rPr>
                <w:rFonts w:ascii="Arial" w:hAnsi="Arial" w:cs="Arial"/>
                <w:b/>
              </w:rPr>
              <w:t>Beispieldiagramm:</w:t>
            </w:r>
          </w:p>
          <w:p w:rsidR="001E5E2C" w:rsidRPr="00351BBC" w:rsidRDefault="001E5E2C" w:rsidP="004F48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5E2C" w:rsidRPr="00451B7D" w:rsidTr="00437612">
        <w:trPr>
          <w:trHeight w:val="335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Default="001E5E2C" w:rsidP="00C476E3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1f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Pr="00BF4D9C" w:rsidRDefault="001E5E2C" w:rsidP="00C476E3">
            <w:pPr>
              <w:spacing w:before="120"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 xml:space="preserve">Es </w:t>
            </w:r>
            <w:r w:rsidR="00BC3125" w:rsidRPr="00BF4D9C">
              <w:rPr>
                <w:rFonts w:ascii="Arial" w:hAnsi="Arial" w:cs="Arial"/>
              </w:rPr>
              <w:t>wird</w:t>
            </w:r>
            <w:r w:rsidRPr="00BF4D9C">
              <w:rPr>
                <w:rFonts w:ascii="Arial" w:hAnsi="Arial" w:cs="Arial"/>
              </w:rPr>
              <w:t xml:space="preserve"> ein Diagramm aus</w:t>
            </w:r>
            <w:r w:rsidR="00BC3125" w:rsidRPr="00BF4D9C">
              <w:rPr>
                <w:rFonts w:ascii="Arial" w:hAnsi="Arial" w:cs="Arial"/>
              </w:rPr>
              <w:t>ge</w:t>
            </w:r>
            <w:r w:rsidRPr="00BF4D9C">
              <w:rPr>
                <w:rFonts w:ascii="Arial" w:hAnsi="Arial" w:cs="Arial"/>
              </w:rPr>
              <w:t>wählt und aus</w:t>
            </w:r>
            <w:r w:rsidR="00BC3125" w:rsidRPr="00BF4D9C">
              <w:rPr>
                <w:rFonts w:ascii="Arial" w:hAnsi="Arial" w:cs="Arial"/>
              </w:rPr>
              <w:t>ge</w:t>
            </w:r>
            <w:r w:rsidRPr="00BF4D9C">
              <w:rPr>
                <w:rFonts w:ascii="Arial" w:hAnsi="Arial" w:cs="Arial"/>
              </w:rPr>
              <w:t>druckt.</w:t>
            </w:r>
          </w:p>
        </w:tc>
      </w:tr>
      <w:tr w:rsidR="001E5E2C" w:rsidRPr="00451B7D" w:rsidTr="00437612">
        <w:trPr>
          <w:trHeight w:val="229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Default="001E5E2C" w:rsidP="00C476E3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1g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125" w:rsidRPr="00BF4D9C" w:rsidRDefault="00BC3125" w:rsidP="00C476E3">
            <w:pPr>
              <w:spacing w:before="120"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D</w:t>
            </w:r>
            <w:r w:rsidR="001E5E2C" w:rsidRPr="00BF4D9C">
              <w:rPr>
                <w:rFonts w:ascii="Arial" w:hAnsi="Arial" w:cs="Arial"/>
              </w:rPr>
              <w:t xml:space="preserve">as ausgewählte Diagramm </w:t>
            </w:r>
            <w:r w:rsidRPr="00BF4D9C">
              <w:rPr>
                <w:rFonts w:ascii="Arial" w:hAnsi="Arial" w:cs="Arial"/>
              </w:rPr>
              <w:t xml:space="preserve">wird präsentiert, </w:t>
            </w:r>
            <w:r w:rsidR="001E5E2C" w:rsidRPr="00BF4D9C">
              <w:rPr>
                <w:rFonts w:ascii="Arial" w:hAnsi="Arial" w:cs="Arial"/>
              </w:rPr>
              <w:t>die Auswahl begründet</w:t>
            </w:r>
            <w:r w:rsidRPr="00BF4D9C">
              <w:rPr>
                <w:rFonts w:ascii="Arial" w:hAnsi="Arial" w:cs="Arial"/>
              </w:rPr>
              <w:t xml:space="preserve"> und kritisch diskutiert.</w:t>
            </w:r>
          </w:p>
        </w:tc>
      </w:tr>
      <w:tr w:rsidR="00932929" w:rsidRPr="00451B7D" w:rsidTr="00437612">
        <w:trPr>
          <w:trHeight w:val="229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929" w:rsidRDefault="00932929" w:rsidP="00C476E3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2929" w:rsidRPr="00BF4D9C" w:rsidRDefault="00932929" w:rsidP="00C476E3">
            <w:pPr>
              <w:spacing w:before="120"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Mögliche Bewertungskriterien werden in der Diskussion erarbeitet:</w:t>
            </w:r>
          </w:p>
          <w:p w:rsidR="00932929" w:rsidRPr="00BF4D9C" w:rsidRDefault="00932929" w:rsidP="00C476E3">
            <w:pPr>
              <w:pStyle w:val="Listenabsatz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 xml:space="preserve">Überblick über die Verteilung </w:t>
            </w:r>
          </w:p>
          <w:p w:rsidR="00932929" w:rsidRPr="00BF4D9C" w:rsidRDefault="00932929" w:rsidP="00C476E3">
            <w:pPr>
              <w:pStyle w:val="Listenabsatz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Ablesbarkeit der Häufigkeiten</w:t>
            </w:r>
          </w:p>
          <w:p w:rsidR="00932929" w:rsidRPr="00BF4D9C" w:rsidRDefault="00932929" w:rsidP="00C476E3">
            <w:pPr>
              <w:pStyle w:val="Listenabsatz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Ablesbarkeit der Unterschiede zwischen den Häufigkeiten</w:t>
            </w:r>
          </w:p>
          <w:p w:rsidR="00932929" w:rsidRPr="00BF4D9C" w:rsidRDefault="00932929" w:rsidP="00C476E3">
            <w:pPr>
              <w:spacing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Für die Darstellung der Häufigkeiten bei diesem Zufallsexperiment werden die Vorteile eines Säulen- oder Balkendiagramms erkannt.</w:t>
            </w:r>
          </w:p>
        </w:tc>
      </w:tr>
      <w:tr w:rsidR="005118B8" w:rsidRPr="00451B7D" w:rsidTr="00BF745B">
        <w:trPr>
          <w:trHeight w:val="36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18B8" w:rsidRDefault="005118B8" w:rsidP="005118B8">
            <w:pPr>
              <w:pageBreakBefore/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C476E3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B8" w:rsidRPr="00BF4D9C" w:rsidRDefault="005118B8" w:rsidP="005118B8">
            <w:pPr>
              <w:spacing w:before="120" w:after="0" w:line="360" w:lineRule="auto"/>
              <w:rPr>
                <w:rFonts w:ascii="Arial" w:hAnsi="Arial" w:cs="Arial"/>
              </w:rPr>
            </w:pPr>
            <w:r w:rsidRPr="00C476E3">
              <w:rPr>
                <w:rFonts w:ascii="Arial" w:hAnsi="Arial" w:cs="Arial"/>
                <w:b/>
              </w:rPr>
              <w:t>Erwartungshorizont</w:t>
            </w:r>
          </w:p>
        </w:tc>
      </w:tr>
      <w:tr w:rsidR="001E5E2C" w:rsidRPr="00451B7D" w:rsidTr="00437612">
        <w:trPr>
          <w:trHeight w:val="363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Default="001E5E2C" w:rsidP="00C476E3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5E2C" w:rsidRDefault="001E5E2C" w:rsidP="00C476E3">
            <w:pPr>
              <w:spacing w:before="120" w:after="0" w:line="36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</w:rPr>
              <w:t>Vor- und Nachteile der Erzeugung von Zufallszahlen</w:t>
            </w:r>
            <w:r w:rsidR="007B0AAA" w:rsidRPr="00BF4D9C">
              <w:rPr>
                <w:rFonts w:ascii="Arial" w:hAnsi="Arial" w:cs="Arial"/>
              </w:rPr>
              <w:t xml:space="preserve"> mithilfe eines Tabellen</w:t>
            </w:r>
            <w:r w:rsidR="00C476E3">
              <w:rPr>
                <w:rFonts w:ascii="Arial" w:hAnsi="Arial" w:cs="Arial"/>
              </w:rPr>
              <w:softHyphen/>
            </w:r>
            <w:r w:rsidR="007B0AAA" w:rsidRPr="00BF4D9C">
              <w:rPr>
                <w:rFonts w:ascii="Arial" w:hAnsi="Arial" w:cs="Arial"/>
              </w:rPr>
              <w:t>kalkulationsprogramms</w:t>
            </w:r>
            <w:r w:rsidRPr="00BF4D9C">
              <w:rPr>
                <w:rFonts w:ascii="Arial" w:hAnsi="Arial" w:cs="Arial"/>
              </w:rPr>
              <w:t xml:space="preserve"> </w:t>
            </w:r>
            <w:r w:rsidRPr="00B6200A">
              <w:rPr>
                <w:rFonts w:ascii="Arial" w:hAnsi="Arial" w:cs="Arial"/>
              </w:rPr>
              <w:t>oder Spielwürfel</w:t>
            </w:r>
            <w:r w:rsidR="00E0549D" w:rsidRPr="00B6200A">
              <w:rPr>
                <w:rFonts w:ascii="Arial" w:hAnsi="Arial" w:cs="Arial"/>
              </w:rPr>
              <w:t>s</w:t>
            </w:r>
            <w:r w:rsidRPr="00B6200A">
              <w:rPr>
                <w:rFonts w:ascii="Arial" w:hAnsi="Arial" w:cs="Arial"/>
              </w:rPr>
              <w:t xml:space="preserve"> </w:t>
            </w:r>
            <w:r w:rsidR="00DA1E00" w:rsidRPr="00B6200A">
              <w:rPr>
                <w:rFonts w:ascii="Arial" w:hAnsi="Arial" w:cs="Arial"/>
              </w:rPr>
              <w:t>(idealer Spielwürfel)</w:t>
            </w:r>
            <w:r w:rsidR="00DA1E00">
              <w:rPr>
                <w:rFonts w:ascii="Arial" w:hAnsi="Arial" w:cs="Arial"/>
              </w:rPr>
              <w:t xml:space="preserve"> </w:t>
            </w:r>
            <w:r w:rsidR="00AC5795" w:rsidRPr="00BF4D9C">
              <w:rPr>
                <w:rFonts w:ascii="Arial" w:hAnsi="Arial" w:cs="Arial"/>
              </w:rPr>
              <w:t xml:space="preserve">werden diskutiert. </w:t>
            </w:r>
          </w:p>
          <w:p w:rsidR="00713640" w:rsidRPr="00BF4D9C" w:rsidRDefault="00713640" w:rsidP="00C476E3">
            <w:pPr>
              <w:spacing w:after="0" w:line="360" w:lineRule="auto"/>
              <w:rPr>
                <w:rFonts w:ascii="Arial" w:hAnsi="Arial" w:cs="Arial"/>
              </w:rPr>
            </w:pPr>
          </w:p>
          <w:p w:rsidR="00713640" w:rsidRPr="00BF4D9C" w:rsidRDefault="0078327D" w:rsidP="0078327D">
            <w:pPr>
              <w:spacing w:after="120" w:line="240" w:lineRule="auto"/>
              <w:rPr>
                <w:rFonts w:ascii="Arial" w:hAnsi="Arial" w:cs="Arial"/>
              </w:rPr>
            </w:pPr>
            <w:r w:rsidRPr="00BF4D9C">
              <w:rPr>
                <w:rFonts w:ascii="Arial" w:hAnsi="Arial" w:cs="Arial"/>
                <w:i/>
              </w:rPr>
              <w:t>s</w:t>
            </w:r>
            <w:r w:rsidR="00AC5795" w:rsidRPr="00BF4D9C">
              <w:rPr>
                <w:rFonts w:ascii="Arial" w:hAnsi="Arial" w:cs="Arial"/>
                <w:i/>
              </w:rPr>
              <w:t>inngemäß</w:t>
            </w:r>
            <w:r w:rsidR="00AC5795" w:rsidRPr="00BF4D9C">
              <w:rPr>
                <w:rFonts w:ascii="Arial" w:hAnsi="Arial" w:cs="Arial"/>
              </w:rPr>
              <w:t>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9"/>
              <w:gridCol w:w="3909"/>
            </w:tblGrid>
            <w:tr w:rsidR="00AC5795" w:rsidRPr="00BF4D9C" w:rsidTr="00AC5795">
              <w:tc>
                <w:tcPr>
                  <w:tcW w:w="3909" w:type="dxa"/>
                  <w:shd w:val="clear" w:color="auto" w:fill="D9D9D9" w:themeFill="background1" w:themeFillShade="D9"/>
                </w:tcPr>
                <w:p w:rsidR="00AC5795" w:rsidRPr="00BF4D9C" w:rsidRDefault="00AC5795" w:rsidP="00E95B33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BF4D9C">
                    <w:rPr>
                      <w:rFonts w:ascii="Arial" w:hAnsi="Arial" w:cs="Arial"/>
                    </w:rPr>
                    <w:t>Vorteile</w:t>
                  </w:r>
                </w:p>
              </w:tc>
              <w:tc>
                <w:tcPr>
                  <w:tcW w:w="3909" w:type="dxa"/>
                  <w:shd w:val="clear" w:color="auto" w:fill="D9D9D9" w:themeFill="background1" w:themeFillShade="D9"/>
                </w:tcPr>
                <w:p w:rsidR="00AC5795" w:rsidRPr="00BF4D9C" w:rsidRDefault="00AC5795" w:rsidP="00E95B33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BF4D9C">
                    <w:rPr>
                      <w:rFonts w:ascii="Arial" w:hAnsi="Arial" w:cs="Arial"/>
                    </w:rPr>
                    <w:t>Nachteile</w:t>
                  </w:r>
                </w:p>
              </w:tc>
            </w:tr>
            <w:tr w:rsidR="00AC5795" w:rsidRPr="00BF4D9C" w:rsidTr="00AC5795">
              <w:tc>
                <w:tcPr>
                  <w:tcW w:w="3909" w:type="dxa"/>
                </w:tcPr>
                <w:p w:rsidR="00AC5795" w:rsidRPr="00BF4D9C" w:rsidRDefault="00713640" w:rsidP="00C476E3">
                  <w:pPr>
                    <w:spacing w:before="120" w:line="360" w:lineRule="auto"/>
                    <w:rPr>
                      <w:rFonts w:ascii="Arial" w:hAnsi="Arial" w:cs="Arial"/>
                    </w:rPr>
                  </w:pPr>
                  <w:r w:rsidRPr="00BF4D9C">
                    <w:rPr>
                      <w:rFonts w:ascii="Arial" w:hAnsi="Arial" w:cs="Arial"/>
                    </w:rPr>
                    <w:t>effiziente Erzeugung großer Daten</w:t>
                  </w:r>
                  <w:r w:rsidR="00C476E3">
                    <w:rPr>
                      <w:rFonts w:ascii="Arial" w:hAnsi="Arial" w:cs="Arial"/>
                    </w:rPr>
                    <w:softHyphen/>
                  </w:r>
                  <w:r w:rsidRPr="00BF4D9C">
                    <w:rPr>
                      <w:rFonts w:ascii="Arial" w:hAnsi="Arial" w:cs="Arial"/>
                    </w:rPr>
                    <w:t>mengen</w:t>
                  </w:r>
                </w:p>
              </w:tc>
              <w:tc>
                <w:tcPr>
                  <w:tcW w:w="3909" w:type="dxa"/>
                </w:tcPr>
                <w:p w:rsidR="00AC5795" w:rsidRPr="00BF4D9C" w:rsidRDefault="00AC5795" w:rsidP="00C476E3">
                  <w:pPr>
                    <w:spacing w:before="120" w:line="360" w:lineRule="auto"/>
                    <w:rPr>
                      <w:rFonts w:ascii="Arial" w:hAnsi="Arial" w:cs="Arial"/>
                    </w:rPr>
                  </w:pPr>
                  <w:r w:rsidRPr="00BF4D9C">
                    <w:rPr>
                      <w:rFonts w:ascii="Arial" w:hAnsi="Arial" w:cs="Arial"/>
                    </w:rPr>
                    <w:t>Verfügbarkeit der Technik einge</w:t>
                  </w:r>
                  <w:r w:rsidR="00C476E3">
                    <w:rPr>
                      <w:rFonts w:ascii="Arial" w:hAnsi="Arial" w:cs="Arial"/>
                    </w:rPr>
                    <w:softHyphen/>
                  </w:r>
                  <w:r w:rsidRPr="00BF4D9C">
                    <w:rPr>
                      <w:rFonts w:ascii="Arial" w:hAnsi="Arial" w:cs="Arial"/>
                    </w:rPr>
                    <w:t>schränkt</w:t>
                  </w:r>
                </w:p>
              </w:tc>
            </w:tr>
            <w:tr w:rsidR="00AC5795" w:rsidRPr="00BF4D9C" w:rsidTr="00AC5795">
              <w:tc>
                <w:tcPr>
                  <w:tcW w:w="3909" w:type="dxa"/>
                </w:tcPr>
                <w:p w:rsidR="00AC5795" w:rsidRPr="00BF4D9C" w:rsidRDefault="00713640" w:rsidP="00C476E3">
                  <w:pPr>
                    <w:spacing w:before="120" w:line="360" w:lineRule="auto"/>
                    <w:rPr>
                      <w:rFonts w:ascii="Arial" w:hAnsi="Arial" w:cs="Arial"/>
                    </w:rPr>
                  </w:pPr>
                  <w:r w:rsidRPr="00BF4D9C">
                    <w:rPr>
                      <w:rFonts w:ascii="Arial" w:hAnsi="Arial" w:cs="Arial"/>
                    </w:rPr>
                    <w:t>Möglichkeit der Weiterverarbeitung der Daten (zur einfachen Erstellung von Diagrammen)</w:t>
                  </w:r>
                </w:p>
              </w:tc>
              <w:tc>
                <w:tcPr>
                  <w:tcW w:w="3909" w:type="dxa"/>
                </w:tcPr>
                <w:p w:rsidR="00AC5795" w:rsidRPr="00BF4D9C" w:rsidRDefault="00AC5795" w:rsidP="00C476E3">
                  <w:pPr>
                    <w:spacing w:before="120" w:line="360" w:lineRule="auto"/>
                    <w:rPr>
                      <w:rFonts w:ascii="Arial" w:hAnsi="Arial" w:cs="Arial"/>
                    </w:rPr>
                  </w:pPr>
                  <w:r w:rsidRPr="00BF4D9C">
                    <w:rPr>
                      <w:rFonts w:ascii="Arial" w:hAnsi="Arial" w:cs="Arial"/>
                    </w:rPr>
                    <w:t>Fehleranfälligkeit durch Besonderheiten des Programms</w:t>
                  </w:r>
                </w:p>
              </w:tc>
            </w:tr>
            <w:tr w:rsidR="00713640" w:rsidRPr="00BF4D9C" w:rsidTr="00AC5795">
              <w:tc>
                <w:tcPr>
                  <w:tcW w:w="3909" w:type="dxa"/>
                </w:tcPr>
                <w:p w:rsidR="00713640" w:rsidRPr="00BF4D9C" w:rsidRDefault="00713640" w:rsidP="00C476E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BF4D9C">
                    <w:rPr>
                      <w:rFonts w:ascii="Arial" w:hAnsi="Arial" w:cs="Arial"/>
                    </w:rPr>
                    <w:t>…</w:t>
                  </w:r>
                </w:p>
              </w:tc>
              <w:tc>
                <w:tcPr>
                  <w:tcW w:w="3909" w:type="dxa"/>
                </w:tcPr>
                <w:p w:rsidR="00713640" w:rsidRPr="00BF4D9C" w:rsidRDefault="00713640" w:rsidP="00C476E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BF4D9C">
                    <w:rPr>
                      <w:rFonts w:ascii="Arial" w:hAnsi="Arial" w:cs="Arial"/>
                    </w:rPr>
                    <w:t>…</w:t>
                  </w:r>
                </w:p>
              </w:tc>
            </w:tr>
          </w:tbl>
          <w:p w:rsidR="00AC5795" w:rsidRPr="00BF4D9C" w:rsidRDefault="00AC5795" w:rsidP="00AC579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476E3" w:rsidRPr="00C476E3" w:rsidRDefault="00C476E3" w:rsidP="00C476E3">
      <w:pPr>
        <w:spacing w:after="0" w:line="360" w:lineRule="auto"/>
        <w:rPr>
          <w:rFonts w:ascii="Arial" w:hAnsi="Arial" w:cs="Arial"/>
          <w:b/>
        </w:rPr>
      </w:pPr>
    </w:p>
    <w:p w:rsidR="00D9646B" w:rsidRPr="00C53D01" w:rsidRDefault="00262BF6" w:rsidP="00C53D0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53D01">
        <w:rPr>
          <w:rFonts w:ascii="Arial" w:hAnsi="Arial" w:cs="Arial"/>
          <w:b/>
          <w:sz w:val="24"/>
          <w:szCs w:val="24"/>
        </w:rPr>
        <w:t>M</w:t>
      </w:r>
      <w:r w:rsidR="00D9646B" w:rsidRPr="00C53D01">
        <w:rPr>
          <w:rFonts w:ascii="Arial" w:hAnsi="Arial" w:cs="Arial"/>
          <w:b/>
          <w:sz w:val="24"/>
          <w:szCs w:val="24"/>
        </w:rPr>
        <w:t>aterialien</w:t>
      </w:r>
    </w:p>
    <w:p w:rsidR="000C5AA0" w:rsidRPr="00BF4D9C" w:rsidRDefault="004F4880" w:rsidP="00C476E3">
      <w:pPr>
        <w:spacing w:after="0" w:line="360" w:lineRule="auto"/>
        <w:jc w:val="both"/>
        <w:rPr>
          <w:rFonts w:ascii="Arial" w:hAnsi="Arial" w:cs="Arial"/>
        </w:rPr>
      </w:pPr>
      <w:r w:rsidRPr="00BF4D9C">
        <w:rPr>
          <w:rFonts w:ascii="Arial" w:hAnsi="Arial" w:cs="Arial"/>
        </w:rPr>
        <w:t>Mit Hilfe der</w:t>
      </w:r>
      <w:r w:rsidR="0098785E" w:rsidRPr="00BF4D9C">
        <w:rPr>
          <w:rFonts w:ascii="Arial" w:hAnsi="Arial" w:cs="Arial"/>
        </w:rPr>
        <w:t xml:space="preserve"> </w:t>
      </w:r>
      <w:r w:rsidR="000C5AA0" w:rsidRPr="00BF4D9C">
        <w:rPr>
          <w:rFonts w:ascii="Arial" w:hAnsi="Arial" w:cs="Arial"/>
        </w:rPr>
        <w:t>A</w:t>
      </w:r>
      <w:r w:rsidR="0098785E" w:rsidRPr="00BF4D9C">
        <w:rPr>
          <w:rFonts w:ascii="Arial" w:hAnsi="Arial" w:cs="Arial"/>
        </w:rPr>
        <w:t>nleitung</w:t>
      </w:r>
      <w:r w:rsidRPr="00BF4D9C">
        <w:rPr>
          <w:rFonts w:ascii="Arial" w:hAnsi="Arial" w:cs="Arial"/>
        </w:rPr>
        <w:t xml:space="preserve"> 1 können die </w:t>
      </w:r>
      <w:r w:rsidR="0098785E" w:rsidRPr="00BF4D9C">
        <w:rPr>
          <w:rFonts w:ascii="Arial" w:hAnsi="Arial" w:cs="Arial"/>
        </w:rPr>
        <w:t>Schülerinnen und Schüler</w:t>
      </w:r>
      <w:r w:rsidR="000C5AA0" w:rsidRPr="00BF4D9C">
        <w:rPr>
          <w:rFonts w:ascii="Arial" w:hAnsi="Arial" w:cs="Arial"/>
        </w:rPr>
        <w:t xml:space="preserve"> </w:t>
      </w:r>
      <w:r w:rsidR="005E48CC" w:rsidRPr="00BF4D9C">
        <w:rPr>
          <w:rFonts w:ascii="Arial" w:hAnsi="Arial" w:cs="Arial"/>
        </w:rPr>
        <w:t xml:space="preserve">selbstständig </w:t>
      </w:r>
      <w:r w:rsidRPr="00BF4D9C">
        <w:rPr>
          <w:rFonts w:ascii="Arial" w:hAnsi="Arial" w:cs="Arial"/>
        </w:rPr>
        <w:t xml:space="preserve">Zufallszahlen mit </w:t>
      </w:r>
      <w:r w:rsidR="007B0AAA" w:rsidRPr="00BF4D9C">
        <w:rPr>
          <w:rFonts w:ascii="Arial" w:hAnsi="Arial" w:cs="Arial"/>
        </w:rPr>
        <w:t xml:space="preserve">einem Tabellenkalkulationsprogramm </w:t>
      </w:r>
      <w:r w:rsidR="00437612">
        <w:rPr>
          <w:rFonts w:ascii="Arial" w:hAnsi="Arial" w:cs="Arial"/>
        </w:rPr>
        <w:t>erzeugen.</w:t>
      </w:r>
    </w:p>
    <w:p w:rsidR="005E48CC" w:rsidRPr="00BF4D9C" w:rsidRDefault="005E48CC" w:rsidP="00C476E3">
      <w:pPr>
        <w:spacing w:after="0" w:line="360" w:lineRule="auto"/>
        <w:jc w:val="both"/>
        <w:rPr>
          <w:rFonts w:ascii="Arial" w:hAnsi="Arial" w:cs="Arial"/>
        </w:rPr>
      </w:pPr>
      <w:r w:rsidRPr="00BF4D9C">
        <w:rPr>
          <w:rFonts w:ascii="Arial" w:hAnsi="Arial" w:cs="Arial"/>
        </w:rPr>
        <w:t xml:space="preserve">Unter Verwendung der Anleitung 2 übertragen die Schülerinnen und </w:t>
      </w:r>
      <w:r w:rsidR="007B0AAA" w:rsidRPr="00BF4D9C">
        <w:rPr>
          <w:rFonts w:ascii="Arial" w:hAnsi="Arial" w:cs="Arial"/>
        </w:rPr>
        <w:t>Sch</w:t>
      </w:r>
      <w:r w:rsidR="0052604B" w:rsidRPr="00BF4D9C">
        <w:rPr>
          <w:rFonts w:ascii="Arial" w:hAnsi="Arial" w:cs="Arial"/>
        </w:rPr>
        <w:t xml:space="preserve">üler die Daten in eine digitale Tabelle eines Tabellenkalkulationsprogramms und </w:t>
      </w:r>
      <w:r w:rsidRPr="00BF4D9C">
        <w:rPr>
          <w:rFonts w:ascii="Arial" w:hAnsi="Arial" w:cs="Arial"/>
        </w:rPr>
        <w:t>generieren daraus verschiedene Diagramme (Streifen- und Kreisdiagramme).</w:t>
      </w:r>
    </w:p>
    <w:p w:rsidR="005E48CC" w:rsidRPr="00BF4D9C" w:rsidRDefault="005E48CC" w:rsidP="00C476E3">
      <w:pPr>
        <w:spacing w:after="0" w:line="360" w:lineRule="auto"/>
        <w:jc w:val="both"/>
        <w:rPr>
          <w:rFonts w:ascii="Arial" w:hAnsi="Arial" w:cs="Arial"/>
        </w:rPr>
      </w:pPr>
      <w:r w:rsidRPr="00BF4D9C">
        <w:rPr>
          <w:rFonts w:ascii="Arial" w:hAnsi="Arial" w:cs="Arial"/>
          <w:i/>
        </w:rPr>
        <w:t>Hinweis:</w:t>
      </w:r>
      <w:r w:rsidR="00373399" w:rsidRPr="00BF4D9C">
        <w:rPr>
          <w:rFonts w:ascii="Arial" w:hAnsi="Arial" w:cs="Arial"/>
          <w:i/>
        </w:rPr>
        <w:t xml:space="preserve"> Die </w:t>
      </w:r>
      <w:r w:rsidRPr="00BF4D9C">
        <w:rPr>
          <w:rFonts w:ascii="Arial" w:hAnsi="Arial" w:cs="Arial"/>
          <w:i/>
        </w:rPr>
        <w:t>Anleitung</w:t>
      </w:r>
      <w:r w:rsidR="00373399" w:rsidRPr="00BF4D9C">
        <w:rPr>
          <w:rFonts w:ascii="Arial" w:hAnsi="Arial" w:cs="Arial"/>
          <w:i/>
        </w:rPr>
        <w:t>en</w:t>
      </w:r>
      <w:r w:rsidRPr="00BF4D9C">
        <w:rPr>
          <w:rFonts w:ascii="Arial" w:hAnsi="Arial" w:cs="Arial"/>
          <w:i/>
        </w:rPr>
        <w:t xml:space="preserve"> 1</w:t>
      </w:r>
      <w:r w:rsidR="00373399" w:rsidRPr="00BF4D9C">
        <w:rPr>
          <w:rFonts w:ascii="Arial" w:hAnsi="Arial" w:cs="Arial"/>
          <w:i/>
        </w:rPr>
        <w:t xml:space="preserve"> und 2</w:t>
      </w:r>
      <w:r w:rsidR="003367CC" w:rsidRPr="00BF4D9C">
        <w:rPr>
          <w:rFonts w:ascii="Arial" w:hAnsi="Arial" w:cs="Arial"/>
          <w:i/>
        </w:rPr>
        <w:t xml:space="preserve"> wurden auch als Tutorial gestaltet und können für die selbständige Bearbeitung der Aufgaben den Schülern zur Verfügung gestellt werden.</w:t>
      </w:r>
    </w:p>
    <w:p w:rsidR="00CB4A51" w:rsidRDefault="00CB4A51">
      <w:pPr>
        <w:rPr>
          <w:rFonts w:ascii="Arial" w:hAnsi="Arial" w:cs="Arial"/>
        </w:rPr>
      </w:pPr>
    </w:p>
    <w:p w:rsidR="00527984" w:rsidRPr="00C53D01" w:rsidRDefault="00527984" w:rsidP="00C53D01">
      <w:pPr>
        <w:spacing w:after="0" w:line="360" w:lineRule="auto"/>
        <w:rPr>
          <w:rFonts w:ascii="Arial" w:eastAsia="Calibri" w:hAnsi="Arial" w:cs="Arial"/>
          <w:b/>
          <w:iCs/>
          <w:sz w:val="24"/>
          <w:szCs w:val="24"/>
        </w:rPr>
      </w:pPr>
      <w:r w:rsidRPr="00C53D01">
        <w:rPr>
          <w:rFonts w:ascii="Arial" w:eastAsia="Calibri" w:hAnsi="Arial" w:cs="Arial"/>
          <w:b/>
          <w:iCs/>
          <w:sz w:val="24"/>
          <w:szCs w:val="24"/>
        </w:rPr>
        <w:t>Weiterführende Hinweise/Links</w:t>
      </w:r>
    </w:p>
    <w:p w:rsidR="0078327D" w:rsidRPr="00BF4D9C" w:rsidRDefault="0078327D" w:rsidP="00E95B33">
      <w:pPr>
        <w:spacing w:after="0" w:line="360" w:lineRule="auto"/>
        <w:rPr>
          <w:rFonts w:ascii="Arial" w:hAnsi="Arial" w:cs="Arial"/>
        </w:rPr>
      </w:pPr>
      <w:r w:rsidRPr="00BF4D9C">
        <w:rPr>
          <w:rFonts w:ascii="Arial" w:hAnsi="Arial" w:cs="Arial"/>
          <w:b/>
        </w:rPr>
        <w:t>Schuljahrgang 2</w:t>
      </w:r>
      <w:r w:rsidRPr="00BF4D9C">
        <w:rPr>
          <w:rFonts w:ascii="Arial" w:hAnsi="Arial" w:cs="Arial"/>
        </w:rPr>
        <w:t xml:space="preserve">: </w:t>
      </w:r>
    </w:p>
    <w:p w:rsidR="0078327D" w:rsidRPr="009D1D52" w:rsidRDefault="0078327D" w:rsidP="009D1D5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D1D52">
        <w:rPr>
          <w:rFonts w:ascii="Arial" w:hAnsi="Arial" w:cs="Arial"/>
        </w:rPr>
        <w:t xml:space="preserve">Auf der Internetseite „Haus der kleinen Forscher“ erhalten die Schülerinnen und Schülern eine weitere Möglichkeit aus einer Tabellen unterschiedliche Diagramme zu erzeugen. Das gelingt durch einen sogenannten </w:t>
      </w:r>
      <w:r w:rsidRPr="009D1D52">
        <w:rPr>
          <w:rFonts w:ascii="Arial" w:hAnsi="Arial" w:cs="Arial"/>
          <w:b/>
        </w:rPr>
        <w:t>Diagrammgenerator</w:t>
      </w:r>
      <w:r w:rsidRPr="009D1D52">
        <w:rPr>
          <w:rFonts w:ascii="Arial" w:hAnsi="Arial" w:cs="Arial"/>
        </w:rPr>
        <w:t xml:space="preserve"> sehr ansprechend und altersgemäß. </w:t>
      </w:r>
    </w:p>
    <w:p w:rsidR="005118B8" w:rsidRDefault="005118B8" w:rsidP="009D1D52">
      <w:pPr>
        <w:spacing w:after="0" w:line="360" w:lineRule="auto"/>
        <w:rPr>
          <w:rFonts w:ascii="Arial" w:hAnsi="Arial" w:cs="Arial"/>
        </w:rPr>
      </w:pPr>
    </w:p>
    <w:p w:rsidR="0075361F" w:rsidRPr="009D1D52" w:rsidRDefault="0078327D" w:rsidP="009D1D52">
      <w:pPr>
        <w:spacing w:after="0" w:line="360" w:lineRule="auto"/>
        <w:rPr>
          <w:rFonts w:ascii="Arial" w:hAnsi="Arial" w:cs="Arial"/>
        </w:rPr>
      </w:pPr>
      <w:r w:rsidRPr="009D1D52">
        <w:rPr>
          <w:rFonts w:ascii="Arial" w:hAnsi="Arial" w:cs="Arial"/>
        </w:rPr>
        <w:t>Folgend</w:t>
      </w:r>
      <w:r w:rsidR="0075361F" w:rsidRPr="009D1D52">
        <w:rPr>
          <w:rFonts w:ascii="Arial" w:hAnsi="Arial" w:cs="Arial"/>
        </w:rPr>
        <w:t xml:space="preserve">er Link führt auf diese Seite: </w:t>
      </w:r>
    </w:p>
    <w:p w:rsidR="0078327D" w:rsidRPr="009D1D52" w:rsidRDefault="005561B1" w:rsidP="009D1D52">
      <w:pPr>
        <w:spacing w:after="0" w:line="360" w:lineRule="auto"/>
        <w:rPr>
          <w:rFonts w:ascii="Arial" w:hAnsi="Arial" w:cs="Arial"/>
        </w:rPr>
      </w:pPr>
      <w:hyperlink r:id="rId10" w:history="1">
        <w:r w:rsidR="0078327D" w:rsidRPr="009D1D52">
          <w:rPr>
            <w:rStyle w:val="Hyperlink"/>
            <w:rFonts w:ascii="Arial" w:hAnsi="Arial" w:cs="Arial"/>
          </w:rPr>
          <w:t>https://www.meine-forscherwelt.de/diagramm/generator.html</w:t>
        </w:r>
      </w:hyperlink>
    </w:p>
    <w:p w:rsidR="0075361F" w:rsidRDefault="0075361F" w:rsidP="0075361F">
      <w:pPr>
        <w:spacing w:line="360" w:lineRule="auto"/>
      </w:pPr>
    </w:p>
    <w:p w:rsidR="0078327D" w:rsidRPr="0075361F" w:rsidRDefault="0078327D" w:rsidP="0075361F">
      <w:pPr>
        <w:spacing w:after="0" w:line="240" w:lineRule="auto"/>
      </w:pPr>
    </w:p>
    <w:sectPr w:rsidR="0078327D" w:rsidRPr="0075361F" w:rsidSect="00AE7214">
      <w:headerReference w:type="default" r:id="rId11"/>
      <w:footerReference w:type="default" r:id="rId12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1B1" w:rsidRDefault="005561B1" w:rsidP="00D9646B">
      <w:pPr>
        <w:spacing w:after="0" w:line="240" w:lineRule="auto"/>
      </w:pPr>
      <w:r>
        <w:separator/>
      </w:r>
    </w:p>
  </w:endnote>
  <w:endnote w:type="continuationSeparator" w:id="0">
    <w:p w:rsidR="005561B1" w:rsidRDefault="005561B1" w:rsidP="00D9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8B" w:rsidRDefault="00A3078B" w:rsidP="00A3078B">
    <w:pPr>
      <w:pStyle w:val="Fuzeile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Quelle: Bildungsserver Sachsen-Anhalt (http://www.bildung-lsa.de) | Lizenz: Creative Commons (CC BY-SA 3.0)</w:t>
    </w:r>
  </w:p>
  <w:p w:rsidR="00A3078B" w:rsidRDefault="005561B1" w:rsidP="00A3078B">
    <w:pPr>
      <w:pStyle w:val="Fuzeile"/>
      <w:spacing w:before="120"/>
      <w:jc w:val="center"/>
    </w:pPr>
    <w:sdt>
      <w:sdtPr>
        <w:id w:val="1954367032"/>
        <w:docPartObj>
          <w:docPartGallery w:val="Page Numbers (Bottom of Page)"/>
          <w:docPartUnique/>
        </w:docPartObj>
      </w:sdtPr>
      <w:sdtEndPr/>
      <w:sdtContent>
        <w:r w:rsidR="00A3078B">
          <w:fldChar w:fldCharType="begin"/>
        </w:r>
        <w:r w:rsidR="00A3078B">
          <w:instrText>PAGE   \* MERGEFORMAT</w:instrText>
        </w:r>
        <w:r w:rsidR="00A3078B">
          <w:fldChar w:fldCharType="separate"/>
        </w:r>
        <w:r w:rsidR="0095359A">
          <w:rPr>
            <w:noProof/>
          </w:rPr>
          <w:t>1</w:t>
        </w:r>
        <w:r w:rsidR="00A3078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1B1" w:rsidRDefault="005561B1" w:rsidP="00D9646B">
      <w:pPr>
        <w:spacing w:after="0" w:line="240" w:lineRule="auto"/>
      </w:pPr>
      <w:r>
        <w:separator/>
      </w:r>
    </w:p>
  </w:footnote>
  <w:footnote w:type="continuationSeparator" w:id="0">
    <w:p w:rsidR="005561B1" w:rsidRDefault="005561B1" w:rsidP="00D9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52" w:rsidRDefault="009D1D52" w:rsidP="009D1D52">
    <w:pPr>
      <w:pStyle w:val="Kopfzeile"/>
      <w:pBdr>
        <w:bottom w:val="single" w:sz="4" w:space="1" w:color="auto"/>
      </w:pBdr>
      <w:jc w:val="right"/>
    </w:pPr>
    <w: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04C"/>
    <w:multiLevelType w:val="hybridMultilevel"/>
    <w:tmpl w:val="E43EE030"/>
    <w:lvl w:ilvl="0" w:tplc="04070017">
      <w:start w:val="1"/>
      <w:numFmt w:val="lowerLetter"/>
      <w:lvlText w:val="%1)"/>
      <w:lvlJc w:val="left"/>
      <w:pPr>
        <w:ind w:left="82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9000" w:hanging="360"/>
      </w:pPr>
    </w:lvl>
    <w:lvl w:ilvl="2" w:tplc="0407001B" w:tentative="1">
      <w:start w:val="1"/>
      <w:numFmt w:val="lowerRoman"/>
      <w:lvlText w:val="%3."/>
      <w:lvlJc w:val="right"/>
      <w:pPr>
        <w:ind w:left="9720" w:hanging="180"/>
      </w:pPr>
    </w:lvl>
    <w:lvl w:ilvl="3" w:tplc="0407000F" w:tentative="1">
      <w:start w:val="1"/>
      <w:numFmt w:val="decimal"/>
      <w:lvlText w:val="%4."/>
      <w:lvlJc w:val="left"/>
      <w:pPr>
        <w:ind w:left="10440" w:hanging="360"/>
      </w:pPr>
    </w:lvl>
    <w:lvl w:ilvl="4" w:tplc="04070019" w:tentative="1">
      <w:start w:val="1"/>
      <w:numFmt w:val="lowerLetter"/>
      <w:lvlText w:val="%5."/>
      <w:lvlJc w:val="left"/>
      <w:pPr>
        <w:ind w:left="11160" w:hanging="360"/>
      </w:pPr>
    </w:lvl>
    <w:lvl w:ilvl="5" w:tplc="0407001B" w:tentative="1">
      <w:start w:val="1"/>
      <w:numFmt w:val="lowerRoman"/>
      <w:lvlText w:val="%6."/>
      <w:lvlJc w:val="right"/>
      <w:pPr>
        <w:ind w:left="11880" w:hanging="180"/>
      </w:pPr>
    </w:lvl>
    <w:lvl w:ilvl="6" w:tplc="0407000F" w:tentative="1">
      <w:start w:val="1"/>
      <w:numFmt w:val="decimal"/>
      <w:lvlText w:val="%7."/>
      <w:lvlJc w:val="left"/>
      <w:pPr>
        <w:ind w:left="12600" w:hanging="360"/>
      </w:pPr>
    </w:lvl>
    <w:lvl w:ilvl="7" w:tplc="04070019" w:tentative="1">
      <w:start w:val="1"/>
      <w:numFmt w:val="lowerLetter"/>
      <w:lvlText w:val="%8."/>
      <w:lvlJc w:val="left"/>
      <w:pPr>
        <w:ind w:left="13320" w:hanging="360"/>
      </w:pPr>
    </w:lvl>
    <w:lvl w:ilvl="8" w:tplc="0407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" w15:restartNumberingAfterBreak="0">
    <w:nsid w:val="07197566"/>
    <w:multiLevelType w:val="hybridMultilevel"/>
    <w:tmpl w:val="0B3E8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5107"/>
    <w:multiLevelType w:val="hybridMultilevel"/>
    <w:tmpl w:val="0B3E8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C5355"/>
    <w:multiLevelType w:val="hybridMultilevel"/>
    <w:tmpl w:val="0B3E8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2D18"/>
    <w:multiLevelType w:val="hybridMultilevel"/>
    <w:tmpl w:val="E556AD9A"/>
    <w:lvl w:ilvl="0" w:tplc="F86CF53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01E0"/>
    <w:multiLevelType w:val="hybridMultilevel"/>
    <w:tmpl w:val="1A189516"/>
    <w:lvl w:ilvl="0" w:tplc="EC5E7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D98"/>
    <w:multiLevelType w:val="hybridMultilevel"/>
    <w:tmpl w:val="FD765E68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6845"/>
    <w:multiLevelType w:val="hybridMultilevel"/>
    <w:tmpl w:val="001A1E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DC0E92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37E3A"/>
    <w:multiLevelType w:val="hybridMultilevel"/>
    <w:tmpl w:val="8DBA9A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874D7"/>
    <w:multiLevelType w:val="hybridMultilevel"/>
    <w:tmpl w:val="B6B838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311C6"/>
    <w:multiLevelType w:val="hybridMultilevel"/>
    <w:tmpl w:val="FE5E0E42"/>
    <w:lvl w:ilvl="0" w:tplc="88EAE2F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33B7"/>
    <w:multiLevelType w:val="hybridMultilevel"/>
    <w:tmpl w:val="0B3E8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10220"/>
    <w:multiLevelType w:val="hybridMultilevel"/>
    <w:tmpl w:val="1A189516"/>
    <w:lvl w:ilvl="0" w:tplc="EC5E7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91602"/>
    <w:multiLevelType w:val="hybridMultilevel"/>
    <w:tmpl w:val="6520E9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81D53"/>
    <w:multiLevelType w:val="hybridMultilevel"/>
    <w:tmpl w:val="7F14BC0A"/>
    <w:lvl w:ilvl="0" w:tplc="93C461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93C461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17CA"/>
    <w:multiLevelType w:val="hybridMultilevel"/>
    <w:tmpl w:val="C178C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B7CFF"/>
    <w:multiLevelType w:val="hybridMultilevel"/>
    <w:tmpl w:val="FA320B0C"/>
    <w:lvl w:ilvl="0" w:tplc="95D0D1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12394"/>
    <w:multiLevelType w:val="hybridMultilevel"/>
    <w:tmpl w:val="38DE012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B22C6"/>
    <w:multiLevelType w:val="hybridMultilevel"/>
    <w:tmpl w:val="63D09714"/>
    <w:lvl w:ilvl="0" w:tplc="BB08C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6A5DFE"/>
    <w:multiLevelType w:val="hybridMultilevel"/>
    <w:tmpl w:val="2FDEC648"/>
    <w:lvl w:ilvl="0" w:tplc="C372A06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3D147F"/>
    <w:multiLevelType w:val="hybridMultilevel"/>
    <w:tmpl w:val="045C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82F85"/>
    <w:multiLevelType w:val="hybridMultilevel"/>
    <w:tmpl w:val="E5D81E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DC0E92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94640"/>
    <w:multiLevelType w:val="hybridMultilevel"/>
    <w:tmpl w:val="8C18E2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3EF4"/>
    <w:multiLevelType w:val="hybridMultilevel"/>
    <w:tmpl w:val="94AAB024"/>
    <w:lvl w:ilvl="0" w:tplc="85129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3014E"/>
    <w:multiLevelType w:val="hybridMultilevel"/>
    <w:tmpl w:val="B51C8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14019"/>
    <w:multiLevelType w:val="hybridMultilevel"/>
    <w:tmpl w:val="7980C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450B8"/>
    <w:multiLevelType w:val="hybridMultilevel"/>
    <w:tmpl w:val="81786E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A0C49"/>
    <w:multiLevelType w:val="hybridMultilevel"/>
    <w:tmpl w:val="4EF8FD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06C5F"/>
    <w:multiLevelType w:val="hybridMultilevel"/>
    <w:tmpl w:val="0F7C7FB8"/>
    <w:lvl w:ilvl="0" w:tplc="67E40816">
      <w:numFmt w:val="bullet"/>
      <w:lvlText w:val="-"/>
      <w:lvlJc w:val="left"/>
      <w:pPr>
        <w:ind w:left="502" w:hanging="360"/>
      </w:pPr>
      <w:rPr>
        <w:rFonts w:ascii="Calibri" w:hAnsi="Calibri" w:cstheme="minorBidi" w:hint="default"/>
        <w:b w:val="0"/>
        <w:color w:val="auto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9" w15:restartNumberingAfterBreak="0">
    <w:nsid w:val="7953256F"/>
    <w:multiLevelType w:val="hybridMultilevel"/>
    <w:tmpl w:val="B9C074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8509B"/>
    <w:multiLevelType w:val="hybridMultilevel"/>
    <w:tmpl w:val="A4DE4A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271FE"/>
    <w:multiLevelType w:val="hybridMultilevel"/>
    <w:tmpl w:val="D9EA76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8"/>
  </w:num>
  <w:num w:numId="4">
    <w:abstractNumId w:val="14"/>
  </w:num>
  <w:num w:numId="5">
    <w:abstractNumId w:val="16"/>
  </w:num>
  <w:num w:numId="6">
    <w:abstractNumId w:val="26"/>
  </w:num>
  <w:num w:numId="7">
    <w:abstractNumId w:val="17"/>
  </w:num>
  <w:num w:numId="8">
    <w:abstractNumId w:val="6"/>
  </w:num>
  <w:num w:numId="9">
    <w:abstractNumId w:val="24"/>
  </w:num>
  <w:num w:numId="10">
    <w:abstractNumId w:val="0"/>
  </w:num>
  <w:num w:numId="11">
    <w:abstractNumId w:val="29"/>
  </w:num>
  <w:num w:numId="12">
    <w:abstractNumId w:val="23"/>
  </w:num>
  <w:num w:numId="13">
    <w:abstractNumId w:val="27"/>
  </w:num>
  <w:num w:numId="14">
    <w:abstractNumId w:val="25"/>
  </w:num>
  <w:num w:numId="15">
    <w:abstractNumId w:val="8"/>
  </w:num>
  <w:num w:numId="16">
    <w:abstractNumId w:val="19"/>
  </w:num>
  <w:num w:numId="17">
    <w:abstractNumId w:val="31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15"/>
  </w:num>
  <w:num w:numId="23">
    <w:abstractNumId w:val="13"/>
  </w:num>
  <w:num w:numId="24">
    <w:abstractNumId w:val="12"/>
  </w:num>
  <w:num w:numId="25">
    <w:abstractNumId w:val="2"/>
  </w:num>
  <w:num w:numId="26">
    <w:abstractNumId w:val="5"/>
  </w:num>
  <w:num w:numId="27">
    <w:abstractNumId w:val="4"/>
  </w:num>
  <w:num w:numId="28">
    <w:abstractNumId w:val="20"/>
  </w:num>
  <w:num w:numId="29">
    <w:abstractNumId w:val="1"/>
  </w:num>
  <w:num w:numId="30">
    <w:abstractNumId w:val="3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5C"/>
    <w:rsid w:val="00001ED8"/>
    <w:rsid w:val="000058CF"/>
    <w:rsid w:val="00011743"/>
    <w:rsid w:val="00017885"/>
    <w:rsid w:val="0003714D"/>
    <w:rsid w:val="00046B33"/>
    <w:rsid w:val="00061D24"/>
    <w:rsid w:val="00086CC5"/>
    <w:rsid w:val="000C5AA0"/>
    <w:rsid w:val="000D6028"/>
    <w:rsid w:val="00106B33"/>
    <w:rsid w:val="001225AA"/>
    <w:rsid w:val="00124F80"/>
    <w:rsid w:val="00137E0B"/>
    <w:rsid w:val="001417C9"/>
    <w:rsid w:val="00154086"/>
    <w:rsid w:val="00166735"/>
    <w:rsid w:val="0018636D"/>
    <w:rsid w:val="001B147B"/>
    <w:rsid w:val="001B264E"/>
    <w:rsid w:val="001D0C19"/>
    <w:rsid w:val="001E3C8D"/>
    <w:rsid w:val="001E50A3"/>
    <w:rsid w:val="001E5E2C"/>
    <w:rsid w:val="001F20CF"/>
    <w:rsid w:val="002134DD"/>
    <w:rsid w:val="00215932"/>
    <w:rsid w:val="002434E3"/>
    <w:rsid w:val="00243BF2"/>
    <w:rsid w:val="00245256"/>
    <w:rsid w:val="00246456"/>
    <w:rsid w:val="00262BF6"/>
    <w:rsid w:val="00262E27"/>
    <w:rsid w:val="00263B01"/>
    <w:rsid w:val="00265024"/>
    <w:rsid w:val="0029169A"/>
    <w:rsid w:val="002B3C59"/>
    <w:rsid w:val="002C22D8"/>
    <w:rsid w:val="002C633C"/>
    <w:rsid w:val="002E733B"/>
    <w:rsid w:val="002F40A6"/>
    <w:rsid w:val="00306380"/>
    <w:rsid w:val="00322592"/>
    <w:rsid w:val="00330901"/>
    <w:rsid w:val="003359A0"/>
    <w:rsid w:val="003367CC"/>
    <w:rsid w:val="00350BA3"/>
    <w:rsid w:val="00351BBC"/>
    <w:rsid w:val="0036040E"/>
    <w:rsid w:val="00360E19"/>
    <w:rsid w:val="00365830"/>
    <w:rsid w:val="00373399"/>
    <w:rsid w:val="00382BC1"/>
    <w:rsid w:val="00392334"/>
    <w:rsid w:val="00396A74"/>
    <w:rsid w:val="003A2BC7"/>
    <w:rsid w:val="003E16CE"/>
    <w:rsid w:val="003E6BFB"/>
    <w:rsid w:val="003F6738"/>
    <w:rsid w:val="00405FC9"/>
    <w:rsid w:val="00407BB6"/>
    <w:rsid w:val="004101B6"/>
    <w:rsid w:val="00437612"/>
    <w:rsid w:val="00443D38"/>
    <w:rsid w:val="00453CEB"/>
    <w:rsid w:val="0045424E"/>
    <w:rsid w:val="004669C0"/>
    <w:rsid w:val="004671FE"/>
    <w:rsid w:val="00481094"/>
    <w:rsid w:val="004B5FE7"/>
    <w:rsid w:val="004D030B"/>
    <w:rsid w:val="004E0500"/>
    <w:rsid w:val="004E5C7C"/>
    <w:rsid w:val="004E7275"/>
    <w:rsid w:val="004F1CE7"/>
    <w:rsid w:val="004F4880"/>
    <w:rsid w:val="005118B8"/>
    <w:rsid w:val="0052604B"/>
    <w:rsid w:val="00527984"/>
    <w:rsid w:val="00530991"/>
    <w:rsid w:val="00541A02"/>
    <w:rsid w:val="005561B1"/>
    <w:rsid w:val="005760DB"/>
    <w:rsid w:val="00583463"/>
    <w:rsid w:val="00592E52"/>
    <w:rsid w:val="00597CA2"/>
    <w:rsid w:val="00597D04"/>
    <w:rsid w:val="005A61E0"/>
    <w:rsid w:val="005A6D71"/>
    <w:rsid w:val="005C4765"/>
    <w:rsid w:val="005E48CC"/>
    <w:rsid w:val="00601410"/>
    <w:rsid w:val="006125D2"/>
    <w:rsid w:val="00615170"/>
    <w:rsid w:val="006340F1"/>
    <w:rsid w:val="006463AF"/>
    <w:rsid w:val="00663131"/>
    <w:rsid w:val="00673A78"/>
    <w:rsid w:val="0067623B"/>
    <w:rsid w:val="006764EC"/>
    <w:rsid w:val="00697CA7"/>
    <w:rsid w:val="006A22C0"/>
    <w:rsid w:val="006A4EE2"/>
    <w:rsid w:val="006B7310"/>
    <w:rsid w:val="006C7674"/>
    <w:rsid w:val="006E5EEC"/>
    <w:rsid w:val="00713640"/>
    <w:rsid w:val="00721E83"/>
    <w:rsid w:val="00723A6B"/>
    <w:rsid w:val="00741376"/>
    <w:rsid w:val="0075361F"/>
    <w:rsid w:val="00754842"/>
    <w:rsid w:val="00760C94"/>
    <w:rsid w:val="0078327D"/>
    <w:rsid w:val="0079797B"/>
    <w:rsid w:val="007B0AAA"/>
    <w:rsid w:val="007B5C10"/>
    <w:rsid w:val="007F215F"/>
    <w:rsid w:val="007F295C"/>
    <w:rsid w:val="008214B3"/>
    <w:rsid w:val="008526AC"/>
    <w:rsid w:val="00865F02"/>
    <w:rsid w:val="008724B6"/>
    <w:rsid w:val="008748C6"/>
    <w:rsid w:val="008B7AFB"/>
    <w:rsid w:val="008C0D1D"/>
    <w:rsid w:val="008D4101"/>
    <w:rsid w:val="008E25E6"/>
    <w:rsid w:val="008E7033"/>
    <w:rsid w:val="009048CA"/>
    <w:rsid w:val="009136A2"/>
    <w:rsid w:val="00913DA9"/>
    <w:rsid w:val="00920BDC"/>
    <w:rsid w:val="00932929"/>
    <w:rsid w:val="00945CFA"/>
    <w:rsid w:val="00947FDB"/>
    <w:rsid w:val="0095359A"/>
    <w:rsid w:val="0098785E"/>
    <w:rsid w:val="00996549"/>
    <w:rsid w:val="009A3DE6"/>
    <w:rsid w:val="009A66B9"/>
    <w:rsid w:val="009C7DB0"/>
    <w:rsid w:val="009D1364"/>
    <w:rsid w:val="009D1D52"/>
    <w:rsid w:val="009F563C"/>
    <w:rsid w:val="00A22167"/>
    <w:rsid w:val="00A2231A"/>
    <w:rsid w:val="00A3078B"/>
    <w:rsid w:val="00A31E3E"/>
    <w:rsid w:val="00A40D8E"/>
    <w:rsid w:val="00A52696"/>
    <w:rsid w:val="00A56651"/>
    <w:rsid w:val="00A62344"/>
    <w:rsid w:val="00A62C30"/>
    <w:rsid w:val="00A65140"/>
    <w:rsid w:val="00A75430"/>
    <w:rsid w:val="00A768F6"/>
    <w:rsid w:val="00A90BCB"/>
    <w:rsid w:val="00A935C9"/>
    <w:rsid w:val="00A95896"/>
    <w:rsid w:val="00A960CB"/>
    <w:rsid w:val="00AC5795"/>
    <w:rsid w:val="00AC62CA"/>
    <w:rsid w:val="00AC7E49"/>
    <w:rsid w:val="00AD030F"/>
    <w:rsid w:val="00AD2441"/>
    <w:rsid w:val="00AE3ED4"/>
    <w:rsid w:val="00AE7214"/>
    <w:rsid w:val="00AF083B"/>
    <w:rsid w:val="00AF560A"/>
    <w:rsid w:val="00B01704"/>
    <w:rsid w:val="00B058A6"/>
    <w:rsid w:val="00B22445"/>
    <w:rsid w:val="00B42EAF"/>
    <w:rsid w:val="00B6200A"/>
    <w:rsid w:val="00B6232F"/>
    <w:rsid w:val="00B635C0"/>
    <w:rsid w:val="00B811A9"/>
    <w:rsid w:val="00B90E2D"/>
    <w:rsid w:val="00B92334"/>
    <w:rsid w:val="00B97EC5"/>
    <w:rsid w:val="00BA0D90"/>
    <w:rsid w:val="00BB6682"/>
    <w:rsid w:val="00BC3125"/>
    <w:rsid w:val="00BD22C6"/>
    <w:rsid w:val="00BD6ED9"/>
    <w:rsid w:val="00BF4D9C"/>
    <w:rsid w:val="00BF7224"/>
    <w:rsid w:val="00C00E5E"/>
    <w:rsid w:val="00C105B1"/>
    <w:rsid w:val="00C271CA"/>
    <w:rsid w:val="00C30B8F"/>
    <w:rsid w:val="00C42AA2"/>
    <w:rsid w:val="00C4349C"/>
    <w:rsid w:val="00C46DD4"/>
    <w:rsid w:val="00C476E3"/>
    <w:rsid w:val="00C53D01"/>
    <w:rsid w:val="00C9252F"/>
    <w:rsid w:val="00CB4A51"/>
    <w:rsid w:val="00CD7219"/>
    <w:rsid w:val="00CD7745"/>
    <w:rsid w:val="00CE3409"/>
    <w:rsid w:val="00D05547"/>
    <w:rsid w:val="00D06B1A"/>
    <w:rsid w:val="00D17C40"/>
    <w:rsid w:val="00D2173E"/>
    <w:rsid w:val="00D24AB4"/>
    <w:rsid w:val="00D24D45"/>
    <w:rsid w:val="00D311AF"/>
    <w:rsid w:val="00D3244F"/>
    <w:rsid w:val="00D9646B"/>
    <w:rsid w:val="00DA055E"/>
    <w:rsid w:val="00DA1E00"/>
    <w:rsid w:val="00DA38BF"/>
    <w:rsid w:val="00DB45CE"/>
    <w:rsid w:val="00DC45FF"/>
    <w:rsid w:val="00DD53D8"/>
    <w:rsid w:val="00E0549D"/>
    <w:rsid w:val="00E1067C"/>
    <w:rsid w:val="00E14E4F"/>
    <w:rsid w:val="00E21C5E"/>
    <w:rsid w:val="00E26350"/>
    <w:rsid w:val="00E269DB"/>
    <w:rsid w:val="00E3509E"/>
    <w:rsid w:val="00E44DF1"/>
    <w:rsid w:val="00E95B33"/>
    <w:rsid w:val="00E95B9F"/>
    <w:rsid w:val="00ED04A2"/>
    <w:rsid w:val="00ED6D44"/>
    <w:rsid w:val="00F1452C"/>
    <w:rsid w:val="00F16D18"/>
    <w:rsid w:val="00F62D99"/>
    <w:rsid w:val="00F737FB"/>
    <w:rsid w:val="00F86FDD"/>
    <w:rsid w:val="00FA10EB"/>
    <w:rsid w:val="00FA4DA9"/>
    <w:rsid w:val="00FB1C0E"/>
    <w:rsid w:val="00FD580D"/>
    <w:rsid w:val="00FE35EB"/>
    <w:rsid w:val="00FF0425"/>
    <w:rsid w:val="00FF65D1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0CB9"/>
  <w15:docId w15:val="{96F6DA0C-103E-4C0F-90D1-A90A577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2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5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BD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264E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4525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45256"/>
  </w:style>
  <w:style w:type="character" w:styleId="Hyperlink">
    <w:name w:val="Hyperlink"/>
    <w:basedOn w:val="Absatz-Standardschriftart"/>
    <w:uiPriority w:val="99"/>
    <w:unhideWhenUsed/>
    <w:rsid w:val="006764EC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22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D9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46B"/>
  </w:style>
  <w:style w:type="paragraph" w:styleId="Fuzeile">
    <w:name w:val="footer"/>
    <w:basedOn w:val="Standard"/>
    <w:link w:val="FuzeileZchn"/>
    <w:uiPriority w:val="99"/>
    <w:unhideWhenUsed/>
    <w:rsid w:val="00D9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46B"/>
  </w:style>
  <w:style w:type="character" w:styleId="BesuchterLink">
    <w:name w:val="FollowedHyperlink"/>
    <w:basedOn w:val="Absatz-Standardschriftart"/>
    <w:uiPriority w:val="99"/>
    <w:semiHidden/>
    <w:unhideWhenUsed/>
    <w:rsid w:val="00D17C4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3C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3C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3C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3C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3C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eine-forscherwelt.de/diagramm/generato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DF2A-496A-437A-8F41-EFEB029B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Sabine</dc:creator>
  <cp:keywords/>
  <dc:description/>
  <cp:lastModifiedBy>Schmidt, Sabine</cp:lastModifiedBy>
  <cp:revision>20</cp:revision>
  <cp:lastPrinted>2020-01-08T13:04:00Z</cp:lastPrinted>
  <dcterms:created xsi:type="dcterms:W3CDTF">2020-06-08T08:44:00Z</dcterms:created>
  <dcterms:modified xsi:type="dcterms:W3CDTF">2020-08-12T11:51:00Z</dcterms:modified>
</cp:coreProperties>
</file>