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1"/>
        <w:tblW w:w="0" w:type="auto"/>
        <w:tblLook w:val="04A0" w:firstRow="1" w:lastRow="0" w:firstColumn="1" w:lastColumn="0" w:noHBand="0" w:noVBand="1"/>
      </w:tblPr>
      <w:tblGrid>
        <w:gridCol w:w="9212"/>
      </w:tblGrid>
      <w:tr w:rsidR="00485D3F" w:rsidRPr="00485D3F" w:rsidTr="00835494">
        <w:tc>
          <w:tcPr>
            <w:tcW w:w="9212" w:type="dxa"/>
            <w:shd w:val="clear" w:color="auto" w:fill="006600"/>
          </w:tcPr>
          <w:p w:rsidR="00485D3F" w:rsidRPr="00485D3F" w:rsidRDefault="00485D3F" w:rsidP="00485D3F">
            <w:pPr>
              <w:spacing w:before="240"/>
              <w:jc w:val="center"/>
              <w:rPr>
                <w:rFonts w:eastAsiaTheme="minorHAnsi" w:cstheme="minorBidi"/>
                <w:b/>
                <w:color w:val="FFFFFF" w:themeColor="background1"/>
                <w:sz w:val="32"/>
                <w:szCs w:val="32"/>
                <w:lang w:eastAsia="en-US"/>
              </w:rPr>
            </w:pPr>
            <w:bookmarkStart w:id="0" w:name="_Toc443479823"/>
            <w:r w:rsidRPr="00485D3F">
              <w:rPr>
                <w:rFonts w:eastAsiaTheme="minorHAnsi" w:cstheme="minorBidi"/>
                <w:b/>
                <w:color w:val="FFFFFF" w:themeColor="background1"/>
                <w:sz w:val="32"/>
                <w:szCs w:val="32"/>
                <w:lang w:eastAsia="en-US"/>
              </w:rPr>
              <w:t>Niveaubestimmende Aufgabe zum Fachlehrplan Mathematik Gymnasium</w:t>
            </w:r>
          </w:p>
          <w:p w:rsidR="00485D3F" w:rsidRPr="00485D3F" w:rsidRDefault="00485D3F" w:rsidP="00485D3F">
            <w:pPr>
              <w:spacing w:line="240" w:lineRule="auto"/>
              <w:jc w:val="center"/>
              <w:rPr>
                <w:rFonts w:eastAsiaTheme="minorHAnsi" w:cstheme="minorBidi"/>
                <w:b/>
                <w:color w:val="FFFFFF" w:themeColor="background1"/>
                <w:sz w:val="32"/>
                <w:szCs w:val="32"/>
                <w:lang w:eastAsia="en-US"/>
              </w:rPr>
            </w:pPr>
          </w:p>
          <w:p w:rsidR="00485D3F" w:rsidRPr="00485D3F" w:rsidRDefault="00485D3F" w:rsidP="00485D3F">
            <w:pPr>
              <w:jc w:val="center"/>
              <w:rPr>
                <w:rFonts w:eastAsiaTheme="minorHAnsi" w:cstheme="minorBidi"/>
                <w:b/>
                <w:color w:val="FFFFFF" w:themeColor="background1"/>
                <w:sz w:val="28"/>
                <w:szCs w:val="28"/>
                <w:lang w:eastAsia="en-US"/>
              </w:rPr>
            </w:pPr>
            <w:r w:rsidRPr="00485D3F">
              <w:rPr>
                <w:rFonts w:eastAsiaTheme="minorHAnsi" w:cstheme="minorBidi"/>
                <w:b/>
                <w:color w:val="FFFFFF" w:themeColor="background1"/>
                <w:sz w:val="28"/>
                <w:szCs w:val="28"/>
                <w:lang w:eastAsia="en-US"/>
              </w:rPr>
              <w:t>„Moderne Architektur“</w:t>
            </w:r>
          </w:p>
          <w:p w:rsidR="00485D3F" w:rsidRPr="00485D3F" w:rsidRDefault="00485D3F" w:rsidP="00485D3F">
            <w:pPr>
              <w:jc w:val="center"/>
              <w:rPr>
                <w:rFonts w:eastAsiaTheme="minorHAnsi" w:cstheme="minorBidi"/>
                <w:color w:val="FFFFFF" w:themeColor="background1"/>
                <w:sz w:val="28"/>
                <w:szCs w:val="28"/>
                <w:lang w:eastAsia="en-US"/>
              </w:rPr>
            </w:pPr>
            <w:r w:rsidRPr="00485D3F">
              <w:rPr>
                <w:rFonts w:eastAsiaTheme="minorHAnsi" w:cstheme="minorBidi"/>
                <w:color w:val="FFFFFF" w:themeColor="background1"/>
                <w:sz w:val="28"/>
                <w:szCs w:val="28"/>
                <w:lang w:eastAsia="en-US"/>
              </w:rPr>
              <w:t>(Schuljahrgänge 7/8)</w:t>
            </w:r>
          </w:p>
          <w:p w:rsidR="00485D3F" w:rsidRPr="00485D3F" w:rsidRDefault="00485D3F" w:rsidP="00485D3F">
            <w:pPr>
              <w:jc w:val="center"/>
              <w:rPr>
                <w:rFonts w:eastAsiaTheme="minorHAnsi" w:cstheme="minorBidi"/>
                <w:color w:val="FFFFFF" w:themeColor="background1"/>
                <w:sz w:val="28"/>
                <w:szCs w:val="28"/>
                <w:lang w:eastAsia="en-US"/>
              </w:rPr>
            </w:pPr>
          </w:p>
          <w:p w:rsidR="00485D3F" w:rsidRPr="00485D3F" w:rsidRDefault="00485D3F" w:rsidP="00485D3F">
            <w:pPr>
              <w:jc w:val="center"/>
              <w:rPr>
                <w:rFonts w:eastAsiaTheme="minorHAnsi" w:cstheme="minorBidi"/>
                <w:szCs w:val="22"/>
              </w:rPr>
            </w:pPr>
            <w:r w:rsidRPr="00485D3F">
              <w:rPr>
                <w:rFonts w:eastAsiaTheme="minorHAnsi" w:cstheme="minorBidi"/>
                <w:color w:val="FFFFFF" w:themeColor="background1"/>
                <w:sz w:val="24"/>
                <w:szCs w:val="22"/>
                <w:lang w:eastAsia="en-US"/>
              </w:rPr>
              <w:t>(Arbeitsstand: 04.07.2016)</w:t>
            </w:r>
          </w:p>
        </w:tc>
      </w:tr>
    </w:tbl>
    <w:p w:rsidR="00485D3F" w:rsidRPr="00485D3F" w:rsidRDefault="00485D3F" w:rsidP="00485D3F">
      <w:pPr>
        <w:pBdr>
          <w:top w:val="single" w:sz="4" w:space="0" w:color="auto"/>
        </w:pBdr>
        <w:spacing w:line="240" w:lineRule="auto"/>
        <w:jc w:val="left"/>
        <w:rPr>
          <w:rFonts w:eastAsiaTheme="minorHAnsi" w:cstheme="minorBidi"/>
          <w:szCs w:val="22"/>
        </w:rPr>
      </w:pPr>
    </w:p>
    <w:p w:rsidR="00485D3F" w:rsidRPr="00485D3F" w:rsidRDefault="00485D3F" w:rsidP="00485D3F">
      <w:pPr>
        <w:spacing w:line="240" w:lineRule="auto"/>
        <w:jc w:val="left"/>
        <w:rPr>
          <w:rFonts w:eastAsiaTheme="minorHAnsi" w:cstheme="minorBidi"/>
          <w:szCs w:val="22"/>
        </w:rPr>
      </w:pPr>
    </w:p>
    <w:p w:rsidR="00485D3F" w:rsidRPr="00485D3F" w:rsidRDefault="00485D3F" w:rsidP="00485D3F">
      <w:pPr>
        <w:spacing w:line="240" w:lineRule="auto"/>
        <w:rPr>
          <w:rFonts w:eastAsiaTheme="minorHAnsi" w:cstheme="minorBidi"/>
          <w:szCs w:val="22"/>
        </w:rPr>
      </w:pPr>
      <w:r w:rsidRPr="00485D3F">
        <w:rPr>
          <w:rFonts w:eastAsiaTheme="minorHAnsi" w:cstheme="minorBidi"/>
          <w:szCs w:val="22"/>
        </w:rPr>
        <w:t>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(Bildungsserver) oder direkt an petra.behling@lisa.mb.sachsen-anhalt.de</w:t>
      </w:r>
    </w:p>
    <w:p w:rsidR="00485D3F" w:rsidRPr="00485D3F" w:rsidRDefault="00485D3F" w:rsidP="00485D3F">
      <w:pPr>
        <w:spacing w:line="240" w:lineRule="auto"/>
        <w:jc w:val="left"/>
        <w:rPr>
          <w:rFonts w:eastAsiaTheme="minorHAnsi" w:cstheme="minorBidi"/>
          <w:szCs w:val="22"/>
        </w:rPr>
      </w:pPr>
    </w:p>
    <w:p w:rsidR="00485D3F" w:rsidRPr="00485D3F" w:rsidRDefault="00485D3F" w:rsidP="00485D3F">
      <w:pPr>
        <w:spacing w:line="240" w:lineRule="auto"/>
        <w:jc w:val="left"/>
        <w:rPr>
          <w:rFonts w:eastAsiaTheme="minorHAnsi" w:cstheme="minorBidi"/>
          <w:szCs w:val="22"/>
        </w:rPr>
      </w:pPr>
      <w:r w:rsidRPr="00485D3F">
        <w:rPr>
          <w:rFonts w:eastAsiaTheme="minorHAnsi" w:cstheme="minorBidi"/>
          <w:szCs w:val="22"/>
        </w:rPr>
        <w:t>An der Erarbeitung der niveaubestimmenden Aufgabe haben mitgewirkt:</w:t>
      </w:r>
    </w:p>
    <w:p w:rsidR="00485D3F" w:rsidRPr="00485D3F" w:rsidRDefault="00485D3F" w:rsidP="00485D3F">
      <w:pPr>
        <w:tabs>
          <w:tab w:val="left" w:pos="4140"/>
        </w:tabs>
        <w:spacing w:line="240" w:lineRule="auto"/>
        <w:jc w:val="left"/>
        <w:rPr>
          <w:rFonts w:eastAsiaTheme="minorHAnsi" w:cs="Arial"/>
          <w:color w:val="000000" w:themeColor="text1"/>
          <w:szCs w:val="22"/>
          <w:lang w:eastAsia="en-US"/>
        </w:rPr>
      </w:pPr>
      <w:r w:rsidRPr="00485D3F">
        <w:rPr>
          <w:rFonts w:eastAsiaTheme="minorHAnsi" w:cs="Arial"/>
          <w:color w:val="000000" w:themeColor="text1"/>
          <w:szCs w:val="22"/>
          <w:lang w:eastAsia="en-US"/>
        </w:rPr>
        <w:t>Petra Behling</w:t>
      </w:r>
      <w:r w:rsidRPr="00485D3F">
        <w:rPr>
          <w:rFonts w:eastAsiaTheme="minorHAnsi" w:cs="Arial"/>
          <w:color w:val="000000" w:themeColor="text1"/>
          <w:szCs w:val="22"/>
          <w:lang w:eastAsia="en-US"/>
        </w:rPr>
        <w:tab/>
        <w:t>Halle (Leitung der Fachgruppe)</w:t>
      </w:r>
    </w:p>
    <w:p w:rsidR="00485D3F" w:rsidRPr="00485D3F" w:rsidRDefault="00485D3F" w:rsidP="00485D3F">
      <w:pPr>
        <w:tabs>
          <w:tab w:val="left" w:pos="4140"/>
        </w:tabs>
        <w:spacing w:line="240" w:lineRule="auto"/>
        <w:jc w:val="left"/>
        <w:rPr>
          <w:rFonts w:eastAsiaTheme="minorHAnsi" w:cs="Arial"/>
          <w:color w:val="000000" w:themeColor="text1"/>
          <w:szCs w:val="22"/>
          <w:lang w:eastAsia="en-US"/>
        </w:rPr>
      </w:pPr>
      <w:r w:rsidRPr="00485D3F">
        <w:rPr>
          <w:rFonts w:eastAsiaTheme="minorHAnsi" w:cs="Arial"/>
          <w:color w:val="000000" w:themeColor="text1"/>
          <w:szCs w:val="22"/>
          <w:lang w:eastAsia="en-US"/>
        </w:rPr>
        <w:t>Thomas Brill</w:t>
      </w:r>
      <w:r w:rsidRPr="00485D3F">
        <w:rPr>
          <w:rFonts w:eastAsiaTheme="minorHAnsi" w:cs="Arial"/>
          <w:color w:val="000000" w:themeColor="text1"/>
          <w:szCs w:val="22"/>
          <w:lang w:eastAsia="en-US"/>
        </w:rPr>
        <w:tab/>
        <w:t>Schulpforte</w:t>
      </w:r>
    </w:p>
    <w:p w:rsidR="00485D3F" w:rsidRPr="00485D3F" w:rsidRDefault="00485D3F" w:rsidP="00485D3F">
      <w:pPr>
        <w:tabs>
          <w:tab w:val="left" w:pos="4140"/>
        </w:tabs>
        <w:spacing w:line="240" w:lineRule="auto"/>
        <w:jc w:val="left"/>
        <w:rPr>
          <w:rFonts w:eastAsiaTheme="minorHAnsi" w:cs="Arial"/>
          <w:color w:val="000000" w:themeColor="text1"/>
          <w:szCs w:val="22"/>
          <w:lang w:eastAsia="en-US"/>
        </w:rPr>
      </w:pPr>
      <w:r w:rsidRPr="00485D3F">
        <w:rPr>
          <w:rFonts w:eastAsiaTheme="minorHAnsi" w:cs="Arial"/>
          <w:color w:val="000000" w:themeColor="text1"/>
          <w:szCs w:val="22"/>
          <w:lang w:eastAsia="en-US"/>
        </w:rPr>
        <w:t>Uta Fliegner-Hoppstock</w:t>
      </w:r>
      <w:r w:rsidRPr="00485D3F">
        <w:rPr>
          <w:rFonts w:eastAsiaTheme="minorHAnsi" w:cs="Arial"/>
          <w:color w:val="000000" w:themeColor="text1"/>
          <w:szCs w:val="22"/>
          <w:lang w:eastAsia="en-US"/>
        </w:rPr>
        <w:tab/>
        <w:t>Osterburg</w:t>
      </w:r>
    </w:p>
    <w:p w:rsidR="00485D3F" w:rsidRPr="00485D3F" w:rsidRDefault="00485D3F" w:rsidP="00485D3F">
      <w:pPr>
        <w:tabs>
          <w:tab w:val="left" w:pos="4140"/>
        </w:tabs>
        <w:spacing w:line="240" w:lineRule="auto"/>
        <w:jc w:val="left"/>
        <w:rPr>
          <w:rFonts w:eastAsiaTheme="minorHAnsi" w:cs="Arial"/>
          <w:color w:val="000000" w:themeColor="text1"/>
          <w:szCs w:val="22"/>
          <w:lang w:eastAsia="en-US"/>
        </w:rPr>
      </w:pPr>
      <w:r w:rsidRPr="00485D3F">
        <w:rPr>
          <w:rFonts w:eastAsiaTheme="minorHAnsi" w:cs="Arial"/>
          <w:color w:val="000000" w:themeColor="text1"/>
          <w:szCs w:val="22"/>
          <w:lang w:eastAsia="en-US"/>
        </w:rPr>
        <w:t>Antje Noack</w:t>
      </w:r>
      <w:r w:rsidRPr="00485D3F">
        <w:rPr>
          <w:rFonts w:eastAsiaTheme="minorHAnsi" w:cs="Arial"/>
          <w:color w:val="000000" w:themeColor="text1"/>
          <w:szCs w:val="22"/>
          <w:lang w:eastAsia="en-US"/>
        </w:rPr>
        <w:tab/>
        <w:t>Halberstadt</w:t>
      </w:r>
    </w:p>
    <w:p w:rsidR="00485D3F" w:rsidRPr="00485D3F" w:rsidRDefault="00485D3F" w:rsidP="00485D3F">
      <w:pPr>
        <w:tabs>
          <w:tab w:val="left" w:pos="4140"/>
        </w:tabs>
        <w:spacing w:line="240" w:lineRule="auto"/>
        <w:jc w:val="left"/>
        <w:rPr>
          <w:rFonts w:eastAsiaTheme="minorHAnsi" w:cs="Arial"/>
          <w:color w:val="000000" w:themeColor="text1"/>
          <w:szCs w:val="22"/>
          <w:lang w:eastAsia="en-US"/>
        </w:rPr>
      </w:pPr>
      <w:r w:rsidRPr="00485D3F">
        <w:rPr>
          <w:rFonts w:eastAsiaTheme="minorHAnsi" w:cs="Arial"/>
          <w:color w:val="000000" w:themeColor="text1"/>
          <w:szCs w:val="22"/>
          <w:lang w:eastAsia="en-US"/>
        </w:rPr>
        <w:t>Udo Piper</w:t>
      </w:r>
      <w:r w:rsidRPr="00485D3F">
        <w:rPr>
          <w:rFonts w:eastAsiaTheme="minorHAnsi" w:cs="Arial"/>
          <w:color w:val="000000" w:themeColor="text1"/>
          <w:szCs w:val="22"/>
          <w:lang w:eastAsia="en-US"/>
        </w:rPr>
        <w:tab/>
        <w:t>Wittenberg</w:t>
      </w:r>
    </w:p>
    <w:p w:rsidR="00485D3F" w:rsidRPr="00485D3F" w:rsidRDefault="00485D3F" w:rsidP="00485D3F">
      <w:pPr>
        <w:spacing w:line="240" w:lineRule="auto"/>
        <w:jc w:val="left"/>
        <w:rPr>
          <w:rFonts w:eastAsiaTheme="minorHAnsi" w:cstheme="minorBidi"/>
          <w:szCs w:val="22"/>
          <w:lang w:eastAsia="en-US"/>
        </w:rPr>
      </w:pPr>
    </w:p>
    <w:p w:rsidR="00485D3F" w:rsidRPr="00485D3F" w:rsidRDefault="00485D3F" w:rsidP="00485D3F">
      <w:pPr>
        <w:spacing w:line="240" w:lineRule="auto"/>
        <w:jc w:val="left"/>
        <w:rPr>
          <w:rFonts w:eastAsiaTheme="minorHAnsi" w:cstheme="minorBidi"/>
          <w:szCs w:val="22"/>
          <w:lang w:eastAsia="en-US"/>
        </w:rPr>
      </w:pPr>
      <w:r w:rsidRPr="00485D3F">
        <w:rPr>
          <w:rFonts w:eastAsiaTheme="minorHAnsi" w:cstheme="minorBidi"/>
          <w:szCs w:val="22"/>
          <w:lang w:eastAsia="en-US"/>
        </w:rPr>
        <w:t>Herausgeber im Auftrag des Ministeriums für Bildung des Landes Sachsen-Anhalt:</w:t>
      </w:r>
    </w:p>
    <w:p w:rsidR="00485D3F" w:rsidRPr="00485D3F" w:rsidRDefault="00485D3F" w:rsidP="00485D3F">
      <w:pPr>
        <w:spacing w:line="240" w:lineRule="auto"/>
        <w:ind w:left="1560" w:right="2125"/>
        <w:jc w:val="left"/>
        <w:rPr>
          <w:rFonts w:eastAsiaTheme="minorHAnsi" w:cstheme="minorBidi"/>
          <w:szCs w:val="22"/>
          <w:lang w:eastAsia="en-US"/>
        </w:rPr>
      </w:pPr>
      <w:r w:rsidRPr="00485D3F">
        <w:rPr>
          <w:rFonts w:eastAsiaTheme="minorHAnsi" w:cstheme="minorBidi"/>
          <w:szCs w:val="22"/>
          <w:lang w:eastAsia="en-US"/>
        </w:rPr>
        <w:t>Landesinstitut für Schulqualität und Lehrerbildung Sachsen-Anhalt</w:t>
      </w:r>
    </w:p>
    <w:p w:rsidR="00485D3F" w:rsidRPr="00485D3F" w:rsidRDefault="00485D3F" w:rsidP="00485D3F">
      <w:pPr>
        <w:spacing w:line="240" w:lineRule="auto"/>
        <w:ind w:left="1560" w:right="2125"/>
        <w:jc w:val="left"/>
        <w:rPr>
          <w:rFonts w:eastAsiaTheme="minorHAnsi" w:cstheme="minorBidi"/>
          <w:szCs w:val="22"/>
          <w:lang w:eastAsia="en-US"/>
        </w:rPr>
      </w:pPr>
      <w:r w:rsidRPr="00485D3F">
        <w:rPr>
          <w:rFonts w:eastAsiaTheme="minorHAnsi" w:cstheme="minorBidi"/>
          <w:szCs w:val="22"/>
          <w:lang w:eastAsia="en-US"/>
        </w:rPr>
        <w:t>Riebeckplatz 09</w:t>
      </w:r>
    </w:p>
    <w:p w:rsidR="00485D3F" w:rsidRPr="00485D3F" w:rsidRDefault="00485D3F" w:rsidP="00485D3F">
      <w:pPr>
        <w:spacing w:line="240" w:lineRule="auto"/>
        <w:ind w:left="1560" w:right="2125"/>
        <w:jc w:val="left"/>
        <w:rPr>
          <w:rFonts w:eastAsiaTheme="minorHAnsi" w:cstheme="minorBidi"/>
          <w:szCs w:val="22"/>
          <w:lang w:eastAsia="en-US"/>
        </w:rPr>
      </w:pPr>
      <w:r w:rsidRPr="00485D3F">
        <w:rPr>
          <w:rFonts w:eastAsiaTheme="minorHAnsi" w:cstheme="minorBidi"/>
          <w:szCs w:val="22"/>
          <w:lang w:eastAsia="en-US"/>
        </w:rPr>
        <w:t>06110 Halle</w:t>
      </w:r>
    </w:p>
    <w:p w:rsidR="00485D3F" w:rsidRPr="00485D3F" w:rsidRDefault="00485D3F" w:rsidP="00485D3F">
      <w:pPr>
        <w:spacing w:line="240" w:lineRule="auto"/>
        <w:ind w:left="1560"/>
        <w:jc w:val="left"/>
        <w:rPr>
          <w:rFonts w:eastAsiaTheme="minorHAnsi" w:cstheme="minorBidi"/>
          <w:szCs w:val="22"/>
          <w:lang w:eastAsia="en-US"/>
        </w:rPr>
      </w:pPr>
    </w:p>
    <w:bookmarkEnd w:id="0"/>
    <w:p w:rsidR="00485D3F" w:rsidRPr="00485D3F" w:rsidRDefault="00485D3F" w:rsidP="00485D3F">
      <w:pPr>
        <w:spacing w:line="240" w:lineRule="auto"/>
        <w:jc w:val="left"/>
        <w:rPr>
          <w:rFonts w:eastAsiaTheme="minorHAnsi" w:cstheme="minorBidi"/>
          <w:szCs w:val="22"/>
          <w:lang w:eastAsia="en-US"/>
        </w:rPr>
      </w:pPr>
    </w:p>
    <w:p w:rsidR="00485D3F" w:rsidRPr="00485D3F" w:rsidRDefault="00485D3F" w:rsidP="00485D3F">
      <w:pPr>
        <w:spacing w:line="240" w:lineRule="auto"/>
        <w:jc w:val="left"/>
        <w:rPr>
          <w:rFonts w:eastAsiaTheme="minorHAnsi" w:cstheme="minorBidi"/>
          <w:szCs w:val="22"/>
          <w:lang w:eastAsia="en-US"/>
        </w:rPr>
      </w:pPr>
      <w:r w:rsidRPr="00485D3F">
        <w:rPr>
          <w:rFonts w:eastAsiaTheme="minorHAnsi" w:cstheme="minorBidi"/>
          <w:noProof/>
          <w:szCs w:val="22"/>
          <w:lang w:eastAsia="zh-CN"/>
        </w:rPr>
        <w:drawing>
          <wp:inline distT="0" distB="0" distL="0" distR="0" wp14:anchorId="6008646B" wp14:editId="3D013776">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485D3F" w:rsidRPr="00485D3F" w:rsidRDefault="00485D3F" w:rsidP="00485D3F">
      <w:pPr>
        <w:spacing w:line="240" w:lineRule="auto"/>
        <w:jc w:val="left"/>
        <w:rPr>
          <w:rFonts w:eastAsiaTheme="minorHAnsi" w:cstheme="minorBidi"/>
          <w:szCs w:val="22"/>
          <w:lang w:eastAsia="en-US"/>
        </w:rPr>
      </w:pPr>
    </w:p>
    <w:p w:rsidR="004C746A" w:rsidRPr="0088254A" w:rsidRDefault="004C746A" w:rsidP="004C746A">
      <w:pPr>
        <w:spacing w:line="240" w:lineRule="auto"/>
        <w:rPr>
          <w:rFonts w:eastAsia="Calibri"/>
          <w:sz w:val="20"/>
          <w:szCs w:val="20"/>
        </w:rPr>
      </w:pPr>
      <w:r w:rsidRPr="0088254A">
        <w:rPr>
          <w:rFonts w:eastAsia="Calibri"/>
          <w:sz w:val="20"/>
          <w:szCs w:val="20"/>
        </w:rPr>
        <w:t xml:space="preserve">Die vorliegende Publikation, </w:t>
      </w:r>
      <w:r w:rsidRPr="0088254A">
        <w:rPr>
          <w:rFonts w:cs="Arial"/>
          <w:iCs/>
          <w:sz w:val="20"/>
          <w:szCs w:val="20"/>
        </w:rPr>
        <w:t>mit Ausnahme der Quellen Dritter,</w:t>
      </w:r>
      <w:r w:rsidRPr="0088254A">
        <w:rPr>
          <w:rFonts w:eastAsia="Calibri"/>
          <w:sz w:val="20"/>
          <w:szCs w:val="20"/>
        </w:rPr>
        <w:t xml:space="preserve"> ist unter der „Creative Commons“-Lizenz veröffentlicht.</w:t>
      </w:r>
    </w:p>
    <w:p w:rsidR="004C746A" w:rsidRPr="0088254A" w:rsidRDefault="004C746A" w:rsidP="004C746A">
      <w:pPr>
        <w:spacing w:before="60" w:line="240" w:lineRule="auto"/>
        <w:rPr>
          <w:rFonts w:eastAsia="Calibri" w:cs="Arial"/>
          <w:sz w:val="20"/>
          <w:szCs w:val="20"/>
        </w:rPr>
      </w:pPr>
    </w:p>
    <w:p w:rsidR="004C746A" w:rsidRPr="003F24EB" w:rsidRDefault="004C746A" w:rsidP="004C746A">
      <w:pPr>
        <w:spacing w:line="240" w:lineRule="auto"/>
        <w:rPr>
          <w:rFonts w:eastAsia="Calibri" w:cs="Arial"/>
          <w:color w:val="0000FF"/>
          <w:sz w:val="20"/>
          <w:szCs w:val="20"/>
          <w:u w:val="single"/>
          <w:lang w:val="en-US"/>
        </w:rPr>
      </w:pPr>
      <w:r w:rsidRPr="0088254A">
        <w:rPr>
          <w:rFonts w:eastAsia="Calibri" w:cs="Arial"/>
          <w:noProof/>
          <w:sz w:val="20"/>
          <w:szCs w:val="20"/>
          <w:lang w:eastAsia="zh-CN"/>
        </w:rPr>
        <w:drawing>
          <wp:inline distT="0" distB="0" distL="0" distR="0" wp14:anchorId="1E7A2F15" wp14:editId="506D0B80">
            <wp:extent cx="141800" cy="141800"/>
            <wp:effectExtent l="0" t="0" r="10795" b="10795"/>
            <wp:docPr id="6" name="Grafik 6"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zh-CN"/>
        </w:rPr>
        <w:drawing>
          <wp:inline distT="0" distB="0" distL="0" distR="0" wp14:anchorId="025F034C" wp14:editId="120E2D44">
            <wp:extent cx="141800" cy="141800"/>
            <wp:effectExtent l="0" t="0" r="10795" b="10795"/>
            <wp:docPr id="7" name="Grafik 7"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3F24EB">
        <w:rPr>
          <w:rFonts w:eastAsia="Calibri" w:cs="Arial"/>
          <w:sz w:val="20"/>
          <w:szCs w:val="20"/>
          <w:lang w:val="en-US"/>
        </w:rPr>
        <w:t xml:space="preserve"> CC BY-SA 3.0 DE </w:t>
      </w:r>
      <w:r w:rsidRPr="003F24EB">
        <w:rPr>
          <w:rFonts w:eastAsia="Calibri" w:cs="Arial"/>
          <w:sz w:val="20"/>
          <w:szCs w:val="20"/>
          <w:lang w:val="en-US"/>
        </w:rPr>
        <w:tab/>
      </w:r>
      <w:hyperlink r:id="rId11" w:history="1">
        <w:r w:rsidRPr="003F24EB">
          <w:rPr>
            <w:rFonts w:eastAsia="Calibri" w:cs="Arial"/>
            <w:color w:val="0000FF"/>
            <w:sz w:val="20"/>
            <w:szCs w:val="20"/>
            <w:u w:val="single"/>
            <w:lang w:val="en-US"/>
          </w:rPr>
          <w:t>http://creativecommons.org/licenses/by-sa/3.0/de/</w:t>
        </w:r>
      </w:hyperlink>
    </w:p>
    <w:p w:rsidR="004C746A" w:rsidRPr="003F24EB" w:rsidRDefault="004C746A" w:rsidP="004C746A">
      <w:pPr>
        <w:spacing w:before="60" w:line="240" w:lineRule="auto"/>
        <w:rPr>
          <w:rFonts w:eastAsia="Calibri" w:cs="Arial"/>
          <w:sz w:val="20"/>
          <w:szCs w:val="20"/>
          <w:lang w:val="en-US"/>
        </w:rPr>
      </w:pPr>
    </w:p>
    <w:p w:rsidR="004C746A" w:rsidRPr="0088254A" w:rsidRDefault="004C746A" w:rsidP="004C746A">
      <w:pPr>
        <w:widowControl w:val="0"/>
        <w:autoSpaceDE w:val="0"/>
        <w:autoSpaceDN w:val="0"/>
        <w:adjustRightInd w:val="0"/>
        <w:spacing w:line="240" w:lineRule="auto"/>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4C746A" w:rsidRPr="0088254A" w:rsidRDefault="004C746A" w:rsidP="004C746A">
      <w:pPr>
        <w:widowControl w:val="0"/>
        <w:autoSpaceDE w:val="0"/>
        <w:autoSpaceDN w:val="0"/>
        <w:adjustRightInd w:val="0"/>
        <w:spacing w:line="240" w:lineRule="auto"/>
        <w:rPr>
          <w:rFonts w:cs="Arial"/>
          <w:sz w:val="20"/>
          <w:szCs w:val="20"/>
        </w:rPr>
      </w:pPr>
      <w:r w:rsidRPr="0088254A">
        <w:rPr>
          <w:rFonts w:cs="Arial"/>
          <w:iCs/>
          <w:sz w:val="20"/>
          <w:szCs w:val="20"/>
        </w:rPr>
        <w:t> </w:t>
      </w:r>
    </w:p>
    <w:p w:rsidR="00485D3F" w:rsidRDefault="004C746A" w:rsidP="004C746A">
      <w:pPr>
        <w:spacing w:line="240" w:lineRule="auto"/>
        <w:rPr>
          <w:b/>
          <w:sz w:val="24"/>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r w:rsidR="00485D3F">
        <w:rPr>
          <w:b/>
          <w:sz w:val="24"/>
        </w:rPr>
        <w:br w:type="page"/>
      </w:r>
    </w:p>
    <w:p w:rsidR="00442079" w:rsidRPr="005861BB" w:rsidRDefault="00442079" w:rsidP="00D65B3B">
      <w:pPr>
        <w:spacing w:before="120" w:after="60"/>
        <w:ind w:left="425" w:hanging="425"/>
        <w:jc w:val="left"/>
        <w:rPr>
          <w:b/>
          <w:sz w:val="24"/>
        </w:rPr>
      </w:pPr>
      <w:r w:rsidRPr="005861BB">
        <w:rPr>
          <w:b/>
          <w:sz w:val="24"/>
        </w:rPr>
        <w:lastRenderedPageBreak/>
        <w:t>Aufgabe „Moderne Architektur“</w:t>
      </w:r>
    </w:p>
    <w:tbl>
      <w:tblPr>
        <w:tblStyle w:val="Tabellenraster3"/>
        <w:tblW w:w="9284"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8830"/>
      </w:tblGrid>
      <w:tr w:rsidR="00753AB1" w:rsidRPr="008F6740" w:rsidTr="00753AB1">
        <w:trPr>
          <w:trHeight w:val="1944"/>
        </w:trPr>
        <w:tc>
          <w:tcPr>
            <w:tcW w:w="9284" w:type="dxa"/>
            <w:gridSpan w:val="2"/>
          </w:tcPr>
          <w:p w:rsidR="00753AB1" w:rsidRPr="008F6740" w:rsidRDefault="00753AB1" w:rsidP="00DF7A94">
            <w:pPr>
              <w:spacing w:line="240" w:lineRule="auto"/>
              <w:rPr>
                <w:sz w:val="22"/>
                <w:szCs w:val="22"/>
              </w:rPr>
            </w:pPr>
            <w:r w:rsidRPr="008F6740">
              <w:rPr>
                <w:sz w:val="22"/>
                <w:szCs w:val="22"/>
              </w:rPr>
              <w:t xml:space="preserve">Der Louvre, ein Palast, in dem bis 1682 Könige residierten, wurde nach der französischen Revolution 1783 zum Zentralmuseum für Kunst in Frankreich und ist heute eines der größten Museen der Welt. </w:t>
            </w:r>
          </w:p>
          <w:p w:rsidR="00753AB1" w:rsidRPr="00DE68CB" w:rsidRDefault="00753AB1" w:rsidP="00DF7A94">
            <w:pPr>
              <w:spacing w:line="240" w:lineRule="auto"/>
              <w:rPr>
                <w:noProof/>
                <w:szCs w:val="22"/>
              </w:rPr>
            </w:pPr>
            <w:r w:rsidRPr="008F6740">
              <w:rPr>
                <w:sz w:val="22"/>
                <w:szCs w:val="22"/>
              </w:rPr>
              <w:t>Seit 1989 dient eine gläserne Pyramide</w:t>
            </w:r>
            <w:r>
              <w:rPr>
                <w:sz w:val="22"/>
                <w:szCs w:val="22"/>
              </w:rPr>
              <w:t xml:space="preserve"> (Louvre-Pyramide) als Haupteingang. Diese Pyramide wurde aus 70 S</w:t>
            </w:r>
            <w:r w:rsidRPr="008F6740">
              <w:rPr>
                <w:sz w:val="22"/>
                <w:szCs w:val="22"/>
              </w:rPr>
              <w:t xml:space="preserve">cheiben in Form gleichschenkliger, zueinander kongruenter Dreiecke </w:t>
            </w:r>
            <w:r>
              <w:rPr>
                <w:sz w:val="22"/>
                <w:szCs w:val="22"/>
              </w:rPr>
              <w:t xml:space="preserve">(Dreiecksscheiben) </w:t>
            </w:r>
            <w:r w:rsidRPr="008F6740">
              <w:rPr>
                <w:sz w:val="22"/>
                <w:szCs w:val="22"/>
              </w:rPr>
              <w:t>und 603</w:t>
            </w:r>
            <w:r>
              <w:rPr>
                <w:sz w:val="22"/>
                <w:szCs w:val="22"/>
              </w:rPr>
              <w:t> </w:t>
            </w:r>
            <w:r w:rsidRPr="008F6740">
              <w:rPr>
                <w:sz w:val="22"/>
                <w:szCs w:val="22"/>
              </w:rPr>
              <w:t xml:space="preserve">Scheiben in Form zueinander kongruenter Vierecke </w:t>
            </w:r>
            <w:r>
              <w:rPr>
                <w:sz w:val="22"/>
                <w:szCs w:val="22"/>
              </w:rPr>
              <w:t xml:space="preserve">(Vierecksscheiben) </w:t>
            </w:r>
            <w:r w:rsidRPr="008F6740">
              <w:rPr>
                <w:sz w:val="22"/>
                <w:szCs w:val="22"/>
              </w:rPr>
              <w:t>errichtet</w:t>
            </w:r>
            <w:r>
              <w:rPr>
                <w:sz w:val="22"/>
                <w:szCs w:val="22"/>
              </w:rPr>
              <w:t>.</w:t>
            </w:r>
            <w:r w:rsidRPr="008F6740">
              <w:rPr>
                <w:sz w:val="22"/>
                <w:szCs w:val="22"/>
              </w:rPr>
              <w:t xml:space="preserve"> Jede </w:t>
            </w:r>
            <w:r>
              <w:rPr>
                <w:sz w:val="22"/>
                <w:szCs w:val="22"/>
              </w:rPr>
              <w:t xml:space="preserve">der </w:t>
            </w:r>
            <w:r w:rsidRPr="008F6740">
              <w:rPr>
                <w:sz w:val="22"/>
                <w:szCs w:val="22"/>
              </w:rPr>
              <w:t>Scheibe</w:t>
            </w:r>
            <w:r>
              <w:rPr>
                <w:sz w:val="22"/>
                <w:szCs w:val="22"/>
              </w:rPr>
              <w:t>n</w:t>
            </w:r>
            <w:r w:rsidRPr="008F6740">
              <w:rPr>
                <w:sz w:val="22"/>
                <w:szCs w:val="22"/>
              </w:rPr>
              <w:t xml:space="preserve"> ist 20</w:t>
            </w:r>
            <w:r>
              <w:rPr>
                <w:sz w:val="22"/>
                <w:szCs w:val="22"/>
              </w:rPr>
              <w:t> </w:t>
            </w:r>
            <w:bookmarkStart w:id="1" w:name="_GoBack"/>
            <w:bookmarkEnd w:id="1"/>
            <w:r w:rsidRPr="008F6740">
              <w:rPr>
                <w:sz w:val="22"/>
                <w:szCs w:val="22"/>
              </w:rPr>
              <w:t>Millimeter dick.</w:t>
            </w:r>
          </w:p>
        </w:tc>
      </w:tr>
      <w:tr w:rsidR="00FC22E6" w:rsidRPr="008F6740" w:rsidTr="00286717">
        <w:trPr>
          <w:trHeight w:val="311"/>
        </w:trPr>
        <w:tc>
          <w:tcPr>
            <w:tcW w:w="9284" w:type="dxa"/>
            <w:gridSpan w:val="2"/>
          </w:tcPr>
          <w:p w:rsidR="00FC22E6" w:rsidRDefault="00FC22E6" w:rsidP="00E90CA8">
            <w:pPr>
              <w:spacing w:line="240" w:lineRule="auto"/>
              <w:rPr>
                <w:rFonts w:cs="Arial"/>
                <w:sz w:val="22"/>
                <w:szCs w:val="22"/>
              </w:rPr>
            </w:pPr>
            <w:r w:rsidRPr="008F6740">
              <w:rPr>
                <w:sz w:val="22"/>
                <w:szCs w:val="22"/>
              </w:rPr>
              <w:t>Die</w:t>
            </w:r>
            <w:r>
              <w:rPr>
                <w:sz w:val="22"/>
                <w:szCs w:val="22"/>
              </w:rPr>
              <w:t xml:space="preserve"> Louvre-</w:t>
            </w:r>
            <w:r w:rsidRPr="008F6740">
              <w:rPr>
                <w:sz w:val="22"/>
                <w:szCs w:val="22"/>
              </w:rPr>
              <w:t xml:space="preserve">Pyramide </w:t>
            </w:r>
            <w:r>
              <w:rPr>
                <w:sz w:val="22"/>
                <w:szCs w:val="22"/>
              </w:rPr>
              <w:t xml:space="preserve">kann durch eine gerade Pyramide </w:t>
            </w:r>
            <w:r w:rsidRPr="008F6740">
              <w:rPr>
                <w:sz w:val="22"/>
                <w:szCs w:val="22"/>
              </w:rPr>
              <w:t xml:space="preserve">mit quadratischer Grundfläche </w:t>
            </w:r>
            <w:r>
              <w:rPr>
                <w:sz w:val="22"/>
                <w:szCs w:val="22"/>
              </w:rPr>
              <w:t xml:space="preserve">und einer Höhe von </w:t>
            </w:r>
            <w:r w:rsidRPr="008F6740">
              <w:rPr>
                <w:sz w:val="22"/>
                <w:szCs w:val="22"/>
              </w:rPr>
              <w:t xml:space="preserve">etwa 22 Meter </w:t>
            </w:r>
            <w:r>
              <w:rPr>
                <w:sz w:val="22"/>
                <w:szCs w:val="22"/>
              </w:rPr>
              <w:t>beschrieben werden</w:t>
            </w:r>
            <w:r w:rsidRPr="008F6740">
              <w:rPr>
                <w:sz w:val="22"/>
                <w:szCs w:val="22"/>
              </w:rPr>
              <w:t xml:space="preserve">. Eine Grundkante </w:t>
            </w:r>
            <w:r>
              <w:rPr>
                <w:sz w:val="22"/>
                <w:szCs w:val="22"/>
              </w:rPr>
              <w:t xml:space="preserve">der Louvre-Pyramide </w:t>
            </w:r>
            <w:r w:rsidRPr="008F6740">
              <w:rPr>
                <w:sz w:val="22"/>
                <w:szCs w:val="22"/>
              </w:rPr>
              <w:t>ist etwa 35 Meter lang.</w:t>
            </w:r>
            <w:r>
              <w:rPr>
                <w:sz w:val="22"/>
                <w:szCs w:val="22"/>
              </w:rPr>
              <w:t xml:space="preserve"> </w:t>
            </w:r>
            <w:r w:rsidRPr="008F6740">
              <w:rPr>
                <w:rFonts w:cs="Arial"/>
                <w:sz w:val="22"/>
                <w:szCs w:val="22"/>
              </w:rPr>
              <w:t xml:space="preserve">Entlang einer Grundkante sind 18 </w:t>
            </w:r>
            <w:r>
              <w:rPr>
                <w:rFonts w:cs="Arial"/>
                <w:sz w:val="22"/>
                <w:szCs w:val="22"/>
              </w:rPr>
              <w:t>Dreiecksscheiben</w:t>
            </w:r>
            <w:r w:rsidRPr="008F6740">
              <w:rPr>
                <w:rFonts w:cs="Arial"/>
                <w:sz w:val="22"/>
                <w:szCs w:val="22"/>
              </w:rPr>
              <w:t xml:space="preserve"> nebeneinander angeordnet. </w:t>
            </w:r>
          </w:p>
          <w:p w:rsidR="00E90CA8" w:rsidRPr="00E90CA8" w:rsidRDefault="00E90CA8" w:rsidP="00286717">
            <w:pPr>
              <w:spacing w:after="60" w:line="240" w:lineRule="auto"/>
              <w:rPr>
                <w:rFonts w:cs="Arial"/>
                <w:sz w:val="22"/>
                <w:szCs w:val="22"/>
              </w:rPr>
            </w:pPr>
            <w:r w:rsidRPr="008F6740">
              <w:rPr>
                <w:rFonts w:cs="Arial"/>
                <w:sz w:val="22"/>
                <w:szCs w:val="22"/>
              </w:rPr>
              <w:t xml:space="preserve">Jede der </w:t>
            </w:r>
            <w:r>
              <w:rPr>
                <w:rFonts w:cs="Arial"/>
                <w:sz w:val="22"/>
                <w:szCs w:val="22"/>
              </w:rPr>
              <w:t>Dreieckss</w:t>
            </w:r>
            <w:r w:rsidRPr="008F6740">
              <w:rPr>
                <w:rFonts w:cs="Arial"/>
                <w:sz w:val="22"/>
                <w:szCs w:val="22"/>
              </w:rPr>
              <w:t>cheiben hat eine Grundfläche mit einem Flächeninhalt von 1,6 m</w:t>
            </w:r>
            <w:r w:rsidRPr="008F6740">
              <w:rPr>
                <w:rFonts w:cs="Arial"/>
                <w:sz w:val="22"/>
                <w:szCs w:val="22"/>
                <w:vertAlign w:val="superscript"/>
              </w:rPr>
              <w:t>2</w:t>
            </w:r>
            <w:r w:rsidRPr="008F6740">
              <w:rPr>
                <w:rFonts w:cs="Arial"/>
                <w:sz w:val="22"/>
                <w:szCs w:val="22"/>
              </w:rPr>
              <w:t>.</w:t>
            </w:r>
          </w:p>
        </w:tc>
      </w:tr>
      <w:tr w:rsidR="00FC22E6" w:rsidRPr="008F6740" w:rsidTr="00286717">
        <w:trPr>
          <w:trHeight w:val="311"/>
        </w:trPr>
        <w:tc>
          <w:tcPr>
            <w:tcW w:w="454" w:type="dxa"/>
          </w:tcPr>
          <w:p w:rsidR="00FC22E6" w:rsidRPr="008F6740" w:rsidRDefault="00FC22E6" w:rsidP="00DF7A94">
            <w:pPr>
              <w:spacing w:line="240" w:lineRule="auto"/>
              <w:jc w:val="left"/>
              <w:rPr>
                <w:sz w:val="22"/>
                <w:szCs w:val="22"/>
              </w:rPr>
            </w:pPr>
            <w:r w:rsidRPr="008F6740">
              <w:rPr>
                <w:sz w:val="22"/>
                <w:szCs w:val="22"/>
              </w:rPr>
              <w:t>a)</w:t>
            </w:r>
          </w:p>
        </w:tc>
        <w:tc>
          <w:tcPr>
            <w:tcW w:w="8830" w:type="dxa"/>
          </w:tcPr>
          <w:p w:rsidR="00FC22E6" w:rsidRPr="008F6740" w:rsidRDefault="00FC22E6" w:rsidP="00DF7A94">
            <w:pPr>
              <w:spacing w:line="240" w:lineRule="auto"/>
              <w:rPr>
                <w:sz w:val="22"/>
                <w:szCs w:val="22"/>
              </w:rPr>
            </w:pPr>
            <w:r w:rsidRPr="008F6740">
              <w:rPr>
                <w:sz w:val="22"/>
                <w:szCs w:val="22"/>
              </w:rPr>
              <w:t>Zeichne ein Schrägbild und ein Zweitafelbild der Louvre-Pyramide in einem geeigneten Maßstab.</w:t>
            </w:r>
          </w:p>
          <w:p w:rsidR="00FC22E6" w:rsidRPr="008F6740" w:rsidRDefault="00FC22E6" w:rsidP="00640ADD">
            <w:pPr>
              <w:spacing w:after="60" w:line="240" w:lineRule="auto"/>
              <w:rPr>
                <w:sz w:val="22"/>
                <w:szCs w:val="22"/>
                <w:u w:val="single"/>
              </w:rPr>
            </w:pPr>
            <w:r w:rsidRPr="008F6740">
              <w:rPr>
                <w:sz w:val="22"/>
                <w:szCs w:val="22"/>
              </w:rPr>
              <w:t xml:space="preserve">Berechne die Größe der Grundfläche der </w:t>
            </w:r>
            <w:r>
              <w:rPr>
                <w:sz w:val="22"/>
                <w:szCs w:val="22"/>
              </w:rPr>
              <w:t>Louvre-</w:t>
            </w:r>
            <w:r w:rsidRPr="008F6740">
              <w:rPr>
                <w:sz w:val="22"/>
                <w:szCs w:val="22"/>
              </w:rPr>
              <w:t>Pyramide.</w:t>
            </w:r>
          </w:p>
        </w:tc>
      </w:tr>
      <w:tr w:rsidR="00FC22E6" w:rsidRPr="008F6740" w:rsidTr="00286717">
        <w:trPr>
          <w:trHeight w:val="311"/>
        </w:trPr>
        <w:tc>
          <w:tcPr>
            <w:tcW w:w="454" w:type="dxa"/>
          </w:tcPr>
          <w:p w:rsidR="00FC22E6" w:rsidRPr="008F6740" w:rsidRDefault="00FC22E6" w:rsidP="00DF7A94">
            <w:pPr>
              <w:spacing w:line="240" w:lineRule="auto"/>
              <w:jc w:val="left"/>
              <w:rPr>
                <w:szCs w:val="22"/>
              </w:rPr>
            </w:pPr>
            <w:r>
              <w:rPr>
                <w:szCs w:val="22"/>
              </w:rPr>
              <w:t>b)</w:t>
            </w:r>
          </w:p>
        </w:tc>
        <w:tc>
          <w:tcPr>
            <w:tcW w:w="8830" w:type="dxa"/>
          </w:tcPr>
          <w:p w:rsidR="00FC22E6" w:rsidRPr="008B0176" w:rsidRDefault="00FC22E6" w:rsidP="00286717">
            <w:pPr>
              <w:spacing w:after="60" w:line="240" w:lineRule="auto"/>
              <w:rPr>
                <w:rFonts w:cs="Arial"/>
                <w:sz w:val="22"/>
                <w:szCs w:val="22"/>
              </w:rPr>
            </w:pPr>
            <w:r w:rsidRPr="008F6740">
              <w:rPr>
                <w:rFonts w:cs="Arial"/>
                <w:sz w:val="22"/>
                <w:szCs w:val="22"/>
              </w:rPr>
              <w:t xml:space="preserve">Begründe, dass jede </w:t>
            </w:r>
            <w:r w:rsidR="00007C89">
              <w:rPr>
                <w:rFonts w:cs="Arial"/>
                <w:sz w:val="22"/>
                <w:szCs w:val="22"/>
              </w:rPr>
              <w:t>Dreieckss</w:t>
            </w:r>
            <w:r w:rsidRPr="008F6740">
              <w:rPr>
                <w:rFonts w:cs="Arial"/>
                <w:sz w:val="22"/>
                <w:szCs w:val="22"/>
              </w:rPr>
              <w:t>cheibe ein Prisma darstellt.</w:t>
            </w:r>
          </w:p>
        </w:tc>
      </w:tr>
      <w:tr w:rsidR="00FC22E6" w:rsidRPr="008F6740" w:rsidTr="00286717">
        <w:trPr>
          <w:trHeight w:val="311"/>
        </w:trPr>
        <w:tc>
          <w:tcPr>
            <w:tcW w:w="454" w:type="dxa"/>
          </w:tcPr>
          <w:p w:rsidR="00FC22E6" w:rsidRPr="008F6740" w:rsidRDefault="00FC22E6" w:rsidP="00DF7A94">
            <w:pPr>
              <w:spacing w:line="240" w:lineRule="auto"/>
              <w:jc w:val="left"/>
              <w:rPr>
                <w:sz w:val="22"/>
                <w:szCs w:val="22"/>
              </w:rPr>
            </w:pPr>
          </w:p>
        </w:tc>
        <w:tc>
          <w:tcPr>
            <w:tcW w:w="8830" w:type="dxa"/>
          </w:tcPr>
          <w:p w:rsidR="00FC22E6" w:rsidRDefault="00E90CA8" w:rsidP="00037BD2">
            <w:pPr>
              <w:spacing w:line="240" w:lineRule="auto"/>
              <w:rPr>
                <w:rFonts w:cs="Arial"/>
                <w:sz w:val="22"/>
                <w:szCs w:val="22"/>
              </w:rPr>
            </w:pPr>
            <w:r>
              <w:rPr>
                <w:rFonts w:cs="Arial"/>
                <w:sz w:val="22"/>
                <w:szCs w:val="22"/>
              </w:rPr>
              <w:t>D</w:t>
            </w:r>
            <w:r w:rsidR="00FC22E6">
              <w:rPr>
                <w:rFonts w:cs="Arial"/>
                <w:sz w:val="22"/>
                <w:szCs w:val="22"/>
              </w:rPr>
              <w:t>ie Grundfläche</w:t>
            </w:r>
            <w:r>
              <w:rPr>
                <w:rFonts w:cs="Arial"/>
                <w:sz w:val="22"/>
                <w:szCs w:val="22"/>
              </w:rPr>
              <w:t xml:space="preserve"> einer Vierecksscheibe ist doppelt so groß wie die einer</w:t>
            </w:r>
            <w:r w:rsidR="00FC22E6">
              <w:rPr>
                <w:rFonts w:cs="Arial"/>
                <w:sz w:val="22"/>
                <w:szCs w:val="22"/>
              </w:rPr>
              <w:t xml:space="preserve"> </w:t>
            </w:r>
            <w:r>
              <w:rPr>
                <w:rFonts w:cs="Arial"/>
                <w:sz w:val="22"/>
                <w:szCs w:val="22"/>
              </w:rPr>
              <w:t>Dreiecksscheibe.</w:t>
            </w:r>
            <w:r w:rsidR="00FC22E6">
              <w:rPr>
                <w:rFonts w:cs="Arial"/>
                <w:sz w:val="22"/>
                <w:szCs w:val="22"/>
              </w:rPr>
              <w:t xml:space="preserve"> </w:t>
            </w:r>
            <w:r>
              <w:rPr>
                <w:rFonts w:cs="Arial"/>
                <w:sz w:val="22"/>
                <w:szCs w:val="22"/>
              </w:rPr>
              <w:t xml:space="preserve">Sie entsteht durch </w:t>
            </w:r>
            <w:r w:rsidR="00FC22E6">
              <w:rPr>
                <w:rFonts w:cs="Arial"/>
                <w:sz w:val="22"/>
                <w:szCs w:val="22"/>
              </w:rPr>
              <w:t xml:space="preserve">Spiegelung </w:t>
            </w:r>
            <w:r>
              <w:rPr>
                <w:rFonts w:cs="Arial"/>
                <w:sz w:val="22"/>
                <w:szCs w:val="22"/>
              </w:rPr>
              <w:t xml:space="preserve">der Grundfläche </w:t>
            </w:r>
            <w:r w:rsidR="00FC22E6">
              <w:rPr>
                <w:rFonts w:cs="Arial"/>
                <w:sz w:val="22"/>
                <w:szCs w:val="22"/>
              </w:rPr>
              <w:t>eine</w:t>
            </w:r>
            <w:r>
              <w:rPr>
                <w:rFonts w:cs="Arial"/>
                <w:sz w:val="22"/>
                <w:szCs w:val="22"/>
              </w:rPr>
              <w:t>r Dreiecksscheibe (also eines</w:t>
            </w:r>
            <w:r w:rsidR="00FC22E6">
              <w:rPr>
                <w:rFonts w:cs="Arial"/>
                <w:sz w:val="22"/>
                <w:szCs w:val="22"/>
              </w:rPr>
              <w:t xml:space="preserve"> gleichschenkligen Dreiecks an seiner Basis</w:t>
            </w:r>
            <w:r>
              <w:rPr>
                <w:rFonts w:cs="Arial"/>
                <w:sz w:val="22"/>
                <w:szCs w:val="22"/>
              </w:rPr>
              <w:t>)</w:t>
            </w:r>
            <w:r w:rsidR="00FC22E6">
              <w:rPr>
                <w:rFonts w:cs="Arial"/>
                <w:sz w:val="22"/>
                <w:szCs w:val="22"/>
              </w:rPr>
              <w:t>.</w:t>
            </w:r>
          </w:p>
          <w:p w:rsidR="00FC22E6" w:rsidRPr="008F6740" w:rsidRDefault="00FC22E6" w:rsidP="00640ADD">
            <w:pPr>
              <w:spacing w:after="60" w:line="240" w:lineRule="auto"/>
              <w:rPr>
                <w:sz w:val="22"/>
                <w:szCs w:val="22"/>
              </w:rPr>
            </w:pPr>
            <w:r w:rsidRPr="008F6740">
              <w:rPr>
                <w:rFonts w:cs="Arial"/>
                <w:sz w:val="22"/>
                <w:szCs w:val="22"/>
              </w:rPr>
              <w:t xml:space="preserve">Weise nach, dass </w:t>
            </w:r>
            <w:r w:rsidRPr="00BA0F99">
              <w:rPr>
                <w:rFonts w:cs="Arial"/>
                <w:sz w:val="22"/>
                <w:szCs w:val="22"/>
              </w:rPr>
              <w:t xml:space="preserve">die Form einer </w:t>
            </w:r>
            <w:r>
              <w:rPr>
                <w:rFonts w:cs="Arial"/>
                <w:sz w:val="22"/>
                <w:szCs w:val="22"/>
              </w:rPr>
              <w:t>Vierecksscheibe</w:t>
            </w:r>
            <w:r w:rsidRPr="00BA0F99">
              <w:rPr>
                <w:rFonts w:cs="Arial"/>
                <w:sz w:val="22"/>
                <w:szCs w:val="22"/>
              </w:rPr>
              <w:t xml:space="preserve"> rhombisch</w:t>
            </w:r>
            <w:r w:rsidRPr="008F6740">
              <w:rPr>
                <w:rFonts w:cs="Arial"/>
                <w:sz w:val="22"/>
                <w:szCs w:val="22"/>
              </w:rPr>
              <w:t xml:space="preserve">, aber nicht quadratisch ist und gib den Flächeninhalt </w:t>
            </w:r>
            <w:r>
              <w:rPr>
                <w:rFonts w:cs="Arial"/>
                <w:sz w:val="22"/>
                <w:szCs w:val="22"/>
              </w:rPr>
              <w:t xml:space="preserve">der Grundfläche </w:t>
            </w:r>
            <w:r w:rsidRPr="008F6740">
              <w:rPr>
                <w:rFonts w:cs="Arial"/>
                <w:sz w:val="22"/>
                <w:szCs w:val="22"/>
              </w:rPr>
              <w:t xml:space="preserve">einer </w:t>
            </w:r>
            <w:r>
              <w:rPr>
                <w:rFonts w:cs="Arial"/>
                <w:sz w:val="22"/>
                <w:szCs w:val="22"/>
              </w:rPr>
              <w:t>Viereck</w:t>
            </w:r>
            <w:r w:rsidR="00DC35EE">
              <w:rPr>
                <w:rFonts w:cs="Arial"/>
                <w:sz w:val="22"/>
                <w:szCs w:val="22"/>
              </w:rPr>
              <w:t>s</w:t>
            </w:r>
            <w:r>
              <w:rPr>
                <w:rFonts w:cs="Arial"/>
                <w:sz w:val="22"/>
                <w:szCs w:val="22"/>
              </w:rPr>
              <w:t>s</w:t>
            </w:r>
            <w:r w:rsidRPr="00BA0F99">
              <w:rPr>
                <w:rFonts w:cs="Arial"/>
                <w:sz w:val="22"/>
                <w:szCs w:val="22"/>
              </w:rPr>
              <w:t>cheibe</w:t>
            </w:r>
            <w:r w:rsidRPr="008F6740">
              <w:rPr>
                <w:rFonts w:cs="Arial"/>
                <w:sz w:val="22"/>
                <w:szCs w:val="22"/>
              </w:rPr>
              <w:t xml:space="preserve"> an.</w:t>
            </w:r>
          </w:p>
        </w:tc>
      </w:tr>
      <w:tr w:rsidR="00FC22E6" w:rsidRPr="008F6740" w:rsidTr="00286717">
        <w:trPr>
          <w:trHeight w:val="311"/>
        </w:trPr>
        <w:tc>
          <w:tcPr>
            <w:tcW w:w="454" w:type="dxa"/>
          </w:tcPr>
          <w:p w:rsidR="00FC22E6" w:rsidRPr="008F6740" w:rsidRDefault="00FC22E6" w:rsidP="00DF7A94">
            <w:pPr>
              <w:spacing w:line="240" w:lineRule="auto"/>
              <w:jc w:val="left"/>
              <w:rPr>
                <w:sz w:val="22"/>
                <w:szCs w:val="22"/>
              </w:rPr>
            </w:pPr>
            <w:r w:rsidRPr="008F6740">
              <w:rPr>
                <w:sz w:val="22"/>
                <w:szCs w:val="22"/>
              </w:rPr>
              <w:t>c)</w:t>
            </w:r>
          </w:p>
        </w:tc>
        <w:tc>
          <w:tcPr>
            <w:tcW w:w="8830" w:type="dxa"/>
          </w:tcPr>
          <w:p w:rsidR="00FC22E6" w:rsidRPr="008F6740" w:rsidRDefault="00FC22E6" w:rsidP="00EF0984">
            <w:pPr>
              <w:spacing w:line="276" w:lineRule="auto"/>
              <w:rPr>
                <w:rFonts w:cs="Arial"/>
                <w:sz w:val="22"/>
                <w:szCs w:val="22"/>
              </w:rPr>
            </w:pPr>
            <w:r w:rsidRPr="008F6740">
              <w:rPr>
                <w:rFonts w:cs="Arial"/>
                <w:sz w:val="22"/>
                <w:szCs w:val="22"/>
              </w:rPr>
              <w:t>Berechne die Masse einer</w:t>
            </w:r>
            <w:r>
              <w:rPr>
                <w:rFonts w:cs="Arial"/>
                <w:sz w:val="22"/>
                <w:szCs w:val="22"/>
              </w:rPr>
              <w:t xml:space="preserve"> Vierecksscheibe</w:t>
            </w:r>
            <w:r w:rsidRPr="008F6740">
              <w:rPr>
                <w:rFonts w:cs="Arial"/>
                <w:sz w:val="22"/>
                <w:szCs w:val="22"/>
              </w:rPr>
              <w:t>.</w:t>
            </w:r>
          </w:p>
          <w:p w:rsidR="00FC22E6" w:rsidRPr="008F6740" w:rsidRDefault="00FC22E6" w:rsidP="00736B10">
            <w:pPr>
              <w:spacing w:line="240" w:lineRule="auto"/>
              <w:rPr>
                <w:rFonts w:cs="Arial"/>
                <w:sz w:val="22"/>
                <w:szCs w:val="22"/>
              </w:rPr>
            </w:pPr>
            <w:r w:rsidRPr="008F6740">
              <w:rPr>
                <w:rFonts w:cs="Arial"/>
                <w:sz w:val="22"/>
                <w:szCs w:val="22"/>
              </w:rPr>
              <w:t>Ermittle das Verhältnis aus der Masse des Glases und</w:t>
            </w:r>
            <w:r w:rsidR="00736B10">
              <w:rPr>
                <w:rFonts w:cs="Arial"/>
                <w:sz w:val="22"/>
                <w:szCs w:val="22"/>
              </w:rPr>
              <w:t xml:space="preserve"> der</w:t>
            </w:r>
            <w:r w:rsidRPr="008F6740">
              <w:rPr>
                <w:rFonts w:cs="Arial"/>
                <w:sz w:val="22"/>
                <w:szCs w:val="22"/>
              </w:rPr>
              <w:t xml:space="preserve"> des Metallgerüstes der </w:t>
            </w:r>
            <w:r>
              <w:rPr>
                <w:rFonts w:cs="Arial"/>
                <w:sz w:val="22"/>
                <w:szCs w:val="22"/>
              </w:rPr>
              <w:t>Louvre-</w:t>
            </w:r>
            <w:r w:rsidRPr="008F6740">
              <w:rPr>
                <w:rFonts w:cs="Arial"/>
                <w:sz w:val="22"/>
                <w:szCs w:val="22"/>
              </w:rPr>
              <w:t>Pyramide</w:t>
            </w:r>
            <w:r w:rsidR="00736B10">
              <w:rPr>
                <w:rFonts w:cs="Arial"/>
                <w:sz w:val="22"/>
                <w:szCs w:val="22"/>
              </w:rPr>
              <w:t>. Die Louvre-Pyramide hat</w:t>
            </w:r>
            <w:r w:rsidRPr="008F6740">
              <w:rPr>
                <w:rFonts w:cs="Arial"/>
                <w:sz w:val="22"/>
                <w:szCs w:val="22"/>
              </w:rPr>
              <w:t xml:space="preserve"> eine Gesamtmasse von 180 Tonnen. Die Dichte des Glases beträgt </w:t>
            </w:r>
            <w:r w:rsidR="00640ADD" w:rsidRPr="00845B35">
              <w:rPr>
                <w:rFonts w:cs="Arial"/>
                <w:position w:val="-26"/>
                <w:sz w:val="22"/>
                <w:szCs w:val="22"/>
              </w:rPr>
              <w:object w:dxaOrig="9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45pt;height:31.5pt" o:ole="">
                  <v:imagedata r:id="rId12" o:title=""/>
                </v:shape>
                <o:OLEObject Type="Embed" ProgID="Equation.3" ShapeID="_x0000_i1056" DrawAspect="Content" ObjectID="_1718615739" r:id="rId13"/>
              </w:object>
            </w:r>
            <w:r w:rsidRPr="008F6740">
              <w:rPr>
                <w:rFonts w:cs="Arial"/>
                <w:sz w:val="22"/>
                <w:szCs w:val="22"/>
              </w:rPr>
              <w:t>.</w:t>
            </w:r>
          </w:p>
        </w:tc>
      </w:tr>
      <w:tr w:rsidR="00FC22E6" w:rsidRPr="008F6740" w:rsidTr="00286717">
        <w:trPr>
          <w:trHeight w:val="311"/>
        </w:trPr>
        <w:tc>
          <w:tcPr>
            <w:tcW w:w="454" w:type="dxa"/>
          </w:tcPr>
          <w:p w:rsidR="00FC22E6" w:rsidRPr="008F6740" w:rsidRDefault="00FC22E6" w:rsidP="00DF7A94">
            <w:pPr>
              <w:spacing w:line="240" w:lineRule="auto"/>
              <w:jc w:val="left"/>
              <w:rPr>
                <w:sz w:val="22"/>
                <w:szCs w:val="22"/>
              </w:rPr>
            </w:pPr>
            <w:r w:rsidRPr="008F6740">
              <w:rPr>
                <w:sz w:val="22"/>
                <w:szCs w:val="22"/>
              </w:rPr>
              <w:t>d)</w:t>
            </w:r>
          </w:p>
        </w:tc>
        <w:tc>
          <w:tcPr>
            <w:tcW w:w="8830" w:type="dxa"/>
          </w:tcPr>
          <w:p w:rsidR="00FC22E6" w:rsidRDefault="00FC22E6" w:rsidP="00C941EF">
            <w:pPr>
              <w:spacing w:line="240" w:lineRule="auto"/>
              <w:rPr>
                <w:sz w:val="22"/>
                <w:szCs w:val="22"/>
              </w:rPr>
            </w:pPr>
            <w:r w:rsidRPr="008F6740">
              <w:rPr>
                <w:sz w:val="22"/>
                <w:szCs w:val="22"/>
              </w:rPr>
              <w:t>Die Louvre-Pyramide wurde entsprechend der Proportionen der Cheops-Pyramide errichtet. Führt man eine zentrische Streckung der Louvre-Pyramide mit dem Streckungsfaktor k aus, so erhält man eine Pyramide, deren Abmessungen näherungsweise denen der Cheops-Pyramide entsprechen.</w:t>
            </w:r>
            <w:r w:rsidR="00C941EF">
              <w:rPr>
                <w:sz w:val="22"/>
                <w:szCs w:val="22"/>
              </w:rPr>
              <w:t xml:space="preserve"> Das Volumen der Cheops-Pyramide beträgt ca. </w:t>
            </w:r>
            <w:r w:rsidR="00D62532" w:rsidRPr="00BD601D">
              <w:rPr>
                <w:position w:val="-10"/>
                <w:sz w:val="22"/>
                <w:szCs w:val="22"/>
              </w:rPr>
              <w:object w:dxaOrig="1280" w:dyaOrig="380">
                <v:shape id="_x0000_i1057" type="#_x0000_t75" style="width:63.75pt;height:18.75pt" o:ole="">
                  <v:imagedata r:id="rId14" o:title=""/>
                </v:shape>
                <o:OLEObject Type="Embed" ProgID="Equation.3" ShapeID="_x0000_i1057" DrawAspect="Content" ObjectID="_1718615740" r:id="rId15"/>
              </w:object>
            </w:r>
            <w:r w:rsidR="00C941EF">
              <w:rPr>
                <w:sz w:val="22"/>
                <w:szCs w:val="22"/>
              </w:rPr>
              <w:t>.</w:t>
            </w:r>
          </w:p>
          <w:p w:rsidR="00C941EF" w:rsidRPr="00845B35" w:rsidRDefault="007477EA" w:rsidP="00286717">
            <w:pPr>
              <w:spacing w:after="60" w:line="240" w:lineRule="auto"/>
              <w:rPr>
                <w:sz w:val="22"/>
                <w:szCs w:val="22"/>
              </w:rPr>
            </w:pPr>
            <w:r>
              <w:rPr>
                <w:sz w:val="22"/>
                <w:szCs w:val="22"/>
              </w:rPr>
              <w:t>Berechne</w:t>
            </w:r>
            <w:r w:rsidR="00C941EF">
              <w:rPr>
                <w:sz w:val="22"/>
                <w:szCs w:val="22"/>
              </w:rPr>
              <w:t xml:space="preserve"> die Höhe der Cheops-Pyramide.</w:t>
            </w:r>
          </w:p>
        </w:tc>
      </w:tr>
      <w:tr w:rsidR="00FC22E6" w:rsidRPr="008F6740" w:rsidTr="00286717">
        <w:trPr>
          <w:trHeight w:val="311"/>
        </w:trPr>
        <w:tc>
          <w:tcPr>
            <w:tcW w:w="9284" w:type="dxa"/>
            <w:gridSpan w:val="2"/>
          </w:tcPr>
          <w:p w:rsidR="00FC22E6" w:rsidRPr="008F6740" w:rsidRDefault="00FC22E6" w:rsidP="00286717">
            <w:pPr>
              <w:spacing w:after="60" w:line="240" w:lineRule="auto"/>
              <w:rPr>
                <w:rFonts w:cs="Arial"/>
                <w:sz w:val="22"/>
                <w:szCs w:val="22"/>
                <w:u w:val="single"/>
              </w:rPr>
            </w:pPr>
            <w:r w:rsidRPr="008F6740">
              <w:rPr>
                <w:sz w:val="22"/>
                <w:szCs w:val="22"/>
              </w:rPr>
              <w:t xml:space="preserve">Vor </w:t>
            </w:r>
            <w:r w:rsidR="006E24C5">
              <w:rPr>
                <w:sz w:val="22"/>
                <w:szCs w:val="22"/>
              </w:rPr>
              <w:t>dem Haupteingang</w:t>
            </w:r>
            <w:r w:rsidR="006A466D">
              <w:rPr>
                <w:sz w:val="22"/>
                <w:szCs w:val="22"/>
              </w:rPr>
              <w:t xml:space="preserve"> befinden sich </w:t>
            </w:r>
            <w:r w:rsidRPr="008F6740">
              <w:rPr>
                <w:sz w:val="22"/>
                <w:szCs w:val="22"/>
              </w:rPr>
              <w:t>drei kleine</w:t>
            </w:r>
            <w:r w:rsidR="00D65B3B">
              <w:rPr>
                <w:sz w:val="22"/>
                <w:szCs w:val="22"/>
              </w:rPr>
              <w:t xml:space="preserve"> zur Louvre-Pyramide ähnliche</w:t>
            </w:r>
            <w:r w:rsidRPr="008F6740">
              <w:rPr>
                <w:sz w:val="22"/>
                <w:szCs w:val="22"/>
              </w:rPr>
              <w:t xml:space="preserve"> Pyramiden</w:t>
            </w:r>
            <w:r w:rsidR="00D65B3B">
              <w:rPr>
                <w:sz w:val="22"/>
                <w:szCs w:val="22"/>
              </w:rPr>
              <w:t xml:space="preserve">. </w:t>
            </w:r>
            <w:r w:rsidR="00640ADD">
              <w:rPr>
                <w:sz w:val="22"/>
                <w:szCs w:val="22"/>
              </w:rPr>
              <w:t>Die</w:t>
            </w:r>
            <w:r w:rsidR="00286717">
              <w:rPr>
                <w:sz w:val="22"/>
                <w:szCs w:val="22"/>
              </w:rPr>
              <w:t xml:space="preserve"> </w:t>
            </w:r>
            <w:r w:rsidR="00A760DA">
              <w:rPr>
                <w:sz w:val="22"/>
                <w:szCs w:val="22"/>
              </w:rPr>
              <w:t>kleinen Pyramide</w:t>
            </w:r>
            <w:r w:rsidR="00640ADD">
              <w:rPr>
                <w:sz w:val="22"/>
                <w:szCs w:val="22"/>
              </w:rPr>
              <w:t>n</w:t>
            </w:r>
            <w:r w:rsidRPr="008F6740">
              <w:rPr>
                <w:sz w:val="22"/>
                <w:szCs w:val="22"/>
              </w:rPr>
              <w:t xml:space="preserve"> </w:t>
            </w:r>
            <w:r w:rsidR="00640ADD">
              <w:rPr>
                <w:sz w:val="22"/>
                <w:szCs w:val="22"/>
              </w:rPr>
              <w:t xml:space="preserve">wurden </w:t>
            </w:r>
            <w:r w:rsidR="003C427D">
              <w:rPr>
                <w:sz w:val="22"/>
                <w:szCs w:val="22"/>
              </w:rPr>
              <w:t>wie die</w:t>
            </w:r>
            <w:r w:rsidR="00640ADD">
              <w:rPr>
                <w:sz w:val="22"/>
                <w:szCs w:val="22"/>
              </w:rPr>
              <w:t xml:space="preserve"> Louvre-Pyramide aus Dreiecks- und Vierecksscheiben errichtet. </w:t>
            </w:r>
            <w:r w:rsidR="003C427D">
              <w:rPr>
                <w:sz w:val="22"/>
                <w:szCs w:val="22"/>
              </w:rPr>
              <w:t>Jede</w:t>
            </w:r>
            <w:r w:rsidR="00640ADD">
              <w:rPr>
                <w:sz w:val="22"/>
                <w:szCs w:val="22"/>
              </w:rPr>
              <w:t xml:space="preserve"> Seitenfläche </w:t>
            </w:r>
            <w:r w:rsidR="00734879">
              <w:rPr>
                <w:sz w:val="22"/>
                <w:szCs w:val="22"/>
              </w:rPr>
              <w:t>d</w:t>
            </w:r>
            <w:r w:rsidR="003C427D">
              <w:rPr>
                <w:sz w:val="22"/>
                <w:szCs w:val="22"/>
              </w:rPr>
              <w:t xml:space="preserve">er kleinen Pyramide </w:t>
            </w:r>
            <w:r w:rsidR="00640ADD">
              <w:rPr>
                <w:sz w:val="22"/>
                <w:szCs w:val="22"/>
              </w:rPr>
              <w:t>besteht aus</w:t>
            </w:r>
            <w:r w:rsidRPr="008F6740">
              <w:rPr>
                <w:sz w:val="22"/>
                <w:szCs w:val="22"/>
              </w:rPr>
              <w:t xml:space="preserve"> vier Dreieck</w:t>
            </w:r>
            <w:r>
              <w:rPr>
                <w:sz w:val="22"/>
                <w:szCs w:val="22"/>
              </w:rPr>
              <w:t>sscheiben</w:t>
            </w:r>
            <w:r w:rsidRPr="008F6740">
              <w:rPr>
                <w:sz w:val="22"/>
                <w:szCs w:val="22"/>
              </w:rPr>
              <w:t>, die entlang der Grundkante angeordnet sind, sowie aus sechs darüber liegenden</w:t>
            </w:r>
            <w:r>
              <w:rPr>
                <w:sz w:val="22"/>
                <w:szCs w:val="22"/>
              </w:rPr>
              <w:t xml:space="preserve"> Vierecksscheiben</w:t>
            </w:r>
            <w:r w:rsidR="00EF0984">
              <w:rPr>
                <w:sz w:val="22"/>
                <w:szCs w:val="22"/>
              </w:rPr>
              <w:t>.</w:t>
            </w:r>
          </w:p>
        </w:tc>
      </w:tr>
      <w:tr w:rsidR="00FC22E6" w:rsidRPr="008F6740" w:rsidTr="00286717">
        <w:trPr>
          <w:trHeight w:val="311"/>
        </w:trPr>
        <w:tc>
          <w:tcPr>
            <w:tcW w:w="454" w:type="dxa"/>
          </w:tcPr>
          <w:p w:rsidR="00FC22E6" w:rsidRPr="008F6740" w:rsidRDefault="00FC22E6" w:rsidP="00DF7A94">
            <w:pPr>
              <w:spacing w:line="240" w:lineRule="auto"/>
              <w:jc w:val="left"/>
              <w:rPr>
                <w:sz w:val="22"/>
                <w:szCs w:val="22"/>
              </w:rPr>
            </w:pPr>
            <w:r w:rsidRPr="008F6740">
              <w:rPr>
                <w:sz w:val="22"/>
                <w:szCs w:val="22"/>
              </w:rPr>
              <w:t>e)</w:t>
            </w:r>
          </w:p>
        </w:tc>
        <w:tc>
          <w:tcPr>
            <w:tcW w:w="8830" w:type="dxa"/>
          </w:tcPr>
          <w:p w:rsidR="00EF0984" w:rsidRDefault="00FC22E6" w:rsidP="00EF0984">
            <w:pPr>
              <w:spacing w:line="240" w:lineRule="auto"/>
              <w:rPr>
                <w:sz w:val="22"/>
                <w:szCs w:val="22"/>
              </w:rPr>
            </w:pPr>
            <w:r w:rsidRPr="008F6740">
              <w:rPr>
                <w:sz w:val="22"/>
                <w:szCs w:val="22"/>
              </w:rPr>
              <w:t xml:space="preserve">Skizziere eine Seitenfläche </w:t>
            </w:r>
            <w:r>
              <w:rPr>
                <w:sz w:val="22"/>
                <w:szCs w:val="22"/>
              </w:rPr>
              <w:t>einer kleinen</w:t>
            </w:r>
            <w:r w:rsidRPr="008F6740">
              <w:rPr>
                <w:sz w:val="22"/>
                <w:szCs w:val="22"/>
              </w:rPr>
              <w:t xml:space="preserve"> Pyramide.</w:t>
            </w:r>
            <w:r w:rsidR="00EF0984">
              <w:rPr>
                <w:sz w:val="22"/>
                <w:szCs w:val="22"/>
              </w:rPr>
              <w:t xml:space="preserve"> </w:t>
            </w:r>
          </w:p>
          <w:p w:rsidR="00FC22E6" w:rsidRPr="008F6740" w:rsidRDefault="00EF0984" w:rsidP="00286717">
            <w:pPr>
              <w:spacing w:after="60" w:line="240" w:lineRule="auto"/>
              <w:rPr>
                <w:sz w:val="22"/>
                <w:szCs w:val="22"/>
                <w:u w:val="single"/>
              </w:rPr>
            </w:pPr>
            <w:r w:rsidRPr="008F6740">
              <w:rPr>
                <w:sz w:val="22"/>
                <w:szCs w:val="22"/>
              </w:rPr>
              <w:t>Berechne die Größe der insgesamt zu reinigenden Glasfläche einer kleinen Pyramide</w:t>
            </w:r>
            <w:r w:rsidR="00286717">
              <w:rPr>
                <w:sz w:val="22"/>
                <w:szCs w:val="22"/>
              </w:rPr>
              <w:t>.</w:t>
            </w:r>
          </w:p>
        </w:tc>
      </w:tr>
      <w:tr w:rsidR="00FC22E6" w:rsidRPr="008F6740" w:rsidTr="00286717">
        <w:trPr>
          <w:trHeight w:val="311"/>
        </w:trPr>
        <w:tc>
          <w:tcPr>
            <w:tcW w:w="454" w:type="dxa"/>
          </w:tcPr>
          <w:p w:rsidR="00FC22E6" w:rsidRPr="008F6740" w:rsidRDefault="00FC22E6" w:rsidP="00DF7A94">
            <w:pPr>
              <w:spacing w:line="240" w:lineRule="auto"/>
              <w:jc w:val="left"/>
              <w:rPr>
                <w:sz w:val="22"/>
                <w:szCs w:val="22"/>
              </w:rPr>
            </w:pPr>
            <w:r w:rsidRPr="008F6740">
              <w:rPr>
                <w:sz w:val="22"/>
                <w:szCs w:val="22"/>
              </w:rPr>
              <w:t>f)</w:t>
            </w:r>
          </w:p>
        </w:tc>
        <w:tc>
          <w:tcPr>
            <w:tcW w:w="8830" w:type="dxa"/>
          </w:tcPr>
          <w:p w:rsidR="00FC22E6" w:rsidRPr="008F6740" w:rsidRDefault="00FC22E6" w:rsidP="00EF0984">
            <w:pPr>
              <w:spacing w:line="240" w:lineRule="auto"/>
              <w:rPr>
                <w:sz w:val="22"/>
                <w:szCs w:val="22"/>
              </w:rPr>
            </w:pPr>
            <w:r w:rsidRPr="008F6740">
              <w:rPr>
                <w:sz w:val="22"/>
                <w:szCs w:val="22"/>
              </w:rPr>
              <w:t xml:space="preserve">In den </w:t>
            </w:r>
            <w:r w:rsidR="004C066B">
              <w:rPr>
                <w:sz w:val="22"/>
                <w:szCs w:val="22"/>
              </w:rPr>
              <w:t xml:space="preserve">drei </w:t>
            </w:r>
            <w:r w:rsidRPr="008F6740">
              <w:rPr>
                <w:sz w:val="22"/>
                <w:szCs w:val="22"/>
              </w:rPr>
              <w:t>kleinen Pyramiden soll der Fußboden neu gefliest werden. Die Fliesen haben die Form eines Rechtecks mit den Abmessungen 30 cm x 60 cm. Diese werden in Kartons mit jeweils acht Fliesen angeliefert. Ermittle die Mindestanzahl zu bestellender Kartons, wenn durch das Zuschneiden Abfall von maximal 10 % der zu verlegenden Fläche entsteht.</w:t>
            </w:r>
          </w:p>
        </w:tc>
      </w:tr>
    </w:tbl>
    <w:p w:rsidR="00076E35" w:rsidRDefault="00D76667" w:rsidP="00D76667">
      <w:pPr>
        <w:spacing w:after="200" w:line="276" w:lineRule="auto"/>
        <w:jc w:val="left"/>
        <w:rPr>
          <w:rFonts w:eastAsiaTheme="minorHAnsi" w:cs="Arial"/>
          <w:b/>
          <w:szCs w:val="22"/>
          <w:lang w:eastAsia="en-US"/>
        </w:rPr>
      </w:pPr>
      <w:r>
        <w:rPr>
          <w:rFonts w:eastAsiaTheme="minorHAnsi" w:cs="Arial"/>
          <w:b/>
          <w:szCs w:val="22"/>
          <w:lang w:eastAsia="en-US"/>
        </w:rPr>
        <w:br w:type="page"/>
      </w:r>
    </w:p>
    <w:p w:rsidR="00442079" w:rsidRPr="00381235" w:rsidRDefault="00442079" w:rsidP="00E84756">
      <w:pPr>
        <w:pageBreakBefore/>
        <w:spacing w:before="120" w:after="120" w:line="240" w:lineRule="auto"/>
        <w:jc w:val="left"/>
        <w:rPr>
          <w:rFonts w:eastAsiaTheme="minorHAnsi" w:cs="Arial"/>
          <w:b/>
          <w:szCs w:val="22"/>
          <w:lang w:eastAsia="en-US"/>
        </w:rPr>
      </w:pPr>
      <w:r w:rsidRPr="00381235">
        <w:rPr>
          <w:rFonts w:eastAsiaTheme="minorHAnsi" w:cs="Arial"/>
          <w:b/>
          <w:szCs w:val="22"/>
          <w:lang w:eastAsia="en-US"/>
        </w:rPr>
        <w:lastRenderedPageBreak/>
        <w:t>Erwarteter Stand der Kompetenzentwicklung</w:t>
      </w:r>
    </w:p>
    <w:tbl>
      <w:tblPr>
        <w:tblStyle w:val="Tabellenraster"/>
        <w:tblW w:w="0" w:type="auto"/>
        <w:tblInd w:w="108" w:type="dxa"/>
        <w:tblLayout w:type="fixed"/>
        <w:tblLook w:val="04A0" w:firstRow="1" w:lastRow="0" w:firstColumn="1" w:lastColumn="0" w:noHBand="0" w:noVBand="1"/>
      </w:tblPr>
      <w:tblGrid>
        <w:gridCol w:w="709"/>
        <w:gridCol w:w="6380"/>
        <w:gridCol w:w="661"/>
        <w:gridCol w:w="661"/>
        <w:gridCol w:w="662"/>
      </w:tblGrid>
      <w:tr w:rsidR="00442079" w:rsidTr="0020188F">
        <w:tc>
          <w:tcPr>
            <w:tcW w:w="709" w:type="dxa"/>
            <w:shd w:val="clear" w:color="auto" w:fill="EEECE1" w:themeFill="background2"/>
            <w:vAlign w:val="center"/>
          </w:tcPr>
          <w:p w:rsidR="00442079" w:rsidRDefault="00442079" w:rsidP="00DF7A94">
            <w:pPr>
              <w:spacing w:line="276" w:lineRule="auto"/>
              <w:jc w:val="left"/>
              <w:rPr>
                <w:rFonts w:eastAsiaTheme="minorHAnsi" w:cs="Arial"/>
                <w:szCs w:val="22"/>
                <w:lang w:eastAsia="en-US"/>
              </w:rPr>
            </w:pPr>
            <w:r>
              <w:rPr>
                <w:rFonts w:eastAsiaTheme="minorHAnsi" w:cs="Arial"/>
                <w:szCs w:val="22"/>
                <w:lang w:eastAsia="en-US"/>
              </w:rPr>
              <w:t>Aufg.</w:t>
            </w:r>
          </w:p>
        </w:tc>
        <w:tc>
          <w:tcPr>
            <w:tcW w:w="6380" w:type="dxa"/>
            <w:shd w:val="clear" w:color="auto" w:fill="EEECE1" w:themeFill="background2"/>
            <w:vAlign w:val="center"/>
          </w:tcPr>
          <w:p w:rsidR="00442079" w:rsidRDefault="00442079" w:rsidP="00DF7A94">
            <w:pPr>
              <w:spacing w:line="276" w:lineRule="auto"/>
              <w:jc w:val="left"/>
              <w:rPr>
                <w:rFonts w:eastAsiaTheme="minorHAnsi" w:cs="Arial"/>
                <w:szCs w:val="22"/>
                <w:lang w:eastAsia="en-US"/>
              </w:rPr>
            </w:pPr>
            <w:r>
              <w:rPr>
                <w:rFonts w:eastAsiaTheme="minorHAnsi" w:cs="Arial"/>
                <w:szCs w:val="22"/>
                <w:lang w:eastAsia="en-US"/>
              </w:rPr>
              <w:t>Hinweise zur Lösung</w:t>
            </w:r>
          </w:p>
        </w:tc>
        <w:tc>
          <w:tcPr>
            <w:tcW w:w="661" w:type="dxa"/>
            <w:shd w:val="clear" w:color="auto" w:fill="EEECE1" w:themeFill="background2"/>
          </w:tcPr>
          <w:p w:rsidR="00442079" w:rsidRDefault="00442079" w:rsidP="00DF7A94">
            <w:pPr>
              <w:spacing w:line="276" w:lineRule="auto"/>
              <w:jc w:val="center"/>
              <w:rPr>
                <w:rFonts w:eastAsiaTheme="minorHAnsi" w:cs="Arial"/>
                <w:szCs w:val="22"/>
                <w:lang w:eastAsia="en-US"/>
              </w:rPr>
            </w:pPr>
            <w:r>
              <w:rPr>
                <w:rFonts w:eastAsiaTheme="minorHAnsi" w:cs="Arial"/>
                <w:szCs w:val="22"/>
                <w:lang w:eastAsia="en-US"/>
              </w:rPr>
              <w:t>AFB</w:t>
            </w:r>
          </w:p>
          <w:p w:rsidR="00442079" w:rsidRDefault="00442079" w:rsidP="00DF7A94">
            <w:pPr>
              <w:spacing w:line="276" w:lineRule="auto"/>
              <w:jc w:val="center"/>
              <w:rPr>
                <w:rFonts w:eastAsiaTheme="minorHAnsi" w:cs="Arial"/>
                <w:szCs w:val="22"/>
                <w:lang w:eastAsia="en-US"/>
              </w:rPr>
            </w:pPr>
            <w:r>
              <w:rPr>
                <w:rFonts w:eastAsiaTheme="minorHAnsi" w:cs="Arial"/>
                <w:szCs w:val="22"/>
                <w:lang w:eastAsia="en-US"/>
              </w:rPr>
              <w:t>I</w:t>
            </w:r>
          </w:p>
        </w:tc>
        <w:tc>
          <w:tcPr>
            <w:tcW w:w="661" w:type="dxa"/>
            <w:shd w:val="clear" w:color="auto" w:fill="EEECE1" w:themeFill="background2"/>
          </w:tcPr>
          <w:p w:rsidR="00442079" w:rsidRDefault="00442079" w:rsidP="00DF7A94">
            <w:pPr>
              <w:spacing w:line="276" w:lineRule="auto"/>
              <w:jc w:val="center"/>
              <w:rPr>
                <w:rFonts w:eastAsiaTheme="minorHAnsi" w:cs="Arial"/>
                <w:szCs w:val="22"/>
                <w:lang w:eastAsia="en-US"/>
              </w:rPr>
            </w:pPr>
            <w:r>
              <w:rPr>
                <w:rFonts w:eastAsiaTheme="minorHAnsi" w:cs="Arial"/>
                <w:szCs w:val="22"/>
                <w:lang w:eastAsia="en-US"/>
              </w:rPr>
              <w:t xml:space="preserve">AFB </w:t>
            </w:r>
          </w:p>
          <w:p w:rsidR="00442079" w:rsidRDefault="00442079" w:rsidP="00DF7A94">
            <w:pPr>
              <w:spacing w:line="276" w:lineRule="auto"/>
              <w:jc w:val="center"/>
              <w:rPr>
                <w:rFonts w:eastAsiaTheme="minorHAnsi" w:cs="Arial"/>
                <w:szCs w:val="22"/>
                <w:lang w:eastAsia="en-US"/>
              </w:rPr>
            </w:pPr>
            <w:r>
              <w:rPr>
                <w:rFonts w:eastAsiaTheme="minorHAnsi" w:cs="Arial"/>
                <w:szCs w:val="22"/>
                <w:lang w:eastAsia="en-US"/>
              </w:rPr>
              <w:t>II</w:t>
            </w:r>
          </w:p>
        </w:tc>
        <w:tc>
          <w:tcPr>
            <w:tcW w:w="662" w:type="dxa"/>
            <w:shd w:val="clear" w:color="auto" w:fill="EEECE1" w:themeFill="background2"/>
          </w:tcPr>
          <w:p w:rsidR="00442079" w:rsidRDefault="00442079" w:rsidP="00DF7A94">
            <w:pPr>
              <w:spacing w:line="276" w:lineRule="auto"/>
              <w:jc w:val="center"/>
              <w:rPr>
                <w:rFonts w:eastAsiaTheme="minorHAnsi" w:cs="Arial"/>
                <w:szCs w:val="22"/>
                <w:lang w:eastAsia="en-US"/>
              </w:rPr>
            </w:pPr>
            <w:r>
              <w:rPr>
                <w:rFonts w:eastAsiaTheme="minorHAnsi" w:cs="Arial"/>
                <w:szCs w:val="22"/>
                <w:lang w:eastAsia="en-US"/>
              </w:rPr>
              <w:t>AFB</w:t>
            </w:r>
          </w:p>
          <w:p w:rsidR="00442079" w:rsidRDefault="00442079" w:rsidP="00DF7A94">
            <w:pPr>
              <w:spacing w:line="276" w:lineRule="auto"/>
              <w:jc w:val="center"/>
              <w:rPr>
                <w:rFonts w:eastAsiaTheme="minorHAnsi" w:cs="Arial"/>
                <w:szCs w:val="22"/>
                <w:lang w:eastAsia="en-US"/>
              </w:rPr>
            </w:pPr>
            <w:r>
              <w:rPr>
                <w:rFonts w:eastAsiaTheme="minorHAnsi" w:cs="Arial"/>
                <w:szCs w:val="22"/>
                <w:lang w:eastAsia="en-US"/>
              </w:rPr>
              <w:t>III</w:t>
            </w:r>
          </w:p>
        </w:tc>
      </w:tr>
      <w:tr w:rsidR="00442079" w:rsidTr="0020188F">
        <w:trPr>
          <w:trHeight w:val="519"/>
        </w:trPr>
        <w:tc>
          <w:tcPr>
            <w:tcW w:w="709" w:type="dxa"/>
            <w:tcBorders>
              <w:bottom w:val="nil"/>
            </w:tcBorders>
          </w:tcPr>
          <w:p w:rsidR="00442079" w:rsidRPr="00623B4D" w:rsidRDefault="00442079" w:rsidP="00DF7A94">
            <w:pPr>
              <w:spacing w:line="240" w:lineRule="auto"/>
              <w:jc w:val="center"/>
              <w:rPr>
                <w:rFonts w:cs="Arial"/>
                <w:szCs w:val="22"/>
              </w:rPr>
            </w:pPr>
            <w:r w:rsidRPr="00623B4D">
              <w:rPr>
                <w:rFonts w:cs="Arial"/>
                <w:szCs w:val="22"/>
              </w:rPr>
              <w:t>a</w:t>
            </w:r>
            <w:r>
              <w:rPr>
                <w:rFonts w:cs="Arial"/>
                <w:szCs w:val="22"/>
              </w:rPr>
              <w:t>)</w:t>
            </w:r>
          </w:p>
        </w:tc>
        <w:tc>
          <w:tcPr>
            <w:tcW w:w="6380" w:type="dxa"/>
            <w:tcBorders>
              <w:bottom w:val="nil"/>
            </w:tcBorders>
          </w:tcPr>
          <w:p w:rsidR="00442079" w:rsidRDefault="00442079" w:rsidP="00403B12">
            <w:pPr>
              <w:tabs>
                <w:tab w:val="left" w:pos="426"/>
              </w:tabs>
              <w:spacing w:after="120" w:line="240" w:lineRule="auto"/>
              <w:ind w:left="142" w:hanging="142"/>
              <w:rPr>
                <w:rFonts w:cs="Arial"/>
                <w:szCs w:val="22"/>
              </w:rPr>
            </w:pPr>
            <w:r>
              <w:rPr>
                <w:rFonts w:cs="Arial"/>
                <w:szCs w:val="22"/>
              </w:rPr>
              <w:t>Zeichnen, z. B.:</w:t>
            </w:r>
          </w:p>
          <w:p w:rsidR="00442079" w:rsidRPr="0040545D" w:rsidRDefault="00442079" w:rsidP="00DF7A94">
            <w:pPr>
              <w:tabs>
                <w:tab w:val="left" w:pos="426"/>
              </w:tabs>
              <w:spacing w:after="120" w:line="240" w:lineRule="auto"/>
              <w:ind w:left="482" w:hanging="142"/>
              <w:rPr>
                <w:rFonts w:cs="Arial"/>
                <w:szCs w:val="22"/>
              </w:rPr>
            </w:pPr>
            <w:r>
              <w:rPr>
                <w:rFonts w:cs="Arial"/>
                <w:szCs w:val="22"/>
              </w:rPr>
              <w:t>Schrägbild und Zweitafelbild</w:t>
            </w:r>
            <w:r w:rsidR="00037BD2">
              <w:rPr>
                <w:rFonts w:cs="Arial"/>
                <w:szCs w:val="22"/>
              </w:rPr>
              <w:t xml:space="preserve"> mit Maßstab</w:t>
            </w:r>
          </w:p>
        </w:tc>
        <w:tc>
          <w:tcPr>
            <w:tcW w:w="661" w:type="dxa"/>
            <w:tcBorders>
              <w:bottom w:val="nil"/>
            </w:tcBorders>
          </w:tcPr>
          <w:p w:rsidR="00442079" w:rsidRPr="00046145" w:rsidRDefault="00442079" w:rsidP="00DF7A94">
            <w:pPr>
              <w:spacing w:line="276" w:lineRule="auto"/>
              <w:jc w:val="center"/>
              <w:rPr>
                <w:rFonts w:eastAsiaTheme="minorHAnsi" w:cs="Arial"/>
                <w:szCs w:val="22"/>
                <w:lang w:eastAsia="en-US"/>
              </w:rPr>
            </w:pPr>
          </w:p>
        </w:tc>
        <w:tc>
          <w:tcPr>
            <w:tcW w:w="661" w:type="dxa"/>
            <w:tcBorders>
              <w:bottom w:val="nil"/>
            </w:tcBorders>
          </w:tcPr>
          <w:p w:rsidR="00442079" w:rsidRDefault="00442079" w:rsidP="00DF7A94">
            <w:pPr>
              <w:spacing w:line="276" w:lineRule="auto"/>
              <w:jc w:val="center"/>
              <w:rPr>
                <w:rFonts w:eastAsiaTheme="minorHAnsi" w:cs="Arial"/>
                <w:szCs w:val="22"/>
                <w:lang w:eastAsia="en-US"/>
              </w:rPr>
            </w:pPr>
            <w:r>
              <w:rPr>
                <w:rFonts w:eastAsiaTheme="minorHAnsi" w:cs="Arial"/>
                <w:szCs w:val="22"/>
                <w:lang w:eastAsia="en-US"/>
              </w:rPr>
              <w:t>x</w:t>
            </w:r>
          </w:p>
        </w:tc>
        <w:tc>
          <w:tcPr>
            <w:tcW w:w="662" w:type="dxa"/>
            <w:tcBorders>
              <w:bottom w:val="nil"/>
            </w:tcBorders>
          </w:tcPr>
          <w:p w:rsidR="00442079" w:rsidRDefault="00442079" w:rsidP="00DF7A94">
            <w:pPr>
              <w:spacing w:line="276" w:lineRule="auto"/>
              <w:jc w:val="center"/>
              <w:rPr>
                <w:rFonts w:eastAsiaTheme="minorHAnsi" w:cs="Arial"/>
                <w:szCs w:val="22"/>
                <w:lang w:eastAsia="en-US"/>
              </w:rPr>
            </w:pPr>
          </w:p>
        </w:tc>
      </w:tr>
      <w:tr w:rsidR="00442079" w:rsidTr="0020188F">
        <w:trPr>
          <w:trHeight w:val="519"/>
        </w:trPr>
        <w:tc>
          <w:tcPr>
            <w:tcW w:w="709" w:type="dxa"/>
            <w:tcBorders>
              <w:top w:val="nil"/>
              <w:bottom w:val="nil"/>
            </w:tcBorders>
          </w:tcPr>
          <w:p w:rsidR="00442079" w:rsidRPr="00623B4D" w:rsidRDefault="00442079" w:rsidP="00DF7A94">
            <w:pPr>
              <w:spacing w:line="240" w:lineRule="auto"/>
              <w:jc w:val="center"/>
              <w:rPr>
                <w:rFonts w:cs="Arial"/>
                <w:szCs w:val="22"/>
              </w:rPr>
            </w:pPr>
          </w:p>
        </w:tc>
        <w:tc>
          <w:tcPr>
            <w:tcW w:w="6380" w:type="dxa"/>
            <w:tcBorders>
              <w:top w:val="nil"/>
              <w:bottom w:val="nil"/>
            </w:tcBorders>
          </w:tcPr>
          <w:p w:rsidR="00442079" w:rsidRDefault="00442079" w:rsidP="00DF7A94">
            <w:pPr>
              <w:tabs>
                <w:tab w:val="left" w:pos="426"/>
              </w:tabs>
              <w:spacing w:line="240" w:lineRule="auto"/>
              <w:ind w:left="142" w:hanging="142"/>
              <w:rPr>
                <w:rFonts w:cs="Arial"/>
                <w:szCs w:val="22"/>
              </w:rPr>
            </w:pPr>
            <w:r w:rsidRPr="005C59B2">
              <w:rPr>
                <w:rFonts w:cs="Arial"/>
                <w:noProof/>
                <w:szCs w:val="22"/>
                <w:lang w:eastAsia="zh-CN"/>
              </w:rPr>
              <w:drawing>
                <wp:inline distT="0" distB="0" distL="0" distR="0" wp14:anchorId="199F7639" wp14:editId="15872973">
                  <wp:extent cx="3250650" cy="2254751"/>
                  <wp:effectExtent l="0" t="0" r="698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16837" r="9439"/>
                          <a:stretch/>
                        </pic:blipFill>
                        <pic:spPr bwMode="auto">
                          <a:xfrm>
                            <a:off x="0" y="0"/>
                            <a:ext cx="3255621" cy="2258199"/>
                          </a:xfrm>
                          <a:prstGeom prst="rect">
                            <a:avLst/>
                          </a:prstGeom>
                          <a:ln>
                            <a:noFill/>
                          </a:ln>
                          <a:extLst>
                            <a:ext uri="{53640926-AAD7-44D8-BBD7-CCE9431645EC}">
                              <a14:shadowObscured xmlns:a14="http://schemas.microsoft.com/office/drawing/2010/main"/>
                            </a:ext>
                          </a:extLst>
                        </pic:spPr>
                      </pic:pic>
                    </a:graphicData>
                  </a:graphic>
                </wp:inline>
              </w:drawing>
            </w:r>
          </w:p>
        </w:tc>
        <w:tc>
          <w:tcPr>
            <w:tcW w:w="661" w:type="dxa"/>
            <w:tcBorders>
              <w:top w:val="nil"/>
              <w:bottom w:val="nil"/>
            </w:tcBorders>
          </w:tcPr>
          <w:p w:rsidR="00442079" w:rsidRPr="00046145" w:rsidRDefault="00442079" w:rsidP="00DF7A94">
            <w:pPr>
              <w:spacing w:line="276" w:lineRule="auto"/>
              <w:jc w:val="center"/>
              <w:rPr>
                <w:rFonts w:eastAsiaTheme="minorHAnsi" w:cs="Arial"/>
                <w:szCs w:val="22"/>
                <w:lang w:eastAsia="en-US"/>
              </w:rPr>
            </w:pPr>
          </w:p>
        </w:tc>
        <w:tc>
          <w:tcPr>
            <w:tcW w:w="661" w:type="dxa"/>
            <w:tcBorders>
              <w:top w:val="nil"/>
              <w:bottom w:val="nil"/>
            </w:tcBorders>
          </w:tcPr>
          <w:p w:rsidR="00442079" w:rsidRDefault="00442079" w:rsidP="00DF7A94">
            <w:pPr>
              <w:spacing w:line="276" w:lineRule="auto"/>
              <w:jc w:val="center"/>
              <w:rPr>
                <w:rFonts w:eastAsiaTheme="minorHAnsi" w:cs="Arial"/>
                <w:szCs w:val="22"/>
                <w:lang w:eastAsia="en-US"/>
              </w:rPr>
            </w:pPr>
          </w:p>
        </w:tc>
        <w:tc>
          <w:tcPr>
            <w:tcW w:w="662" w:type="dxa"/>
            <w:tcBorders>
              <w:top w:val="nil"/>
              <w:bottom w:val="nil"/>
            </w:tcBorders>
          </w:tcPr>
          <w:p w:rsidR="00442079" w:rsidRDefault="00442079" w:rsidP="00DF7A94">
            <w:pPr>
              <w:spacing w:line="276" w:lineRule="auto"/>
              <w:jc w:val="center"/>
              <w:rPr>
                <w:rFonts w:eastAsiaTheme="minorHAnsi" w:cs="Arial"/>
                <w:szCs w:val="22"/>
                <w:lang w:eastAsia="en-US"/>
              </w:rPr>
            </w:pPr>
          </w:p>
        </w:tc>
      </w:tr>
      <w:tr w:rsidR="00442079" w:rsidTr="0020188F">
        <w:trPr>
          <w:trHeight w:val="533"/>
        </w:trPr>
        <w:tc>
          <w:tcPr>
            <w:tcW w:w="709" w:type="dxa"/>
            <w:tcBorders>
              <w:top w:val="nil"/>
            </w:tcBorders>
          </w:tcPr>
          <w:p w:rsidR="00442079" w:rsidRPr="00623B4D" w:rsidRDefault="00442079" w:rsidP="00DF7A94">
            <w:pPr>
              <w:spacing w:line="240" w:lineRule="auto"/>
              <w:jc w:val="center"/>
              <w:rPr>
                <w:rFonts w:cs="Arial"/>
                <w:szCs w:val="22"/>
              </w:rPr>
            </w:pPr>
          </w:p>
        </w:tc>
        <w:tc>
          <w:tcPr>
            <w:tcW w:w="6380" w:type="dxa"/>
            <w:tcBorders>
              <w:top w:val="nil"/>
              <w:bottom w:val="nil"/>
            </w:tcBorders>
          </w:tcPr>
          <w:p w:rsidR="00442079" w:rsidRDefault="00442079" w:rsidP="00DF7A94">
            <w:pPr>
              <w:tabs>
                <w:tab w:val="left" w:pos="426"/>
              </w:tabs>
              <w:spacing w:line="240" w:lineRule="auto"/>
              <w:ind w:left="142" w:hanging="142"/>
            </w:pPr>
            <w:r>
              <w:rPr>
                <w:rFonts w:cs="Arial"/>
                <w:szCs w:val="22"/>
              </w:rPr>
              <w:t>Berechnen, z.</w:t>
            </w:r>
            <w:r>
              <w:t> B.:</w:t>
            </w:r>
          </w:p>
          <w:p w:rsidR="00442079" w:rsidRPr="00396E09" w:rsidRDefault="00FB7285" w:rsidP="00FB7285">
            <w:pPr>
              <w:tabs>
                <w:tab w:val="left" w:pos="426"/>
              </w:tabs>
              <w:spacing w:after="120" w:line="240" w:lineRule="auto"/>
              <w:ind w:left="482" w:hanging="142"/>
              <w:jc w:val="left"/>
            </w:pPr>
            <w:r w:rsidRPr="00FB7285">
              <w:rPr>
                <w:szCs w:val="20"/>
              </w:rPr>
              <w:t>Grundfläche der Louvre-Pyramide:</w:t>
            </w:r>
            <w:r>
              <w:rPr>
                <w:sz w:val="22"/>
              </w:rPr>
              <w:t xml:space="preserve"> </w:t>
            </w:r>
            <w:r w:rsidR="00A05D6E" w:rsidRPr="00FB7285">
              <w:rPr>
                <w:position w:val="-10"/>
                <w:sz w:val="22"/>
              </w:rPr>
              <w:object w:dxaOrig="2260" w:dyaOrig="360">
                <v:shape id="_x0000_i1027" type="#_x0000_t75" style="width:113.25pt;height:18.75pt" o:ole="">
                  <v:imagedata r:id="rId17" o:title=""/>
                </v:shape>
                <o:OLEObject Type="Embed" ProgID="Equation.3" ShapeID="_x0000_i1027" DrawAspect="Content" ObjectID="_1718615741" r:id="rId18"/>
              </w:object>
            </w:r>
          </w:p>
        </w:tc>
        <w:tc>
          <w:tcPr>
            <w:tcW w:w="661" w:type="dxa"/>
            <w:tcBorders>
              <w:top w:val="nil"/>
              <w:bottom w:val="nil"/>
            </w:tcBorders>
          </w:tcPr>
          <w:p w:rsidR="00442079" w:rsidRDefault="00442079" w:rsidP="00DF7A94">
            <w:pPr>
              <w:spacing w:line="276" w:lineRule="auto"/>
              <w:jc w:val="center"/>
              <w:rPr>
                <w:rFonts w:eastAsiaTheme="minorHAnsi" w:cs="Arial"/>
                <w:szCs w:val="22"/>
                <w:lang w:eastAsia="en-US"/>
              </w:rPr>
            </w:pPr>
            <w:r>
              <w:rPr>
                <w:rFonts w:eastAsiaTheme="minorHAnsi" w:cs="Arial"/>
                <w:szCs w:val="22"/>
                <w:lang w:eastAsia="en-US"/>
              </w:rPr>
              <w:t>x</w:t>
            </w:r>
          </w:p>
        </w:tc>
        <w:tc>
          <w:tcPr>
            <w:tcW w:w="661" w:type="dxa"/>
            <w:tcBorders>
              <w:top w:val="nil"/>
              <w:bottom w:val="nil"/>
            </w:tcBorders>
          </w:tcPr>
          <w:p w:rsidR="00442079" w:rsidRDefault="00442079" w:rsidP="00DF7A94">
            <w:pPr>
              <w:spacing w:line="276" w:lineRule="auto"/>
              <w:jc w:val="center"/>
              <w:rPr>
                <w:rFonts w:eastAsiaTheme="minorHAnsi" w:cs="Arial"/>
                <w:szCs w:val="22"/>
                <w:lang w:eastAsia="en-US"/>
              </w:rPr>
            </w:pPr>
          </w:p>
        </w:tc>
        <w:tc>
          <w:tcPr>
            <w:tcW w:w="662" w:type="dxa"/>
            <w:tcBorders>
              <w:top w:val="nil"/>
              <w:bottom w:val="nil"/>
            </w:tcBorders>
          </w:tcPr>
          <w:p w:rsidR="00442079" w:rsidRDefault="00442079" w:rsidP="00DF7A94">
            <w:pPr>
              <w:spacing w:line="276" w:lineRule="auto"/>
              <w:jc w:val="center"/>
              <w:rPr>
                <w:rFonts w:eastAsiaTheme="minorHAnsi" w:cs="Arial"/>
                <w:szCs w:val="22"/>
                <w:lang w:eastAsia="en-US"/>
              </w:rPr>
            </w:pPr>
          </w:p>
        </w:tc>
      </w:tr>
      <w:tr w:rsidR="00442079" w:rsidTr="0020188F">
        <w:trPr>
          <w:trHeight w:val="504"/>
        </w:trPr>
        <w:tc>
          <w:tcPr>
            <w:tcW w:w="709" w:type="dxa"/>
            <w:vMerge w:val="restart"/>
          </w:tcPr>
          <w:p w:rsidR="00442079" w:rsidRPr="00623B4D" w:rsidRDefault="00442079" w:rsidP="00DF7A94">
            <w:pPr>
              <w:spacing w:line="240" w:lineRule="auto"/>
              <w:jc w:val="center"/>
              <w:rPr>
                <w:rFonts w:cs="Arial"/>
                <w:szCs w:val="22"/>
              </w:rPr>
            </w:pPr>
            <w:r>
              <w:rPr>
                <w:rFonts w:cs="Arial"/>
                <w:szCs w:val="22"/>
              </w:rPr>
              <w:t>b)</w:t>
            </w:r>
          </w:p>
        </w:tc>
        <w:tc>
          <w:tcPr>
            <w:tcW w:w="6380" w:type="dxa"/>
            <w:tcBorders>
              <w:bottom w:val="nil"/>
            </w:tcBorders>
          </w:tcPr>
          <w:p w:rsidR="00442079" w:rsidRDefault="00442079" w:rsidP="00485D3F">
            <w:pPr>
              <w:tabs>
                <w:tab w:val="left" w:pos="426"/>
              </w:tabs>
              <w:spacing w:after="60" w:line="240" w:lineRule="auto"/>
              <w:ind w:left="142" w:hanging="142"/>
            </w:pPr>
            <w:r>
              <w:rPr>
                <w:rFonts w:cs="Arial"/>
                <w:szCs w:val="22"/>
              </w:rPr>
              <w:t>Begründen, z.</w:t>
            </w:r>
            <w:r>
              <w:t> B.:</w:t>
            </w:r>
          </w:p>
          <w:p w:rsidR="00442079" w:rsidRDefault="00442079" w:rsidP="00DF7A94">
            <w:pPr>
              <w:spacing w:line="240" w:lineRule="auto"/>
              <w:ind w:left="340"/>
            </w:pPr>
            <w:r w:rsidRPr="00C776FF">
              <w:t xml:space="preserve">Jede </w:t>
            </w:r>
            <w:r w:rsidR="008900A4">
              <w:t>Dreiecks</w:t>
            </w:r>
            <w:r w:rsidRPr="00C776FF">
              <w:t xml:space="preserve">scheibe stellt einen Körper dar, der </w:t>
            </w:r>
            <w:r>
              <w:t xml:space="preserve">begrenzt wird </w:t>
            </w:r>
            <w:r w:rsidRPr="00C776FF">
              <w:t xml:space="preserve">von </w:t>
            </w:r>
          </w:p>
          <w:p w:rsidR="00442079" w:rsidRDefault="00442079" w:rsidP="00442079">
            <w:pPr>
              <w:pStyle w:val="Listenabsatz"/>
              <w:numPr>
                <w:ilvl w:val="0"/>
                <w:numId w:val="1"/>
              </w:numPr>
              <w:spacing w:line="240" w:lineRule="auto"/>
              <w:ind w:left="700"/>
              <w:jc w:val="left"/>
            </w:pPr>
            <w:r w:rsidRPr="00C776FF">
              <w:t xml:space="preserve">zwei zueinander kongruenten </w:t>
            </w:r>
            <w:r w:rsidR="00007C89">
              <w:t>Dreiecken</w:t>
            </w:r>
            <w:r w:rsidRPr="00C776FF">
              <w:t xml:space="preserve"> (Grund- und Deckfläche), die in </w:t>
            </w:r>
            <w:r w:rsidR="006A5FCD">
              <w:t xml:space="preserve">zueinander </w:t>
            </w:r>
            <w:r w:rsidRPr="00C776FF">
              <w:t xml:space="preserve">parallelen Ebenen liegen </w:t>
            </w:r>
          </w:p>
          <w:p w:rsidR="00442079" w:rsidRDefault="00007C89" w:rsidP="001559AF">
            <w:pPr>
              <w:pStyle w:val="Listenabsatz"/>
              <w:numPr>
                <w:ilvl w:val="0"/>
                <w:numId w:val="1"/>
              </w:numPr>
              <w:spacing w:line="240" w:lineRule="auto"/>
              <w:ind w:left="700" w:right="57"/>
              <w:jc w:val="left"/>
            </w:pPr>
            <w:r>
              <w:t xml:space="preserve">drei </w:t>
            </w:r>
            <w:r w:rsidR="00442079" w:rsidRPr="00C776FF">
              <w:t>Parallelogrammflächen (Seitenflächen)</w:t>
            </w:r>
          </w:p>
          <w:p w:rsidR="00442079" w:rsidRPr="0092681D" w:rsidRDefault="00442079" w:rsidP="00007C89">
            <w:pPr>
              <w:tabs>
                <w:tab w:val="left" w:pos="426"/>
              </w:tabs>
              <w:spacing w:after="120" w:line="240" w:lineRule="auto"/>
              <w:ind w:left="482" w:hanging="142"/>
            </w:pPr>
            <w:r>
              <w:t xml:space="preserve">Die Höhe </w:t>
            </w:r>
            <w:r w:rsidR="00007C89">
              <w:t>d</w:t>
            </w:r>
            <w:r>
              <w:t>es Prismas beträgt 20</w:t>
            </w:r>
            <w:r w:rsidR="00BB4009">
              <w:t> </w:t>
            </w:r>
            <w:r>
              <w:t>mm.</w:t>
            </w:r>
          </w:p>
        </w:tc>
        <w:tc>
          <w:tcPr>
            <w:tcW w:w="661" w:type="dxa"/>
            <w:tcBorders>
              <w:bottom w:val="nil"/>
            </w:tcBorders>
          </w:tcPr>
          <w:p w:rsidR="00442079" w:rsidRPr="00623B4D" w:rsidRDefault="00442079" w:rsidP="00DF7A94">
            <w:pPr>
              <w:spacing w:line="276" w:lineRule="auto"/>
              <w:jc w:val="center"/>
              <w:rPr>
                <w:rFonts w:eastAsiaTheme="minorHAnsi" w:cs="Arial"/>
                <w:szCs w:val="22"/>
                <w:lang w:eastAsia="en-US"/>
              </w:rPr>
            </w:pPr>
          </w:p>
        </w:tc>
        <w:tc>
          <w:tcPr>
            <w:tcW w:w="661" w:type="dxa"/>
            <w:tcBorders>
              <w:bottom w:val="nil"/>
            </w:tcBorders>
          </w:tcPr>
          <w:p w:rsidR="00442079" w:rsidRDefault="00442079" w:rsidP="00DF7A94">
            <w:pPr>
              <w:spacing w:line="276" w:lineRule="auto"/>
              <w:jc w:val="center"/>
              <w:rPr>
                <w:rFonts w:eastAsiaTheme="minorHAnsi" w:cs="Arial"/>
                <w:szCs w:val="22"/>
                <w:lang w:eastAsia="en-US"/>
              </w:rPr>
            </w:pPr>
            <w:r>
              <w:rPr>
                <w:rFonts w:eastAsiaTheme="minorHAnsi" w:cs="Arial"/>
                <w:szCs w:val="22"/>
                <w:lang w:eastAsia="en-US"/>
              </w:rPr>
              <w:t>x</w:t>
            </w:r>
          </w:p>
        </w:tc>
        <w:tc>
          <w:tcPr>
            <w:tcW w:w="662" w:type="dxa"/>
            <w:tcBorders>
              <w:bottom w:val="nil"/>
            </w:tcBorders>
          </w:tcPr>
          <w:p w:rsidR="00442079" w:rsidRDefault="00442079" w:rsidP="00DF7A94">
            <w:pPr>
              <w:spacing w:line="276" w:lineRule="auto"/>
              <w:jc w:val="center"/>
              <w:rPr>
                <w:rFonts w:eastAsiaTheme="minorHAnsi" w:cs="Arial"/>
                <w:szCs w:val="22"/>
                <w:lang w:eastAsia="en-US"/>
              </w:rPr>
            </w:pPr>
          </w:p>
        </w:tc>
      </w:tr>
      <w:tr w:rsidR="00442079" w:rsidTr="00B6212D">
        <w:trPr>
          <w:trHeight w:val="293"/>
        </w:trPr>
        <w:tc>
          <w:tcPr>
            <w:tcW w:w="709" w:type="dxa"/>
            <w:vMerge/>
            <w:tcBorders>
              <w:bottom w:val="nil"/>
            </w:tcBorders>
          </w:tcPr>
          <w:p w:rsidR="00442079" w:rsidRDefault="00442079" w:rsidP="00DF7A94">
            <w:pPr>
              <w:spacing w:line="240" w:lineRule="auto"/>
              <w:jc w:val="center"/>
              <w:rPr>
                <w:rFonts w:cs="Arial"/>
                <w:szCs w:val="22"/>
              </w:rPr>
            </w:pPr>
          </w:p>
        </w:tc>
        <w:tc>
          <w:tcPr>
            <w:tcW w:w="6380" w:type="dxa"/>
            <w:tcBorders>
              <w:top w:val="nil"/>
              <w:bottom w:val="nil"/>
            </w:tcBorders>
          </w:tcPr>
          <w:p w:rsidR="00442079" w:rsidRPr="00B62FEF" w:rsidRDefault="00442079" w:rsidP="00403B12">
            <w:pPr>
              <w:spacing w:after="120" w:line="240" w:lineRule="auto"/>
              <w:jc w:val="left"/>
              <w:rPr>
                <w:rFonts w:cs="Arial"/>
                <w:szCs w:val="22"/>
              </w:rPr>
            </w:pPr>
            <w:r w:rsidRPr="00B62FEF">
              <w:rPr>
                <w:rFonts w:cs="Arial"/>
                <w:szCs w:val="22"/>
              </w:rPr>
              <w:t>Nachweisen, z. B.:</w:t>
            </w:r>
          </w:p>
          <w:p w:rsidR="00442079" w:rsidRPr="00B62FEF" w:rsidRDefault="00442079" w:rsidP="00442079">
            <w:pPr>
              <w:pStyle w:val="Listenabsatz"/>
              <w:numPr>
                <w:ilvl w:val="0"/>
                <w:numId w:val="3"/>
              </w:numPr>
              <w:spacing w:line="240" w:lineRule="auto"/>
              <w:ind w:left="700"/>
              <w:jc w:val="left"/>
              <w:rPr>
                <w:rFonts w:cs="Arial"/>
                <w:szCs w:val="22"/>
              </w:rPr>
            </w:pPr>
            <w:r w:rsidRPr="00B62FEF">
              <w:rPr>
                <w:rFonts w:cs="Arial"/>
                <w:szCs w:val="22"/>
              </w:rPr>
              <w:t xml:space="preserve">Ein Viereck entsteht durch die Spiegelung eines gleichschenkligen Dreiecks an seiner Basis. Damit sind  </w:t>
            </w:r>
            <w:r>
              <w:rPr>
                <w:rFonts w:cs="Arial"/>
                <w:szCs w:val="22"/>
              </w:rPr>
              <w:t>alle</w:t>
            </w:r>
            <w:r w:rsidRPr="00B62FEF">
              <w:rPr>
                <w:rFonts w:cs="Arial"/>
                <w:szCs w:val="22"/>
              </w:rPr>
              <w:t xml:space="preserve"> Seiten </w:t>
            </w:r>
            <w:r>
              <w:rPr>
                <w:rFonts w:cs="Arial"/>
                <w:szCs w:val="22"/>
              </w:rPr>
              <w:t xml:space="preserve">des Vierecks </w:t>
            </w:r>
            <w:r w:rsidRPr="00B62FEF">
              <w:rPr>
                <w:rFonts w:cs="Arial"/>
                <w:szCs w:val="22"/>
              </w:rPr>
              <w:t>gleich lang.</w:t>
            </w:r>
          </w:p>
          <w:p w:rsidR="00442079" w:rsidRPr="00B62FEF" w:rsidRDefault="00442079" w:rsidP="00D03D34">
            <w:pPr>
              <w:pStyle w:val="Listenabsatz"/>
              <w:numPr>
                <w:ilvl w:val="0"/>
                <w:numId w:val="3"/>
              </w:numPr>
              <w:spacing w:before="120" w:line="240" w:lineRule="auto"/>
              <w:jc w:val="left"/>
              <w:rPr>
                <w:rFonts w:cs="Arial"/>
                <w:szCs w:val="22"/>
              </w:rPr>
            </w:pPr>
            <w:r w:rsidRPr="00B62FEF">
              <w:rPr>
                <w:rFonts w:cs="Arial"/>
                <w:szCs w:val="22"/>
              </w:rPr>
              <w:t>Annahme:</w:t>
            </w:r>
          </w:p>
          <w:p w:rsidR="00442079" w:rsidRPr="00B62FEF" w:rsidRDefault="00442079" w:rsidP="00D03D34">
            <w:pPr>
              <w:pStyle w:val="Listenabsatz"/>
              <w:spacing w:before="120" w:line="240" w:lineRule="auto"/>
              <w:ind w:left="680"/>
              <w:jc w:val="left"/>
              <w:rPr>
                <w:rFonts w:cs="Arial"/>
                <w:szCs w:val="22"/>
              </w:rPr>
            </w:pPr>
            <w:r w:rsidRPr="00B62FEF">
              <w:rPr>
                <w:rFonts w:cs="Arial"/>
                <w:szCs w:val="22"/>
              </w:rPr>
              <w:t xml:space="preserve">Das Viereck ABCD ist ein Quadrat mit </w:t>
            </w:r>
            <w:r>
              <w:rPr>
                <w:rFonts w:cs="Arial"/>
                <w:szCs w:val="22"/>
              </w:rPr>
              <w:t>d</w:t>
            </w:r>
            <w:r w:rsidRPr="00B62FEF">
              <w:rPr>
                <w:rFonts w:cs="Arial"/>
                <w:szCs w:val="22"/>
              </w:rPr>
              <w:t>em rechten Winkel ADC.</w:t>
            </w:r>
          </w:p>
          <w:p w:rsidR="00442079" w:rsidRPr="00B62FEF" w:rsidRDefault="000A4B8D" w:rsidP="00D03D34">
            <w:pPr>
              <w:pStyle w:val="Listenabsatz"/>
              <w:spacing w:line="240" w:lineRule="auto"/>
              <w:ind w:left="700"/>
              <w:jc w:val="left"/>
              <w:rPr>
                <w:rFonts w:cs="Arial"/>
                <w:szCs w:val="22"/>
              </w:rPr>
            </w:pPr>
            <w:r w:rsidRPr="000A4B8D">
              <w:rPr>
                <w:rFonts w:cs="Arial"/>
                <w:noProof/>
                <w:szCs w:val="22"/>
                <w:lang w:eastAsia="zh-CN"/>
              </w:rPr>
              <w:drawing>
                <wp:anchor distT="0" distB="0" distL="114300" distR="114300" simplePos="0" relativeHeight="251668480" behindDoc="1" locked="0" layoutInCell="1" allowOverlap="1" wp14:anchorId="7D4DD1DA" wp14:editId="2D78976D">
                  <wp:simplePos x="0" y="0"/>
                  <wp:positionH relativeFrom="column">
                    <wp:posOffset>2839085</wp:posOffset>
                  </wp:positionH>
                  <wp:positionV relativeFrom="paragraph">
                    <wp:posOffset>44450</wp:posOffset>
                  </wp:positionV>
                  <wp:extent cx="1055370" cy="1610360"/>
                  <wp:effectExtent l="0" t="0" r="0" b="8890"/>
                  <wp:wrapThrough wrapText="bothSides">
                    <wp:wrapPolygon edited="0">
                      <wp:start x="0" y="0"/>
                      <wp:lineTo x="0" y="21464"/>
                      <wp:lineTo x="21054" y="21464"/>
                      <wp:lineTo x="21054"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55370" cy="1610360"/>
                          </a:xfrm>
                          <a:prstGeom prst="rect">
                            <a:avLst/>
                          </a:prstGeom>
                        </pic:spPr>
                      </pic:pic>
                    </a:graphicData>
                  </a:graphic>
                  <wp14:sizeRelH relativeFrom="margin">
                    <wp14:pctWidth>0</wp14:pctWidth>
                  </wp14:sizeRelH>
                  <wp14:sizeRelV relativeFrom="margin">
                    <wp14:pctHeight>0</wp14:pctHeight>
                  </wp14:sizeRelV>
                </wp:anchor>
              </w:drawing>
            </w:r>
            <w:r w:rsidR="00442079" w:rsidRPr="00B62FEF">
              <w:rPr>
                <w:rFonts w:cs="Arial"/>
                <w:szCs w:val="22"/>
              </w:rPr>
              <w:t>Umkehrung des Satzes von Pythagoras</w:t>
            </w:r>
            <w:r w:rsidR="000556EB">
              <w:rPr>
                <w:rFonts w:cs="Arial"/>
                <w:szCs w:val="22"/>
              </w:rPr>
              <w:t xml:space="preserve"> prüfen</w:t>
            </w:r>
            <w:r w:rsidR="00442079" w:rsidRPr="00B62FEF">
              <w:rPr>
                <w:rFonts w:cs="Arial"/>
                <w:szCs w:val="22"/>
              </w:rPr>
              <w:t>:</w:t>
            </w:r>
          </w:p>
          <w:p w:rsidR="003952F4" w:rsidRDefault="006E5801" w:rsidP="00DF7A94">
            <w:pPr>
              <w:spacing w:line="240" w:lineRule="auto"/>
              <w:ind w:left="283"/>
              <w:jc w:val="left"/>
              <w:rPr>
                <w:rFonts w:cs="Arial"/>
                <w:sz w:val="22"/>
                <w:szCs w:val="22"/>
              </w:rPr>
            </w:pPr>
            <w:r w:rsidRPr="00B62FEF">
              <w:rPr>
                <w:rFonts w:cs="Arial"/>
                <w:position w:val="-10"/>
                <w:sz w:val="22"/>
                <w:szCs w:val="22"/>
              </w:rPr>
              <w:object w:dxaOrig="2120" w:dyaOrig="420">
                <v:shape id="_x0000_i1028" type="#_x0000_t75" style="width:106.5pt;height:21pt" o:ole="">
                  <v:imagedata r:id="rId20" o:title=""/>
                </v:shape>
                <o:OLEObject Type="Embed" ProgID="Equation.3" ShapeID="_x0000_i1028" DrawAspect="Content" ObjectID="_1718615742" r:id="rId21"/>
              </w:object>
            </w:r>
          </w:p>
          <w:p w:rsidR="00442079" w:rsidRPr="007A7B52" w:rsidRDefault="00442079" w:rsidP="003952F4">
            <w:pPr>
              <w:spacing w:line="240" w:lineRule="auto"/>
              <w:ind w:left="680"/>
              <w:jc w:val="left"/>
              <w:rPr>
                <w:highlight w:val="yellow"/>
              </w:rPr>
            </w:pPr>
            <w:r w:rsidRPr="00B62FEF">
              <w:rPr>
                <w:rFonts w:cs="Arial"/>
                <w:szCs w:val="22"/>
              </w:rPr>
              <w:t xml:space="preserve">mit </w:t>
            </w:r>
            <w:r w:rsidR="006E5801" w:rsidRPr="0092681D">
              <w:rPr>
                <w:position w:val="-10"/>
                <w:sz w:val="22"/>
              </w:rPr>
              <w:object w:dxaOrig="1180" w:dyaOrig="360">
                <v:shape id="_x0000_i1029" type="#_x0000_t75" style="width:58.5pt;height:18.75pt" o:ole="">
                  <v:imagedata r:id="rId22" o:title=""/>
                </v:shape>
                <o:OLEObject Type="Embed" ProgID="Equation.3" ShapeID="_x0000_i1029" DrawAspect="Content" ObjectID="_1718615743" r:id="rId23"/>
              </w:object>
            </w:r>
          </w:p>
          <w:p w:rsidR="000A4B8D" w:rsidRDefault="00C2635B" w:rsidP="00DF7A94">
            <w:pPr>
              <w:spacing w:line="240" w:lineRule="auto"/>
              <w:ind w:left="680"/>
              <w:jc w:val="left"/>
              <w:rPr>
                <w:rFonts w:cs="Arial"/>
                <w:sz w:val="22"/>
                <w:szCs w:val="22"/>
              </w:rPr>
            </w:pPr>
            <w:r w:rsidRPr="00B62FEF">
              <w:rPr>
                <w:rFonts w:cs="Arial"/>
                <w:position w:val="-24"/>
                <w:sz w:val="22"/>
                <w:szCs w:val="22"/>
              </w:rPr>
              <w:object w:dxaOrig="2020" w:dyaOrig="639">
                <v:shape id="_x0000_i1030" type="#_x0000_t75" style="width:101.25pt;height:32.25pt" o:ole="">
                  <v:imagedata r:id="rId24" o:title=""/>
                </v:shape>
                <o:OLEObject Type="Embed" ProgID="Equation.3" ShapeID="_x0000_i1030" DrawAspect="Content" ObjectID="_1718615744" r:id="rId25"/>
              </w:object>
            </w:r>
          </w:p>
          <w:p w:rsidR="00442079" w:rsidRPr="00B62FEF" w:rsidRDefault="000A4B8D" w:rsidP="00DF7A94">
            <w:pPr>
              <w:spacing w:line="240" w:lineRule="auto"/>
              <w:ind w:left="680"/>
              <w:jc w:val="left"/>
              <w:rPr>
                <w:rFonts w:cs="Arial"/>
                <w:szCs w:val="22"/>
              </w:rPr>
            </w:pPr>
            <w:r>
              <w:rPr>
                <w:rFonts w:cs="Arial"/>
                <w:sz w:val="22"/>
                <w:szCs w:val="22"/>
              </w:rPr>
              <w:t xml:space="preserve">mit </w:t>
            </w:r>
            <w:r w:rsidR="006E5801" w:rsidRPr="006E5801">
              <w:rPr>
                <w:rFonts w:cs="Arial"/>
                <w:position w:val="-10"/>
                <w:sz w:val="22"/>
                <w:szCs w:val="22"/>
              </w:rPr>
              <w:object w:dxaOrig="960" w:dyaOrig="300">
                <v:shape id="_x0000_i1031" type="#_x0000_t75" style="width:48pt;height:15pt" o:ole="">
                  <v:imagedata r:id="rId26" o:title=""/>
                </v:shape>
                <o:OLEObject Type="Embed" ProgID="Equation.3" ShapeID="_x0000_i1031" DrawAspect="Content" ObjectID="_1718615745" r:id="rId27"/>
              </w:object>
            </w:r>
            <w:r>
              <w:rPr>
                <w:rFonts w:cs="Arial"/>
                <w:sz w:val="22"/>
                <w:szCs w:val="22"/>
              </w:rPr>
              <w:t xml:space="preserve"> und </w:t>
            </w:r>
            <w:r w:rsidR="00C2635B" w:rsidRPr="006E5801">
              <w:rPr>
                <w:rFonts w:cs="Arial"/>
                <w:position w:val="-10"/>
                <w:sz w:val="22"/>
                <w:szCs w:val="22"/>
              </w:rPr>
              <w:object w:dxaOrig="1219" w:dyaOrig="360">
                <v:shape id="_x0000_i1032" type="#_x0000_t75" style="width:60.75pt;height:18pt" o:ole="">
                  <v:imagedata r:id="rId28" o:title=""/>
                </v:shape>
                <o:OLEObject Type="Embed" ProgID="Equation.3" ShapeID="_x0000_i1032" DrawAspect="Content" ObjectID="_1718615746" r:id="rId29"/>
              </w:object>
            </w:r>
            <w:r w:rsidR="000556EB">
              <w:rPr>
                <w:rFonts w:cs="Arial"/>
                <w:sz w:val="22"/>
                <w:szCs w:val="22"/>
              </w:rPr>
              <w:t xml:space="preserve"> </w:t>
            </w:r>
          </w:p>
          <w:p w:rsidR="00442079" w:rsidRPr="00B62FEF" w:rsidRDefault="00F93EFD" w:rsidP="00DF7A94">
            <w:pPr>
              <w:ind w:left="984" w:hanging="360"/>
              <w:rPr>
                <w:rFonts w:cs="Arial"/>
                <w:szCs w:val="22"/>
              </w:rPr>
            </w:pPr>
            <w:r w:rsidRPr="00B14EEC">
              <w:rPr>
                <w:rFonts w:cs="Arial"/>
                <w:position w:val="-10"/>
                <w:sz w:val="22"/>
                <w:szCs w:val="22"/>
              </w:rPr>
              <w:object w:dxaOrig="1980" w:dyaOrig="360">
                <v:shape id="_x0000_i1033" type="#_x0000_t75" style="width:99pt;height:18pt" o:ole="">
                  <v:imagedata r:id="rId30" o:title=""/>
                </v:shape>
                <o:OLEObject Type="Embed" ProgID="Equation.3" ShapeID="_x0000_i1033" DrawAspect="Content" ObjectID="_1718615747" r:id="rId31"/>
              </w:object>
            </w:r>
          </w:p>
          <w:p w:rsidR="00442079" w:rsidRPr="00B62FEF" w:rsidRDefault="00442079" w:rsidP="00DF7A94">
            <w:pPr>
              <w:spacing w:line="240" w:lineRule="auto"/>
              <w:ind w:left="340"/>
              <w:jc w:val="left"/>
              <w:rPr>
                <w:rFonts w:cs="Arial"/>
                <w:szCs w:val="22"/>
              </w:rPr>
            </w:pPr>
            <w:r w:rsidRPr="00B62FEF">
              <w:rPr>
                <w:rFonts w:cs="Arial"/>
                <w:szCs w:val="22"/>
              </w:rPr>
              <w:t xml:space="preserve">Die Umkehrung des Satzes </w:t>
            </w:r>
            <w:r w:rsidR="000556EB">
              <w:rPr>
                <w:rFonts w:cs="Arial"/>
                <w:szCs w:val="22"/>
              </w:rPr>
              <w:t>von</w:t>
            </w:r>
            <w:r w:rsidRPr="00B62FEF">
              <w:rPr>
                <w:rFonts w:cs="Arial"/>
                <w:szCs w:val="22"/>
              </w:rPr>
              <w:t xml:space="preserve"> Pythagoras führt zu einer falschen Aussage, d. h. der Winkel ADC ist kein rechter Winkel.</w:t>
            </w:r>
          </w:p>
          <w:p w:rsidR="00442079" w:rsidRDefault="00442079" w:rsidP="00734F97">
            <w:pPr>
              <w:spacing w:line="240" w:lineRule="auto"/>
              <w:ind w:left="340"/>
              <w:jc w:val="left"/>
              <w:rPr>
                <w:rFonts w:cs="Arial"/>
                <w:szCs w:val="22"/>
              </w:rPr>
            </w:pPr>
            <w:r w:rsidRPr="00B62FEF">
              <w:rPr>
                <w:rFonts w:cs="Arial"/>
                <w:szCs w:val="22"/>
              </w:rPr>
              <w:t>Aus (1) und (2) folgt, dass das Viereck ABCD ein Rhombus, aber kein Quadrat ist.</w:t>
            </w:r>
            <w:r w:rsidRPr="00F21FB6">
              <w:rPr>
                <w:rFonts w:cs="Arial"/>
                <w:szCs w:val="22"/>
              </w:rPr>
              <w:t xml:space="preserve"> </w:t>
            </w:r>
          </w:p>
        </w:tc>
        <w:tc>
          <w:tcPr>
            <w:tcW w:w="661" w:type="dxa"/>
            <w:tcBorders>
              <w:top w:val="nil"/>
              <w:bottom w:val="nil"/>
            </w:tcBorders>
          </w:tcPr>
          <w:p w:rsidR="00442079" w:rsidRDefault="00442079" w:rsidP="00DF7A94">
            <w:pPr>
              <w:spacing w:line="276" w:lineRule="auto"/>
              <w:jc w:val="center"/>
              <w:rPr>
                <w:rFonts w:eastAsiaTheme="minorHAnsi" w:cs="Arial"/>
                <w:szCs w:val="22"/>
                <w:lang w:eastAsia="en-US"/>
              </w:rPr>
            </w:pPr>
          </w:p>
        </w:tc>
        <w:tc>
          <w:tcPr>
            <w:tcW w:w="661" w:type="dxa"/>
            <w:tcBorders>
              <w:top w:val="nil"/>
              <w:bottom w:val="nil"/>
            </w:tcBorders>
          </w:tcPr>
          <w:p w:rsidR="00442079" w:rsidRDefault="00442079" w:rsidP="00DF7A94">
            <w:pPr>
              <w:spacing w:line="276" w:lineRule="auto"/>
              <w:jc w:val="center"/>
              <w:rPr>
                <w:rFonts w:eastAsiaTheme="minorHAnsi" w:cs="Arial"/>
                <w:szCs w:val="22"/>
                <w:lang w:eastAsia="en-US"/>
              </w:rPr>
            </w:pPr>
          </w:p>
        </w:tc>
        <w:tc>
          <w:tcPr>
            <w:tcW w:w="662" w:type="dxa"/>
            <w:tcBorders>
              <w:top w:val="nil"/>
              <w:bottom w:val="nil"/>
            </w:tcBorders>
          </w:tcPr>
          <w:p w:rsidR="00442079" w:rsidRDefault="00442079" w:rsidP="00DF7A94">
            <w:pPr>
              <w:spacing w:line="276" w:lineRule="auto"/>
              <w:jc w:val="center"/>
              <w:rPr>
                <w:rFonts w:eastAsiaTheme="minorHAnsi" w:cs="Arial"/>
                <w:szCs w:val="22"/>
                <w:lang w:eastAsia="en-US"/>
              </w:rPr>
            </w:pPr>
            <w:r>
              <w:rPr>
                <w:rFonts w:eastAsiaTheme="minorHAnsi" w:cs="Arial"/>
                <w:szCs w:val="22"/>
                <w:lang w:eastAsia="en-US"/>
              </w:rPr>
              <w:t>x</w:t>
            </w:r>
          </w:p>
        </w:tc>
      </w:tr>
      <w:tr w:rsidR="00442079" w:rsidTr="00403B12">
        <w:trPr>
          <w:trHeight w:val="540"/>
        </w:trPr>
        <w:tc>
          <w:tcPr>
            <w:tcW w:w="709" w:type="dxa"/>
            <w:tcBorders>
              <w:top w:val="nil"/>
              <w:bottom w:val="single" w:sz="4" w:space="0" w:color="auto"/>
            </w:tcBorders>
          </w:tcPr>
          <w:p w:rsidR="00442079" w:rsidRDefault="00442079" w:rsidP="00DF7A94">
            <w:pPr>
              <w:spacing w:line="240" w:lineRule="auto"/>
              <w:jc w:val="center"/>
              <w:rPr>
                <w:rFonts w:cs="Arial"/>
                <w:szCs w:val="22"/>
              </w:rPr>
            </w:pPr>
          </w:p>
        </w:tc>
        <w:tc>
          <w:tcPr>
            <w:tcW w:w="6380" w:type="dxa"/>
            <w:tcBorders>
              <w:top w:val="nil"/>
              <w:bottom w:val="single" w:sz="4" w:space="0" w:color="auto"/>
            </w:tcBorders>
          </w:tcPr>
          <w:p w:rsidR="002936E7" w:rsidRDefault="002936E7" w:rsidP="000556EB">
            <w:pPr>
              <w:spacing w:after="60" w:line="240" w:lineRule="auto"/>
              <w:jc w:val="left"/>
              <w:rPr>
                <w:rFonts w:cs="Arial"/>
                <w:position w:val="-32"/>
                <w:szCs w:val="22"/>
              </w:rPr>
            </w:pPr>
            <w:r>
              <w:rPr>
                <w:rFonts w:cs="Arial"/>
                <w:position w:val="-32"/>
                <w:szCs w:val="22"/>
              </w:rPr>
              <w:t>Angeben, z. B.:</w:t>
            </w:r>
          </w:p>
          <w:p w:rsidR="00B6212D" w:rsidRPr="00485D3F" w:rsidRDefault="002936E7" w:rsidP="00485D3F">
            <w:pPr>
              <w:spacing w:line="240" w:lineRule="auto"/>
              <w:ind w:left="340"/>
              <w:jc w:val="left"/>
              <w:rPr>
                <w:sz w:val="22"/>
              </w:rPr>
            </w:pPr>
            <w:r w:rsidRPr="004247DE">
              <w:rPr>
                <w:position w:val="-10"/>
                <w:sz w:val="22"/>
              </w:rPr>
              <w:object w:dxaOrig="1040" w:dyaOrig="360">
                <v:shape id="_x0000_i1034" type="#_x0000_t75" style="width:51.75pt;height:18.75pt" o:ole="">
                  <v:imagedata r:id="rId32" o:title=""/>
                </v:shape>
                <o:OLEObject Type="Embed" ProgID="Equation.3" ShapeID="_x0000_i1034" DrawAspect="Content" ObjectID="_1718615748" r:id="rId33"/>
              </w:object>
            </w:r>
          </w:p>
        </w:tc>
        <w:tc>
          <w:tcPr>
            <w:tcW w:w="661" w:type="dxa"/>
            <w:tcBorders>
              <w:top w:val="nil"/>
              <w:bottom w:val="single" w:sz="4" w:space="0" w:color="auto"/>
            </w:tcBorders>
          </w:tcPr>
          <w:p w:rsidR="00442079" w:rsidRPr="00623B4D" w:rsidRDefault="00442079" w:rsidP="000556EB">
            <w:pPr>
              <w:spacing w:before="120" w:line="276" w:lineRule="auto"/>
              <w:jc w:val="center"/>
              <w:rPr>
                <w:rFonts w:eastAsiaTheme="minorHAnsi" w:cs="Arial"/>
                <w:szCs w:val="22"/>
                <w:lang w:eastAsia="en-US"/>
              </w:rPr>
            </w:pPr>
            <w:r>
              <w:rPr>
                <w:rFonts w:eastAsiaTheme="minorHAnsi" w:cs="Arial"/>
                <w:szCs w:val="22"/>
                <w:lang w:eastAsia="en-US"/>
              </w:rPr>
              <w:t>x</w:t>
            </w:r>
          </w:p>
        </w:tc>
        <w:tc>
          <w:tcPr>
            <w:tcW w:w="661" w:type="dxa"/>
            <w:tcBorders>
              <w:top w:val="nil"/>
              <w:bottom w:val="single" w:sz="4" w:space="0" w:color="auto"/>
            </w:tcBorders>
          </w:tcPr>
          <w:p w:rsidR="00442079" w:rsidRDefault="00442079" w:rsidP="00DF7A94">
            <w:pPr>
              <w:spacing w:line="276" w:lineRule="auto"/>
              <w:jc w:val="center"/>
              <w:rPr>
                <w:rFonts w:eastAsiaTheme="minorHAnsi" w:cs="Arial"/>
                <w:szCs w:val="22"/>
                <w:lang w:eastAsia="en-US"/>
              </w:rPr>
            </w:pPr>
          </w:p>
        </w:tc>
        <w:tc>
          <w:tcPr>
            <w:tcW w:w="662" w:type="dxa"/>
            <w:tcBorders>
              <w:top w:val="nil"/>
              <w:bottom w:val="single" w:sz="4" w:space="0" w:color="auto"/>
            </w:tcBorders>
          </w:tcPr>
          <w:p w:rsidR="00442079" w:rsidRDefault="00442079" w:rsidP="00DF7A94">
            <w:pPr>
              <w:spacing w:line="276" w:lineRule="auto"/>
              <w:jc w:val="center"/>
              <w:rPr>
                <w:rFonts w:eastAsiaTheme="minorHAnsi" w:cs="Arial"/>
                <w:szCs w:val="22"/>
                <w:lang w:eastAsia="en-US"/>
              </w:rPr>
            </w:pPr>
          </w:p>
        </w:tc>
      </w:tr>
    </w:tbl>
    <w:p w:rsidR="00E84756" w:rsidRDefault="00E84756" w:rsidP="00724658">
      <w:pPr>
        <w:spacing w:before="120" w:after="120" w:line="240" w:lineRule="auto"/>
      </w:pPr>
    </w:p>
    <w:tbl>
      <w:tblPr>
        <w:tblStyle w:val="Tabellenraster"/>
        <w:tblW w:w="0" w:type="auto"/>
        <w:tblInd w:w="108" w:type="dxa"/>
        <w:tblLayout w:type="fixed"/>
        <w:tblLook w:val="04A0" w:firstRow="1" w:lastRow="0" w:firstColumn="1" w:lastColumn="0" w:noHBand="0" w:noVBand="1"/>
      </w:tblPr>
      <w:tblGrid>
        <w:gridCol w:w="709"/>
        <w:gridCol w:w="6380"/>
        <w:gridCol w:w="661"/>
        <w:gridCol w:w="661"/>
        <w:gridCol w:w="662"/>
      </w:tblGrid>
      <w:tr w:rsidR="00E84756" w:rsidTr="00AB45F8">
        <w:tc>
          <w:tcPr>
            <w:tcW w:w="709" w:type="dxa"/>
            <w:shd w:val="clear" w:color="auto" w:fill="EEECE1" w:themeFill="background2"/>
            <w:vAlign w:val="center"/>
          </w:tcPr>
          <w:p w:rsidR="00E84756" w:rsidRDefault="00E84756" w:rsidP="00AB45F8">
            <w:pPr>
              <w:spacing w:line="276" w:lineRule="auto"/>
              <w:jc w:val="left"/>
              <w:rPr>
                <w:rFonts w:eastAsiaTheme="minorHAnsi" w:cs="Arial"/>
                <w:szCs w:val="22"/>
                <w:lang w:eastAsia="en-US"/>
              </w:rPr>
            </w:pPr>
            <w:r>
              <w:rPr>
                <w:rFonts w:eastAsiaTheme="minorHAnsi" w:cs="Arial"/>
                <w:szCs w:val="22"/>
                <w:lang w:eastAsia="en-US"/>
              </w:rPr>
              <w:t>Aufg.</w:t>
            </w:r>
          </w:p>
        </w:tc>
        <w:tc>
          <w:tcPr>
            <w:tcW w:w="6380" w:type="dxa"/>
            <w:shd w:val="clear" w:color="auto" w:fill="EEECE1" w:themeFill="background2"/>
            <w:vAlign w:val="center"/>
          </w:tcPr>
          <w:p w:rsidR="00E84756" w:rsidRDefault="00E84756" w:rsidP="00AB45F8">
            <w:pPr>
              <w:spacing w:line="276" w:lineRule="auto"/>
              <w:jc w:val="left"/>
              <w:rPr>
                <w:rFonts w:eastAsiaTheme="minorHAnsi" w:cs="Arial"/>
                <w:szCs w:val="22"/>
                <w:lang w:eastAsia="en-US"/>
              </w:rPr>
            </w:pPr>
            <w:r>
              <w:rPr>
                <w:rFonts w:eastAsiaTheme="minorHAnsi" w:cs="Arial"/>
                <w:szCs w:val="22"/>
                <w:lang w:eastAsia="en-US"/>
              </w:rPr>
              <w:t>Hinweise zur Lösung</w:t>
            </w:r>
          </w:p>
        </w:tc>
        <w:tc>
          <w:tcPr>
            <w:tcW w:w="661" w:type="dxa"/>
            <w:shd w:val="clear" w:color="auto" w:fill="EEECE1" w:themeFill="background2"/>
          </w:tcPr>
          <w:p w:rsidR="00E84756" w:rsidRDefault="00E84756" w:rsidP="00AB45F8">
            <w:pPr>
              <w:spacing w:line="276" w:lineRule="auto"/>
              <w:jc w:val="center"/>
              <w:rPr>
                <w:rFonts w:eastAsiaTheme="minorHAnsi" w:cs="Arial"/>
                <w:szCs w:val="22"/>
                <w:lang w:eastAsia="en-US"/>
              </w:rPr>
            </w:pPr>
            <w:r>
              <w:rPr>
                <w:rFonts w:eastAsiaTheme="minorHAnsi" w:cs="Arial"/>
                <w:szCs w:val="22"/>
                <w:lang w:eastAsia="en-US"/>
              </w:rPr>
              <w:t>AFB</w:t>
            </w:r>
          </w:p>
          <w:p w:rsidR="00E84756" w:rsidRDefault="00E84756" w:rsidP="00AB45F8">
            <w:pPr>
              <w:spacing w:line="276" w:lineRule="auto"/>
              <w:jc w:val="center"/>
              <w:rPr>
                <w:rFonts w:eastAsiaTheme="minorHAnsi" w:cs="Arial"/>
                <w:szCs w:val="22"/>
                <w:lang w:eastAsia="en-US"/>
              </w:rPr>
            </w:pPr>
            <w:r>
              <w:rPr>
                <w:rFonts w:eastAsiaTheme="minorHAnsi" w:cs="Arial"/>
                <w:szCs w:val="22"/>
                <w:lang w:eastAsia="en-US"/>
              </w:rPr>
              <w:t>I</w:t>
            </w:r>
          </w:p>
        </w:tc>
        <w:tc>
          <w:tcPr>
            <w:tcW w:w="661" w:type="dxa"/>
            <w:shd w:val="clear" w:color="auto" w:fill="EEECE1" w:themeFill="background2"/>
          </w:tcPr>
          <w:p w:rsidR="00E84756" w:rsidRDefault="00E84756" w:rsidP="00AB45F8">
            <w:pPr>
              <w:spacing w:line="276" w:lineRule="auto"/>
              <w:jc w:val="center"/>
              <w:rPr>
                <w:rFonts w:eastAsiaTheme="minorHAnsi" w:cs="Arial"/>
                <w:szCs w:val="22"/>
                <w:lang w:eastAsia="en-US"/>
              </w:rPr>
            </w:pPr>
            <w:r>
              <w:rPr>
                <w:rFonts w:eastAsiaTheme="minorHAnsi" w:cs="Arial"/>
                <w:szCs w:val="22"/>
                <w:lang w:eastAsia="en-US"/>
              </w:rPr>
              <w:t xml:space="preserve">AFB </w:t>
            </w:r>
          </w:p>
          <w:p w:rsidR="00E84756" w:rsidRDefault="00E84756" w:rsidP="00AB45F8">
            <w:pPr>
              <w:spacing w:line="276" w:lineRule="auto"/>
              <w:jc w:val="center"/>
              <w:rPr>
                <w:rFonts w:eastAsiaTheme="minorHAnsi" w:cs="Arial"/>
                <w:szCs w:val="22"/>
                <w:lang w:eastAsia="en-US"/>
              </w:rPr>
            </w:pPr>
            <w:r>
              <w:rPr>
                <w:rFonts w:eastAsiaTheme="minorHAnsi" w:cs="Arial"/>
                <w:szCs w:val="22"/>
                <w:lang w:eastAsia="en-US"/>
              </w:rPr>
              <w:t>II</w:t>
            </w:r>
          </w:p>
        </w:tc>
        <w:tc>
          <w:tcPr>
            <w:tcW w:w="662" w:type="dxa"/>
            <w:shd w:val="clear" w:color="auto" w:fill="EEECE1" w:themeFill="background2"/>
          </w:tcPr>
          <w:p w:rsidR="00E84756" w:rsidRDefault="00E84756" w:rsidP="00AB45F8">
            <w:pPr>
              <w:spacing w:line="276" w:lineRule="auto"/>
              <w:jc w:val="center"/>
              <w:rPr>
                <w:rFonts w:eastAsiaTheme="minorHAnsi" w:cs="Arial"/>
                <w:szCs w:val="22"/>
                <w:lang w:eastAsia="en-US"/>
              </w:rPr>
            </w:pPr>
            <w:r>
              <w:rPr>
                <w:rFonts w:eastAsiaTheme="minorHAnsi" w:cs="Arial"/>
                <w:szCs w:val="22"/>
                <w:lang w:eastAsia="en-US"/>
              </w:rPr>
              <w:t>AFB</w:t>
            </w:r>
          </w:p>
          <w:p w:rsidR="00E84756" w:rsidRDefault="00E84756" w:rsidP="00AB45F8">
            <w:pPr>
              <w:spacing w:line="276" w:lineRule="auto"/>
              <w:jc w:val="center"/>
              <w:rPr>
                <w:rFonts w:eastAsiaTheme="minorHAnsi" w:cs="Arial"/>
                <w:szCs w:val="22"/>
                <w:lang w:eastAsia="en-US"/>
              </w:rPr>
            </w:pPr>
            <w:r>
              <w:rPr>
                <w:rFonts w:eastAsiaTheme="minorHAnsi" w:cs="Arial"/>
                <w:szCs w:val="22"/>
                <w:lang w:eastAsia="en-US"/>
              </w:rPr>
              <w:t>III</w:t>
            </w:r>
          </w:p>
        </w:tc>
      </w:tr>
      <w:tr w:rsidR="00403B12" w:rsidTr="00403B12">
        <w:trPr>
          <w:trHeight w:val="602"/>
        </w:trPr>
        <w:tc>
          <w:tcPr>
            <w:tcW w:w="709" w:type="dxa"/>
            <w:tcBorders>
              <w:top w:val="single" w:sz="4" w:space="0" w:color="auto"/>
              <w:bottom w:val="nil"/>
            </w:tcBorders>
          </w:tcPr>
          <w:p w:rsidR="00403B12" w:rsidRDefault="00403B12" w:rsidP="00DF7A94">
            <w:pPr>
              <w:spacing w:line="240" w:lineRule="auto"/>
              <w:jc w:val="center"/>
              <w:rPr>
                <w:rFonts w:cs="Arial"/>
                <w:szCs w:val="22"/>
              </w:rPr>
            </w:pPr>
            <w:r>
              <w:rPr>
                <w:rFonts w:cs="Arial"/>
                <w:szCs w:val="22"/>
              </w:rPr>
              <w:t>c)</w:t>
            </w:r>
          </w:p>
        </w:tc>
        <w:tc>
          <w:tcPr>
            <w:tcW w:w="6380" w:type="dxa"/>
            <w:tcBorders>
              <w:top w:val="single" w:sz="4" w:space="0" w:color="auto"/>
              <w:bottom w:val="nil"/>
            </w:tcBorders>
          </w:tcPr>
          <w:p w:rsidR="00403B12" w:rsidRDefault="00403B12" w:rsidP="00DF7A94">
            <w:pPr>
              <w:tabs>
                <w:tab w:val="left" w:pos="426"/>
              </w:tabs>
              <w:spacing w:line="240" w:lineRule="auto"/>
              <w:ind w:left="142" w:hanging="142"/>
            </w:pPr>
            <w:r>
              <w:rPr>
                <w:rFonts w:cs="Arial"/>
                <w:szCs w:val="22"/>
              </w:rPr>
              <w:t>Berechnen, z.</w:t>
            </w:r>
            <w:r>
              <w:t> B.:</w:t>
            </w:r>
          </w:p>
          <w:p w:rsidR="00EF3EE5" w:rsidRDefault="00676B17" w:rsidP="00403B12">
            <w:pPr>
              <w:spacing w:after="120" w:line="240" w:lineRule="auto"/>
              <w:ind w:left="340"/>
              <w:jc w:val="left"/>
              <w:rPr>
                <w:rFonts w:cs="Arial"/>
                <w:sz w:val="22"/>
                <w:szCs w:val="22"/>
              </w:rPr>
            </w:pPr>
            <w:r w:rsidRPr="00BC1B84">
              <w:rPr>
                <w:rFonts w:cs="Arial"/>
                <w:position w:val="-10"/>
                <w:sz w:val="22"/>
                <w:szCs w:val="22"/>
              </w:rPr>
              <w:object w:dxaOrig="4020" w:dyaOrig="360">
                <v:shape id="_x0000_i1035" type="#_x0000_t75" style="width:201pt;height:18pt" o:ole="">
                  <v:imagedata r:id="rId34" o:title=""/>
                </v:shape>
                <o:OLEObject Type="Embed" ProgID="Equation.3" ShapeID="_x0000_i1035" DrawAspect="Content" ObjectID="_1718615749" r:id="rId35"/>
              </w:object>
            </w:r>
          </w:p>
          <w:p w:rsidR="00403B12" w:rsidRPr="009522F3" w:rsidRDefault="002E0086" w:rsidP="00403B12">
            <w:pPr>
              <w:spacing w:after="120" w:line="240" w:lineRule="auto"/>
              <w:ind w:left="340"/>
              <w:jc w:val="left"/>
              <w:rPr>
                <w:rFonts w:cs="Arial"/>
                <w:szCs w:val="22"/>
              </w:rPr>
            </w:pPr>
            <w:r w:rsidRPr="00EF3EE5">
              <w:rPr>
                <w:rFonts w:cs="Arial"/>
                <w:position w:val="-26"/>
                <w:sz w:val="22"/>
                <w:szCs w:val="22"/>
              </w:rPr>
              <w:object w:dxaOrig="5020" w:dyaOrig="600">
                <v:shape id="_x0000_i1036" type="#_x0000_t75" style="width:252pt;height:30pt" o:ole="">
                  <v:imagedata r:id="rId36" o:title=""/>
                </v:shape>
                <o:OLEObject Type="Embed" ProgID="Equation.3" ShapeID="_x0000_i1036" DrawAspect="Content" ObjectID="_1718615750" r:id="rId37"/>
              </w:object>
            </w:r>
          </w:p>
        </w:tc>
        <w:tc>
          <w:tcPr>
            <w:tcW w:w="661" w:type="dxa"/>
            <w:tcBorders>
              <w:top w:val="single" w:sz="4" w:space="0" w:color="auto"/>
              <w:bottom w:val="nil"/>
            </w:tcBorders>
          </w:tcPr>
          <w:p w:rsidR="00403B12" w:rsidRDefault="00403B12" w:rsidP="00DF7A94">
            <w:pPr>
              <w:spacing w:line="276" w:lineRule="auto"/>
              <w:jc w:val="center"/>
              <w:rPr>
                <w:rFonts w:eastAsiaTheme="minorHAnsi" w:cs="Arial"/>
                <w:szCs w:val="22"/>
                <w:lang w:eastAsia="en-US"/>
              </w:rPr>
            </w:pPr>
            <w:r>
              <w:rPr>
                <w:rFonts w:eastAsiaTheme="minorHAnsi" w:cs="Arial"/>
                <w:szCs w:val="22"/>
                <w:lang w:eastAsia="en-US"/>
              </w:rPr>
              <w:t>x</w:t>
            </w:r>
          </w:p>
        </w:tc>
        <w:tc>
          <w:tcPr>
            <w:tcW w:w="661" w:type="dxa"/>
            <w:tcBorders>
              <w:top w:val="single" w:sz="4" w:space="0" w:color="auto"/>
              <w:bottom w:val="nil"/>
            </w:tcBorders>
          </w:tcPr>
          <w:p w:rsidR="00403B12" w:rsidRDefault="00403B12" w:rsidP="00DF7A94">
            <w:pPr>
              <w:spacing w:line="276" w:lineRule="auto"/>
              <w:jc w:val="center"/>
              <w:rPr>
                <w:rFonts w:eastAsiaTheme="minorHAnsi" w:cs="Arial"/>
                <w:szCs w:val="22"/>
                <w:lang w:eastAsia="en-US"/>
              </w:rPr>
            </w:pPr>
          </w:p>
        </w:tc>
        <w:tc>
          <w:tcPr>
            <w:tcW w:w="662" w:type="dxa"/>
            <w:tcBorders>
              <w:top w:val="single" w:sz="4" w:space="0" w:color="auto"/>
              <w:bottom w:val="nil"/>
            </w:tcBorders>
          </w:tcPr>
          <w:p w:rsidR="00403B12" w:rsidRDefault="00403B12" w:rsidP="00DF7A94">
            <w:pPr>
              <w:spacing w:line="276" w:lineRule="auto"/>
              <w:jc w:val="center"/>
              <w:rPr>
                <w:rFonts w:eastAsiaTheme="minorHAnsi" w:cs="Arial"/>
                <w:szCs w:val="22"/>
                <w:lang w:eastAsia="en-US"/>
              </w:rPr>
            </w:pPr>
          </w:p>
        </w:tc>
      </w:tr>
      <w:tr w:rsidR="00442079" w:rsidTr="00403B12">
        <w:trPr>
          <w:trHeight w:val="439"/>
        </w:trPr>
        <w:tc>
          <w:tcPr>
            <w:tcW w:w="709" w:type="dxa"/>
            <w:tcBorders>
              <w:top w:val="nil"/>
              <w:bottom w:val="single" w:sz="4" w:space="0" w:color="auto"/>
            </w:tcBorders>
          </w:tcPr>
          <w:p w:rsidR="00442079" w:rsidRDefault="00442079" w:rsidP="00DF7A94">
            <w:pPr>
              <w:spacing w:line="240" w:lineRule="auto"/>
              <w:jc w:val="center"/>
              <w:rPr>
                <w:rFonts w:cs="Arial"/>
                <w:szCs w:val="22"/>
              </w:rPr>
            </w:pPr>
          </w:p>
        </w:tc>
        <w:tc>
          <w:tcPr>
            <w:tcW w:w="6380" w:type="dxa"/>
            <w:tcBorders>
              <w:top w:val="nil"/>
              <w:bottom w:val="single" w:sz="4" w:space="0" w:color="auto"/>
            </w:tcBorders>
          </w:tcPr>
          <w:p w:rsidR="00403B12" w:rsidRDefault="00403B12" w:rsidP="00403B12">
            <w:pPr>
              <w:spacing w:after="120" w:line="240" w:lineRule="auto"/>
            </w:pPr>
            <w:r>
              <w:t>Ermitteln, z. B.:</w:t>
            </w:r>
          </w:p>
          <w:p w:rsidR="00442079" w:rsidRDefault="00442079" w:rsidP="00A21F50">
            <w:pPr>
              <w:spacing w:line="240" w:lineRule="auto"/>
              <w:ind w:left="340"/>
              <w:jc w:val="left"/>
            </w:pPr>
            <w:r>
              <w:t xml:space="preserve">Die Masse des gesamten Glases ergibt sich als Summe aus der Masse der 70 </w:t>
            </w:r>
            <w:r w:rsidR="00575F9F">
              <w:t>Dreieckss</w:t>
            </w:r>
            <w:r>
              <w:t xml:space="preserve">cheiben und der Masse der 603 </w:t>
            </w:r>
            <w:r w:rsidR="00575F9F">
              <w:t>Viereckssc</w:t>
            </w:r>
            <w:r>
              <w:t>heiben.</w:t>
            </w:r>
          </w:p>
          <w:p w:rsidR="00442079" w:rsidRPr="00734576" w:rsidRDefault="00F93EFD" w:rsidP="00DF7A94">
            <w:pPr>
              <w:spacing w:line="240" w:lineRule="auto"/>
              <w:ind w:left="340"/>
              <w:jc w:val="left"/>
              <w:rPr>
                <w:rFonts w:cs="Arial"/>
                <w:szCs w:val="22"/>
              </w:rPr>
            </w:pPr>
            <w:r w:rsidRPr="002E0086">
              <w:rPr>
                <w:rFonts w:cs="Arial"/>
                <w:position w:val="-10"/>
                <w:sz w:val="22"/>
                <w:szCs w:val="22"/>
              </w:rPr>
              <w:object w:dxaOrig="4480" w:dyaOrig="300">
                <v:shape id="_x0000_i1037" type="#_x0000_t75" style="width:225.75pt;height:15pt" o:ole="">
                  <v:imagedata r:id="rId38" o:title=""/>
                </v:shape>
                <o:OLEObject Type="Embed" ProgID="Equation.3" ShapeID="_x0000_i1037" DrawAspect="Content" ObjectID="_1718615751" r:id="rId39"/>
              </w:object>
            </w:r>
          </w:p>
          <w:p w:rsidR="00442079" w:rsidRDefault="00442079" w:rsidP="00A21F50">
            <w:pPr>
              <w:spacing w:after="120" w:line="240" w:lineRule="auto"/>
              <w:ind w:left="340"/>
              <w:jc w:val="left"/>
            </w:pPr>
            <w:r w:rsidRPr="00734576">
              <w:t>Bei eine</w:t>
            </w:r>
            <w:r>
              <w:t>r</w:t>
            </w:r>
            <w:r w:rsidRPr="00734576">
              <w:t xml:space="preserve"> Gesamt</w:t>
            </w:r>
            <w:r>
              <w:t>masse von 180 t beträgt das V</w:t>
            </w:r>
            <w:r w:rsidRPr="00734576">
              <w:t xml:space="preserve">erhältnis aus der Masse des Glases und der Masse des Metallgerüstes </w:t>
            </w:r>
            <w:r w:rsidR="002252EC">
              <w:t xml:space="preserve">etwa </w:t>
            </w:r>
            <w:r w:rsidRPr="00734576">
              <w:t>1:1.</w:t>
            </w:r>
          </w:p>
        </w:tc>
        <w:tc>
          <w:tcPr>
            <w:tcW w:w="661" w:type="dxa"/>
            <w:tcBorders>
              <w:top w:val="nil"/>
              <w:bottom w:val="single" w:sz="4" w:space="0" w:color="auto"/>
            </w:tcBorders>
          </w:tcPr>
          <w:p w:rsidR="00442079" w:rsidRPr="00623B4D" w:rsidRDefault="00442079" w:rsidP="00DF7A94">
            <w:pPr>
              <w:spacing w:line="276" w:lineRule="auto"/>
              <w:jc w:val="center"/>
              <w:rPr>
                <w:rFonts w:eastAsiaTheme="minorHAnsi" w:cs="Arial"/>
                <w:szCs w:val="22"/>
                <w:lang w:eastAsia="en-US"/>
              </w:rPr>
            </w:pPr>
          </w:p>
        </w:tc>
        <w:tc>
          <w:tcPr>
            <w:tcW w:w="661" w:type="dxa"/>
            <w:tcBorders>
              <w:top w:val="nil"/>
              <w:bottom w:val="single" w:sz="4" w:space="0" w:color="auto"/>
            </w:tcBorders>
          </w:tcPr>
          <w:p w:rsidR="00442079" w:rsidRDefault="00442079" w:rsidP="00DF7A94">
            <w:pPr>
              <w:spacing w:line="276" w:lineRule="auto"/>
              <w:jc w:val="center"/>
              <w:rPr>
                <w:rFonts w:eastAsiaTheme="minorHAnsi" w:cs="Arial"/>
                <w:szCs w:val="22"/>
                <w:lang w:eastAsia="en-US"/>
              </w:rPr>
            </w:pPr>
            <w:r>
              <w:rPr>
                <w:rFonts w:eastAsiaTheme="minorHAnsi" w:cs="Arial"/>
                <w:szCs w:val="22"/>
                <w:lang w:eastAsia="en-US"/>
              </w:rPr>
              <w:t>x</w:t>
            </w:r>
          </w:p>
        </w:tc>
        <w:tc>
          <w:tcPr>
            <w:tcW w:w="662" w:type="dxa"/>
            <w:tcBorders>
              <w:top w:val="nil"/>
              <w:bottom w:val="single" w:sz="4" w:space="0" w:color="auto"/>
            </w:tcBorders>
          </w:tcPr>
          <w:p w:rsidR="00442079" w:rsidRDefault="00442079" w:rsidP="00DF7A94">
            <w:pPr>
              <w:spacing w:line="276" w:lineRule="auto"/>
              <w:jc w:val="center"/>
              <w:rPr>
                <w:rFonts w:eastAsiaTheme="minorHAnsi" w:cs="Arial"/>
                <w:szCs w:val="22"/>
                <w:lang w:eastAsia="en-US"/>
              </w:rPr>
            </w:pPr>
          </w:p>
        </w:tc>
      </w:tr>
      <w:tr w:rsidR="00442079" w:rsidTr="0020188F">
        <w:trPr>
          <w:trHeight w:val="439"/>
        </w:trPr>
        <w:tc>
          <w:tcPr>
            <w:tcW w:w="709" w:type="dxa"/>
            <w:tcBorders>
              <w:top w:val="single" w:sz="4" w:space="0" w:color="auto"/>
              <w:bottom w:val="single" w:sz="4" w:space="0" w:color="auto"/>
            </w:tcBorders>
          </w:tcPr>
          <w:p w:rsidR="00442079" w:rsidRDefault="00442079" w:rsidP="00DF7A94">
            <w:pPr>
              <w:spacing w:line="240" w:lineRule="auto"/>
              <w:jc w:val="center"/>
              <w:rPr>
                <w:rFonts w:cs="Arial"/>
                <w:szCs w:val="22"/>
              </w:rPr>
            </w:pPr>
            <w:r>
              <w:rPr>
                <w:rFonts w:cs="Arial"/>
                <w:szCs w:val="22"/>
              </w:rPr>
              <w:t>d)</w:t>
            </w:r>
          </w:p>
        </w:tc>
        <w:tc>
          <w:tcPr>
            <w:tcW w:w="6380" w:type="dxa"/>
            <w:tcBorders>
              <w:top w:val="single" w:sz="4" w:space="0" w:color="auto"/>
              <w:bottom w:val="single" w:sz="4" w:space="0" w:color="auto"/>
            </w:tcBorders>
          </w:tcPr>
          <w:p w:rsidR="009E5517" w:rsidRPr="004A1B5D" w:rsidRDefault="00442079" w:rsidP="004A1B5D">
            <w:pPr>
              <w:spacing w:after="120" w:line="240" w:lineRule="auto"/>
              <w:jc w:val="left"/>
              <w:rPr>
                <w:rFonts w:cs="Arial"/>
                <w:szCs w:val="22"/>
              </w:rPr>
            </w:pPr>
            <w:r w:rsidRPr="009E5517">
              <w:rPr>
                <w:rFonts w:cs="Arial"/>
                <w:szCs w:val="22"/>
              </w:rPr>
              <w:t>Berechnen, z. B.:</w:t>
            </w:r>
          </w:p>
          <w:p w:rsidR="004A1B5D" w:rsidRDefault="004A1B5D" w:rsidP="00A21F50">
            <w:pPr>
              <w:spacing w:line="240" w:lineRule="auto"/>
              <w:ind w:left="340"/>
              <w:jc w:val="left"/>
            </w:pPr>
            <w:r>
              <w:t xml:space="preserve">Volumen der Louvre-Pyramide: </w:t>
            </w:r>
            <w:r w:rsidR="003F5AD1" w:rsidRPr="00F93EFD">
              <w:rPr>
                <w:position w:val="-20"/>
                <w:sz w:val="22"/>
              </w:rPr>
              <w:object w:dxaOrig="2780" w:dyaOrig="520">
                <v:shape id="_x0000_i1038" type="#_x0000_t75" style="width:138.75pt;height:26.25pt" o:ole="">
                  <v:imagedata r:id="rId40" o:title=""/>
                </v:shape>
                <o:OLEObject Type="Embed" ProgID="Equation.3" ShapeID="_x0000_i1038" DrawAspect="Content" ObjectID="_1718615752" r:id="rId41"/>
              </w:object>
            </w:r>
          </w:p>
          <w:p w:rsidR="00442079" w:rsidRDefault="00442079" w:rsidP="00A21F50">
            <w:pPr>
              <w:spacing w:line="240" w:lineRule="auto"/>
              <w:ind w:left="340"/>
              <w:jc w:val="left"/>
            </w:pPr>
            <w:r w:rsidRPr="009E5517">
              <w:t>Volumen</w:t>
            </w:r>
            <w:r w:rsidR="004A1B5D">
              <w:t xml:space="preserve"> der Cheops-Pyramide</w:t>
            </w:r>
            <w:r w:rsidRPr="009E5517">
              <w:t xml:space="preserve">: </w:t>
            </w:r>
            <w:r w:rsidR="00BC1B84" w:rsidRPr="00A21F50">
              <w:rPr>
                <w:position w:val="-10"/>
                <w:sz w:val="22"/>
              </w:rPr>
              <w:object w:dxaOrig="1700" w:dyaOrig="360">
                <v:shape id="_x0000_i1039" type="#_x0000_t75" style="width:84.75pt;height:18pt" o:ole="">
                  <v:imagedata r:id="rId42" o:title=""/>
                </v:shape>
                <o:OLEObject Type="Embed" ProgID="Equation.3" ShapeID="_x0000_i1039" DrawAspect="Content" ObjectID="_1718615753" r:id="rId43"/>
              </w:object>
            </w:r>
            <w:r>
              <w:t xml:space="preserve"> </w:t>
            </w:r>
          </w:p>
          <w:p w:rsidR="00F15AE4" w:rsidRDefault="00F15AE4" w:rsidP="00DF7A94">
            <w:pPr>
              <w:spacing w:line="240" w:lineRule="auto"/>
              <w:ind w:left="340"/>
            </w:pPr>
            <w:r w:rsidRPr="00F15AE4">
              <w:rPr>
                <w:position w:val="-24"/>
                <w:sz w:val="22"/>
              </w:rPr>
              <w:object w:dxaOrig="840" w:dyaOrig="580">
                <v:shape id="_x0000_i1040" type="#_x0000_t75" style="width:42pt;height:29.25pt" o:ole="">
                  <v:imagedata r:id="rId44" o:title=""/>
                </v:shape>
                <o:OLEObject Type="Embed" ProgID="Equation.3" ShapeID="_x0000_i1040" DrawAspect="Content" ObjectID="_1718615754" r:id="rId45"/>
              </w:object>
            </w:r>
            <w:r>
              <w:t xml:space="preserve">; </w:t>
            </w:r>
            <w:r w:rsidR="001275D7" w:rsidRPr="00F15AE4">
              <w:rPr>
                <w:position w:val="-10"/>
                <w:sz w:val="22"/>
              </w:rPr>
              <w:object w:dxaOrig="680" w:dyaOrig="300">
                <v:shape id="_x0000_i1041" type="#_x0000_t75" style="width:33.75pt;height:15pt" o:ole="">
                  <v:imagedata r:id="rId46" o:title=""/>
                </v:shape>
                <o:OLEObject Type="Embed" ProgID="Equation.3" ShapeID="_x0000_i1041" DrawAspect="Content" ObjectID="_1718615755" r:id="rId47"/>
              </w:object>
            </w:r>
          </w:p>
          <w:p w:rsidR="00442079" w:rsidRDefault="004A1B5D" w:rsidP="00F93EFD">
            <w:pPr>
              <w:spacing w:after="120" w:line="240" w:lineRule="auto"/>
              <w:ind w:left="340"/>
            </w:pPr>
            <w:r w:rsidRPr="009E5517">
              <w:t xml:space="preserve">Höhe der </w:t>
            </w:r>
            <w:r w:rsidR="006A2C80">
              <w:t>Cheops-</w:t>
            </w:r>
            <w:r w:rsidRPr="009E5517">
              <w:t xml:space="preserve">Pyramide: </w:t>
            </w:r>
            <w:r w:rsidR="00DC017B" w:rsidRPr="001275D7">
              <w:rPr>
                <w:position w:val="-10"/>
                <w:sz w:val="22"/>
              </w:rPr>
              <w:object w:dxaOrig="1680" w:dyaOrig="300">
                <v:shape id="_x0000_i1042" type="#_x0000_t75" style="width:84pt;height:15pt" o:ole="">
                  <v:imagedata r:id="rId48" o:title=""/>
                </v:shape>
                <o:OLEObject Type="Embed" ProgID="Equation.3" ShapeID="_x0000_i1042" DrawAspect="Content" ObjectID="_1718615756" r:id="rId49"/>
              </w:object>
            </w:r>
          </w:p>
        </w:tc>
        <w:tc>
          <w:tcPr>
            <w:tcW w:w="661" w:type="dxa"/>
            <w:tcBorders>
              <w:top w:val="single" w:sz="4" w:space="0" w:color="auto"/>
              <w:bottom w:val="single" w:sz="4" w:space="0" w:color="auto"/>
            </w:tcBorders>
          </w:tcPr>
          <w:p w:rsidR="00442079" w:rsidRPr="00623B4D" w:rsidRDefault="00442079" w:rsidP="00DF7A94">
            <w:pPr>
              <w:spacing w:line="276" w:lineRule="auto"/>
              <w:jc w:val="center"/>
              <w:rPr>
                <w:rFonts w:eastAsiaTheme="minorHAnsi" w:cs="Arial"/>
                <w:szCs w:val="22"/>
                <w:lang w:eastAsia="en-US"/>
              </w:rPr>
            </w:pPr>
          </w:p>
        </w:tc>
        <w:tc>
          <w:tcPr>
            <w:tcW w:w="661" w:type="dxa"/>
            <w:tcBorders>
              <w:top w:val="single" w:sz="4" w:space="0" w:color="auto"/>
              <w:bottom w:val="single" w:sz="4" w:space="0" w:color="auto"/>
            </w:tcBorders>
          </w:tcPr>
          <w:p w:rsidR="00442079" w:rsidRDefault="00442079" w:rsidP="00DF7A94">
            <w:pPr>
              <w:spacing w:line="276" w:lineRule="auto"/>
              <w:jc w:val="center"/>
              <w:rPr>
                <w:rFonts w:eastAsiaTheme="minorHAnsi" w:cs="Arial"/>
                <w:szCs w:val="22"/>
                <w:lang w:eastAsia="en-US"/>
              </w:rPr>
            </w:pPr>
          </w:p>
        </w:tc>
        <w:tc>
          <w:tcPr>
            <w:tcW w:w="662" w:type="dxa"/>
            <w:tcBorders>
              <w:top w:val="single" w:sz="4" w:space="0" w:color="auto"/>
              <w:bottom w:val="single" w:sz="4" w:space="0" w:color="auto"/>
            </w:tcBorders>
          </w:tcPr>
          <w:p w:rsidR="00442079" w:rsidRDefault="0084086E" w:rsidP="00DF7A94">
            <w:pPr>
              <w:spacing w:line="276" w:lineRule="auto"/>
              <w:jc w:val="center"/>
              <w:rPr>
                <w:rFonts w:eastAsiaTheme="minorHAnsi" w:cs="Arial"/>
                <w:szCs w:val="22"/>
                <w:lang w:eastAsia="en-US"/>
              </w:rPr>
            </w:pPr>
            <w:r>
              <w:rPr>
                <w:rFonts w:eastAsiaTheme="minorHAnsi" w:cs="Arial"/>
                <w:szCs w:val="22"/>
                <w:lang w:eastAsia="en-US"/>
              </w:rPr>
              <w:t>x</w:t>
            </w:r>
          </w:p>
        </w:tc>
      </w:tr>
      <w:tr w:rsidR="00442079" w:rsidTr="0020188F">
        <w:tc>
          <w:tcPr>
            <w:tcW w:w="709" w:type="dxa"/>
            <w:tcBorders>
              <w:top w:val="single" w:sz="4" w:space="0" w:color="auto"/>
              <w:bottom w:val="nil"/>
            </w:tcBorders>
          </w:tcPr>
          <w:p w:rsidR="00442079" w:rsidRPr="00623B4D" w:rsidRDefault="00442079" w:rsidP="00DF7A94">
            <w:pPr>
              <w:spacing w:line="240" w:lineRule="auto"/>
              <w:jc w:val="center"/>
              <w:rPr>
                <w:rFonts w:cs="Arial"/>
                <w:szCs w:val="22"/>
              </w:rPr>
            </w:pPr>
            <w:r>
              <w:rPr>
                <w:rFonts w:cs="Arial"/>
                <w:szCs w:val="22"/>
              </w:rPr>
              <w:t>e)</w:t>
            </w:r>
          </w:p>
        </w:tc>
        <w:tc>
          <w:tcPr>
            <w:tcW w:w="6380" w:type="dxa"/>
            <w:tcBorders>
              <w:top w:val="single" w:sz="4" w:space="0" w:color="auto"/>
              <w:bottom w:val="nil"/>
            </w:tcBorders>
          </w:tcPr>
          <w:p w:rsidR="00442079" w:rsidRDefault="00442079" w:rsidP="00DF7A94">
            <w:pPr>
              <w:spacing w:line="240" w:lineRule="auto"/>
              <w:jc w:val="left"/>
              <w:rPr>
                <w:rFonts w:cs="Arial"/>
                <w:szCs w:val="22"/>
              </w:rPr>
            </w:pPr>
            <w:r w:rsidRPr="00993A57">
              <w:rPr>
                <w:rFonts w:cs="Arial"/>
                <w:noProof/>
                <w:szCs w:val="22"/>
                <w:u w:val="single"/>
                <w:lang w:eastAsia="zh-CN"/>
              </w:rPr>
              <w:drawing>
                <wp:anchor distT="0" distB="0" distL="114300" distR="114300" simplePos="0" relativeHeight="251659264" behindDoc="1" locked="0" layoutInCell="1" allowOverlap="1" wp14:anchorId="2C549A2A" wp14:editId="44AB01E4">
                  <wp:simplePos x="0" y="0"/>
                  <wp:positionH relativeFrom="column">
                    <wp:posOffset>1227455</wp:posOffset>
                  </wp:positionH>
                  <wp:positionV relativeFrom="paragraph">
                    <wp:posOffset>50800</wp:posOffset>
                  </wp:positionV>
                  <wp:extent cx="924560" cy="935990"/>
                  <wp:effectExtent l="0" t="0" r="8890" b="0"/>
                  <wp:wrapTight wrapText="bothSides">
                    <wp:wrapPolygon edited="0">
                      <wp:start x="0" y="0"/>
                      <wp:lineTo x="0" y="21102"/>
                      <wp:lineTo x="21363" y="21102"/>
                      <wp:lineTo x="21363" y="0"/>
                      <wp:lineTo x="0" y="0"/>
                    </wp:wrapPolygon>
                  </wp:wrapTight>
                  <wp:docPr id="187" name="Grafik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0" cstate="print">
                            <a:extLst>
                              <a:ext uri="{28A0092B-C50C-407E-A947-70E740481C1C}">
                                <a14:useLocalDpi xmlns:a14="http://schemas.microsoft.com/office/drawing/2010/main" val="0"/>
                              </a:ext>
                            </a:extLst>
                          </a:blip>
                          <a:srcRect l="850" r="72901" b="48560"/>
                          <a:stretch/>
                        </pic:blipFill>
                        <pic:spPr bwMode="auto">
                          <a:xfrm>
                            <a:off x="0" y="0"/>
                            <a:ext cx="924560" cy="935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szCs w:val="22"/>
              </w:rPr>
              <w:t>Skizzieren, z. B.:</w:t>
            </w:r>
          </w:p>
          <w:p w:rsidR="00442079" w:rsidRDefault="00442079" w:rsidP="00DF7A94">
            <w:pPr>
              <w:spacing w:line="240" w:lineRule="auto"/>
              <w:jc w:val="left"/>
              <w:rPr>
                <w:rFonts w:cs="Arial"/>
                <w:szCs w:val="22"/>
              </w:rPr>
            </w:pPr>
          </w:p>
          <w:p w:rsidR="00442079" w:rsidRDefault="00442079" w:rsidP="00DF7A94">
            <w:pPr>
              <w:spacing w:line="240" w:lineRule="auto"/>
              <w:jc w:val="left"/>
              <w:rPr>
                <w:rFonts w:cs="Arial"/>
                <w:szCs w:val="22"/>
              </w:rPr>
            </w:pPr>
          </w:p>
          <w:p w:rsidR="00442079" w:rsidRPr="006E432D" w:rsidRDefault="00442079" w:rsidP="00DF7A94">
            <w:pPr>
              <w:spacing w:line="240" w:lineRule="auto"/>
              <w:jc w:val="left"/>
              <w:rPr>
                <w:rFonts w:cs="Arial"/>
                <w:szCs w:val="22"/>
              </w:rPr>
            </w:pPr>
          </w:p>
        </w:tc>
        <w:tc>
          <w:tcPr>
            <w:tcW w:w="661" w:type="dxa"/>
            <w:tcBorders>
              <w:top w:val="single" w:sz="4" w:space="0" w:color="auto"/>
              <w:bottom w:val="nil"/>
            </w:tcBorders>
          </w:tcPr>
          <w:p w:rsidR="00442079" w:rsidRPr="00623B4D" w:rsidRDefault="00442079" w:rsidP="00DF7A94">
            <w:pPr>
              <w:spacing w:line="276" w:lineRule="auto"/>
              <w:jc w:val="center"/>
              <w:rPr>
                <w:rFonts w:eastAsiaTheme="minorHAnsi" w:cs="Arial"/>
                <w:szCs w:val="22"/>
                <w:lang w:eastAsia="en-US"/>
              </w:rPr>
            </w:pPr>
            <w:r>
              <w:rPr>
                <w:rFonts w:eastAsiaTheme="minorHAnsi" w:cs="Arial"/>
                <w:szCs w:val="22"/>
                <w:lang w:eastAsia="en-US"/>
              </w:rPr>
              <w:t>x</w:t>
            </w:r>
          </w:p>
        </w:tc>
        <w:tc>
          <w:tcPr>
            <w:tcW w:w="661" w:type="dxa"/>
            <w:tcBorders>
              <w:top w:val="single" w:sz="4" w:space="0" w:color="auto"/>
              <w:bottom w:val="nil"/>
            </w:tcBorders>
          </w:tcPr>
          <w:p w:rsidR="00442079" w:rsidRDefault="00442079" w:rsidP="00DF7A94">
            <w:pPr>
              <w:spacing w:line="276" w:lineRule="auto"/>
              <w:jc w:val="center"/>
              <w:rPr>
                <w:rFonts w:eastAsiaTheme="minorHAnsi" w:cs="Arial"/>
                <w:szCs w:val="22"/>
                <w:lang w:eastAsia="en-US"/>
              </w:rPr>
            </w:pPr>
          </w:p>
        </w:tc>
        <w:tc>
          <w:tcPr>
            <w:tcW w:w="662" w:type="dxa"/>
            <w:tcBorders>
              <w:top w:val="single" w:sz="4" w:space="0" w:color="auto"/>
              <w:bottom w:val="nil"/>
            </w:tcBorders>
          </w:tcPr>
          <w:p w:rsidR="00442079" w:rsidRDefault="00442079" w:rsidP="00DF7A94">
            <w:pPr>
              <w:spacing w:line="276" w:lineRule="auto"/>
              <w:jc w:val="center"/>
              <w:rPr>
                <w:rFonts w:eastAsiaTheme="minorHAnsi" w:cs="Arial"/>
                <w:szCs w:val="22"/>
                <w:lang w:eastAsia="en-US"/>
              </w:rPr>
            </w:pPr>
          </w:p>
        </w:tc>
      </w:tr>
      <w:tr w:rsidR="00442079" w:rsidTr="0020188F">
        <w:tc>
          <w:tcPr>
            <w:tcW w:w="709" w:type="dxa"/>
            <w:tcBorders>
              <w:top w:val="nil"/>
              <w:bottom w:val="nil"/>
            </w:tcBorders>
          </w:tcPr>
          <w:p w:rsidR="00442079" w:rsidRPr="00623B4D" w:rsidRDefault="00442079" w:rsidP="00DF7A94">
            <w:pPr>
              <w:spacing w:line="240" w:lineRule="auto"/>
              <w:jc w:val="center"/>
              <w:rPr>
                <w:rFonts w:cs="Arial"/>
                <w:szCs w:val="22"/>
              </w:rPr>
            </w:pPr>
          </w:p>
        </w:tc>
        <w:tc>
          <w:tcPr>
            <w:tcW w:w="6380" w:type="dxa"/>
            <w:tcBorders>
              <w:top w:val="nil"/>
              <w:bottom w:val="nil"/>
            </w:tcBorders>
          </w:tcPr>
          <w:p w:rsidR="00442079" w:rsidRDefault="00442079" w:rsidP="00DF7A94">
            <w:pPr>
              <w:tabs>
                <w:tab w:val="left" w:pos="426"/>
              </w:tabs>
              <w:spacing w:line="240" w:lineRule="auto"/>
              <w:ind w:left="142" w:hanging="142"/>
            </w:pPr>
            <w:r>
              <w:rPr>
                <w:rFonts w:cs="Arial"/>
                <w:szCs w:val="22"/>
              </w:rPr>
              <w:t>Berechnen, z.</w:t>
            </w:r>
            <w:r>
              <w:t> B.:</w:t>
            </w:r>
          </w:p>
          <w:p w:rsidR="00442079" w:rsidRPr="00720997" w:rsidRDefault="00E93D9A" w:rsidP="00DC017B">
            <w:pPr>
              <w:spacing w:after="120" w:line="240" w:lineRule="auto"/>
              <w:ind w:left="340"/>
              <w:jc w:val="left"/>
              <w:rPr>
                <w:rFonts w:cs="Arial"/>
                <w:szCs w:val="22"/>
              </w:rPr>
            </w:pPr>
            <w:r w:rsidRPr="00541BD7">
              <w:rPr>
                <w:rFonts w:cs="Arial"/>
                <w:position w:val="-10"/>
                <w:sz w:val="22"/>
                <w:szCs w:val="22"/>
              </w:rPr>
              <w:object w:dxaOrig="2780" w:dyaOrig="360">
                <v:shape id="_x0000_i1043" type="#_x0000_t75" style="width:138.75pt;height:18.75pt" o:ole="">
                  <v:imagedata r:id="rId51" o:title=""/>
                </v:shape>
                <o:OLEObject Type="Embed" ProgID="Equation.3" ShapeID="_x0000_i1043" DrawAspect="Content" ObjectID="_1718615757" r:id="rId52"/>
              </w:object>
            </w:r>
          </w:p>
        </w:tc>
        <w:tc>
          <w:tcPr>
            <w:tcW w:w="661" w:type="dxa"/>
            <w:tcBorders>
              <w:top w:val="nil"/>
              <w:bottom w:val="nil"/>
            </w:tcBorders>
          </w:tcPr>
          <w:p w:rsidR="00442079" w:rsidRPr="00623B4D" w:rsidRDefault="009603A6" w:rsidP="00DF7A94">
            <w:pPr>
              <w:spacing w:line="276" w:lineRule="auto"/>
              <w:jc w:val="center"/>
              <w:rPr>
                <w:rFonts w:eastAsiaTheme="minorHAnsi" w:cs="Arial"/>
                <w:szCs w:val="22"/>
                <w:lang w:eastAsia="en-US"/>
              </w:rPr>
            </w:pPr>
            <w:r>
              <w:rPr>
                <w:rFonts w:eastAsiaTheme="minorHAnsi" w:cs="Arial"/>
                <w:szCs w:val="22"/>
                <w:lang w:eastAsia="en-US"/>
              </w:rPr>
              <w:t>x</w:t>
            </w:r>
          </w:p>
        </w:tc>
        <w:tc>
          <w:tcPr>
            <w:tcW w:w="661" w:type="dxa"/>
            <w:tcBorders>
              <w:top w:val="nil"/>
              <w:bottom w:val="nil"/>
            </w:tcBorders>
          </w:tcPr>
          <w:p w:rsidR="00442079" w:rsidRDefault="00442079" w:rsidP="00DF7A94">
            <w:pPr>
              <w:spacing w:line="276" w:lineRule="auto"/>
              <w:jc w:val="center"/>
              <w:rPr>
                <w:rFonts w:eastAsiaTheme="minorHAnsi" w:cs="Arial"/>
                <w:szCs w:val="22"/>
                <w:lang w:eastAsia="en-US"/>
              </w:rPr>
            </w:pPr>
          </w:p>
        </w:tc>
        <w:tc>
          <w:tcPr>
            <w:tcW w:w="662" w:type="dxa"/>
            <w:tcBorders>
              <w:top w:val="nil"/>
              <w:bottom w:val="nil"/>
            </w:tcBorders>
          </w:tcPr>
          <w:p w:rsidR="00442079" w:rsidRDefault="00442079" w:rsidP="00DF7A94">
            <w:pPr>
              <w:spacing w:line="276" w:lineRule="auto"/>
              <w:jc w:val="center"/>
              <w:rPr>
                <w:rFonts w:eastAsiaTheme="minorHAnsi" w:cs="Arial"/>
                <w:szCs w:val="22"/>
                <w:lang w:eastAsia="en-US"/>
              </w:rPr>
            </w:pPr>
          </w:p>
        </w:tc>
      </w:tr>
      <w:tr w:rsidR="00442079" w:rsidTr="00E077AB">
        <w:trPr>
          <w:trHeight w:val="2006"/>
        </w:trPr>
        <w:tc>
          <w:tcPr>
            <w:tcW w:w="709" w:type="dxa"/>
            <w:vMerge w:val="restart"/>
          </w:tcPr>
          <w:p w:rsidR="00442079" w:rsidRDefault="00442079" w:rsidP="00DF7A94">
            <w:pPr>
              <w:spacing w:line="240" w:lineRule="auto"/>
              <w:jc w:val="center"/>
              <w:rPr>
                <w:rFonts w:cs="Arial"/>
                <w:szCs w:val="22"/>
              </w:rPr>
            </w:pPr>
            <w:r>
              <w:rPr>
                <w:rFonts w:cs="Arial"/>
                <w:szCs w:val="22"/>
              </w:rPr>
              <w:t>f)</w:t>
            </w:r>
          </w:p>
        </w:tc>
        <w:tc>
          <w:tcPr>
            <w:tcW w:w="6380" w:type="dxa"/>
            <w:tcBorders>
              <w:bottom w:val="nil"/>
            </w:tcBorders>
          </w:tcPr>
          <w:p w:rsidR="00442079" w:rsidRDefault="00442079" w:rsidP="00DF7A94">
            <w:pPr>
              <w:spacing w:line="240" w:lineRule="auto"/>
              <w:jc w:val="left"/>
              <w:rPr>
                <w:rFonts w:cs="Arial"/>
                <w:szCs w:val="22"/>
              </w:rPr>
            </w:pPr>
            <w:r>
              <w:rPr>
                <w:rFonts w:cs="Arial"/>
                <w:szCs w:val="22"/>
              </w:rPr>
              <w:t>Ermitteln, z. B.:</w:t>
            </w:r>
          </w:p>
          <w:p w:rsidR="00442079" w:rsidRPr="00091B28" w:rsidRDefault="00442079" w:rsidP="00DF7A94">
            <w:pPr>
              <w:spacing w:line="240" w:lineRule="auto"/>
              <w:ind w:left="340"/>
              <w:jc w:val="left"/>
              <w:rPr>
                <w:rFonts w:cs="Arial"/>
                <w:szCs w:val="22"/>
              </w:rPr>
            </w:pPr>
            <w:r w:rsidRPr="00091B28">
              <w:rPr>
                <w:rFonts w:cs="Arial"/>
                <w:szCs w:val="22"/>
              </w:rPr>
              <w:t xml:space="preserve">Größe einer rechteckigen Fliese: </w:t>
            </w:r>
            <w:r w:rsidR="00E93D9A" w:rsidRPr="00091B28">
              <w:rPr>
                <w:rFonts w:cs="Arial"/>
                <w:position w:val="-10"/>
                <w:sz w:val="22"/>
                <w:szCs w:val="22"/>
              </w:rPr>
              <w:object w:dxaOrig="1640" w:dyaOrig="360">
                <v:shape id="_x0000_i1044" type="#_x0000_t75" style="width:82.5pt;height:18.75pt" o:ole="">
                  <v:imagedata r:id="rId53" o:title=""/>
                </v:shape>
                <o:OLEObject Type="Embed" ProgID="Equation.3" ShapeID="_x0000_i1044" DrawAspect="Content" ObjectID="_1718615758" r:id="rId54"/>
              </w:object>
            </w:r>
          </w:p>
          <w:p w:rsidR="00E93D9A" w:rsidRDefault="00E93D9A" w:rsidP="00DF7A94">
            <w:pPr>
              <w:spacing w:line="240" w:lineRule="auto"/>
              <w:ind w:left="340"/>
              <w:jc w:val="left"/>
              <w:rPr>
                <w:rFonts w:cs="Arial"/>
                <w:szCs w:val="22"/>
              </w:rPr>
            </w:pPr>
            <w:r>
              <w:rPr>
                <w:rFonts w:cs="Arial"/>
                <w:szCs w:val="22"/>
              </w:rPr>
              <w:t xml:space="preserve">Grundfläche einer kleinen Pyramide: </w:t>
            </w:r>
            <w:r w:rsidR="00F93EFD" w:rsidRPr="008B1E33">
              <w:rPr>
                <w:rFonts w:cs="Arial"/>
                <w:position w:val="-20"/>
                <w:sz w:val="22"/>
                <w:szCs w:val="22"/>
              </w:rPr>
              <w:object w:dxaOrig="2480" w:dyaOrig="520">
                <v:shape id="_x0000_i1045" type="#_x0000_t75" style="width:123.75pt;height:26.25pt" o:ole="">
                  <v:imagedata r:id="rId55" o:title=""/>
                </v:shape>
                <o:OLEObject Type="Embed" ProgID="Equation.3" ShapeID="_x0000_i1045" DrawAspect="Content" ObjectID="_1718615759" r:id="rId56"/>
              </w:object>
            </w:r>
          </w:p>
          <w:p w:rsidR="00442079" w:rsidRDefault="00442079" w:rsidP="00DF7A94">
            <w:pPr>
              <w:spacing w:line="240" w:lineRule="auto"/>
              <w:ind w:left="340"/>
              <w:jc w:val="left"/>
              <w:rPr>
                <w:rFonts w:cs="Arial"/>
                <w:position w:val="-12"/>
                <w:szCs w:val="22"/>
              </w:rPr>
            </w:pPr>
            <w:r>
              <w:rPr>
                <w:rFonts w:cs="Arial"/>
                <w:szCs w:val="22"/>
              </w:rPr>
              <w:t xml:space="preserve">Fläche, die gefliest werden soll: </w:t>
            </w:r>
            <w:r w:rsidR="00BD601D" w:rsidRPr="00676B17">
              <w:rPr>
                <w:rFonts w:cs="Arial"/>
                <w:position w:val="-10"/>
                <w:sz w:val="22"/>
                <w:szCs w:val="22"/>
              </w:rPr>
              <w:object w:dxaOrig="2060" w:dyaOrig="360">
                <v:shape id="_x0000_i1046" type="#_x0000_t75" style="width:102.75pt;height:18pt" o:ole="">
                  <v:imagedata r:id="rId57" o:title=""/>
                </v:shape>
                <o:OLEObject Type="Embed" ProgID="Equation.3" ShapeID="_x0000_i1046" DrawAspect="Content" ObjectID="_1718615760" r:id="rId58"/>
              </w:object>
            </w:r>
          </w:p>
          <w:p w:rsidR="00442079" w:rsidRPr="00091B28" w:rsidRDefault="00442079" w:rsidP="00DF7A94">
            <w:pPr>
              <w:spacing w:line="240" w:lineRule="auto"/>
              <w:ind w:left="340"/>
              <w:jc w:val="left"/>
              <w:rPr>
                <w:rFonts w:cs="Arial"/>
                <w:szCs w:val="22"/>
              </w:rPr>
            </w:pPr>
            <w:r w:rsidRPr="00091B28">
              <w:rPr>
                <w:rFonts w:cs="Arial"/>
                <w:szCs w:val="22"/>
              </w:rPr>
              <w:t>Fliesenanzahl Z: Z</w:t>
            </w:r>
            <w:r>
              <w:rPr>
                <w:rFonts w:cs="Arial"/>
                <w:szCs w:val="22"/>
              </w:rPr>
              <w:t> </w:t>
            </w:r>
            <w:r w:rsidRPr="00091B28">
              <w:rPr>
                <w:rFonts w:cs="Arial"/>
                <w:szCs w:val="22"/>
              </w:rPr>
              <w:t>≈</w:t>
            </w:r>
            <w:r w:rsidR="008509B7">
              <w:rPr>
                <w:rFonts w:cs="Arial"/>
                <w:szCs w:val="22"/>
              </w:rPr>
              <w:t> 1009</w:t>
            </w:r>
          </w:p>
          <w:p w:rsidR="00442079" w:rsidRPr="00720997" w:rsidRDefault="00442079" w:rsidP="00DF7A94">
            <w:pPr>
              <w:spacing w:line="240" w:lineRule="auto"/>
              <w:ind w:left="340"/>
              <w:rPr>
                <w:rFonts w:cs="Arial"/>
                <w:color w:val="4F81BD" w:themeColor="accent1"/>
                <w:szCs w:val="22"/>
              </w:rPr>
            </w:pPr>
            <w:r w:rsidRPr="00091B28">
              <w:rPr>
                <w:rFonts w:cs="Arial"/>
                <w:szCs w:val="22"/>
              </w:rPr>
              <w:t xml:space="preserve">Abfall: </w:t>
            </w:r>
            <w:r>
              <w:rPr>
                <w:rFonts w:cs="Arial"/>
                <w:szCs w:val="22"/>
              </w:rPr>
              <w:t>10 </w:t>
            </w:r>
            <w:r w:rsidRPr="00091B28">
              <w:rPr>
                <w:rFonts w:cs="Arial"/>
                <w:szCs w:val="22"/>
              </w:rPr>
              <w:t xml:space="preserve">% </w:t>
            </w:r>
            <w:r>
              <w:rPr>
                <w:rFonts w:cs="Arial"/>
                <w:szCs w:val="22"/>
              </w:rPr>
              <w:t>sind</w:t>
            </w:r>
            <w:r w:rsidRPr="00091B28">
              <w:rPr>
                <w:rFonts w:cs="Arial"/>
                <w:szCs w:val="22"/>
              </w:rPr>
              <w:t xml:space="preserve"> etwa </w:t>
            </w:r>
            <w:r>
              <w:rPr>
                <w:rFonts w:cs="Arial"/>
                <w:szCs w:val="22"/>
              </w:rPr>
              <w:t>101</w:t>
            </w:r>
            <w:r w:rsidRPr="00091B28">
              <w:rPr>
                <w:rFonts w:cs="Arial"/>
                <w:szCs w:val="22"/>
              </w:rPr>
              <w:t xml:space="preserve"> Fliesen </w:t>
            </w:r>
          </w:p>
        </w:tc>
        <w:tc>
          <w:tcPr>
            <w:tcW w:w="661" w:type="dxa"/>
            <w:tcBorders>
              <w:bottom w:val="nil"/>
            </w:tcBorders>
          </w:tcPr>
          <w:p w:rsidR="00442079" w:rsidRPr="00623B4D" w:rsidRDefault="00442079" w:rsidP="00DF7A94">
            <w:pPr>
              <w:spacing w:line="276" w:lineRule="auto"/>
              <w:jc w:val="center"/>
              <w:rPr>
                <w:rFonts w:eastAsiaTheme="minorHAnsi" w:cs="Arial"/>
                <w:szCs w:val="22"/>
                <w:lang w:eastAsia="en-US"/>
              </w:rPr>
            </w:pPr>
          </w:p>
        </w:tc>
        <w:tc>
          <w:tcPr>
            <w:tcW w:w="661" w:type="dxa"/>
            <w:tcBorders>
              <w:bottom w:val="nil"/>
            </w:tcBorders>
          </w:tcPr>
          <w:p w:rsidR="00442079" w:rsidRDefault="00C8360E" w:rsidP="00DF7A94">
            <w:pPr>
              <w:spacing w:line="276" w:lineRule="auto"/>
              <w:jc w:val="center"/>
              <w:rPr>
                <w:rFonts w:eastAsiaTheme="minorHAnsi" w:cs="Arial"/>
                <w:szCs w:val="22"/>
                <w:lang w:eastAsia="en-US"/>
              </w:rPr>
            </w:pPr>
            <w:r>
              <w:rPr>
                <w:rFonts w:eastAsiaTheme="minorHAnsi" w:cs="Arial"/>
                <w:szCs w:val="22"/>
                <w:lang w:eastAsia="en-US"/>
              </w:rPr>
              <w:t>x</w:t>
            </w:r>
          </w:p>
        </w:tc>
        <w:tc>
          <w:tcPr>
            <w:tcW w:w="662" w:type="dxa"/>
            <w:tcBorders>
              <w:bottom w:val="nil"/>
            </w:tcBorders>
          </w:tcPr>
          <w:p w:rsidR="00442079" w:rsidRDefault="00442079" w:rsidP="00DF7A94">
            <w:pPr>
              <w:spacing w:line="276" w:lineRule="auto"/>
              <w:jc w:val="center"/>
              <w:rPr>
                <w:rFonts w:eastAsiaTheme="minorHAnsi" w:cs="Arial"/>
                <w:szCs w:val="22"/>
                <w:lang w:eastAsia="en-US"/>
              </w:rPr>
            </w:pPr>
          </w:p>
        </w:tc>
      </w:tr>
      <w:tr w:rsidR="00442079" w:rsidTr="0020188F">
        <w:trPr>
          <w:trHeight w:val="584"/>
        </w:trPr>
        <w:tc>
          <w:tcPr>
            <w:tcW w:w="709" w:type="dxa"/>
            <w:vMerge/>
          </w:tcPr>
          <w:p w:rsidR="00442079" w:rsidRDefault="00442079" w:rsidP="00DF7A94">
            <w:pPr>
              <w:spacing w:line="240" w:lineRule="auto"/>
              <w:jc w:val="center"/>
              <w:rPr>
                <w:rFonts w:cs="Arial"/>
                <w:szCs w:val="22"/>
              </w:rPr>
            </w:pPr>
          </w:p>
        </w:tc>
        <w:tc>
          <w:tcPr>
            <w:tcW w:w="6380" w:type="dxa"/>
            <w:tcBorders>
              <w:top w:val="nil"/>
              <w:bottom w:val="single" w:sz="4" w:space="0" w:color="auto"/>
            </w:tcBorders>
          </w:tcPr>
          <w:p w:rsidR="00442079" w:rsidRDefault="00442079" w:rsidP="008509B7">
            <w:pPr>
              <w:spacing w:after="120" w:line="240" w:lineRule="auto"/>
              <w:ind w:left="340"/>
              <w:jc w:val="left"/>
              <w:rPr>
                <w:rFonts w:cs="Arial"/>
                <w:szCs w:val="22"/>
              </w:rPr>
            </w:pPr>
            <w:r>
              <w:rPr>
                <w:rFonts w:cs="Arial"/>
                <w:szCs w:val="22"/>
              </w:rPr>
              <w:t>Es müssen mindestens 11</w:t>
            </w:r>
            <w:r w:rsidR="008509B7">
              <w:rPr>
                <w:rFonts w:cs="Arial"/>
                <w:szCs w:val="22"/>
              </w:rPr>
              <w:t>1</w:t>
            </w:r>
            <w:r>
              <w:rPr>
                <w:rFonts w:cs="Arial"/>
                <w:szCs w:val="22"/>
              </w:rPr>
              <w:t>0 Fliesen, also 139 Kartons, gekauft werden, um den Boden der drei kleinen Pyramiden zu erneuern.</w:t>
            </w:r>
          </w:p>
        </w:tc>
        <w:tc>
          <w:tcPr>
            <w:tcW w:w="661" w:type="dxa"/>
            <w:tcBorders>
              <w:top w:val="nil"/>
              <w:bottom w:val="single" w:sz="4" w:space="0" w:color="auto"/>
            </w:tcBorders>
          </w:tcPr>
          <w:p w:rsidR="00442079" w:rsidRPr="00623B4D" w:rsidRDefault="00442079" w:rsidP="00DF7A94">
            <w:pPr>
              <w:spacing w:line="276" w:lineRule="auto"/>
              <w:jc w:val="center"/>
              <w:rPr>
                <w:rFonts w:eastAsiaTheme="minorHAnsi" w:cs="Arial"/>
                <w:szCs w:val="22"/>
                <w:lang w:eastAsia="en-US"/>
              </w:rPr>
            </w:pPr>
          </w:p>
        </w:tc>
        <w:tc>
          <w:tcPr>
            <w:tcW w:w="661" w:type="dxa"/>
            <w:tcBorders>
              <w:top w:val="nil"/>
              <w:bottom w:val="single" w:sz="4" w:space="0" w:color="auto"/>
            </w:tcBorders>
          </w:tcPr>
          <w:p w:rsidR="00442079" w:rsidRDefault="00442079" w:rsidP="00DF7A94">
            <w:pPr>
              <w:spacing w:line="276" w:lineRule="auto"/>
              <w:jc w:val="center"/>
              <w:rPr>
                <w:rFonts w:eastAsiaTheme="minorHAnsi" w:cs="Arial"/>
                <w:szCs w:val="22"/>
                <w:lang w:eastAsia="en-US"/>
              </w:rPr>
            </w:pPr>
          </w:p>
        </w:tc>
        <w:tc>
          <w:tcPr>
            <w:tcW w:w="662" w:type="dxa"/>
            <w:tcBorders>
              <w:top w:val="nil"/>
              <w:bottom w:val="single" w:sz="4" w:space="0" w:color="auto"/>
            </w:tcBorders>
          </w:tcPr>
          <w:p w:rsidR="00442079" w:rsidRDefault="00442079" w:rsidP="00DF7A94">
            <w:pPr>
              <w:spacing w:line="276" w:lineRule="auto"/>
              <w:jc w:val="center"/>
              <w:rPr>
                <w:rFonts w:eastAsiaTheme="minorHAnsi" w:cs="Arial"/>
                <w:szCs w:val="22"/>
                <w:lang w:eastAsia="en-US"/>
              </w:rPr>
            </w:pPr>
          </w:p>
        </w:tc>
      </w:tr>
    </w:tbl>
    <w:p w:rsidR="00442079" w:rsidRDefault="00442079" w:rsidP="00442079">
      <w:pPr>
        <w:ind w:left="709" w:hanging="425"/>
        <w:jc w:val="left"/>
      </w:pPr>
    </w:p>
    <w:p w:rsidR="00442079" w:rsidRDefault="00442079" w:rsidP="00442079">
      <w:pPr>
        <w:spacing w:line="240" w:lineRule="auto"/>
        <w:jc w:val="left"/>
      </w:pPr>
      <w:r>
        <w:br w:type="page"/>
      </w:r>
    </w:p>
    <w:p w:rsidR="00442079" w:rsidRPr="00B7639F" w:rsidRDefault="00442079" w:rsidP="00442079">
      <w:pPr>
        <w:spacing w:after="120"/>
        <w:rPr>
          <w:rFonts w:cs="Arial"/>
          <w:b/>
          <w:szCs w:val="22"/>
        </w:rPr>
      </w:pPr>
      <w:r>
        <w:rPr>
          <w:rFonts w:cs="Arial"/>
          <w:b/>
          <w:szCs w:val="22"/>
        </w:rPr>
        <w:lastRenderedPageBreak/>
        <w:t>Anregungen und Hinweise zum unterrichtlichen Einsatz</w:t>
      </w:r>
    </w:p>
    <w:p w:rsidR="00F76769" w:rsidRPr="007B1770" w:rsidRDefault="00F76769" w:rsidP="00F76769">
      <w:pPr>
        <w:rPr>
          <w:rFonts w:cs="Arial"/>
          <w:szCs w:val="22"/>
        </w:rPr>
      </w:pPr>
      <w:r>
        <w:rPr>
          <w:rFonts w:cs="Arial"/>
          <w:szCs w:val="22"/>
        </w:rPr>
        <w:t xml:space="preserve">In dieser Aufgabe ist durch die Schülerinnen und Schüler ein umfassendes Grundwissen nachzuweisen und im Sachbezug anzuwenden. </w:t>
      </w:r>
      <w:r w:rsidRPr="007B1770">
        <w:rPr>
          <w:rFonts w:cs="Arial"/>
          <w:szCs w:val="22"/>
        </w:rPr>
        <w:t xml:space="preserve">Es ist ein Vernetzen des Wissens verschiedener Kompetenzschwerpunkte notwendig, sodass deren Einsatz </w:t>
      </w:r>
      <w:r>
        <w:rPr>
          <w:rFonts w:cs="Arial"/>
          <w:szCs w:val="22"/>
        </w:rPr>
        <w:t xml:space="preserve">dieser Aufgabe </w:t>
      </w:r>
      <w:r w:rsidRPr="007B1770">
        <w:rPr>
          <w:rFonts w:cs="Arial"/>
          <w:szCs w:val="22"/>
        </w:rPr>
        <w:t xml:space="preserve">in einem Aufgabenpraktikum </w:t>
      </w:r>
      <w:r>
        <w:rPr>
          <w:rFonts w:cs="Arial"/>
          <w:szCs w:val="22"/>
        </w:rPr>
        <w:t>zu empfehlen</w:t>
      </w:r>
      <w:r w:rsidRPr="007B1770">
        <w:rPr>
          <w:rFonts w:cs="Arial"/>
          <w:szCs w:val="22"/>
        </w:rPr>
        <w:t xml:space="preserve"> ist. Die Teilaufgaben sind so konzipiert, dass diese teilweise unabhängig voneinander bearbeitet werden können</w:t>
      </w:r>
      <w:r w:rsidR="00722268">
        <w:rPr>
          <w:rFonts w:cs="Arial"/>
          <w:szCs w:val="22"/>
        </w:rPr>
        <w:t xml:space="preserve">. Dies ermöglicht eine Verwendung der Aufgabe auch </w:t>
      </w:r>
      <w:r w:rsidRPr="007B1770">
        <w:rPr>
          <w:rFonts w:cs="Arial"/>
          <w:szCs w:val="22"/>
        </w:rPr>
        <w:t>außerhalb eines Aufgabenpraktikums</w:t>
      </w:r>
      <w:r w:rsidR="00722268">
        <w:rPr>
          <w:rFonts w:cs="Arial"/>
          <w:szCs w:val="22"/>
        </w:rPr>
        <w:t>.</w:t>
      </w:r>
      <w:r w:rsidRPr="007B1770">
        <w:rPr>
          <w:rFonts w:cs="Arial"/>
          <w:szCs w:val="22"/>
        </w:rPr>
        <w:t xml:space="preserve"> Andererseits kann durch eine gezielte Auswahl von Teilaufgaben mit Blick auf das Leistungsvermögen einzelner Schülerinnen und Schüler im Rahmen eines Aufgabenpraktikums differenziert gearbeitet werden.</w:t>
      </w:r>
    </w:p>
    <w:p w:rsidR="00F76769" w:rsidRDefault="00F76769" w:rsidP="0070092A">
      <w:pPr>
        <w:rPr>
          <w:rFonts w:cs="Arial"/>
          <w:szCs w:val="22"/>
        </w:rPr>
      </w:pPr>
      <w:r>
        <w:rPr>
          <w:rFonts w:cs="Arial"/>
          <w:szCs w:val="22"/>
        </w:rPr>
        <w:t>Eine empfehlenswerte Form der Unterrichtsorganisation ist das „Think-Pair-Share-Prinzip“. Dadur</w:t>
      </w:r>
      <w:r w:rsidR="004F638B">
        <w:rPr>
          <w:rFonts w:cs="Arial"/>
          <w:szCs w:val="22"/>
        </w:rPr>
        <w:t>ch w</w:t>
      </w:r>
      <w:r w:rsidR="00E55560">
        <w:rPr>
          <w:rFonts w:cs="Arial"/>
          <w:szCs w:val="22"/>
        </w:rPr>
        <w:t>ird die Weiterentwicklung</w:t>
      </w:r>
      <w:r w:rsidR="004F638B">
        <w:rPr>
          <w:rFonts w:cs="Arial"/>
          <w:szCs w:val="22"/>
        </w:rPr>
        <w:t xml:space="preserve"> </w:t>
      </w:r>
      <w:r>
        <w:rPr>
          <w:rFonts w:cs="Arial"/>
          <w:szCs w:val="22"/>
        </w:rPr>
        <w:t>mathematische</w:t>
      </w:r>
      <w:r w:rsidR="00E55560">
        <w:rPr>
          <w:rFonts w:cs="Arial"/>
          <w:szCs w:val="22"/>
        </w:rPr>
        <w:t>r</w:t>
      </w:r>
      <w:r>
        <w:rPr>
          <w:rFonts w:cs="Arial"/>
          <w:szCs w:val="22"/>
        </w:rPr>
        <w:t xml:space="preserve"> Kompetenz</w:t>
      </w:r>
      <w:r w:rsidR="004F638B">
        <w:rPr>
          <w:rFonts w:cs="Arial"/>
          <w:szCs w:val="22"/>
        </w:rPr>
        <w:t xml:space="preserve">en zum </w:t>
      </w:r>
      <w:r>
        <w:rPr>
          <w:rFonts w:cs="Arial"/>
          <w:szCs w:val="22"/>
        </w:rPr>
        <w:t xml:space="preserve">„Mathematisch argumentieren und kommunizieren“ </w:t>
      </w:r>
      <w:r w:rsidR="00E55560">
        <w:rPr>
          <w:rFonts w:cs="Arial"/>
          <w:szCs w:val="22"/>
        </w:rPr>
        <w:t>unterstützt.</w:t>
      </w:r>
      <w:r>
        <w:rPr>
          <w:rFonts w:cs="Arial"/>
          <w:szCs w:val="22"/>
        </w:rPr>
        <w:t xml:space="preserve"> </w:t>
      </w:r>
    </w:p>
    <w:p w:rsidR="00F76769" w:rsidRDefault="00F76769" w:rsidP="00F76769">
      <w:pPr>
        <w:rPr>
          <w:rFonts w:cs="Arial"/>
          <w:szCs w:val="22"/>
        </w:rPr>
      </w:pPr>
      <w:r>
        <w:rPr>
          <w:rFonts w:cs="Arial"/>
          <w:szCs w:val="22"/>
        </w:rPr>
        <w:t>Das Zeichnen des Schräg- und Zweitafelbildes erfordert neben motorischen Fähigkeiten auch das Planen und Realisieren der Vorgehensweise.</w:t>
      </w:r>
    </w:p>
    <w:p w:rsidR="003F5AD1" w:rsidRDefault="003F5AD1" w:rsidP="00F76769">
      <w:pPr>
        <w:rPr>
          <w:rFonts w:cs="Arial"/>
          <w:szCs w:val="22"/>
        </w:rPr>
      </w:pPr>
      <w:r>
        <w:rPr>
          <w:rFonts w:cs="Arial"/>
          <w:szCs w:val="22"/>
        </w:rPr>
        <w:t>Der erfolgreiche Nachweis der Vierecksart „Rhombus“ wird sicher davon abhängen, wie häufig die Schülerinnen und Schüler mit derartigen Lernsituationen konfrontiert wurden. Der Nachweis er</w:t>
      </w:r>
      <w:r w:rsidR="00DB6C15">
        <w:rPr>
          <w:rFonts w:cs="Arial"/>
          <w:szCs w:val="22"/>
        </w:rPr>
        <w:t>fordert neben sicher anwendbarem</w:t>
      </w:r>
      <w:r>
        <w:rPr>
          <w:rFonts w:cs="Arial"/>
          <w:szCs w:val="22"/>
        </w:rPr>
        <w:t xml:space="preserve"> Wissen zu Vierecken und rechtwinkligen Dreiecken auch die Fähigkeit, diesen folgerichtig und vollständig darzustellen.</w:t>
      </w:r>
    </w:p>
    <w:p w:rsidR="00F76769" w:rsidRDefault="00F76769" w:rsidP="00F76769">
      <w:pPr>
        <w:rPr>
          <w:rFonts w:cs="Arial"/>
          <w:szCs w:val="22"/>
        </w:rPr>
      </w:pPr>
      <w:r>
        <w:rPr>
          <w:rFonts w:cs="Arial"/>
          <w:szCs w:val="22"/>
        </w:rPr>
        <w:t>Neben der Berechnung von Flächeninhalten und Volumina</w:t>
      </w:r>
      <w:r w:rsidR="003F5AD1">
        <w:rPr>
          <w:rFonts w:cs="Arial"/>
          <w:szCs w:val="22"/>
        </w:rPr>
        <w:t xml:space="preserve"> erfordert</w:t>
      </w:r>
      <w:r>
        <w:rPr>
          <w:rFonts w:cs="Arial"/>
          <w:szCs w:val="22"/>
        </w:rPr>
        <w:t xml:space="preserve"> </w:t>
      </w:r>
      <w:r w:rsidR="003F5AD1">
        <w:rPr>
          <w:rFonts w:cs="Arial"/>
          <w:szCs w:val="22"/>
        </w:rPr>
        <w:t>d</w:t>
      </w:r>
      <w:r>
        <w:rPr>
          <w:rFonts w:cs="Arial"/>
          <w:szCs w:val="22"/>
        </w:rPr>
        <w:t>ie Ermittlung des Lösungsansatzes zur Berechnung der Pyramidenhöhe ein sehr gutes räumliches Vorstellungsvermögen.</w:t>
      </w:r>
    </w:p>
    <w:p w:rsidR="00F76769" w:rsidRDefault="00F76769" w:rsidP="00F76769">
      <w:pPr>
        <w:rPr>
          <w:rFonts w:cs="Arial"/>
          <w:szCs w:val="22"/>
        </w:rPr>
      </w:pPr>
      <w:r>
        <w:rPr>
          <w:rFonts w:cs="Arial"/>
          <w:szCs w:val="22"/>
        </w:rPr>
        <w:t xml:space="preserve">Die Lösung </w:t>
      </w:r>
      <w:r w:rsidR="00C56611">
        <w:rPr>
          <w:rFonts w:cs="Arial"/>
          <w:szCs w:val="22"/>
        </w:rPr>
        <w:t>der</w:t>
      </w:r>
      <w:r>
        <w:rPr>
          <w:rFonts w:cs="Arial"/>
          <w:szCs w:val="22"/>
        </w:rPr>
        <w:t xml:space="preserve"> Aufgabe f) zeigt, ob die Schülerinnen und Schüler über ihre Ergebnisse im Sachzusammenhang reflektieren oder diese rein innermathematisch betrachten. </w:t>
      </w:r>
    </w:p>
    <w:p w:rsidR="00CD5263" w:rsidRDefault="00CD5263" w:rsidP="00442079">
      <w:pPr>
        <w:spacing w:line="240" w:lineRule="auto"/>
        <w:jc w:val="left"/>
        <w:rPr>
          <w:rFonts w:cs="Arial"/>
          <w:szCs w:val="22"/>
        </w:rPr>
      </w:pPr>
    </w:p>
    <w:p w:rsidR="00442079" w:rsidRDefault="00442079" w:rsidP="00442079">
      <w:pPr>
        <w:spacing w:line="240" w:lineRule="auto"/>
        <w:jc w:val="left"/>
        <w:rPr>
          <w:rFonts w:cs="Arial"/>
          <w:szCs w:val="22"/>
        </w:rPr>
      </w:pPr>
      <w:r>
        <w:rPr>
          <w:rFonts w:cs="Arial"/>
          <w:szCs w:val="22"/>
        </w:rPr>
        <w:br w:type="page"/>
      </w:r>
    </w:p>
    <w:p w:rsidR="00442079" w:rsidRPr="006B669E" w:rsidRDefault="00442079" w:rsidP="00947B77">
      <w:pPr>
        <w:spacing w:after="120"/>
        <w:rPr>
          <w:rFonts w:cs="Arial"/>
          <w:b/>
          <w:szCs w:val="22"/>
        </w:rPr>
      </w:pPr>
      <w:r w:rsidRPr="006B669E">
        <w:rPr>
          <w:rFonts w:cs="Arial"/>
          <w:b/>
          <w:szCs w:val="22"/>
        </w:rPr>
        <w:lastRenderedPageBreak/>
        <w:t>Variationsmöglichkeiten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8716"/>
      </w:tblGrid>
      <w:tr w:rsidR="00442079" w:rsidTr="00947B77">
        <w:tc>
          <w:tcPr>
            <w:tcW w:w="9170" w:type="dxa"/>
            <w:gridSpan w:val="2"/>
          </w:tcPr>
          <w:p w:rsidR="00442079" w:rsidRPr="00C56611" w:rsidRDefault="00442079" w:rsidP="00DF7A94">
            <w:pPr>
              <w:spacing w:after="120" w:line="240" w:lineRule="auto"/>
              <w:rPr>
                <w:rFonts w:cs="Arial"/>
                <w:sz w:val="22"/>
                <w:szCs w:val="22"/>
              </w:rPr>
            </w:pPr>
            <w:r w:rsidRPr="00C56611">
              <w:rPr>
                <w:rFonts w:cs="Arial"/>
                <w:sz w:val="22"/>
                <w:szCs w:val="22"/>
              </w:rPr>
              <w:t>In dieser Aufgabe ergeben sich durch geringfügige Änderungen in den Aufgabenstellungen Variationsmöglichkeiten, die zur Veränderung des kognitiven Anspruchs führen.</w:t>
            </w:r>
          </w:p>
        </w:tc>
      </w:tr>
      <w:tr w:rsidR="00442079" w:rsidTr="00DF7A94">
        <w:tc>
          <w:tcPr>
            <w:tcW w:w="454" w:type="dxa"/>
          </w:tcPr>
          <w:p w:rsidR="00442079" w:rsidRPr="00A0095A" w:rsidRDefault="00442079" w:rsidP="00DF7A94">
            <w:pPr>
              <w:spacing w:line="240" w:lineRule="auto"/>
              <w:rPr>
                <w:rFonts w:cs="Arial"/>
                <w:sz w:val="22"/>
                <w:szCs w:val="22"/>
              </w:rPr>
            </w:pPr>
            <w:r w:rsidRPr="00A0095A">
              <w:rPr>
                <w:rFonts w:cs="Arial"/>
                <w:sz w:val="22"/>
                <w:szCs w:val="22"/>
              </w:rPr>
              <w:t>a</w:t>
            </w:r>
            <w:r w:rsidR="004C523E">
              <w:rPr>
                <w:rFonts w:cs="Arial"/>
                <w:sz w:val="22"/>
                <w:szCs w:val="22"/>
              </w:rPr>
              <w:t>)</w:t>
            </w:r>
          </w:p>
        </w:tc>
        <w:tc>
          <w:tcPr>
            <w:tcW w:w="8716" w:type="dxa"/>
          </w:tcPr>
          <w:p w:rsidR="00442079" w:rsidRPr="00C56611" w:rsidRDefault="00442079" w:rsidP="00DF7A94">
            <w:pPr>
              <w:spacing w:after="120" w:line="240" w:lineRule="auto"/>
              <w:rPr>
                <w:rFonts w:cs="Arial"/>
                <w:sz w:val="22"/>
                <w:szCs w:val="22"/>
              </w:rPr>
            </w:pPr>
            <w:r w:rsidRPr="00C56611">
              <w:rPr>
                <w:rFonts w:cs="Arial"/>
                <w:sz w:val="22"/>
                <w:szCs w:val="22"/>
              </w:rPr>
              <w:t>Gegeben sei ein Zweitafelbild der Pyramide sowie der zur Darstellung verwendete Maßstab. Die Schülerinnen und Schüler ermitteln daraus die Abmessungen der Pyramide.</w:t>
            </w:r>
          </w:p>
        </w:tc>
      </w:tr>
      <w:tr w:rsidR="00442079" w:rsidTr="00DF7A94">
        <w:tc>
          <w:tcPr>
            <w:tcW w:w="454" w:type="dxa"/>
          </w:tcPr>
          <w:p w:rsidR="00442079" w:rsidRPr="00A0095A" w:rsidRDefault="004C523E" w:rsidP="00DF7A94">
            <w:pPr>
              <w:spacing w:line="240" w:lineRule="auto"/>
              <w:rPr>
                <w:rFonts w:cs="Arial"/>
                <w:sz w:val="22"/>
                <w:szCs w:val="22"/>
              </w:rPr>
            </w:pPr>
            <w:r>
              <w:rPr>
                <w:rFonts w:cs="Arial"/>
                <w:sz w:val="22"/>
                <w:szCs w:val="22"/>
              </w:rPr>
              <w:t>b)</w:t>
            </w:r>
          </w:p>
        </w:tc>
        <w:tc>
          <w:tcPr>
            <w:tcW w:w="8716" w:type="dxa"/>
          </w:tcPr>
          <w:p w:rsidR="00442079" w:rsidRPr="00C56611" w:rsidRDefault="00442079" w:rsidP="00DF7A94">
            <w:pPr>
              <w:spacing w:line="240" w:lineRule="auto"/>
              <w:rPr>
                <w:rFonts w:cs="Arial"/>
                <w:sz w:val="22"/>
                <w:szCs w:val="22"/>
                <w:u w:val="single"/>
              </w:rPr>
            </w:pPr>
            <w:r w:rsidRPr="00C56611">
              <w:rPr>
                <w:rFonts w:cs="Arial"/>
                <w:sz w:val="22"/>
                <w:szCs w:val="22"/>
                <w:u w:val="single"/>
              </w:rPr>
              <w:t>Variation 1</w:t>
            </w:r>
          </w:p>
          <w:p w:rsidR="00442079" w:rsidRPr="00C56611" w:rsidRDefault="00442079" w:rsidP="00DF7A94">
            <w:pPr>
              <w:spacing w:line="240" w:lineRule="auto"/>
              <w:rPr>
                <w:rFonts w:cs="Arial"/>
                <w:sz w:val="22"/>
                <w:szCs w:val="22"/>
              </w:rPr>
            </w:pPr>
            <w:r w:rsidRPr="00C56611">
              <w:rPr>
                <w:rFonts w:cs="Arial"/>
                <w:sz w:val="22"/>
                <w:szCs w:val="22"/>
              </w:rPr>
              <w:t>Weise die Gültigkeit der folgenden Aussagen nach.</w:t>
            </w:r>
          </w:p>
          <w:p w:rsidR="00442079" w:rsidRPr="00C56611" w:rsidRDefault="00442079" w:rsidP="00442079">
            <w:pPr>
              <w:pStyle w:val="Listenabsatz"/>
              <w:numPr>
                <w:ilvl w:val="0"/>
                <w:numId w:val="2"/>
              </w:numPr>
              <w:spacing w:line="240" w:lineRule="auto"/>
              <w:jc w:val="left"/>
              <w:rPr>
                <w:rFonts w:cs="Arial"/>
                <w:sz w:val="22"/>
                <w:szCs w:val="22"/>
              </w:rPr>
            </w:pPr>
            <w:r w:rsidRPr="00C56611">
              <w:rPr>
                <w:rFonts w:cs="Arial"/>
                <w:sz w:val="22"/>
                <w:szCs w:val="22"/>
              </w:rPr>
              <w:t>Ein Viereck, das die Form der viereckigen Fenster beschreibt, hat vier gleich lange Seiten.</w:t>
            </w:r>
          </w:p>
          <w:p w:rsidR="00442079" w:rsidRPr="00C56611" w:rsidRDefault="00442079" w:rsidP="00442079">
            <w:pPr>
              <w:pStyle w:val="Listenabsatz"/>
              <w:numPr>
                <w:ilvl w:val="0"/>
                <w:numId w:val="2"/>
              </w:numPr>
              <w:spacing w:line="240" w:lineRule="auto"/>
              <w:jc w:val="left"/>
              <w:rPr>
                <w:rFonts w:cs="Arial"/>
                <w:sz w:val="22"/>
                <w:szCs w:val="22"/>
              </w:rPr>
            </w:pPr>
            <w:r w:rsidRPr="00C56611">
              <w:rPr>
                <w:rFonts w:cs="Arial"/>
                <w:sz w:val="22"/>
                <w:szCs w:val="22"/>
              </w:rPr>
              <w:t>Ein derartiges Viereck verfügt über keinen rechten Innenwinkel.</w:t>
            </w:r>
          </w:p>
          <w:p w:rsidR="00442079" w:rsidRPr="00C56611" w:rsidRDefault="00442079" w:rsidP="00DF7A94">
            <w:pPr>
              <w:spacing w:line="240" w:lineRule="auto"/>
              <w:rPr>
                <w:rFonts w:cs="Arial"/>
                <w:sz w:val="22"/>
                <w:szCs w:val="22"/>
              </w:rPr>
            </w:pPr>
          </w:p>
          <w:p w:rsidR="00442079" w:rsidRPr="00C56611" w:rsidRDefault="00442079" w:rsidP="00DF7A94">
            <w:pPr>
              <w:spacing w:line="240" w:lineRule="auto"/>
              <w:rPr>
                <w:rFonts w:cs="Arial"/>
                <w:sz w:val="22"/>
                <w:szCs w:val="22"/>
              </w:rPr>
            </w:pPr>
            <w:r w:rsidRPr="00C56611">
              <w:rPr>
                <w:rFonts w:cs="Arial"/>
                <w:sz w:val="22"/>
                <w:szCs w:val="22"/>
              </w:rPr>
              <w:t>Schlussfolgere aus (I) und (II) auf die Art des Vierecks, das die Form der Fensterscheiben beschreibt.</w:t>
            </w:r>
          </w:p>
          <w:p w:rsidR="00442079" w:rsidRPr="00C56611" w:rsidRDefault="00442079" w:rsidP="00DF7A94">
            <w:pPr>
              <w:spacing w:line="240" w:lineRule="auto"/>
              <w:rPr>
                <w:rFonts w:cs="Arial"/>
                <w:sz w:val="22"/>
                <w:szCs w:val="22"/>
              </w:rPr>
            </w:pPr>
          </w:p>
          <w:p w:rsidR="00442079" w:rsidRPr="00C56611" w:rsidRDefault="00442079" w:rsidP="00DF7A94">
            <w:pPr>
              <w:spacing w:line="240" w:lineRule="auto"/>
              <w:rPr>
                <w:rFonts w:cs="Arial"/>
                <w:sz w:val="22"/>
                <w:szCs w:val="22"/>
                <w:u w:val="single"/>
              </w:rPr>
            </w:pPr>
            <w:r w:rsidRPr="00C56611">
              <w:rPr>
                <w:rFonts w:cs="Arial"/>
                <w:sz w:val="22"/>
                <w:szCs w:val="22"/>
                <w:u w:val="single"/>
              </w:rPr>
              <w:t>Variation 2</w:t>
            </w:r>
          </w:p>
          <w:p w:rsidR="00442079" w:rsidRPr="00C56611" w:rsidRDefault="00442079" w:rsidP="00DF7A94">
            <w:pPr>
              <w:spacing w:line="240" w:lineRule="auto"/>
              <w:rPr>
                <w:rFonts w:cs="Arial"/>
                <w:sz w:val="22"/>
                <w:szCs w:val="22"/>
              </w:rPr>
            </w:pPr>
            <w:r w:rsidRPr="00C56611">
              <w:rPr>
                <w:rFonts w:cs="Arial"/>
                <w:sz w:val="22"/>
                <w:szCs w:val="22"/>
              </w:rPr>
              <w:t>Zunächst ist zu begründen, dass ein Viereck, das die Form der viereckigen Fenster beschreibt, vier gleich lange Seiten hat.</w:t>
            </w:r>
          </w:p>
          <w:p w:rsidR="00442079" w:rsidRPr="00C56611" w:rsidRDefault="00442079" w:rsidP="00DF7A94">
            <w:pPr>
              <w:spacing w:line="240" w:lineRule="auto"/>
              <w:rPr>
                <w:rFonts w:cs="Arial"/>
                <w:sz w:val="22"/>
                <w:szCs w:val="22"/>
              </w:rPr>
            </w:pPr>
            <w:r w:rsidRPr="00C56611">
              <w:rPr>
                <w:rFonts w:cs="Arial"/>
                <w:sz w:val="22"/>
                <w:szCs w:val="22"/>
              </w:rPr>
              <w:t xml:space="preserve">Außerdem ist der symbolsprachliche Teil des Nachweises, dass keine Rechtwinkligkeit vorliegt, gegeben und zu kommentieren. </w:t>
            </w:r>
          </w:p>
          <w:p w:rsidR="00442079" w:rsidRPr="00C56611" w:rsidRDefault="00442079" w:rsidP="00DF7A94">
            <w:pPr>
              <w:spacing w:after="120" w:line="240" w:lineRule="auto"/>
              <w:rPr>
                <w:rFonts w:cs="Arial"/>
                <w:sz w:val="22"/>
                <w:szCs w:val="22"/>
              </w:rPr>
            </w:pPr>
            <w:r w:rsidRPr="00C56611">
              <w:rPr>
                <w:rFonts w:cs="Arial"/>
                <w:sz w:val="22"/>
                <w:szCs w:val="22"/>
              </w:rPr>
              <w:t>Auf die Art des Vierecks ist zu schlussfolgern.</w:t>
            </w:r>
          </w:p>
        </w:tc>
      </w:tr>
      <w:tr w:rsidR="00442079" w:rsidTr="00DF7A94">
        <w:tc>
          <w:tcPr>
            <w:tcW w:w="454" w:type="dxa"/>
          </w:tcPr>
          <w:p w:rsidR="00442079" w:rsidRPr="00A0095A" w:rsidRDefault="004C523E" w:rsidP="00DF7A94">
            <w:pPr>
              <w:spacing w:line="240" w:lineRule="auto"/>
              <w:rPr>
                <w:rFonts w:cs="Arial"/>
                <w:sz w:val="22"/>
                <w:szCs w:val="22"/>
              </w:rPr>
            </w:pPr>
            <w:r>
              <w:rPr>
                <w:rFonts w:cs="Arial"/>
                <w:sz w:val="22"/>
                <w:szCs w:val="22"/>
              </w:rPr>
              <w:t>d)</w:t>
            </w:r>
          </w:p>
        </w:tc>
        <w:tc>
          <w:tcPr>
            <w:tcW w:w="8716" w:type="dxa"/>
          </w:tcPr>
          <w:p w:rsidR="00442079" w:rsidRPr="00C56611" w:rsidRDefault="00442079" w:rsidP="00A0095A">
            <w:pPr>
              <w:spacing w:after="120" w:line="240" w:lineRule="auto"/>
              <w:rPr>
                <w:rFonts w:cs="Arial"/>
                <w:sz w:val="22"/>
                <w:szCs w:val="22"/>
              </w:rPr>
            </w:pPr>
            <w:r w:rsidRPr="00C56611">
              <w:rPr>
                <w:rFonts w:cs="Arial"/>
                <w:sz w:val="22"/>
                <w:szCs w:val="22"/>
              </w:rPr>
              <w:t xml:space="preserve">Das Bild einer kleinen Pyramide sowie deren Höhe werden gegeben. Die </w:t>
            </w:r>
            <w:r w:rsidR="00A0095A">
              <w:rPr>
                <w:rFonts w:cs="Arial"/>
                <w:sz w:val="22"/>
                <w:szCs w:val="22"/>
              </w:rPr>
              <w:t>Schülerinnen und Schüler</w:t>
            </w:r>
            <w:r w:rsidRPr="00C56611">
              <w:rPr>
                <w:rFonts w:cs="Arial"/>
                <w:sz w:val="22"/>
                <w:szCs w:val="22"/>
              </w:rPr>
              <w:t xml:space="preserve"> entnehmen aus dem Bild die für die Oberflächen- und Volumenberechnung erforderlichen Angaben.</w:t>
            </w:r>
          </w:p>
        </w:tc>
      </w:tr>
      <w:tr w:rsidR="00442079" w:rsidTr="00DF7A94">
        <w:tc>
          <w:tcPr>
            <w:tcW w:w="454" w:type="dxa"/>
          </w:tcPr>
          <w:p w:rsidR="00442079" w:rsidRPr="00A0095A" w:rsidRDefault="00442079" w:rsidP="00DF7A94">
            <w:pPr>
              <w:spacing w:line="240" w:lineRule="auto"/>
              <w:rPr>
                <w:rFonts w:cs="Arial"/>
                <w:sz w:val="22"/>
                <w:szCs w:val="22"/>
              </w:rPr>
            </w:pPr>
            <w:r w:rsidRPr="00A0095A">
              <w:rPr>
                <w:rFonts w:cs="Arial"/>
                <w:sz w:val="22"/>
                <w:szCs w:val="22"/>
              </w:rPr>
              <w:t>e</w:t>
            </w:r>
            <w:r w:rsidR="004C523E">
              <w:rPr>
                <w:rFonts w:cs="Arial"/>
                <w:sz w:val="22"/>
                <w:szCs w:val="22"/>
              </w:rPr>
              <w:t>)</w:t>
            </w:r>
          </w:p>
        </w:tc>
        <w:tc>
          <w:tcPr>
            <w:tcW w:w="8716" w:type="dxa"/>
          </w:tcPr>
          <w:p w:rsidR="00442079" w:rsidRPr="00C56611" w:rsidRDefault="00442079" w:rsidP="00DF7A94">
            <w:pPr>
              <w:spacing w:line="240" w:lineRule="auto"/>
              <w:rPr>
                <w:rFonts w:cs="Arial"/>
                <w:sz w:val="22"/>
                <w:szCs w:val="22"/>
              </w:rPr>
            </w:pPr>
            <w:r w:rsidRPr="00C56611">
              <w:rPr>
                <w:rFonts w:cs="Arial"/>
                <w:sz w:val="22"/>
                <w:szCs w:val="22"/>
                <w:u w:val="single"/>
              </w:rPr>
              <w:t>Variation 1</w:t>
            </w:r>
          </w:p>
          <w:p w:rsidR="00442079" w:rsidRPr="00C56611" w:rsidRDefault="00442079" w:rsidP="00DF7A94">
            <w:pPr>
              <w:spacing w:line="240" w:lineRule="auto"/>
              <w:rPr>
                <w:rFonts w:cs="Arial"/>
                <w:sz w:val="22"/>
                <w:szCs w:val="22"/>
              </w:rPr>
            </w:pPr>
            <w:r w:rsidRPr="00C56611">
              <w:rPr>
                <w:rFonts w:cs="Arial"/>
                <w:sz w:val="22"/>
                <w:szCs w:val="22"/>
              </w:rPr>
              <w:t>Die Schülerinnen und Schüler müssen bei vorgegebener Fliesenabmessung selbst</w:t>
            </w:r>
            <w:r w:rsidR="007E671A">
              <w:rPr>
                <w:rFonts w:cs="Arial"/>
                <w:sz w:val="22"/>
                <w:szCs w:val="22"/>
              </w:rPr>
              <w:t>st</w:t>
            </w:r>
            <w:r w:rsidRPr="00C56611">
              <w:rPr>
                <w:rFonts w:cs="Arial"/>
                <w:sz w:val="22"/>
                <w:szCs w:val="22"/>
              </w:rPr>
              <w:t>ändig einen Fliesenplan erstellen, um daraus den Anteil für den anfallenden Abfall durch das Zuschneiden zu ermitteln.</w:t>
            </w:r>
          </w:p>
          <w:p w:rsidR="00442079" w:rsidRPr="00C56611" w:rsidRDefault="00442079" w:rsidP="00DF7A94">
            <w:pPr>
              <w:spacing w:line="240" w:lineRule="auto"/>
              <w:rPr>
                <w:rFonts w:cs="Arial"/>
                <w:sz w:val="22"/>
                <w:szCs w:val="22"/>
              </w:rPr>
            </w:pPr>
          </w:p>
          <w:p w:rsidR="00442079" w:rsidRPr="00C56611" w:rsidRDefault="00442079" w:rsidP="00DF7A94">
            <w:pPr>
              <w:spacing w:line="240" w:lineRule="auto"/>
              <w:rPr>
                <w:rFonts w:cs="Arial"/>
                <w:sz w:val="22"/>
                <w:szCs w:val="22"/>
                <w:u w:val="single"/>
              </w:rPr>
            </w:pPr>
            <w:r w:rsidRPr="00C56611">
              <w:rPr>
                <w:rFonts w:cs="Arial"/>
                <w:sz w:val="22"/>
                <w:szCs w:val="22"/>
                <w:u w:val="single"/>
              </w:rPr>
              <w:t>Variation 2</w:t>
            </w:r>
          </w:p>
          <w:p w:rsidR="00442079" w:rsidRPr="00C56611" w:rsidRDefault="00442079" w:rsidP="00DF7A94">
            <w:pPr>
              <w:spacing w:line="240" w:lineRule="auto"/>
              <w:rPr>
                <w:rFonts w:cs="Arial"/>
                <w:sz w:val="22"/>
                <w:szCs w:val="22"/>
              </w:rPr>
            </w:pPr>
            <w:r w:rsidRPr="00C56611">
              <w:rPr>
                <w:rFonts w:cs="Arial"/>
                <w:sz w:val="22"/>
                <w:szCs w:val="22"/>
              </w:rPr>
              <w:t>Es werden die Abmessungen für zwei verschiedene Fliesengrößen und deren Quadratmeterpreis</w:t>
            </w:r>
            <w:r w:rsidR="00792280">
              <w:rPr>
                <w:rFonts w:cs="Arial"/>
                <w:sz w:val="22"/>
                <w:szCs w:val="22"/>
              </w:rPr>
              <w:t>e</w:t>
            </w:r>
            <w:r w:rsidRPr="00C56611">
              <w:rPr>
                <w:rFonts w:cs="Arial"/>
                <w:sz w:val="22"/>
                <w:szCs w:val="22"/>
              </w:rPr>
              <w:t xml:space="preserve"> gegeben. Die Schülerinnen und Schüler sollen anhand der zu erstellenden Fliesenpläne und des anfallenden Abfalls die kostengünstigere Variante ermitteln.</w:t>
            </w:r>
          </w:p>
        </w:tc>
      </w:tr>
    </w:tbl>
    <w:p w:rsidR="00442079" w:rsidRDefault="00442079" w:rsidP="00442079">
      <w:pPr>
        <w:rPr>
          <w:rFonts w:cs="Arial"/>
          <w:szCs w:val="22"/>
        </w:rPr>
      </w:pPr>
    </w:p>
    <w:p w:rsidR="0040004E" w:rsidRDefault="0040004E">
      <w:pPr>
        <w:spacing w:after="200" w:line="276" w:lineRule="auto"/>
        <w:jc w:val="left"/>
      </w:pPr>
      <w:r>
        <w:br w:type="page"/>
      </w:r>
    </w:p>
    <w:p w:rsidR="0040004E" w:rsidRPr="00AE1399" w:rsidRDefault="005625C1" w:rsidP="0040004E">
      <w:pPr>
        <w:ind w:left="425" w:hanging="425"/>
        <w:jc w:val="left"/>
        <w:rPr>
          <w:b/>
          <w:szCs w:val="22"/>
        </w:rPr>
      </w:pPr>
      <w:r w:rsidRPr="00AE1399">
        <w:rPr>
          <w:b/>
          <w:szCs w:val="22"/>
        </w:rPr>
        <w:lastRenderedPageBreak/>
        <w:t>Aufgabe „Moderne Architektur“</w:t>
      </w:r>
    </w:p>
    <w:tbl>
      <w:tblPr>
        <w:tblStyle w:val="Tabellenraster"/>
        <w:tblW w:w="9395" w:type="dxa"/>
        <w:jc w:val="center"/>
        <w:tblLook w:val="04A0" w:firstRow="1" w:lastRow="0" w:firstColumn="1" w:lastColumn="0" w:noHBand="0" w:noVBand="1"/>
      </w:tblPr>
      <w:tblGrid>
        <w:gridCol w:w="2403"/>
        <w:gridCol w:w="2331"/>
        <w:gridCol w:w="2330"/>
        <w:gridCol w:w="2331"/>
      </w:tblGrid>
      <w:tr w:rsidR="0040004E" w:rsidRPr="009F3A53" w:rsidTr="00AA49B2">
        <w:trPr>
          <w:trHeight w:val="369"/>
          <w:jc w:val="center"/>
        </w:trPr>
        <w:tc>
          <w:tcPr>
            <w:tcW w:w="24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0004E" w:rsidRPr="009F3A53" w:rsidRDefault="0040004E" w:rsidP="00AA49B2">
            <w:pPr>
              <w:spacing w:before="60" w:after="60" w:line="276" w:lineRule="auto"/>
              <w:jc w:val="center"/>
              <w:rPr>
                <w:rFonts w:cs="Arial"/>
                <w:b/>
                <w:sz w:val="22"/>
                <w:szCs w:val="22"/>
                <w:lang w:eastAsia="en-US"/>
              </w:rPr>
            </w:pPr>
            <w:r w:rsidRPr="009F3A53">
              <w:rPr>
                <w:rFonts w:cs="Arial"/>
                <w:b/>
                <w:sz w:val="22"/>
                <w:szCs w:val="22"/>
              </w:rPr>
              <w:t>Art der Aufgabe</w:t>
            </w:r>
          </w:p>
        </w:tc>
        <w:tc>
          <w:tcPr>
            <w:tcW w:w="23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0004E" w:rsidRPr="009F3A53" w:rsidRDefault="0040004E" w:rsidP="00AA49B2">
            <w:pPr>
              <w:spacing w:before="60" w:after="60" w:line="276" w:lineRule="auto"/>
              <w:jc w:val="center"/>
              <w:rPr>
                <w:rFonts w:cs="Arial"/>
                <w:b/>
                <w:sz w:val="22"/>
                <w:szCs w:val="22"/>
                <w:lang w:eastAsia="en-US"/>
              </w:rPr>
            </w:pPr>
            <w:r w:rsidRPr="009F3A53">
              <w:rPr>
                <w:rFonts w:cs="Arial"/>
                <w:b/>
                <w:sz w:val="22"/>
                <w:szCs w:val="22"/>
              </w:rPr>
              <w:t>Hilfsmittel</w:t>
            </w:r>
          </w:p>
        </w:tc>
        <w:tc>
          <w:tcPr>
            <w:tcW w:w="2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0004E" w:rsidRPr="009F3A53" w:rsidRDefault="0040004E" w:rsidP="00AA49B2">
            <w:pPr>
              <w:spacing w:before="60" w:after="60" w:line="276" w:lineRule="auto"/>
              <w:jc w:val="center"/>
              <w:rPr>
                <w:rFonts w:cs="Arial"/>
                <w:b/>
                <w:sz w:val="22"/>
                <w:szCs w:val="22"/>
                <w:lang w:eastAsia="en-US"/>
              </w:rPr>
            </w:pPr>
            <w:r w:rsidRPr="009F3A53">
              <w:rPr>
                <w:rFonts w:cs="Arial"/>
                <w:b/>
                <w:sz w:val="22"/>
                <w:szCs w:val="22"/>
              </w:rPr>
              <w:t>Arbeitszeit</w:t>
            </w:r>
          </w:p>
        </w:tc>
        <w:tc>
          <w:tcPr>
            <w:tcW w:w="23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0004E" w:rsidRPr="009F3A53" w:rsidRDefault="0040004E" w:rsidP="00AA49B2">
            <w:pPr>
              <w:spacing w:before="60" w:after="60" w:line="276" w:lineRule="auto"/>
              <w:jc w:val="center"/>
              <w:rPr>
                <w:rFonts w:cs="Arial"/>
                <w:b/>
                <w:sz w:val="22"/>
                <w:szCs w:val="22"/>
                <w:lang w:eastAsia="en-US"/>
              </w:rPr>
            </w:pPr>
            <w:r w:rsidRPr="009F3A53">
              <w:rPr>
                <w:rFonts w:cs="Arial"/>
                <w:b/>
                <w:sz w:val="22"/>
                <w:szCs w:val="22"/>
              </w:rPr>
              <w:t>Schuljahrgänge</w:t>
            </w:r>
          </w:p>
        </w:tc>
      </w:tr>
      <w:tr w:rsidR="0040004E" w:rsidRPr="009F3A53" w:rsidTr="00AA49B2">
        <w:trPr>
          <w:jc w:val="center"/>
        </w:trPr>
        <w:tc>
          <w:tcPr>
            <w:tcW w:w="2403" w:type="dxa"/>
            <w:tcBorders>
              <w:top w:val="single" w:sz="4" w:space="0" w:color="auto"/>
              <w:left w:val="single" w:sz="4" w:space="0" w:color="auto"/>
              <w:bottom w:val="single" w:sz="4" w:space="0" w:color="auto"/>
              <w:right w:val="single" w:sz="4" w:space="0" w:color="auto"/>
            </w:tcBorders>
            <w:vAlign w:val="center"/>
            <w:hideMark/>
          </w:tcPr>
          <w:p w:rsidR="0040004E" w:rsidRPr="009F3A53" w:rsidRDefault="0040004E" w:rsidP="00AA49B2">
            <w:pPr>
              <w:spacing w:before="60" w:after="60" w:line="276" w:lineRule="auto"/>
              <w:jc w:val="center"/>
              <w:rPr>
                <w:rFonts w:cs="Arial"/>
                <w:sz w:val="22"/>
                <w:szCs w:val="22"/>
                <w:lang w:eastAsia="en-US"/>
              </w:rPr>
            </w:pPr>
            <w:r w:rsidRPr="009F3A53">
              <w:rPr>
                <w:rFonts w:cs="Arial"/>
                <w:sz w:val="22"/>
                <w:szCs w:val="22"/>
              </w:rPr>
              <w:t>Lernaufgabe</w:t>
            </w:r>
          </w:p>
        </w:tc>
        <w:tc>
          <w:tcPr>
            <w:tcW w:w="2331" w:type="dxa"/>
            <w:tcBorders>
              <w:top w:val="single" w:sz="4" w:space="0" w:color="auto"/>
              <w:left w:val="single" w:sz="4" w:space="0" w:color="auto"/>
              <w:bottom w:val="single" w:sz="4" w:space="0" w:color="auto"/>
              <w:right w:val="single" w:sz="4" w:space="0" w:color="auto"/>
            </w:tcBorders>
            <w:vAlign w:val="center"/>
            <w:hideMark/>
          </w:tcPr>
          <w:p w:rsidR="0040004E" w:rsidRPr="009F3A53" w:rsidRDefault="0040004E" w:rsidP="00AA49B2">
            <w:pPr>
              <w:spacing w:before="60" w:after="60" w:line="276" w:lineRule="auto"/>
              <w:jc w:val="center"/>
              <w:rPr>
                <w:rFonts w:cs="Arial"/>
                <w:sz w:val="22"/>
                <w:szCs w:val="22"/>
                <w:lang w:eastAsia="en-US"/>
              </w:rPr>
            </w:pPr>
            <w:r w:rsidRPr="009F3A53">
              <w:rPr>
                <w:rFonts w:cs="Arial"/>
                <w:sz w:val="22"/>
                <w:szCs w:val="22"/>
                <w:lang w:eastAsia="en-US"/>
              </w:rPr>
              <w:t>WTR</w:t>
            </w:r>
          </w:p>
        </w:tc>
        <w:tc>
          <w:tcPr>
            <w:tcW w:w="2330" w:type="dxa"/>
            <w:tcBorders>
              <w:top w:val="single" w:sz="4" w:space="0" w:color="auto"/>
              <w:left w:val="single" w:sz="4" w:space="0" w:color="auto"/>
              <w:bottom w:val="single" w:sz="4" w:space="0" w:color="auto"/>
              <w:right w:val="single" w:sz="4" w:space="0" w:color="auto"/>
            </w:tcBorders>
            <w:vAlign w:val="center"/>
            <w:hideMark/>
          </w:tcPr>
          <w:p w:rsidR="0040004E" w:rsidRPr="009F3A53" w:rsidRDefault="0040004E" w:rsidP="00AA49B2">
            <w:pPr>
              <w:spacing w:before="60" w:after="60" w:line="276" w:lineRule="auto"/>
              <w:jc w:val="center"/>
              <w:rPr>
                <w:rFonts w:cs="Arial"/>
                <w:sz w:val="22"/>
                <w:szCs w:val="22"/>
                <w:lang w:eastAsia="en-US"/>
              </w:rPr>
            </w:pPr>
            <w:r w:rsidRPr="009F3A53">
              <w:rPr>
                <w:rFonts w:cs="Arial"/>
                <w:sz w:val="22"/>
                <w:szCs w:val="22"/>
              </w:rPr>
              <w:t>60 min</w:t>
            </w:r>
          </w:p>
        </w:tc>
        <w:tc>
          <w:tcPr>
            <w:tcW w:w="2331" w:type="dxa"/>
            <w:tcBorders>
              <w:top w:val="single" w:sz="4" w:space="0" w:color="auto"/>
              <w:left w:val="single" w:sz="4" w:space="0" w:color="auto"/>
              <w:bottom w:val="single" w:sz="4" w:space="0" w:color="auto"/>
              <w:right w:val="single" w:sz="4" w:space="0" w:color="auto"/>
            </w:tcBorders>
            <w:vAlign w:val="center"/>
            <w:hideMark/>
          </w:tcPr>
          <w:p w:rsidR="0040004E" w:rsidRPr="009F3A53" w:rsidRDefault="0040004E" w:rsidP="00AA49B2">
            <w:pPr>
              <w:spacing w:before="60" w:after="60" w:line="276" w:lineRule="auto"/>
              <w:jc w:val="center"/>
              <w:rPr>
                <w:rFonts w:cs="Arial"/>
                <w:sz w:val="22"/>
                <w:szCs w:val="22"/>
                <w:lang w:eastAsia="en-US"/>
              </w:rPr>
            </w:pPr>
            <w:r w:rsidRPr="009F3A53">
              <w:rPr>
                <w:rFonts w:cs="Arial"/>
                <w:sz w:val="22"/>
                <w:szCs w:val="22"/>
              </w:rPr>
              <w:t>7/8</w:t>
            </w:r>
          </w:p>
        </w:tc>
      </w:tr>
    </w:tbl>
    <w:p w:rsidR="0040004E" w:rsidRPr="009F3A53" w:rsidRDefault="0040004E" w:rsidP="003E6822">
      <w:pPr>
        <w:spacing w:before="60" w:after="60" w:line="240" w:lineRule="auto"/>
        <w:jc w:val="left"/>
        <w:rPr>
          <w:rFonts w:cs="Arial"/>
          <w:b/>
          <w:szCs w:val="22"/>
        </w:rPr>
      </w:pPr>
      <w:r w:rsidRPr="009F3A53">
        <w:rPr>
          <w:rFonts w:cs="Arial"/>
          <w:b/>
          <w:szCs w:val="22"/>
        </w:rPr>
        <w:t>Einordnung in den Fachlehrplan</w:t>
      </w:r>
    </w:p>
    <w:tbl>
      <w:tblPr>
        <w:tblStyle w:val="Tabellenraster7"/>
        <w:tblW w:w="9356" w:type="dxa"/>
        <w:tblInd w:w="-34" w:type="dxa"/>
        <w:tblLook w:val="04A0" w:firstRow="1" w:lastRow="0" w:firstColumn="1" w:lastColumn="0" w:noHBand="0" w:noVBand="1"/>
      </w:tblPr>
      <w:tblGrid>
        <w:gridCol w:w="9356"/>
      </w:tblGrid>
      <w:tr w:rsidR="0040004E" w:rsidRPr="009F3A53" w:rsidTr="00AA49B2">
        <w:tc>
          <w:tcPr>
            <w:tcW w:w="9356" w:type="dxa"/>
          </w:tcPr>
          <w:p w:rsidR="0040004E" w:rsidRPr="009F3A53" w:rsidRDefault="0040004E" w:rsidP="00D74EB6">
            <w:pPr>
              <w:spacing w:before="60" w:after="60" w:line="240" w:lineRule="auto"/>
              <w:jc w:val="left"/>
              <w:rPr>
                <w:rFonts w:cs="Arial"/>
                <w:sz w:val="22"/>
                <w:szCs w:val="22"/>
              </w:rPr>
            </w:pPr>
            <w:r w:rsidRPr="009F3A53">
              <w:rPr>
                <w:rFonts w:cs="Arial"/>
                <w:sz w:val="22"/>
                <w:szCs w:val="22"/>
                <w:u w:val="single"/>
              </w:rPr>
              <w:t>Kompetenzschwerpunkte</w:t>
            </w:r>
          </w:p>
          <w:p w:rsidR="0040004E" w:rsidRPr="009F3A53" w:rsidRDefault="0040004E" w:rsidP="00AA49B2">
            <w:pPr>
              <w:spacing w:line="240" w:lineRule="auto"/>
              <w:rPr>
                <w:rFonts w:cs="Arial"/>
                <w:sz w:val="22"/>
                <w:szCs w:val="22"/>
              </w:rPr>
            </w:pPr>
            <w:r w:rsidRPr="009F3A53">
              <w:rPr>
                <w:rFonts w:cs="Arial"/>
                <w:sz w:val="22"/>
                <w:szCs w:val="22"/>
              </w:rPr>
              <w:t>Körperdarstellung</w:t>
            </w:r>
          </w:p>
          <w:p w:rsidR="0040004E" w:rsidRPr="009F3A53" w:rsidRDefault="0040004E" w:rsidP="00AA49B2">
            <w:pPr>
              <w:spacing w:line="240" w:lineRule="auto"/>
              <w:rPr>
                <w:rFonts w:cs="Arial"/>
                <w:sz w:val="22"/>
                <w:szCs w:val="22"/>
              </w:rPr>
            </w:pPr>
            <w:r w:rsidRPr="009F3A53">
              <w:rPr>
                <w:rFonts w:cs="Arial"/>
                <w:sz w:val="22"/>
                <w:szCs w:val="22"/>
              </w:rPr>
              <w:t>Körperberechnung</w:t>
            </w:r>
          </w:p>
          <w:p w:rsidR="0040004E" w:rsidRPr="009F3A53" w:rsidRDefault="0040004E" w:rsidP="00AA49B2">
            <w:pPr>
              <w:spacing w:line="240" w:lineRule="auto"/>
              <w:rPr>
                <w:rFonts w:cs="Arial"/>
                <w:sz w:val="22"/>
                <w:szCs w:val="22"/>
              </w:rPr>
            </w:pPr>
            <w:r w:rsidRPr="009F3A53">
              <w:rPr>
                <w:rFonts w:cs="Arial"/>
                <w:sz w:val="22"/>
                <w:szCs w:val="22"/>
              </w:rPr>
              <w:t>Ähnlichkeit</w:t>
            </w:r>
          </w:p>
          <w:p w:rsidR="0040004E" w:rsidRPr="009F3A53" w:rsidRDefault="0040004E" w:rsidP="00AA49B2">
            <w:pPr>
              <w:spacing w:line="240" w:lineRule="auto"/>
              <w:rPr>
                <w:rFonts w:cs="Arial"/>
                <w:sz w:val="22"/>
                <w:szCs w:val="22"/>
              </w:rPr>
            </w:pPr>
            <w:r w:rsidRPr="009F3A53">
              <w:rPr>
                <w:rFonts w:cs="Arial"/>
                <w:sz w:val="22"/>
                <w:szCs w:val="22"/>
              </w:rPr>
              <w:t>Satzgruppe des Pythagoras</w:t>
            </w:r>
          </w:p>
          <w:p w:rsidR="0040004E" w:rsidRPr="009F3A53" w:rsidRDefault="0040004E" w:rsidP="00AA49B2">
            <w:pPr>
              <w:spacing w:line="240" w:lineRule="auto"/>
              <w:rPr>
                <w:rFonts w:cs="Arial"/>
                <w:sz w:val="22"/>
                <w:szCs w:val="22"/>
              </w:rPr>
            </w:pPr>
            <w:r w:rsidRPr="009F3A53">
              <w:rPr>
                <w:rFonts w:cs="Arial"/>
                <w:sz w:val="22"/>
                <w:szCs w:val="22"/>
              </w:rPr>
              <w:t>Prozentrechnung</w:t>
            </w:r>
          </w:p>
          <w:p w:rsidR="0040004E" w:rsidRPr="009F3A53" w:rsidRDefault="0040004E" w:rsidP="00AA49B2">
            <w:pPr>
              <w:spacing w:after="120" w:line="240" w:lineRule="auto"/>
              <w:rPr>
                <w:rFonts w:cs="Arial"/>
                <w:sz w:val="22"/>
                <w:szCs w:val="22"/>
              </w:rPr>
            </w:pPr>
            <w:r w:rsidRPr="009F3A53">
              <w:rPr>
                <w:rFonts w:cs="Arial"/>
                <w:sz w:val="22"/>
                <w:szCs w:val="22"/>
              </w:rPr>
              <w:t>Vierecke</w:t>
            </w:r>
            <w:r w:rsidRPr="009F3A53">
              <w:rPr>
                <w:rFonts w:cs="Arial"/>
                <w:color w:val="00B050"/>
                <w:sz w:val="22"/>
                <w:szCs w:val="22"/>
              </w:rPr>
              <w:t xml:space="preserve"> </w:t>
            </w:r>
          </w:p>
        </w:tc>
      </w:tr>
      <w:tr w:rsidR="0040004E" w:rsidRPr="009F3A53" w:rsidTr="00AA49B2">
        <w:tc>
          <w:tcPr>
            <w:tcW w:w="9356" w:type="dxa"/>
          </w:tcPr>
          <w:p w:rsidR="0040004E" w:rsidRPr="009F3A53" w:rsidRDefault="0040004E" w:rsidP="00D74EB6">
            <w:pPr>
              <w:spacing w:before="60" w:after="60" w:line="240" w:lineRule="auto"/>
              <w:jc w:val="left"/>
              <w:rPr>
                <w:rFonts w:cs="Arial"/>
                <w:sz w:val="22"/>
                <w:szCs w:val="22"/>
                <w:u w:val="single"/>
              </w:rPr>
            </w:pPr>
            <w:r w:rsidRPr="009F3A53">
              <w:rPr>
                <w:rFonts w:cs="Arial"/>
                <w:sz w:val="22"/>
                <w:szCs w:val="22"/>
                <w:u w:val="single"/>
              </w:rPr>
              <w:t>zu entwickelnde mathematische Kompetenzen</w:t>
            </w:r>
          </w:p>
          <w:p w:rsidR="0040004E" w:rsidRPr="009F3A53" w:rsidRDefault="0040004E" w:rsidP="00947B77">
            <w:pPr>
              <w:pStyle w:val="Listenabsatz"/>
              <w:numPr>
                <w:ilvl w:val="0"/>
                <w:numId w:val="4"/>
              </w:numPr>
              <w:spacing w:line="240" w:lineRule="auto"/>
              <w:ind w:left="216" w:hanging="196"/>
              <w:jc w:val="left"/>
              <w:rPr>
                <w:rFonts w:cs="Arial"/>
                <w:sz w:val="22"/>
                <w:szCs w:val="22"/>
              </w:rPr>
            </w:pPr>
            <w:r w:rsidRPr="009F3A53">
              <w:rPr>
                <w:rFonts w:cs="Arial"/>
                <w:sz w:val="22"/>
                <w:szCs w:val="22"/>
              </w:rPr>
              <w:t>Pyramiden als Schrägbild und als Zweitafelbild darstellen</w:t>
            </w:r>
          </w:p>
          <w:p w:rsidR="0040004E" w:rsidRPr="009F3A53" w:rsidRDefault="0040004E" w:rsidP="00947B77">
            <w:pPr>
              <w:pStyle w:val="Listenabsatz"/>
              <w:numPr>
                <w:ilvl w:val="0"/>
                <w:numId w:val="4"/>
              </w:numPr>
              <w:spacing w:line="240" w:lineRule="auto"/>
              <w:ind w:left="216" w:hanging="196"/>
              <w:jc w:val="left"/>
              <w:rPr>
                <w:rFonts w:cs="Arial"/>
                <w:sz w:val="22"/>
                <w:szCs w:val="22"/>
              </w:rPr>
            </w:pPr>
            <w:r w:rsidRPr="009F3A53">
              <w:rPr>
                <w:rFonts w:cs="Arial"/>
                <w:sz w:val="22"/>
                <w:szCs w:val="22"/>
              </w:rPr>
              <w:t>Volumen von geraden Prismen berechnen</w:t>
            </w:r>
          </w:p>
          <w:p w:rsidR="0040004E" w:rsidRPr="009F3A53" w:rsidRDefault="0040004E" w:rsidP="00947B77">
            <w:pPr>
              <w:pStyle w:val="Listenabsatz"/>
              <w:numPr>
                <w:ilvl w:val="0"/>
                <w:numId w:val="4"/>
              </w:numPr>
              <w:spacing w:line="240" w:lineRule="auto"/>
              <w:ind w:left="216" w:hanging="196"/>
              <w:jc w:val="left"/>
              <w:rPr>
                <w:rFonts w:cs="Arial"/>
                <w:sz w:val="22"/>
                <w:szCs w:val="22"/>
              </w:rPr>
            </w:pPr>
            <w:r w:rsidRPr="009F3A53">
              <w:rPr>
                <w:rFonts w:cs="Arial"/>
                <w:sz w:val="22"/>
                <w:szCs w:val="22"/>
              </w:rPr>
              <w:t>Oberflächeninhalt und Volumen von Pyramiden berechnen</w:t>
            </w:r>
          </w:p>
          <w:p w:rsidR="0040004E" w:rsidRPr="009F3A53" w:rsidRDefault="0040004E" w:rsidP="00947B77">
            <w:pPr>
              <w:pStyle w:val="Listenabsatz"/>
              <w:numPr>
                <w:ilvl w:val="0"/>
                <w:numId w:val="4"/>
              </w:numPr>
              <w:spacing w:line="240" w:lineRule="auto"/>
              <w:ind w:left="216" w:hanging="196"/>
              <w:jc w:val="left"/>
              <w:rPr>
                <w:rFonts w:cs="Arial"/>
                <w:sz w:val="22"/>
                <w:szCs w:val="22"/>
              </w:rPr>
            </w:pPr>
            <w:r w:rsidRPr="009F3A53">
              <w:rPr>
                <w:rFonts w:cs="Arial"/>
                <w:sz w:val="22"/>
                <w:szCs w:val="22"/>
              </w:rPr>
              <w:t>maßstäbliche Angaben und Streckenverhältnisse anwenden</w:t>
            </w:r>
          </w:p>
          <w:p w:rsidR="0040004E" w:rsidRPr="009F3A53" w:rsidRDefault="0040004E" w:rsidP="00947B77">
            <w:pPr>
              <w:pStyle w:val="Listenabsatz"/>
              <w:numPr>
                <w:ilvl w:val="0"/>
                <w:numId w:val="4"/>
              </w:numPr>
              <w:spacing w:line="240" w:lineRule="auto"/>
              <w:ind w:left="216" w:hanging="196"/>
              <w:jc w:val="left"/>
              <w:rPr>
                <w:rFonts w:cs="Arial"/>
                <w:sz w:val="22"/>
                <w:szCs w:val="22"/>
              </w:rPr>
            </w:pPr>
            <w:r w:rsidRPr="009F3A53">
              <w:rPr>
                <w:rFonts w:cs="Arial"/>
                <w:sz w:val="22"/>
                <w:szCs w:val="22"/>
              </w:rPr>
              <w:t>Katheten und Hypotenusen in rechtwinkligen Dreiecken identifizieren</w:t>
            </w:r>
          </w:p>
          <w:p w:rsidR="0040004E" w:rsidRPr="009F3A53" w:rsidRDefault="0040004E" w:rsidP="00947B77">
            <w:pPr>
              <w:pStyle w:val="Listenabsatz"/>
              <w:numPr>
                <w:ilvl w:val="0"/>
                <w:numId w:val="4"/>
              </w:numPr>
              <w:spacing w:line="240" w:lineRule="auto"/>
              <w:ind w:left="216" w:hanging="196"/>
              <w:jc w:val="left"/>
              <w:rPr>
                <w:rFonts w:cs="Arial"/>
                <w:sz w:val="22"/>
                <w:szCs w:val="22"/>
              </w:rPr>
            </w:pPr>
            <w:r w:rsidRPr="009F3A53">
              <w:rPr>
                <w:rFonts w:cs="Arial"/>
                <w:sz w:val="22"/>
                <w:szCs w:val="22"/>
              </w:rPr>
              <w:t>Dreieckstücke mithilfe der Satzgruppe des Pythagoras berechnen</w:t>
            </w:r>
          </w:p>
          <w:p w:rsidR="0040004E" w:rsidRPr="009F3A53" w:rsidRDefault="0040004E" w:rsidP="00947B77">
            <w:pPr>
              <w:pStyle w:val="Listenabsatz"/>
              <w:numPr>
                <w:ilvl w:val="0"/>
                <w:numId w:val="4"/>
              </w:numPr>
              <w:spacing w:line="240" w:lineRule="auto"/>
              <w:ind w:left="216" w:hanging="196"/>
              <w:jc w:val="left"/>
              <w:rPr>
                <w:rFonts w:cs="Arial"/>
                <w:sz w:val="22"/>
                <w:szCs w:val="22"/>
              </w:rPr>
            </w:pPr>
            <w:r w:rsidRPr="009F3A53">
              <w:rPr>
                <w:rFonts w:cs="Arial"/>
                <w:sz w:val="22"/>
                <w:szCs w:val="22"/>
              </w:rPr>
              <w:t>Prozentrechnung in Sachbezügen anwenden</w:t>
            </w:r>
          </w:p>
          <w:p w:rsidR="0040004E" w:rsidRDefault="0040004E" w:rsidP="008A10E6">
            <w:pPr>
              <w:pStyle w:val="Listenabsatz"/>
              <w:numPr>
                <w:ilvl w:val="0"/>
                <w:numId w:val="4"/>
              </w:numPr>
              <w:spacing w:after="120" w:line="240" w:lineRule="auto"/>
              <w:ind w:left="216" w:hanging="196"/>
              <w:jc w:val="left"/>
              <w:rPr>
                <w:rFonts w:cs="Arial"/>
                <w:sz w:val="22"/>
                <w:szCs w:val="22"/>
              </w:rPr>
            </w:pPr>
            <w:r w:rsidRPr="009F3A53">
              <w:rPr>
                <w:rFonts w:cs="Arial"/>
                <w:sz w:val="22"/>
                <w:szCs w:val="22"/>
              </w:rPr>
              <w:t>Aussagen über Vierecke durch Zurückführen auf Dreiecke begründen</w:t>
            </w:r>
          </w:p>
          <w:p w:rsidR="003E6822" w:rsidRPr="009F3A53" w:rsidRDefault="003E6822" w:rsidP="008A10E6">
            <w:pPr>
              <w:pStyle w:val="Listenabsatz"/>
              <w:numPr>
                <w:ilvl w:val="0"/>
                <w:numId w:val="4"/>
              </w:numPr>
              <w:spacing w:after="120" w:line="240" w:lineRule="auto"/>
              <w:ind w:left="216" w:hanging="196"/>
              <w:jc w:val="left"/>
              <w:rPr>
                <w:rFonts w:cs="Arial"/>
                <w:sz w:val="22"/>
                <w:szCs w:val="22"/>
              </w:rPr>
            </w:pPr>
            <w:r>
              <w:rPr>
                <w:rFonts w:cs="Arial"/>
                <w:sz w:val="22"/>
                <w:szCs w:val="22"/>
              </w:rPr>
              <w:t>inner- und außermathematische Anwendungsaufgaben lösen</w:t>
            </w:r>
          </w:p>
        </w:tc>
      </w:tr>
      <w:tr w:rsidR="0040004E" w:rsidRPr="009F3A53" w:rsidTr="00AA49B2">
        <w:tc>
          <w:tcPr>
            <w:tcW w:w="9356" w:type="dxa"/>
          </w:tcPr>
          <w:p w:rsidR="0040004E" w:rsidRPr="009F3A53" w:rsidRDefault="0040004E" w:rsidP="003E6822">
            <w:pPr>
              <w:spacing w:before="60" w:after="60" w:line="240" w:lineRule="auto"/>
              <w:jc w:val="left"/>
              <w:rPr>
                <w:rFonts w:cs="Arial"/>
                <w:sz w:val="22"/>
                <w:szCs w:val="22"/>
                <w:u w:val="single"/>
              </w:rPr>
            </w:pPr>
            <w:r w:rsidRPr="009F3A53">
              <w:rPr>
                <w:rFonts w:cs="Arial"/>
                <w:sz w:val="22"/>
                <w:szCs w:val="22"/>
                <w:u w:val="single"/>
              </w:rPr>
              <w:t xml:space="preserve">Bezug zu </w:t>
            </w:r>
            <w:r w:rsidR="00BC0CD9">
              <w:rPr>
                <w:rFonts w:cs="Arial"/>
                <w:sz w:val="22"/>
                <w:szCs w:val="22"/>
                <w:u w:val="single"/>
              </w:rPr>
              <w:t>g</w:t>
            </w:r>
            <w:r w:rsidRPr="009F3A53">
              <w:rPr>
                <w:rFonts w:cs="Arial"/>
                <w:sz w:val="22"/>
                <w:szCs w:val="22"/>
                <w:u w:val="single"/>
              </w:rPr>
              <w:t>rundlegenden Wissensbeständen</w:t>
            </w:r>
          </w:p>
          <w:p w:rsidR="0040004E" w:rsidRPr="009F3A53" w:rsidRDefault="0040004E" w:rsidP="00947B77">
            <w:pPr>
              <w:pStyle w:val="Listenabsatz"/>
              <w:numPr>
                <w:ilvl w:val="0"/>
                <w:numId w:val="4"/>
              </w:numPr>
              <w:spacing w:line="240" w:lineRule="auto"/>
              <w:ind w:left="216" w:hanging="196"/>
              <w:jc w:val="left"/>
              <w:rPr>
                <w:rFonts w:cs="Arial"/>
                <w:sz w:val="22"/>
                <w:szCs w:val="22"/>
              </w:rPr>
            </w:pPr>
            <w:r w:rsidRPr="009F3A53">
              <w:rPr>
                <w:rFonts w:cs="Arial"/>
                <w:sz w:val="22"/>
                <w:szCs w:val="22"/>
              </w:rPr>
              <w:t>Begriffe: gerade Prismen und Pyramiden</w:t>
            </w:r>
          </w:p>
          <w:p w:rsidR="0040004E" w:rsidRPr="009F3A53" w:rsidRDefault="0040004E" w:rsidP="00947B77">
            <w:pPr>
              <w:pStyle w:val="Listenabsatz"/>
              <w:numPr>
                <w:ilvl w:val="0"/>
                <w:numId w:val="4"/>
              </w:numPr>
              <w:spacing w:line="240" w:lineRule="auto"/>
              <w:ind w:left="216" w:hanging="196"/>
              <w:jc w:val="left"/>
              <w:rPr>
                <w:rFonts w:cs="Arial"/>
                <w:sz w:val="22"/>
                <w:szCs w:val="22"/>
              </w:rPr>
            </w:pPr>
            <w:r w:rsidRPr="009F3A53">
              <w:rPr>
                <w:rFonts w:cs="Arial"/>
                <w:sz w:val="22"/>
                <w:szCs w:val="22"/>
              </w:rPr>
              <w:t>Grundfläche, Deckfläche, Seitenflächen, Mantelfläche, Körperhöhe</w:t>
            </w:r>
          </w:p>
          <w:p w:rsidR="0040004E" w:rsidRPr="009F3A53" w:rsidRDefault="0040004E" w:rsidP="00947B77">
            <w:pPr>
              <w:pStyle w:val="Listenabsatz"/>
              <w:numPr>
                <w:ilvl w:val="0"/>
                <w:numId w:val="4"/>
              </w:numPr>
              <w:spacing w:line="240" w:lineRule="auto"/>
              <w:ind w:left="216" w:hanging="196"/>
              <w:jc w:val="left"/>
              <w:rPr>
                <w:rFonts w:cs="Arial"/>
                <w:sz w:val="22"/>
                <w:szCs w:val="22"/>
              </w:rPr>
            </w:pPr>
            <w:r w:rsidRPr="009F3A53">
              <w:rPr>
                <w:rFonts w:cs="Arial"/>
                <w:sz w:val="22"/>
                <w:szCs w:val="22"/>
              </w:rPr>
              <w:t>Schrägbild</w:t>
            </w:r>
          </w:p>
          <w:p w:rsidR="0040004E" w:rsidRPr="009F3A53" w:rsidRDefault="0040004E" w:rsidP="00947B77">
            <w:pPr>
              <w:pStyle w:val="Listenabsatz"/>
              <w:numPr>
                <w:ilvl w:val="0"/>
                <w:numId w:val="4"/>
              </w:numPr>
              <w:spacing w:line="240" w:lineRule="auto"/>
              <w:ind w:left="216" w:hanging="196"/>
              <w:jc w:val="left"/>
              <w:rPr>
                <w:rFonts w:cs="Arial"/>
                <w:sz w:val="22"/>
                <w:szCs w:val="22"/>
              </w:rPr>
            </w:pPr>
            <w:r w:rsidRPr="009F3A53">
              <w:rPr>
                <w:rFonts w:cs="Arial"/>
                <w:sz w:val="22"/>
                <w:szCs w:val="22"/>
              </w:rPr>
              <w:t>senkrechte Zweitafelprojektion: Grundriss, Aufriss, Rissachse, Ordnungslinie</w:t>
            </w:r>
          </w:p>
          <w:p w:rsidR="0040004E" w:rsidRPr="009F3A53" w:rsidRDefault="0040004E" w:rsidP="00947B77">
            <w:pPr>
              <w:pStyle w:val="Listenabsatz"/>
              <w:numPr>
                <w:ilvl w:val="0"/>
                <w:numId w:val="4"/>
              </w:numPr>
              <w:spacing w:line="240" w:lineRule="auto"/>
              <w:ind w:left="216" w:hanging="196"/>
              <w:jc w:val="left"/>
              <w:rPr>
                <w:rFonts w:cs="Arial"/>
                <w:sz w:val="22"/>
                <w:szCs w:val="22"/>
              </w:rPr>
            </w:pPr>
            <w:r w:rsidRPr="009F3A53">
              <w:rPr>
                <w:rFonts w:cs="Arial"/>
                <w:sz w:val="22"/>
                <w:szCs w:val="22"/>
              </w:rPr>
              <w:t>Formeln für Volumen von Prismen</w:t>
            </w:r>
          </w:p>
          <w:p w:rsidR="0040004E" w:rsidRPr="009F3A53" w:rsidRDefault="0040004E" w:rsidP="00947B77">
            <w:pPr>
              <w:pStyle w:val="Listenabsatz"/>
              <w:numPr>
                <w:ilvl w:val="0"/>
                <w:numId w:val="4"/>
              </w:numPr>
              <w:spacing w:line="240" w:lineRule="auto"/>
              <w:ind w:left="216" w:hanging="196"/>
              <w:jc w:val="left"/>
              <w:rPr>
                <w:rFonts w:cs="Arial"/>
                <w:sz w:val="22"/>
                <w:szCs w:val="22"/>
              </w:rPr>
            </w:pPr>
            <w:r w:rsidRPr="009F3A53">
              <w:rPr>
                <w:rFonts w:cs="Arial"/>
                <w:sz w:val="22"/>
                <w:szCs w:val="22"/>
              </w:rPr>
              <w:t>Formeln für Oberflächeninhalt und Volumen von Pyramiden</w:t>
            </w:r>
          </w:p>
          <w:p w:rsidR="0040004E" w:rsidRPr="009F3A53" w:rsidRDefault="0040004E" w:rsidP="00947B77">
            <w:pPr>
              <w:pStyle w:val="Listenabsatz"/>
              <w:numPr>
                <w:ilvl w:val="0"/>
                <w:numId w:val="4"/>
              </w:numPr>
              <w:spacing w:line="240" w:lineRule="auto"/>
              <w:ind w:left="216" w:hanging="196"/>
              <w:jc w:val="left"/>
              <w:rPr>
                <w:rFonts w:cs="Arial"/>
                <w:sz w:val="22"/>
                <w:szCs w:val="22"/>
              </w:rPr>
            </w:pPr>
            <w:r w:rsidRPr="009F3A53">
              <w:rPr>
                <w:rFonts w:cs="Arial"/>
                <w:sz w:val="22"/>
                <w:szCs w:val="22"/>
              </w:rPr>
              <w:t>Streckenverhältnis</w:t>
            </w:r>
          </w:p>
          <w:p w:rsidR="0040004E" w:rsidRPr="009F3A53" w:rsidRDefault="0040004E" w:rsidP="00947B77">
            <w:pPr>
              <w:pStyle w:val="Listenabsatz"/>
              <w:numPr>
                <w:ilvl w:val="0"/>
                <w:numId w:val="4"/>
              </w:numPr>
              <w:spacing w:line="240" w:lineRule="auto"/>
              <w:ind w:left="216" w:hanging="196"/>
              <w:jc w:val="left"/>
              <w:rPr>
                <w:rFonts w:cs="Arial"/>
                <w:sz w:val="22"/>
                <w:szCs w:val="22"/>
              </w:rPr>
            </w:pPr>
            <w:r w:rsidRPr="009F3A53">
              <w:rPr>
                <w:rFonts w:cs="Arial"/>
                <w:sz w:val="22"/>
                <w:szCs w:val="22"/>
              </w:rPr>
              <w:t>zentrische Streckung, Streckungsfaktor k</w:t>
            </w:r>
          </w:p>
          <w:p w:rsidR="0040004E" w:rsidRPr="009F3A53" w:rsidRDefault="0040004E" w:rsidP="00947B77">
            <w:pPr>
              <w:pStyle w:val="Listenabsatz"/>
              <w:numPr>
                <w:ilvl w:val="0"/>
                <w:numId w:val="4"/>
              </w:numPr>
              <w:spacing w:line="240" w:lineRule="auto"/>
              <w:ind w:left="216" w:hanging="196"/>
              <w:jc w:val="left"/>
              <w:rPr>
                <w:rFonts w:cs="Arial"/>
                <w:sz w:val="22"/>
                <w:szCs w:val="22"/>
              </w:rPr>
            </w:pPr>
            <w:r w:rsidRPr="009F3A53">
              <w:rPr>
                <w:rFonts w:cs="Arial"/>
                <w:sz w:val="22"/>
                <w:szCs w:val="22"/>
              </w:rPr>
              <w:t>Kathete und Hypotenuse</w:t>
            </w:r>
          </w:p>
          <w:p w:rsidR="0040004E" w:rsidRPr="009F3A53" w:rsidRDefault="0040004E" w:rsidP="00947B77">
            <w:pPr>
              <w:pStyle w:val="Listenabsatz"/>
              <w:numPr>
                <w:ilvl w:val="0"/>
                <w:numId w:val="4"/>
              </w:numPr>
              <w:spacing w:line="240" w:lineRule="auto"/>
              <w:ind w:left="216" w:hanging="196"/>
              <w:jc w:val="left"/>
              <w:rPr>
                <w:rFonts w:cs="Arial"/>
                <w:sz w:val="22"/>
                <w:szCs w:val="22"/>
              </w:rPr>
            </w:pPr>
            <w:r w:rsidRPr="009F3A53">
              <w:rPr>
                <w:rFonts w:cs="Arial"/>
                <w:sz w:val="22"/>
                <w:szCs w:val="22"/>
              </w:rPr>
              <w:t>Satz des Pythagoras</w:t>
            </w:r>
          </w:p>
          <w:p w:rsidR="0040004E" w:rsidRPr="009F3A53" w:rsidRDefault="0040004E" w:rsidP="00947B77">
            <w:pPr>
              <w:pStyle w:val="Listenabsatz"/>
              <w:numPr>
                <w:ilvl w:val="0"/>
                <w:numId w:val="4"/>
              </w:numPr>
              <w:spacing w:line="240" w:lineRule="auto"/>
              <w:ind w:left="216" w:hanging="196"/>
              <w:jc w:val="left"/>
              <w:rPr>
                <w:rFonts w:cs="Arial"/>
                <w:sz w:val="22"/>
                <w:szCs w:val="22"/>
              </w:rPr>
            </w:pPr>
            <w:r w:rsidRPr="009F3A53">
              <w:rPr>
                <w:rFonts w:cs="Arial"/>
                <w:sz w:val="22"/>
                <w:szCs w:val="22"/>
              </w:rPr>
              <w:t>Prozente im täglichen Leben</w:t>
            </w:r>
          </w:p>
          <w:p w:rsidR="0040004E" w:rsidRPr="009F3A53" w:rsidRDefault="0040004E" w:rsidP="008A10E6">
            <w:pPr>
              <w:pStyle w:val="Listenabsatz"/>
              <w:numPr>
                <w:ilvl w:val="0"/>
                <w:numId w:val="4"/>
              </w:numPr>
              <w:spacing w:after="120" w:line="240" w:lineRule="auto"/>
              <w:ind w:left="216" w:hanging="196"/>
              <w:jc w:val="left"/>
              <w:rPr>
                <w:rFonts w:cs="Arial"/>
                <w:sz w:val="22"/>
                <w:szCs w:val="22"/>
              </w:rPr>
            </w:pPr>
            <w:r w:rsidRPr="009F3A53">
              <w:rPr>
                <w:rFonts w:cs="Arial"/>
                <w:sz w:val="22"/>
                <w:szCs w:val="22"/>
              </w:rPr>
              <w:t>Vierecksarten: Quadrat und Rhombus</w:t>
            </w:r>
          </w:p>
        </w:tc>
      </w:tr>
    </w:tbl>
    <w:p w:rsidR="0040004E" w:rsidRPr="004D6770" w:rsidRDefault="0040004E" w:rsidP="003E6822">
      <w:pPr>
        <w:spacing w:before="60" w:after="60" w:line="276" w:lineRule="auto"/>
        <w:jc w:val="left"/>
        <w:rPr>
          <w:rFonts w:eastAsiaTheme="minorHAnsi" w:cs="Arial"/>
          <w:b/>
          <w:szCs w:val="22"/>
          <w:lang w:eastAsia="en-US"/>
        </w:rPr>
      </w:pPr>
      <w:r w:rsidRPr="004D6770">
        <w:rPr>
          <w:rFonts w:eastAsiaTheme="minorHAnsi" w:cs="Arial"/>
          <w:b/>
          <w:szCs w:val="22"/>
          <w:lang w:eastAsia="en-US"/>
        </w:rPr>
        <w:t>Einordnung in das Kompetenzmodell</w:t>
      </w:r>
    </w:p>
    <w:tbl>
      <w:tblPr>
        <w:tblStyle w:val="Tabellenraster9"/>
        <w:tblW w:w="9356" w:type="dxa"/>
        <w:tblInd w:w="-34" w:type="dxa"/>
        <w:tblLayout w:type="fixed"/>
        <w:tblLook w:val="04A0" w:firstRow="1" w:lastRow="0" w:firstColumn="1" w:lastColumn="0" w:noHBand="0" w:noVBand="1"/>
      </w:tblPr>
      <w:tblGrid>
        <w:gridCol w:w="730"/>
        <w:gridCol w:w="830"/>
        <w:gridCol w:w="850"/>
        <w:gridCol w:w="709"/>
        <w:gridCol w:w="851"/>
        <w:gridCol w:w="708"/>
        <w:gridCol w:w="851"/>
        <w:gridCol w:w="709"/>
        <w:gridCol w:w="708"/>
        <w:gridCol w:w="851"/>
        <w:gridCol w:w="709"/>
        <w:gridCol w:w="850"/>
      </w:tblGrid>
      <w:tr w:rsidR="0040004E" w:rsidRPr="004D6770" w:rsidTr="00AA49B2">
        <w:trPr>
          <w:trHeight w:val="428"/>
        </w:trPr>
        <w:tc>
          <w:tcPr>
            <w:tcW w:w="73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0004E" w:rsidRPr="004D6770" w:rsidRDefault="0040004E" w:rsidP="00AA49B2">
            <w:pPr>
              <w:spacing w:line="240" w:lineRule="auto"/>
              <w:jc w:val="left"/>
              <w:rPr>
                <w:rFonts w:cs="Arial"/>
                <w:szCs w:val="22"/>
              </w:rPr>
            </w:pPr>
            <w:r w:rsidRPr="004D6770">
              <w:rPr>
                <w:rFonts w:cs="Arial"/>
                <w:szCs w:val="22"/>
              </w:rPr>
              <w:t>Aufg.</w:t>
            </w:r>
          </w:p>
        </w:tc>
        <w:tc>
          <w:tcPr>
            <w:tcW w:w="32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0004E" w:rsidRPr="004D6770" w:rsidRDefault="0040004E" w:rsidP="00AA49B2">
            <w:pPr>
              <w:spacing w:line="240" w:lineRule="auto"/>
              <w:jc w:val="left"/>
              <w:rPr>
                <w:rFonts w:cs="Arial"/>
                <w:noProof/>
                <w:szCs w:val="22"/>
              </w:rPr>
            </w:pPr>
            <w:r w:rsidRPr="004D6770">
              <w:rPr>
                <w:rFonts w:cs="Arial"/>
                <w:noProof/>
                <w:szCs w:val="22"/>
              </w:rPr>
              <w:t>inhaltsbezogene mathematische Kompetenzen</w:t>
            </w:r>
          </w:p>
        </w:tc>
        <w:tc>
          <w:tcPr>
            <w:tcW w:w="297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0004E" w:rsidRPr="004D6770" w:rsidRDefault="0040004E" w:rsidP="00AA49B2">
            <w:pPr>
              <w:spacing w:line="240" w:lineRule="auto"/>
              <w:jc w:val="left"/>
              <w:rPr>
                <w:rFonts w:cs="Arial"/>
                <w:szCs w:val="22"/>
              </w:rPr>
            </w:pPr>
            <w:r w:rsidRPr="004D6770">
              <w:rPr>
                <w:rFonts w:cs="Arial"/>
                <w:szCs w:val="22"/>
              </w:rPr>
              <w:t>allgemeine mathematische Kompetenzen</w:t>
            </w:r>
          </w:p>
        </w:tc>
        <w:tc>
          <w:tcPr>
            <w:tcW w:w="24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0004E" w:rsidRPr="004D6770" w:rsidRDefault="0040004E" w:rsidP="00AA49B2">
            <w:pPr>
              <w:spacing w:line="240" w:lineRule="auto"/>
              <w:jc w:val="center"/>
              <w:rPr>
                <w:rFonts w:cs="Arial"/>
                <w:szCs w:val="22"/>
              </w:rPr>
            </w:pPr>
            <w:r w:rsidRPr="004D6770">
              <w:rPr>
                <w:rFonts w:cs="Arial"/>
                <w:szCs w:val="22"/>
              </w:rPr>
              <w:t>AFB</w:t>
            </w:r>
          </w:p>
        </w:tc>
      </w:tr>
      <w:tr w:rsidR="0040004E" w:rsidRPr="004D6770" w:rsidTr="006C5C2C">
        <w:trPr>
          <w:trHeight w:val="308"/>
        </w:trPr>
        <w:tc>
          <w:tcPr>
            <w:tcW w:w="730" w:type="dxa"/>
            <w:vMerge/>
            <w:tcBorders>
              <w:top w:val="single" w:sz="4" w:space="0" w:color="auto"/>
              <w:left w:val="single" w:sz="4" w:space="0" w:color="auto"/>
              <w:bottom w:val="single" w:sz="4" w:space="0" w:color="auto"/>
              <w:right w:val="single" w:sz="4" w:space="0" w:color="auto"/>
            </w:tcBorders>
            <w:vAlign w:val="center"/>
            <w:hideMark/>
          </w:tcPr>
          <w:p w:rsidR="0040004E" w:rsidRPr="004D6770" w:rsidRDefault="0040004E" w:rsidP="00AA49B2">
            <w:pPr>
              <w:spacing w:line="240" w:lineRule="auto"/>
              <w:jc w:val="left"/>
              <w:rPr>
                <w:rFonts w:cs="Arial"/>
                <w:szCs w:val="22"/>
              </w:rPr>
            </w:pPr>
          </w:p>
        </w:tc>
        <w:tc>
          <w:tcPr>
            <w:tcW w:w="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0004E" w:rsidRPr="004D6770" w:rsidRDefault="0040004E" w:rsidP="006C5C2C">
            <w:pPr>
              <w:spacing w:line="240" w:lineRule="auto"/>
              <w:jc w:val="center"/>
              <w:rPr>
                <w:rFonts w:cs="Arial"/>
                <w:noProof/>
                <w:szCs w:val="22"/>
              </w:rPr>
            </w:pPr>
            <w:r w:rsidRPr="004D6770">
              <w:rPr>
                <w:rFonts w:cs="Arial"/>
                <w:noProof/>
                <w:szCs w:val="22"/>
                <w:lang w:eastAsia="zh-CN"/>
              </w:rPr>
              <w:drawing>
                <wp:inline distT="0" distB="0" distL="0" distR="0" wp14:anchorId="482187CC" wp14:editId="49636723">
                  <wp:extent cx="230400" cy="230400"/>
                  <wp:effectExtent l="0" t="0" r="0" b="0"/>
                  <wp:docPr id="166" name="Grafik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30400" cy="23040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0004E" w:rsidRPr="004D6770" w:rsidRDefault="0040004E" w:rsidP="006C5C2C">
            <w:pPr>
              <w:spacing w:line="240" w:lineRule="auto"/>
              <w:jc w:val="center"/>
              <w:rPr>
                <w:rFonts w:cs="Arial"/>
                <w:noProof/>
                <w:szCs w:val="22"/>
              </w:rPr>
            </w:pPr>
            <w:r w:rsidRPr="004D6770">
              <w:rPr>
                <w:rFonts w:cs="Arial"/>
                <w:noProof/>
                <w:szCs w:val="22"/>
                <w:lang w:eastAsia="zh-CN"/>
              </w:rPr>
              <w:drawing>
                <wp:inline distT="0" distB="0" distL="0" distR="0" wp14:anchorId="3E97AA5E" wp14:editId="5B6FB642">
                  <wp:extent cx="230400" cy="230400"/>
                  <wp:effectExtent l="0" t="0" r="0" b="0"/>
                  <wp:docPr id="167" name="Grafik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30400" cy="23040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0004E" w:rsidRPr="004D6770" w:rsidRDefault="0040004E" w:rsidP="006C5C2C">
            <w:pPr>
              <w:spacing w:line="240" w:lineRule="auto"/>
              <w:jc w:val="center"/>
              <w:rPr>
                <w:rFonts w:cs="Arial"/>
                <w:noProof/>
                <w:szCs w:val="22"/>
              </w:rPr>
            </w:pPr>
            <w:r w:rsidRPr="004D6770">
              <w:rPr>
                <w:rFonts w:cs="Arial"/>
                <w:noProof/>
                <w:szCs w:val="22"/>
                <w:lang w:eastAsia="zh-CN"/>
              </w:rPr>
              <w:drawing>
                <wp:inline distT="0" distB="0" distL="0" distR="0" wp14:anchorId="67AFE135" wp14:editId="615FA949">
                  <wp:extent cx="230400" cy="230400"/>
                  <wp:effectExtent l="0" t="0" r="0" b="0"/>
                  <wp:docPr id="168" name="Grafik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30400" cy="230400"/>
                          </a:xfrm>
                          <a:prstGeom prst="rect">
                            <a:avLst/>
                          </a:prstGeom>
                          <a:noFill/>
                          <a:ln>
                            <a:noFill/>
                          </a:ln>
                        </pic:spPr>
                      </pic:pic>
                    </a:graphicData>
                  </a:graphic>
                </wp:inline>
              </w:drawing>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0004E" w:rsidRPr="004D6770" w:rsidRDefault="0040004E" w:rsidP="006C5C2C">
            <w:pPr>
              <w:spacing w:line="240" w:lineRule="auto"/>
              <w:jc w:val="center"/>
              <w:rPr>
                <w:rFonts w:cs="Arial"/>
                <w:noProof/>
                <w:szCs w:val="22"/>
              </w:rPr>
            </w:pPr>
            <w:r w:rsidRPr="004D6770">
              <w:rPr>
                <w:rFonts w:cs="Arial"/>
                <w:noProof/>
                <w:szCs w:val="22"/>
                <w:lang w:eastAsia="zh-CN"/>
              </w:rPr>
              <w:drawing>
                <wp:inline distT="0" distB="0" distL="0" distR="0" wp14:anchorId="2DEE391A" wp14:editId="27115D48">
                  <wp:extent cx="230400" cy="230400"/>
                  <wp:effectExtent l="0" t="0" r="0" b="0"/>
                  <wp:docPr id="169" name="Grafik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30400" cy="230400"/>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0004E" w:rsidRPr="004D6770" w:rsidRDefault="0040004E" w:rsidP="006C5C2C">
            <w:pPr>
              <w:spacing w:line="240" w:lineRule="auto"/>
              <w:jc w:val="center"/>
              <w:rPr>
                <w:rFonts w:cs="Arial"/>
                <w:szCs w:val="22"/>
              </w:rPr>
            </w:pPr>
            <w:r w:rsidRPr="004D6770">
              <w:rPr>
                <w:rFonts w:cs="Arial"/>
                <w:noProof/>
                <w:szCs w:val="22"/>
                <w:lang w:eastAsia="zh-CN"/>
              </w:rPr>
              <w:drawing>
                <wp:inline distT="0" distB="0" distL="0" distR="0" wp14:anchorId="60346DE5" wp14:editId="5668C2C1">
                  <wp:extent cx="230400" cy="230400"/>
                  <wp:effectExtent l="0" t="0" r="0" b="0"/>
                  <wp:docPr id="170" name="Grafik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30400" cy="230400"/>
                          </a:xfrm>
                          <a:prstGeom prst="rect">
                            <a:avLst/>
                          </a:prstGeom>
                          <a:noFill/>
                          <a:ln>
                            <a:noFill/>
                          </a:ln>
                        </pic:spPr>
                      </pic:pic>
                    </a:graphicData>
                  </a:graphic>
                </wp:inline>
              </w:drawing>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0004E" w:rsidRPr="004D6770" w:rsidRDefault="0040004E" w:rsidP="006C5C2C">
            <w:pPr>
              <w:spacing w:line="240" w:lineRule="auto"/>
              <w:jc w:val="center"/>
              <w:rPr>
                <w:rFonts w:cs="Arial"/>
                <w:szCs w:val="22"/>
              </w:rPr>
            </w:pPr>
            <w:r w:rsidRPr="004D6770">
              <w:rPr>
                <w:rFonts w:cs="Arial"/>
                <w:noProof/>
                <w:szCs w:val="22"/>
                <w:lang w:eastAsia="zh-CN"/>
              </w:rPr>
              <w:drawing>
                <wp:inline distT="0" distB="0" distL="0" distR="0" wp14:anchorId="0C045AC8" wp14:editId="1E1B5704">
                  <wp:extent cx="230400" cy="230400"/>
                  <wp:effectExtent l="0" t="0" r="0" b="0"/>
                  <wp:docPr id="171" name="Grafik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30400" cy="23040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0004E" w:rsidRPr="004D6770" w:rsidRDefault="0040004E" w:rsidP="006C5C2C">
            <w:pPr>
              <w:spacing w:line="240" w:lineRule="auto"/>
              <w:jc w:val="center"/>
              <w:rPr>
                <w:rFonts w:cs="Arial"/>
                <w:szCs w:val="22"/>
              </w:rPr>
            </w:pPr>
            <w:r w:rsidRPr="004D6770">
              <w:rPr>
                <w:rFonts w:cs="Arial"/>
                <w:noProof/>
                <w:szCs w:val="22"/>
                <w:lang w:eastAsia="zh-CN"/>
              </w:rPr>
              <w:drawing>
                <wp:inline distT="0" distB="0" distL="0" distR="0" wp14:anchorId="19E5FC50" wp14:editId="270D43F5">
                  <wp:extent cx="230400" cy="230400"/>
                  <wp:effectExtent l="0" t="0" r="0" b="0"/>
                  <wp:docPr id="172" name="Grafik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30400" cy="230400"/>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0004E" w:rsidRPr="004D6770" w:rsidRDefault="0040004E" w:rsidP="006C5C2C">
            <w:pPr>
              <w:spacing w:line="240" w:lineRule="auto"/>
              <w:jc w:val="center"/>
              <w:rPr>
                <w:rFonts w:cs="Arial"/>
                <w:szCs w:val="22"/>
              </w:rPr>
            </w:pPr>
            <w:r w:rsidRPr="004D6770">
              <w:rPr>
                <w:rFonts w:cs="Arial"/>
                <w:noProof/>
                <w:szCs w:val="22"/>
                <w:lang w:eastAsia="zh-CN"/>
              </w:rPr>
              <w:drawing>
                <wp:inline distT="0" distB="0" distL="0" distR="0" wp14:anchorId="42F4DF00" wp14:editId="471BEA67">
                  <wp:extent cx="230400" cy="230400"/>
                  <wp:effectExtent l="0" t="0" r="0" b="0"/>
                  <wp:docPr id="173" name="Grafik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30400" cy="230400"/>
                          </a:xfrm>
                          <a:prstGeom prst="rect">
                            <a:avLst/>
                          </a:prstGeom>
                          <a:noFill/>
                          <a:ln>
                            <a:noFill/>
                          </a:ln>
                        </pic:spPr>
                      </pic:pic>
                    </a:graphicData>
                  </a:graphic>
                </wp:inline>
              </w:drawing>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0004E" w:rsidRPr="004D6770" w:rsidRDefault="0040004E" w:rsidP="006C5C2C">
            <w:pPr>
              <w:spacing w:line="240" w:lineRule="auto"/>
              <w:jc w:val="center"/>
              <w:rPr>
                <w:rFonts w:cs="Arial"/>
                <w:b/>
                <w:szCs w:val="22"/>
              </w:rPr>
            </w:pPr>
            <w:r w:rsidRPr="004D6770">
              <w:rPr>
                <w:rFonts w:cs="Arial"/>
                <w:b/>
                <w:szCs w:val="22"/>
              </w:rPr>
              <w:t>I</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0004E" w:rsidRPr="004D6770" w:rsidRDefault="0040004E" w:rsidP="006C5C2C">
            <w:pPr>
              <w:spacing w:line="240" w:lineRule="auto"/>
              <w:jc w:val="center"/>
              <w:rPr>
                <w:rFonts w:cs="Arial"/>
                <w:b/>
                <w:szCs w:val="22"/>
              </w:rPr>
            </w:pPr>
            <w:r w:rsidRPr="004D6770">
              <w:rPr>
                <w:rFonts w:cs="Arial"/>
                <w:b/>
                <w:szCs w:val="22"/>
              </w:rPr>
              <w:t>II</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0004E" w:rsidRPr="004D6770" w:rsidRDefault="0040004E" w:rsidP="006C5C2C">
            <w:pPr>
              <w:spacing w:line="240" w:lineRule="auto"/>
              <w:jc w:val="center"/>
              <w:rPr>
                <w:rFonts w:cs="Arial"/>
                <w:b/>
                <w:szCs w:val="22"/>
              </w:rPr>
            </w:pPr>
            <w:r w:rsidRPr="004D6770">
              <w:rPr>
                <w:rFonts w:cs="Arial"/>
                <w:b/>
                <w:szCs w:val="22"/>
              </w:rPr>
              <w:t>III</w:t>
            </w:r>
          </w:p>
        </w:tc>
      </w:tr>
      <w:tr w:rsidR="0040004E" w:rsidRPr="004D6770" w:rsidTr="006C5C2C">
        <w:trPr>
          <w:trHeight w:val="301"/>
        </w:trPr>
        <w:tc>
          <w:tcPr>
            <w:tcW w:w="730" w:type="dxa"/>
            <w:tcBorders>
              <w:top w:val="single" w:sz="4" w:space="0" w:color="auto"/>
              <w:left w:val="single" w:sz="4" w:space="0" w:color="auto"/>
              <w:bottom w:val="single" w:sz="4" w:space="0" w:color="auto"/>
              <w:right w:val="nil"/>
            </w:tcBorders>
            <w:vAlign w:val="center"/>
          </w:tcPr>
          <w:p w:rsidR="0040004E" w:rsidRPr="00116C84" w:rsidRDefault="0040004E" w:rsidP="00AA49B2">
            <w:pPr>
              <w:jc w:val="center"/>
              <w:rPr>
                <w:rFonts w:cs="Arial"/>
                <w:szCs w:val="22"/>
              </w:rPr>
            </w:pPr>
            <w:r>
              <w:rPr>
                <w:rFonts w:cs="Arial"/>
                <w:szCs w:val="22"/>
              </w:rPr>
              <w:t>a</w:t>
            </w:r>
          </w:p>
        </w:tc>
        <w:tc>
          <w:tcPr>
            <w:tcW w:w="830"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p>
        </w:tc>
        <w:tc>
          <w:tcPr>
            <w:tcW w:w="850"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r>
              <w:rPr>
                <w:rFonts w:cs="Arial"/>
                <w:szCs w:val="22"/>
              </w:rPr>
              <w:t>x</w:t>
            </w:r>
          </w:p>
        </w:tc>
        <w:tc>
          <w:tcPr>
            <w:tcW w:w="709"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p>
        </w:tc>
        <w:tc>
          <w:tcPr>
            <w:tcW w:w="851"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p>
        </w:tc>
        <w:tc>
          <w:tcPr>
            <w:tcW w:w="708"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r>
              <w:rPr>
                <w:rFonts w:cs="Arial"/>
                <w:szCs w:val="22"/>
              </w:rPr>
              <w:t>1</w:t>
            </w:r>
          </w:p>
        </w:tc>
        <w:tc>
          <w:tcPr>
            <w:tcW w:w="851"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p>
        </w:tc>
        <w:tc>
          <w:tcPr>
            <w:tcW w:w="709"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p>
        </w:tc>
        <w:tc>
          <w:tcPr>
            <w:tcW w:w="708"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r>
              <w:rPr>
                <w:rFonts w:cs="Arial"/>
                <w:szCs w:val="22"/>
              </w:rPr>
              <w:t>1,4</w:t>
            </w:r>
          </w:p>
        </w:tc>
        <w:tc>
          <w:tcPr>
            <w:tcW w:w="851"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r>
              <w:rPr>
                <w:rFonts w:cs="Arial"/>
                <w:szCs w:val="22"/>
              </w:rPr>
              <w:t>x</w:t>
            </w:r>
          </w:p>
        </w:tc>
        <w:tc>
          <w:tcPr>
            <w:tcW w:w="709"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r>
              <w:rPr>
                <w:rFonts w:cs="Arial"/>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rsidR="0040004E" w:rsidRPr="00116C84" w:rsidRDefault="0040004E" w:rsidP="006C5C2C">
            <w:pPr>
              <w:jc w:val="center"/>
              <w:rPr>
                <w:rFonts w:cs="Arial"/>
                <w:szCs w:val="22"/>
              </w:rPr>
            </w:pPr>
          </w:p>
        </w:tc>
      </w:tr>
      <w:tr w:rsidR="0040004E" w:rsidRPr="004D6770" w:rsidTr="006C5C2C">
        <w:trPr>
          <w:trHeight w:val="301"/>
        </w:trPr>
        <w:tc>
          <w:tcPr>
            <w:tcW w:w="730" w:type="dxa"/>
            <w:tcBorders>
              <w:top w:val="single" w:sz="4" w:space="0" w:color="auto"/>
              <w:left w:val="single" w:sz="4" w:space="0" w:color="auto"/>
              <w:bottom w:val="single" w:sz="4" w:space="0" w:color="auto"/>
              <w:right w:val="nil"/>
            </w:tcBorders>
            <w:vAlign w:val="center"/>
          </w:tcPr>
          <w:p w:rsidR="0040004E" w:rsidRPr="00116C84" w:rsidRDefault="0040004E" w:rsidP="00AA49B2">
            <w:pPr>
              <w:jc w:val="center"/>
              <w:rPr>
                <w:rFonts w:cs="Arial"/>
                <w:szCs w:val="22"/>
              </w:rPr>
            </w:pPr>
            <w:r>
              <w:rPr>
                <w:rFonts w:cs="Arial"/>
                <w:szCs w:val="22"/>
              </w:rPr>
              <w:t>b</w:t>
            </w:r>
          </w:p>
        </w:tc>
        <w:tc>
          <w:tcPr>
            <w:tcW w:w="830"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p>
        </w:tc>
        <w:tc>
          <w:tcPr>
            <w:tcW w:w="850"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r>
              <w:rPr>
                <w:rFonts w:cs="Arial"/>
                <w:szCs w:val="22"/>
              </w:rPr>
              <w:t>x</w:t>
            </w:r>
          </w:p>
        </w:tc>
        <w:tc>
          <w:tcPr>
            <w:tcW w:w="709"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p>
        </w:tc>
        <w:tc>
          <w:tcPr>
            <w:tcW w:w="851"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p>
        </w:tc>
        <w:tc>
          <w:tcPr>
            <w:tcW w:w="708"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r>
              <w:rPr>
                <w:rFonts w:cs="Arial"/>
                <w:szCs w:val="22"/>
              </w:rPr>
              <w:t>2</w:t>
            </w:r>
          </w:p>
        </w:tc>
        <w:tc>
          <w:tcPr>
            <w:tcW w:w="851"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p>
        </w:tc>
        <w:tc>
          <w:tcPr>
            <w:tcW w:w="709"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r>
              <w:rPr>
                <w:rFonts w:cs="Arial"/>
                <w:szCs w:val="22"/>
              </w:rPr>
              <w:t>5</w:t>
            </w:r>
          </w:p>
        </w:tc>
        <w:tc>
          <w:tcPr>
            <w:tcW w:w="708"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p>
        </w:tc>
        <w:tc>
          <w:tcPr>
            <w:tcW w:w="851"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r>
              <w:rPr>
                <w:rFonts w:cs="Arial"/>
                <w:szCs w:val="22"/>
              </w:rPr>
              <w:t>x</w:t>
            </w:r>
          </w:p>
        </w:tc>
        <w:tc>
          <w:tcPr>
            <w:tcW w:w="709"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r>
              <w:rPr>
                <w:rFonts w:cs="Arial"/>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rsidR="0040004E" w:rsidRPr="00116C84" w:rsidRDefault="0040004E" w:rsidP="006C5C2C">
            <w:pPr>
              <w:jc w:val="center"/>
              <w:rPr>
                <w:rFonts w:cs="Arial"/>
                <w:szCs w:val="22"/>
              </w:rPr>
            </w:pPr>
            <w:r>
              <w:rPr>
                <w:rFonts w:cs="Arial"/>
                <w:szCs w:val="22"/>
              </w:rPr>
              <w:t>x</w:t>
            </w:r>
          </w:p>
        </w:tc>
      </w:tr>
      <w:tr w:rsidR="0040004E" w:rsidRPr="004D6770" w:rsidTr="006C5C2C">
        <w:trPr>
          <w:trHeight w:val="301"/>
        </w:trPr>
        <w:tc>
          <w:tcPr>
            <w:tcW w:w="730" w:type="dxa"/>
            <w:tcBorders>
              <w:top w:val="single" w:sz="4" w:space="0" w:color="auto"/>
              <w:left w:val="single" w:sz="4" w:space="0" w:color="auto"/>
              <w:bottom w:val="single" w:sz="4" w:space="0" w:color="auto"/>
              <w:right w:val="nil"/>
            </w:tcBorders>
            <w:vAlign w:val="center"/>
          </w:tcPr>
          <w:p w:rsidR="0040004E" w:rsidRPr="00116C84" w:rsidRDefault="0040004E" w:rsidP="00AA49B2">
            <w:pPr>
              <w:jc w:val="center"/>
              <w:rPr>
                <w:rFonts w:cs="Arial"/>
                <w:szCs w:val="22"/>
              </w:rPr>
            </w:pPr>
            <w:r>
              <w:rPr>
                <w:rFonts w:cs="Arial"/>
                <w:szCs w:val="22"/>
              </w:rPr>
              <w:t>c</w:t>
            </w:r>
          </w:p>
        </w:tc>
        <w:tc>
          <w:tcPr>
            <w:tcW w:w="830"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r>
              <w:rPr>
                <w:rFonts w:cs="Arial"/>
                <w:szCs w:val="22"/>
              </w:rPr>
              <w:t>x</w:t>
            </w:r>
          </w:p>
        </w:tc>
        <w:tc>
          <w:tcPr>
            <w:tcW w:w="850"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r>
              <w:rPr>
                <w:rFonts w:cs="Arial"/>
                <w:szCs w:val="22"/>
              </w:rPr>
              <w:t>x</w:t>
            </w:r>
          </w:p>
        </w:tc>
        <w:tc>
          <w:tcPr>
            <w:tcW w:w="709"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p>
        </w:tc>
        <w:tc>
          <w:tcPr>
            <w:tcW w:w="851"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p>
        </w:tc>
        <w:tc>
          <w:tcPr>
            <w:tcW w:w="708"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r>
              <w:rPr>
                <w:rFonts w:cs="Arial"/>
                <w:szCs w:val="22"/>
              </w:rPr>
              <w:t>3</w:t>
            </w:r>
          </w:p>
        </w:tc>
        <w:tc>
          <w:tcPr>
            <w:tcW w:w="851"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p>
        </w:tc>
        <w:tc>
          <w:tcPr>
            <w:tcW w:w="709"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r>
              <w:rPr>
                <w:rFonts w:cs="Arial"/>
                <w:szCs w:val="22"/>
              </w:rPr>
              <w:t>1</w:t>
            </w:r>
          </w:p>
        </w:tc>
        <w:tc>
          <w:tcPr>
            <w:tcW w:w="708"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r>
              <w:rPr>
                <w:rFonts w:cs="Arial"/>
                <w:szCs w:val="22"/>
              </w:rPr>
              <w:t>4</w:t>
            </w:r>
          </w:p>
        </w:tc>
        <w:tc>
          <w:tcPr>
            <w:tcW w:w="851"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r>
              <w:rPr>
                <w:rFonts w:cs="Arial"/>
                <w:szCs w:val="22"/>
              </w:rPr>
              <w:t>x</w:t>
            </w:r>
          </w:p>
        </w:tc>
        <w:tc>
          <w:tcPr>
            <w:tcW w:w="709"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r>
              <w:rPr>
                <w:rFonts w:cs="Arial"/>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rsidR="0040004E" w:rsidRPr="00116C84" w:rsidRDefault="0040004E" w:rsidP="006C5C2C">
            <w:pPr>
              <w:jc w:val="center"/>
              <w:rPr>
                <w:rFonts w:cs="Arial"/>
                <w:szCs w:val="22"/>
              </w:rPr>
            </w:pPr>
          </w:p>
        </w:tc>
      </w:tr>
      <w:tr w:rsidR="0040004E" w:rsidRPr="004D6770" w:rsidTr="006C5C2C">
        <w:trPr>
          <w:trHeight w:val="301"/>
        </w:trPr>
        <w:tc>
          <w:tcPr>
            <w:tcW w:w="730" w:type="dxa"/>
            <w:tcBorders>
              <w:top w:val="single" w:sz="4" w:space="0" w:color="auto"/>
              <w:left w:val="single" w:sz="4" w:space="0" w:color="auto"/>
              <w:bottom w:val="single" w:sz="4" w:space="0" w:color="auto"/>
              <w:right w:val="nil"/>
            </w:tcBorders>
            <w:vAlign w:val="center"/>
          </w:tcPr>
          <w:p w:rsidR="0040004E" w:rsidRPr="00116C84" w:rsidRDefault="0040004E" w:rsidP="00AA49B2">
            <w:pPr>
              <w:jc w:val="center"/>
              <w:rPr>
                <w:rFonts w:cs="Arial"/>
                <w:szCs w:val="22"/>
              </w:rPr>
            </w:pPr>
            <w:r>
              <w:rPr>
                <w:rFonts w:cs="Arial"/>
                <w:szCs w:val="22"/>
              </w:rPr>
              <w:t>d</w:t>
            </w:r>
          </w:p>
        </w:tc>
        <w:tc>
          <w:tcPr>
            <w:tcW w:w="830"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p>
        </w:tc>
        <w:tc>
          <w:tcPr>
            <w:tcW w:w="850"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r>
              <w:rPr>
                <w:rFonts w:cs="Arial"/>
                <w:szCs w:val="22"/>
              </w:rPr>
              <w:t>x</w:t>
            </w:r>
          </w:p>
        </w:tc>
        <w:tc>
          <w:tcPr>
            <w:tcW w:w="709"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p>
        </w:tc>
        <w:tc>
          <w:tcPr>
            <w:tcW w:w="851"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p>
        </w:tc>
        <w:tc>
          <w:tcPr>
            <w:tcW w:w="708"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r>
              <w:rPr>
                <w:rFonts w:cs="Arial"/>
                <w:szCs w:val="22"/>
              </w:rPr>
              <w:t>1</w:t>
            </w:r>
          </w:p>
        </w:tc>
        <w:tc>
          <w:tcPr>
            <w:tcW w:w="851"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p>
        </w:tc>
        <w:tc>
          <w:tcPr>
            <w:tcW w:w="709"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p>
        </w:tc>
        <w:tc>
          <w:tcPr>
            <w:tcW w:w="708"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r>
              <w:rPr>
                <w:rFonts w:cs="Arial"/>
                <w:szCs w:val="22"/>
              </w:rPr>
              <w:t>2,4</w:t>
            </w:r>
          </w:p>
        </w:tc>
        <w:tc>
          <w:tcPr>
            <w:tcW w:w="851"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p>
        </w:tc>
        <w:tc>
          <w:tcPr>
            <w:tcW w:w="709"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40004E" w:rsidRPr="00116C84" w:rsidRDefault="005C5522" w:rsidP="006C5C2C">
            <w:pPr>
              <w:jc w:val="center"/>
              <w:rPr>
                <w:rFonts w:cs="Arial"/>
                <w:szCs w:val="22"/>
              </w:rPr>
            </w:pPr>
            <w:r>
              <w:rPr>
                <w:rFonts w:cs="Arial"/>
                <w:szCs w:val="22"/>
              </w:rPr>
              <w:t>x</w:t>
            </w:r>
          </w:p>
        </w:tc>
      </w:tr>
      <w:tr w:rsidR="0040004E" w:rsidRPr="004D6770" w:rsidTr="006C5C2C">
        <w:trPr>
          <w:trHeight w:val="301"/>
        </w:trPr>
        <w:tc>
          <w:tcPr>
            <w:tcW w:w="730" w:type="dxa"/>
            <w:tcBorders>
              <w:top w:val="single" w:sz="4" w:space="0" w:color="auto"/>
              <w:left w:val="single" w:sz="4" w:space="0" w:color="auto"/>
              <w:bottom w:val="single" w:sz="4" w:space="0" w:color="auto"/>
              <w:right w:val="nil"/>
            </w:tcBorders>
            <w:vAlign w:val="center"/>
          </w:tcPr>
          <w:p w:rsidR="0040004E" w:rsidRPr="00116C84" w:rsidRDefault="0040004E" w:rsidP="00AA49B2">
            <w:pPr>
              <w:jc w:val="center"/>
              <w:rPr>
                <w:rFonts w:cs="Arial"/>
                <w:szCs w:val="22"/>
              </w:rPr>
            </w:pPr>
            <w:r>
              <w:rPr>
                <w:rFonts w:cs="Arial"/>
                <w:szCs w:val="22"/>
              </w:rPr>
              <w:t>e</w:t>
            </w:r>
          </w:p>
        </w:tc>
        <w:tc>
          <w:tcPr>
            <w:tcW w:w="830"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r>
              <w:rPr>
                <w:rFonts w:cs="Arial"/>
                <w:szCs w:val="22"/>
              </w:rPr>
              <w:t>x</w:t>
            </w:r>
          </w:p>
        </w:tc>
        <w:tc>
          <w:tcPr>
            <w:tcW w:w="850"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r>
              <w:rPr>
                <w:rFonts w:cs="Arial"/>
                <w:szCs w:val="22"/>
              </w:rPr>
              <w:t>x</w:t>
            </w:r>
          </w:p>
        </w:tc>
        <w:tc>
          <w:tcPr>
            <w:tcW w:w="709"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p>
        </w:tc>
        <w:tc>
          <w:tcPr>
            <w:tcW w:w="851"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p>
        </w:tc>
        <w:tc>
          <w:tcPr>
            <w:tcW w:w="708"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p>
        </w:tc>
        <w:tc>
          <w:tcPr>
            <w:tcW w:w="851"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r>
              <w:rPr>
                <w:rFonts w:cs="Arial"/>
                <w:szCs w:val="22"/>
              </w:rPr>
              <w:t>3</w:t>
            </w:r>
          </w:p>
        </w:tc>
        <w:tc>
          <w:tcPr>
            <w:tcW w:w="709"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p>
        </w:tc>
        <w:tc>
          <w:tcPr>
            <w:tcW w:w="708"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r>
              <w:rPr>
                <w:rFonts w:cs="Arial"/>
                <w:szCs w:val="22"/>
              </w:rPr>
              <w:t>4</w:t>
            </w:r>
          </w:p>
        </w:tc>
        <w:tc>
          <w:tcPr>
            <w:tcW w:w="851"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r>
              <w:rPr>
                <w:rFonts w:cs="Arial"/>
                <w:szCs w:val="22"/>
              </w:rPr>
              <w:t>x</w:t>
            </w:r>
          </w:p>
        </w:tc>
        <w:tc>
          <w:tcPr>
            <w:tcW w:w="709"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r>
              <w:rPr>
                <w:rFonts w:cs="Arial"/>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rsidR="0040004E" w:rsidRPr="00116C84" w:rsidRDefault="0040004E" w:rsidP="006C5C2C">
            <w:pPr>
              <w:jc w:val="center"/>
              <w:rPr>
                <w:rFonts w:cs="Arial"/>
                <w:szCs w:val="22"/>
              </w:rPr>
            </w:pPr>
          </w:p>
        </w:tc>
      </w:tr>
      <w:tr w:rsidR="0040004E" w:rsidRPr="004D6770" w:rsidTr="006C5C2C">
        <w:trPr>
          <w:trHeight w:val="301"/>
        </w:trPr>
        <w:tc>
          <w:tcPr>
            <w:tcW w:w="730" w:type="dxa"/>
            <w:tcBorders>
              <w:top w:val="single" w:sz="4" w:space="0" w:color="auto"/>
              <w:left w:val="single" w:sz="4" w:space="0" w:color="auto"/>
              <w:bottom w:val="single" w:sz="4" w:space="0" w:color="auto"/>
              <w:right w:val="nil"/>
            </w:tcBorders>
            <w:vAlign w:val="center"/>
          </w:tcPr>
          <w:p w:rsidR="0040004E" w:rsidRDefault="0040004E" w:rsidP="00AA49B2">
            <w:pPr>
              <w:jc w:val="center"/>
              <w:rPr>
                <w:rFonts w:cs="Arial"/>
                <w:szCs w:val="22"/>
              </w:rPr>
            </w:pPr>
            <w:r>
              <w:rPr>
                <w:rFonts w:cs="Arial"/>
                <w:szCs w:val="22"/>
              </w:rPr>
              <w:t>f</w:t>
            </w:r>
          </w:p>
        </w:tc>
        <w:tc>
          <w:tcPr>
            <w:tcW w:w="830"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r>
              <w:rPr>
                <w:rFonts w:cs="Arial"/>
                <w:szCs w:val="22"/>
              </w:rPr>
              <w:t>x</w:t>
            </w:r>
          </w:p>
        </w:tc>
        <w:tc>
          <w:tcPr>
            <w:tcW w:w="850"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r>
              <w:rPr>
                <w:rFonts w:cs="Arial"/>
                <w:szCs w:val="22"/>
              </w:rPr>
              <w:t>x</w:t>
            </w:r>
          </w:p>
        </w:tc>
        <w:tc>
          <w:tcPr>
            <w:tcW w:w="709"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p>
        </w:tc>
        <w:tc>
          <w:tcPr>
            <w:tcW w:w="851"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p>
        </w:tc>
        <w:tc>
          <w:tcPr>
            <w:tcW w:w="708"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r>
              <w:rPr>
                <w:rFonts w:cs="Arial"/>
                <w:szCs w:val="22"/>
              </w:rPr>
              <w:t>1</w:t>
            </w:r>
          </w:p>
        </w:tc>
        <w:tc>
          <w:tcPr>
            <w:tcW w:w="851"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p>
        </w:tc>
        <w:tc>
          <w:tcPr>
            <w:tcW w:w="709"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p>
        </w:tc>
        <w:tc>
          <w:tcPr>
            <w:tcW w:w="708" w:type="dxa"/>
            <w:tcBorders>
              <w:top w:val="single" w:sz="4" w:space="0" w:color="auto"/>
              <w:left w:val="single" w:sz="4" w:space="0" w:color="auto"/>
              <w:bottom w:val="single" w:sz="4" w:space="0" w:color="auto"/>
              <w:right w:val="nil"/>
            </w:tcBorders>
            <w:vAlign w:val="center"/>
          </w:tcPr>
          <w:p w:rsidR="0040004E" w:rsidRPr="00116C84" w:rsidRDefault="0040004E" w:rsidP="006C5C2C">
            <w:pPr>
              <w:jc w:val="center"/>
              <w:rPr>
                <w:rFonts w:cs="Arial"/>
                <w:szCs w:val="22"/>
              </w:rPr>
            </w:pPr>
            <w:r>
              <w:rPr>
                <w:rFonts w:cs="Arial"/>
                <w:szCs w:val="22"/>
              </w:rPr>
              <w:t>4</w:t>
            </w:r>
          </w:p>
        </w:tc>
        <w:tc>
          <w:tcPr>
            <w:tcW w:w="851" w:type="dxa"/>
            <w:tcBorders>
              <w:top w:val="single" w:sz="4" w:space="0" w:color="auto"/>
              <w:left w:val="single" w:sz="4" w:space="0" w:color="auto"/>
              <w:bottom w:val="single" w:sz="4" w:space="0" w:color="auto"/>
              <w:right w:val="nil"/>
            </w:tcBorders>
            <w:vAlign w:val="center"/>
          </w:tcPr>
          <w:p w:rsidR="0040004E" w:rsidRDefault="0040004E" w:rsidP="006C5C2C">
            <w:pPr>
              <w:jc w:val="center"/>
              <w:rPr>
                <w:rFonts w:cs="Arial"/>
                <w:szCs w:val="22"/>
              </w:rPr>
            </w:pPr>
          </w:p>
        </w:tc>
        <w:tc>
          <w:tcPr>
            <w:tcW w:w="709" w:type="dxa"/>
            <w:tcBorders>
              <w:top w:val="single" w:sz="4" w:space="0" w:color="auto"/>
              <w:left w:val="single" w:sz="4" w:space="0" w:color="auto"/>
              <w:bottom w:val="single" w:sz="4" w:space="0" w:color="auto"/>
              <w:right w:val="nil"/>
            </w:tcBorders>
            <w:vAlign w:val="center"/>
          </w:tcPr>
          <w:p w:rsidR="0040004E" w:rsidRDefault="0040004E" w:rsidP="006C5C2C">
            <w:pPr>
              <w:jc w:val="center"/>
              <w:rPr>
                <w:rFonts w:cs="Arial"/>
                <w:szCs w:val="22"/>
              </w:rPr>
            </w:pPr>
            <w:r>
              <w:rPr>
                <w:rFonts w:cs="Arial"/>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rsidR="0040004E" w:rsidRPr="00116C84" w:rsidRDefault="0040004E" w:rsidP="006C5C2C">
            <w:pPr>
              <w:jc w:val="center"/>
              <w:rPr>
                <w:rFonts w:cs="Arial"/>
                <w:szCs w:val="22"/>
              </w:rPr>
            </w:pPr>
          </w:p>
        </w:tc>
      </w:tr>
    </w:tbl>
    <w:p w:rsidR="00AC7EC3" w:rsidRPr="0040004E" w:rsidRDefault="00AC7EC3" w:rsidP="003E6822">
      <w:pPr>
        <w:spacing w:before="120" w:after="120" w:line="240" w:lineRule="auto"/>
        <w:jc w:val="left"/>
        <w:rPr>
          <w:b/>
        </w:rPr>
      </w:pPr>
    </w:p>
    <w:sectPr w:rsidR="00AC7EC3" w:rsidRPr="0040004E" w:rsidSect="00485D3F">
      <w:headerReference w:type="even" r:id="rId67"/>
      <w:headerReference w:type="default" r:id="rId68"/>
      <w:footerReference w:type="even" r:id="rId69"/>
      <w:footerReference w:type="default" r:id="rId70"/>
      <w:headerReference w:type="first" r:id="rId71"/>
      <w:footerReference w:type="first" r:id="rId7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01D" w:rsidRDefault="0081301D" w:rsidP="004A2017">
      <w:pPr>
        <w:spacing w:line="240" w:lineRule="auto"/>
      </w:pPr>
      <w:r>
        <w:separator/>
      </w:r>
    </w:p>
  </w:endnote>
  <w:endnote w:type="continuationSeparator" w:id="0">
    <w:p w:rsidR="0081301D" w:rsidRDefault="0081301D" w:rsidP="004A20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DE5" w:rsidRDefault="00F50DE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D3F" w:rsidRDefault="00485D3F" w:rsidP="00485D3F">
    <w:pPr>
      <w:pStyle w:val="Fuzeile"/>
      <w:pBdr>
        <w:top w:val="single" w:sz="4" w:space="1" w:color="auto"/>
      </w:pBdr>
      <w:jc w:val="center"/>
      <w:rPr>
        <w:sz w:val="20"/>
        <w:szCs w:val="20"/>
      </w:rPr>
    </w:pPr>
    <w:r w:rsidRPr="00A12FAA">
      <w:rPr>
        <w:sz w:val="18"/>
        <w:szCs w:val="18"/>
      </w:rPr>
      <w:t>Quelle: Bildungsserver Sachsen-Anhalt (http://www.bildung-lsa.de) | Lizenz: Creative Commons (CC BY-SA 3.0)</w:t>
    </w:r>
  </w:p>
  <w:p w:rsidR="004A2017" w:rsidRPr="004A2017" w:rsidRDefault="004A2017" w:rsidP="00485D3F">
    <w:pPr>
      <w:pStyle w:val="Fuzeile"/>
      <w:spacing w:before="120"/>
      <w:jc w:val="right"/>
      <w:rPr>
        <w:sz w:val="20"/>
        <w:szCs w:val="20"/>
      </w:rPr>
    </w:pPr>
    <w:r w:rsidRPr="004A2017">
      <w:rPr>
        <w:sz w:val="20"/>
        <w:szCs w:val="20"/>
      </w:rPr>
      <w:t xml:space="preserve">Seite </w:t>
    </w:r>
    <w:r w:rsidRPr="004A2017">
      <w:rPr>
        <w:sz w:val="20"/>
        <w:szCs w:val="20"/>
      </w:rPr>
      <w:fldChar w:fldCharType="begin"/>
    </w:r>
    <w:r w:rsidRPr="004A2017">
      <w:rPr>
        <w:sz w:val="20"/>
        <w:szCs w:val="20"/>
      </w:rPr>
      <w:instrText>PAGE  \* Arabic  \* MERGEFORMAT</w:instrText>
    </w:r>
    <w:r w:rsidRPr="004A2017">
      <w:rPr>
        <w:sz w:val="20"/>
        <w:szCs w:val="20"/>
      </w:rPr>
      <w:fldChar w:fldCharType="separate"/>
    </w:r>
    <w:r w:rsidR="00753AB1">
      <w:rPr>
        <w:noProof/>
        <w:sz w:val="20"/>
        <w:szCs w:val="20"/>
      </w:rPr>
      <w:t>2</w:t>
    </w:r>
    <w:r w:rsidRPr="004A2017">
      <w:rPr>
        <w:sz w:val="20"/>
        <w:szCs w:val="20"/>
      </w:rPr>
      <w:fldChar w:fldCharType="end"/>
    </w:r>
    <w:r w:rsidRPr="004A2017">
      <w:rPr>
        <w:sz w:val="20"/>
        <w:szCs w:val="20"/>
      </w:rPr>
      <w:t xml:space="preserve"> von </w:t>
    </w:r>
    <w:r w:rsidRPr="004A2017">
      <w:rPr>
        <w:sz w:val="20"/>
        <w:szCs w:val="20"/>
      </w:rPr>
      <w:fldChar w:fldCharType="begin"/>
    </w:r>
    <w:r w:rsidRPr="004A2017">
      <w:rPr>
        <w:sz w:val="20"/>
        <w:szCs w:val="20"/>
      </w:rPr>
      <w:instrText>NUMPAGES  \* Arabic  \* MERGEFORMAT</w:instrText>
    </w:r>
    <w:r w:rsidRPr="004A2017">
      <w:rPr>
        <w:sz w:val="20"/>
        <w:szCs w:val="20"/>
      </w:rPr>
      <w:fldChar w:fldCharType="separate"/>
    </w:r>
    <w:r w:rsidR="00753AB1">
      <w:rPr>
        <w:noProof/>
        <w:sz w:val="20"/>
        <w:szCs w:val="20"/>
      </w:rPr>
      <w:t>7</w:t>
    </w:r>
    <w:r w:rsidRPr="004A2017">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DE5" w:rsidRDefault="00F50D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01D" w:rsidRDefault="0081301D" w:rsidP="004A2017">
      <w:pPr>
        <w:spacing w:line="240" w:lineRule="auto"/>
      </w:pPr>
      <w:r>
        <w:separator/>
      </w:r>
    </w:p>
  </w:footnote>
  <w:footnote w:type="continuationSeparator" w:id="0">
    <w:p w:rsidR="0081301D" w:rsidRDefault="0081301D" w:rsidP="004A20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BD5" w:rsidRDefault="0081301D">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46544" o:spid="_x0000_s2052" type="#_x0000_t136" style="position:absolute;left:0;text-align:left;margin-left:0;margin-top:0;width:523.25pt;height:116.25pt;rotation:315;z-index:-251655168;mso-position-horizontal:center;mso-position-horizontal-relative:margin;mso-position-vertical:center;mso-position-vertical-relative:margin" o:allowincell="f" fillcolor="silver" stroked="f">
          <v:fill opacity=".5"/>
          <v:textpath style="font-family:&quot;Arial&quot;;font-size:1pt" string="Erprobu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17" w:rsidRPr="00306E03" w:rsidRDefault="0081301D" w:rsidP="004A2017">
    <w:pPr>
      <w:pStyle w:val="Kopfzeile"/>
      <w:rPr>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46545" o:spid="_x0000_s2053" type="#_x0000_t136" style="position:absolute;left:0;text-align:left;margin-left:0;margin-top:0;width:523.25pt;height:116.25pt;rotation:315;z-index:-251653120;mso-position-horizontal:center;mso-position-horizontal-relative:margin;mso-position-vertical:center;mso-position-vertical-relative:margin" o:allowincell="f" fillcolor="silver" stroked="f">
          <v:fill opacity=".5"/>
          <v:textpath style="font-family:&quot;Arial&quot;;font-size:1pt" string="Erprobung"/>
          <w10:wrap anchorx="margin" anchory="margin"/>
        </v:shape>
      </w:pict>
    </w:r>
    <w:r w:rsidR="004A2017" w:rsidRPr="00306E03">
      <w:rPr>
        <w:sz w:val="20"/>
        <w:szCs w:val="20"/>
      </w:rPr>
      <w:t>Niveaubestimmende Aufgabe Mathematik Gymnasium</w:t>
    </w:r>
    <w:r w:rsidR="004A2017" w:rsidRPr="00306E03">
      <w:rPr>
        <w:sz w:val="20"/>
        <w:szCs w:val="20"/>
      </w:rPr>
      <w:tab/>
      <w:t>Schuljahrgänge 7/8</w:t>
    </w:r>
  </w:p>
  <w:p w:rsidR="004A2017" w:rsidRPr="00306E03" w:rsidRDefault="004A2017" w:rsidP="004A2017">
    <w:pPr>
      <w:pStyle w:val="Kopfzeile"/>
      <w:rPr>
        <w:sz w:val="20"/>
        <w:szCs w:val="20"/>
      </w:rPr>
    </w:pPr>
    <w:r w:rsidRPr="00306E03">
      <w:rPr>
        <w:sz w:val="20"/>
        <w:szCs w:val="20"/>
      </w:rPr>
      <w:t xml:space="preserve">LISA Halle </w:t>
    </w:r>
    <w:r w:rsidRPr="00306E03">
      <w:rPr>
        <w:sz w:val="20"/>
        <w:szCs w:val="20"/>
      </w:rPr>
      <w:tab/>
    </w:r>
    <w:r w:rsidRPr="00306E03">
      <w:rPr>
        <w:sz w:val="20"/>
        <w:szCs w:val="20"/>
      </w:rPr>
      <w:tab/>
    </w:r>
    <w:r w:rsidR="00E90CA8">
      <w:rPr>
        <w:sz w:val="20"/>
        <w:szCs w:val="20"/>
      </w:rPr>
      <w:t>04</w:t>
    </w:r>
    <w:r w:rsidRPr="00306E03">
      <w:rPr>
        <w:sz w:val="20"/>
        <w:szCs w:val="20"/>
      </w:rPr>
      <w:t>.0</w:t>
    </w:r>
    <w:r w:rsidR="00E90CA8">
      <w:rPr>
        <w:sz w:val="20"/>
        <w:szCs w:val="20"/>
      </w:rPr>
      <w:t>7</w:t>
    </w:r>
    <w:r w:rsidRPr="00306E03">
      <w:rPr>
        <w:sz w:val="20"/>
        <w:szCs w:val="20"/>
      </w:rPr>
      <w:t>.2016</w:t>
    </w:r>
  </w:p>
  <w:p w:rsidR="004A2017" w:rsidRDefault="0081301D">
    <w:pPr>
      <w:pStyle w:val="Kopfzeile"/>
    </w:pPr>
    <w:r>
      <w:rPr>
        <w:sz w:val="20"/>
        <w:szCs w:val="20"/>
      </w:rPr>
      <w:pict>
        <v:rect id="_x0000_i1047"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BD5" w:rsidRDefault="0081301D">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46543" o:spid="_x0000_s2051" type="#_x0000_t136" style="position:absolute;left:0;text-align:left;margin-left:0;margin-top:0;width:523.25pt;height:116.25pt;rotation:315;z-index:-251657216;mso-position-horizontal:center;mso-position-horizontal-relative:margin;mso-position-vertical:center;mso-position-vertical-relative:margin" o:allowincell="f" fillcolor="silver" stroked="f">
          <v:fill opacity=".5"/>
          <v:textpath style="font-family:&quot;Arial&quot;;font-size:1pt" string="Erprobu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E1D34"/>
    <w:multiLevelType w:val="hybridMultilevel"/>
    <w:tmpl w:val="F9E679E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99D5F05"/>
    <w:multiLevelType w:val="hybridMultilevel"/>
    <w:tmpl w:val="F0B61016"/>
    <w:lvl w:ilvl="0" w:tplc="7D0E0E5C">
      <w:start w:val="1"/>
      <w:numFmt w:val="upperRoman"/>
      <w:lvlText w:val="(%1)"/>
      <w:lvlJc w:val="left"/>
      <w:pPr>
        <w:ind w:left="720" w:hanging="360"/>
      </w:pPr>
      <w:rPr>
        <w:rFonts w:ascii="Arial" w:eastAsia="Times New Roman" w:hAnsi="Arial" w:cs="Arial"/>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0F6B6B"/>
    <w:multiLevelType w:val="hybridMultilevel"/>
    <w:tmpl w:val="BF604DC6"/>
    <w:lvl w:ilvl="0" w:tplc="7DB2AE28">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FDB7D8D"/>
    <w:multiLevelType w:val="hybridMultilevel"/>
    <w:tmpl w:val="359CFDB0"/>
    <w:lvl w:ilvl="0" w:tplc="BDC2753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079"/>
    <w:rsid w:val="00007C89"/>
    <w:rsid w:val="00032CAE"/>
    <w:rsid w:val="000352CC"/>
    <w:rsid w:val="00037BD2"/>
    <w:rsid w:val="0004366F"/>
    <w:rsid w:val="000556EB"/>
    <w:rsid w:val="00071C92"/>
    <w:rsid w:val="00076E35"/>
    <w:rsid w:val="000A0ECD"/>
    <w:rsid w:val="000A4B8D"/>
    <w:rsid w:val="000B2A7A"/>
    <w:rsid w:val="00106E24"/>
    <w:rsid w:val="001275D7"/>
    <w:rsid w:val="001559AF"/>
    <w:rsid w:val="00167D9C"/>
    <w:rsid w:val="00174B66"/>
    <w:rsid w:val="001E2C49"/>
    <w:rsid w:val="0020188F"/>
    <w:rsid w:val="002252EC"/>
    <w:rsid w:val="00235D45"/>
    <w:rsid w:val="00250865"/>
    <w:rsid w:val="00286717"/>
    <w:rsid w:val="002936E7"/>
    <w:rsid w:val="00296024"/>
    <w:rsid w:val="002E0086"/>
    <w:rsid w:val="002F5AF7"/>
    <w:rsid w:val="00323351"/>
    <w:rsid w:val="00336E87"/>
    <w:rsid w:val="003952F4"/>
    <w:rsid w:val="003C427D"/>
    <w:rsid w:val="003E6822"/>
    <w:rsid w:val="003F5AD1"/>
    <w:rsid w:val="0040004E"/>
    <w:rsid w:val="00402614"/>
    <w:rsid w:val="00403A99"/>
    <w:rsid w:val="00403B12"/>
    <w:rsid w:val="00442079"/>
    <w:rsid w:val="0045079B"/>
    <w:rsid w:val="00485D3F"/>
    <w:rsid w:val="004A1B5D"/>
    <w:rsid w:val="004A2017"/>
    <w:rsid w:val="004C066B"/>
    <w:rsid w:val="004C523E"/>
    <w:rsid w:val="004C746A"/>
    <w:rsid w:val="004E43F8"/>
    <w:rsid w:val="004F638B"/>
    <w:rsid w:val="0054230B"/>
    <w:rsid w:val="00550AEC"/>
    <w:rsid w:val="005625C1"/>
    <w:rsid w:val="00575F9F"/>
    <w:rsid w:val="005861BB"/>
    <w:rsid w:val="0059701F"/>
    <w:rsid w:val="005A4B8E"/>
    <w:rsid w:val="005C5522"/>
    <w:rsid w:val="0063334C"/>
    <w:rsid w:val="0063769A"/>
    <w:rsid w:val="00640ADD"/>
    <w:rsid w:val="00671245"/>
    <w:rsid w:val="00676181"/>
    <w:rsid w:val="00676B17"/>
    <w:rsid w:val="00677D45"/>
    <w:rsid w:val="006A2C80"/>
    <w:rsid w:val="006A466D"/>
    <w:rsid w:val="006A5FCD"/>
    <w:rsid w:val="006A7A83"/>
    <w:rsid w:val="006C5C2C"/>
    <w:rsid w:val="006E24C5"/>
    <w:rsid w:val="006E49F6"/>
    <w:rsid w:val="006E5801"/>
    <w:rsid w:val="0070092A"/>
    <w:rsid w:val="00722268"/>
    <w:rsid w:val="00724658"/>
    <w:rsid w:val="00734879"/>
    <w:rsid w:val="00734F97"/>
    <w:rsid w:val="00736B10"/>
    <w:rsid w:val="007477EA"/>
    <w:rsid w:val="00753AB1"/>
    <w:rsid w:val="00767DFB"/>
    <w:rsid w:val="00792280"/>
    <w:rsid w:val="007959E2"/>
    <w:rsid w:val="007C174A"/>
    <w:rsid w:val="007C72AB"/>
    <w:rsid w:val="007E4962"/>
    <w:rsid w:val="007E671A"/>
    <w:rsid w:val="007F2421"/>
    <w:rsid w:val="0081121A"/>
    <w:rsid w:val="0081301D"/>
    <w:rsid w:val="00834BD5"/>
    <w:rsid w:val="00836962"/>
    <w:rsid w:val="0084086E"/>
    <w:rsid w:val="00845B35"/>
    <w:rsid w:val="008509B7"/>
    <w:rsid w:val="00874E84"/>
    <w:rsid w:val="008900A4"/>
    <w:rsid w:val="008A10E6"/>
    <w:rsid w:val="008B0176"/>
    <w:rsid w:val="008B1E33"/>
    <w:rsid w:val="008B723B"/>
    <w:rsid w:val="008F6740"/>
    <w:rsid w:val="00916A08"/>
    <w:rsid w:val="00947B77"/>
    <w:rsid w:val="009603A6"/>
    <w:rsid w:val="00961430"/>
    <w:rsid w:val="00966F0A"/>
    <w:rsid w:val="009919C7"/>
    <w:rsid w:val="009E5517"/>
    <w:rsid w:val="009F3A53"/>
    <w:rsid w:val="00A0095A"/>
    <w:rsid w:val="00A05D6E"/>
    <w:rsid w:val="00A21F50"/>
    <w:rsid w:val="00A24C4E"/>
    <w:rsid w:val="00A4149A"/>
    <w:rsid w:val="00A5593F"/>
    <w:rsid w:val="00A760DA"/>
    <w:rsid w:val="00A80ACC"/>
    <w:rsid w:val="00A8224D"/>
    <w:rsid w:val="00A91DB9"/>
    <w:rsid w:val="00AC5AC8"/>
    <w:rsid w:val="00AC7EC3"/>
    <w:rsid w:val="00AD280B"/>
    <w:rsid w:val="00AE1399"/>
    <w:rsid w:val="00B6212D"/>
    <w:rsid w:val="00B826E2"/>
    <w:rsid w:val="00BA0F99"/>
    <w:rsid w:val="00BB4009"/>
    <w:rsid w:val="00BC0CD9"/>
    <w:rsid w:val="00BC1B84"/>
    <w:rsid w:val="00BC4783"/>
    <w:rsid w:val="00BD601D"/>
    <w:rsid w:val="00BD63FB"/>
    <w:rsid w:val="00C2635B"/>
    <w:rsid w:val="00C4376F"/>
    <w:rsid w:val="00C56611"/>
    <w:rsid w:val="00C77AD7"/>
    <w:rsid w:val="00C8360E"/>
    <w:rsid w:val="00C923FA"/>
    <w:rsid w:val="00C941EF"/>
    <w:rsid w:val="00CC58A7"/>
    <w:rsid w:val="00CC7CD7"/>
    <w:rsid w:val="00CD5263"/>
    <w:rsid w:val="00CD6C5B"/>
    <w:rsid w:val="00CF0830"/>
    <w:rsid w:val="00D02570"/>
    <w:rsid w:val="00D03D34"/>
    <w:rsid w:val="00D212C6"/>
    <w:rsid w:val="00D26D2E"/>
    <w:rsid w:val="00D62532"/>
    <w:rsid w:val="00D65B3B"/>
    <w:rsid w:val="00D74EB6"/>
    <w:rsid w:val="00D76667"/>
    <w:rsid w:val="00D92807"/>
    <w:rsid w:val="00DB6C15"/>
    <w:rsid w:val="00DC017B"/>
    <w:rsid w:val="00DC35EE"/>
    <w:rsid w:val="00DE0870"/>
    <w:rsid w:val="00DE0E98"/>
    <w:rsid w:val="00DE68CB"/>
    <w:rsid w:val="00E077AB"/>
    <w:rsid w:val="00E13550"/>
    <w:rsid w:val="00E55560"/>
    <w:rsid w:val="00E720C3"/>
    <w:rsid w:val="00E760B4"/>
    <w:rsid w:val="00E84756"/>
    <w:rsid w:val="00E90CA8"/>
    <w:rsid w:val="00E93D9A"/>
    <w:rsid w:val="00EB15DD"/>
    <w:rsid w:val="00EF0984"/>
    <w:rsid w:val="00EF3EE5"/>
    <w:rsid w:val="00F15AE4"/>
    <w:rsid w:val="00F21EAC"/>
    <w:rsid w:val="00F50DE5"/>
    <w:rsid w:val="00F700A8"/>
    <w:rsid w:val="00F76769"/>
    <w:rsid w:val="00F93EFD"/>
    <w:rsid w:val="00FB315C"/>
    <w:rsid w:val="00FB4A1C"/>
    <w:rsid w:val="00FB7285"/>
    <w:rsid w:val="00FC22E6"/>
    <w:rsid w:val="00FF290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48311617-9A52-43F8-A731-AD55677BB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2079"/>
    <w:pPr>
      <w:spacing w:after="0" w:line="360" w:lineRule="auto"/>
      <w:jc w:val="both"/>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42079"/>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42079"/>
    <w:pPr>
      <w:ind w:left="720"/>
      <w:contextualSpacing/>
    </w:pPr>
  </w:style>
  <w:style w:type="table" w:customStyle="1" w:styleId="Tabellenraster3">
    <w:name w:val="Tabellenraster3"/>
    <w:basedOn w:val="NormaleTabelle"/>
    <w:next w:val="Tabellenraster"/>
    <w:uiPriority w:val="59"/>
    <w:rsid w:val="0044207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59"/>
    <w:rsid w:val="0044207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442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4207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2079"/>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4A201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A2017"/>
    <w:rPr>
      <w:rFonts w:ascii="Arial" w:eastAsia="Times New Roman" w:hAnsi="Arial" w:cs="Times New Roman"/>
      <w:szCs w:val="24"/>
      <w:lang w:eastAsia="de-DE"/>
    </w:rPr>
  </w:style>
  <w:style w:type="paragraph" w:styleId="Fuzeile">
    <w:name w:val="footer"/>
    <w:basedOn w:val="Standard"/>
    <w:link w:val="FuzeileZchn"/>
    <w:uiPriority w:val="99"/>
    <w:unhideWhenUsed/>
    <w:rsid w:val="004A201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A2017"/>
    <w:rPr>
      <w:rFonts w:ascii="Arial" w:eastAsia="Times New Roman" w:hAnsi="Arial" w:cs="Times New Roman"/>
      <w:szCs w:val="24"/>
      <w:lang w:eastAsia="de-DE"/>
    </w:rPr>
  </w:style>
  <w:style w:type="table" w:customStyle="1" w:styleId="Tabellenraster1">
    <w:name w:val="Tabellenraster1"/>
    <w:basedOn w:val="NormaleTabelle"/>
    <w:next w:val="Tabellenraster"/>
    <w:uiPriority w:val="59"/>
    <w:rsid w:val="00485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image" Target="media/image12.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7.bin"/><Relationship Id="rId50" Type="http://schemas.openxmlformats.org/officeDocument/2006/relationships/image" Target="media/image24.png"/><Relationship Id="rId55" Type="http://schemas.openxmlformats.org/officeDocument/2006/relationships/image" Target="media/image27.wmf"/><Relationship Id="rId63" Type="http://schemas.openxmlformats.org/officeDocument/2006/relationships/image" Target="media/image33.png"/><Relationship Id="rId68"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oleObject" Target="embeddings/oleObject8.bin"/><Relationship Id="rId11" Type="http://schemas.openxmlformats.org/officeDocument/2006/relationships/hyperlink" Target="http://creativecommons.org/licenses/by-sa/3.0/de/" TargetMode="External"/><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2.bin"/><Relationship Id="rId40" Type="http://schemas.openxmlformats.org/officeDocument/2006/relationships/image" Target="media/image19.wmf"/><Relationship Id="rId45" Type="http://schemas.openxmlformats.org/officeDocument/2006/relationships/oleObject" Target="embeddings/oleObject16.bin"/><Relationship Id="rId53" Type="http://schemas.openxmlformats.org/officeDocument/2006/relationships/image" Target="media/image26.wmf"/><Relationship Id="rId58" Type="http://schemas.openxmlformats.org/officeDocument/2006/relationships/oleObject" Target="embeddings/oleObject22.bin"/><Relationship Id="rId66" Type="http://schemas.openxmlformats.org/officeDocument/2006/relationships/image" Target="media/image36.png"/><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5.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18.bin"/><Relationship Id="rId57" Type="http://schemas.openxmlformats.org/officeDocument/2006/relationships/image" Target="media/image28.wmf"/><Relationship Id="rId61" Type="http://schemas.openxmlformats.org/officeDocument/2006/relationships/image" Target="media/image31.png"/><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oleObject" Target="embeddings/oleObject9.bin"/><Relationship Id="rId44" Type="http://schemas.openxmlformats.org/officeDocument/2006/relationships/image" Target="media/image21.wmf"/><Relationship Id="rId52" Type="http://schemas.openxmlformats.org/officeDocument/2006/relationships/oleObject" Target="embeddings/oleObject19.bin"/><Relationship Id="rId60" Type="http://schemas.openxmlformats.org/officeDocument/2006/relationships/image" Target="media/image30.png"/><Relationship Id="rId65" Type="http://schemas.openxmlformats.org/officeDocument/2006/relationships/image" Target="media/image35.pn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oleObject" Target="embeddings/oleObject7.bin"/><Relationship Id="rId30" Type="http://schemas.openxmlformats.org/officeDocument/2006/relationships/image" Target="media/image14.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3.wmf"/><Relationship Id="rId56" Type="http://schemas.openxmlformats.org/officeDocument/2006/relationships/oleObject" Target="embeddings/oleObject21.bin"/><Relationship Id="rId64" Type="http://schemas.openxmlformats.org/officeDocument/2006/relationships/image" Target="media/image34.png"/><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25.wmf"/><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9.png"/><Relationship Id="rId67" Type="http://schemas.openxmlformats.org/officeDocument/2006/relationships/header" Target="header1.xml"/><Relationship Id="rId20" Type="http://schemas.openxmlformats.org/officeDocument/2006/relationships/image" Target="media/image9.wmf"/><Relationship Id="rId41" Type="http://schemas.openxmlformats.org/officeDocument/2006/relationships/oleObject" Target="embeddings/oleObject14.bin"/><Relationship Id="rId54" Type="http://schemas.openxmlformats.org/officeDocument/2006/relationships/oleObject" Target="embeddings/oleObject20.bin"/><Relationship Id="rId62" Type="http://schemas.openxmlformats.org/officeDocument/2006/relationships/image" Target="media/image32.png"/><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38BC2-B923-4AAD-ADB9-2589D5D2A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1662</Words>
  <Characters>10476</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Behling, Petra</dc:creator>
  <cp:lastModifiedBy>Wohlfarth, Steve</cp:lastModifiedBy>
  <cp:revision>48</cp:revision>
  <cp:lastPrinted>2016-07-13T14:28:00Z</cp:lastPrinted>
  <dcterms:created xsi:type="dcterms:W3CDTF">2016-07-04T11:11:00Z</dcterms:created>
  <dcterms:modified xsi:type="dcterms:W3CDTF">2022-07-06T10:29:00Z</dcterms:modified>
</cp:coreProperties>
</file>