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111"/>
      </w:tblGrid>
      <w:tr w:rsidR="00F55311" w:rsidRPr="00F55311" w14:paraId="0B486595" w14:textId="77777777" w:rsidTr="00421E6C">
        <w:trPr>
          <w:trHeight w:val="1046"/>
        </w:trPr>
        <w:tc>
          <w:tcPr>
            <w:tcW w:w="5670" w:type="dxa"/>
            <w:vAlign w:val="center"/>
          </w:tcPr>
          <w:p w14:paraId="2AB21666" w14:textId="6A806F95" w:rsidR="00F55311" w:rsidRPr="00F55311" w:rsidRDefault="00F55311" w:rsidP="000677CF">
            <w:pPr>
              <w:ind w:left="-110"/>
              <w:outlineLvl w:val="0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u w:color="000000"/>
                <w:lang w:eastAsia="de-DE"/>
              </w:rPr>
            </w:pPr>
            <w:bookmarkStart w:id="0" w:name="_GoBack" w:colFirst="0" w:colLast="0"/>
            <w:r>
              <w:rPr>
                <w:rFonts w:ascii="Arial" w:hAnsi="Arial" w:cs="Arial"/>
                <w:b/>
              </w:rPr>
              <w:t>„</w:t>
            </w:r>
            <w:r w:rsidRPr="00B5199F">
              <w:rPr>
                <w:rFonts w:ascii="Arial" w:hAnsi="Arial" w:cs="Arial"/>
                <w:b/>
              </w:rPr>
              <w:t>Ein Leben in einer nachhaltigen Welt erklären</w:t>
            </w:r>
            <w:r>
              <w:rPr>
                <w:rFonts w:ascii="Arial" w:hAnsi="Arial" w:cs="Arial"/>
                <w:b/>
              </w:rPr>
              <w:t>“</w:t>
            </w:r>
          </w:p>
        </w:tc>
        <w:tc>
          <w:tcPr>
            <w:tcW w:w="4111" w:type="dxa"/>
            <w:vAlign w:val="center"/>
          </w:tcPr>
          <w:p w14:paraId="0D121F53" w14:textId="77777777" w:rsidR="00F55311" w:rsidRPr="00F55311" w:rsidRDefault="00F55311" w:rsidP="00F55311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0"/>
              <w:rPr>
                <w:rFonts w:ascii="Arial" w:hAnsi="Arial" w:cs="Arial Unicode MS"/>
                <w:b/>
                <w:bCs/>
                <w:color w:val="000000"/>
                <w:sz w:val="22"/>
                <w:szCs w:val="22"/>
                <w:u w:color="000000"/>
                <w:lang w:eastAsia="de-DE"/>
              </w:rPr>
            </w:pPr>
            <w:r w:rsidRPr="00F55311">
              <w:rPr>
                <w:rFonts w:ascii="Arial" w:hAnsi="Arial" w:cs="Arial Unicode MS"/>
                <w:b/>
                <w:bCs/>
                <w:noProof/>
                <w:color w:val="000000"/>
                <w:sz w:val="22"/>
                <w:szCs w:val="22"/>
                <w:u w:color="000000"/>
                <w:lang w:eastAsia="zh-CN"/>
              </w:rPr>
              <w:drawing>
                <wp:inline distT="0" distB="0" distL="0" distR="0" wp14:anchorId="736DC1F8" wp14:editId="54B733D0">
                  <wp:extent cx="1080000" cy="545418"/>
                  <wp:effectExtent l="0" t="0" r="6350" b="762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con nba grün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545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53FCBB25" w14:textId="15E04950" w:rsidR="00BF3F12" w:rsidRDefault="00BF3F12" w:rsidP="00BF3F12">
      <w:pPr>
        <w:rPr>
          <w:rFonts w:ascii="Arial" w:hAnsi="Arial" w:cs="Arial"/>
          <w:sz w:val="22"/>
          <w:szCs w:val="22"/>
        </w:rPr>
      </w:pPr>
    </w:p>
    <w:p w14:paraId="284E4FC7" w14:textId="5AD277BA" w:rsidR="00BF3F12" w:rsidRDefault="00FC045F">
      <w:pPr>
        <w:pStyle w:val="berschrift2"/>
        <w:numPr>
          <w:ilvl w:val="0"/>
          <w:numId w:val="1"/>
        </w:numPr>
        <w:spacing w:before="120" w:after="120"/>
        <w:ind w:left="357" w:hanging="357"/>
        <w:contextualSpacing/>
        <w:rPr>
          <w:rFonts w:ascii="Arial" w:hAnsi="Arial" w:cs="Arial"/>
          <w:b/>
          <w:color w:val="auto"/>
          <w:sz w:val="22"/>
          <w:szCs w:val="22"/>
        </w:rPr>
      </w:pPr>
      <w:r w:rsidRPr="00CA1D93">
        <w:rPr>
          <w:rFonts w:ascii="Arial" w:hAnsi="Arial" w:cs="Arial"/>
          <w:b/>
          <w:color w:val="auto"/>
          <w:sz w:val="22"/>
          <w:szCs w:val="22"/>
        </w:rPr>
        <w:t>Einordnung in den Fachlehrplan</w:t>
      </w:r>
      <w:r w:rsidR="004626C3" w:rsidRPr="00CA1D93">
        <w:rPr>
          <w:rFonts w:ascii="Arial" w:hAnsi="Arial" w:cs="Arial"/>
          <w:b/>
          <w:color w:val="auto"/>
          <w:sz w:val="22"/>
          <w:szCs w:val="22"/>
        </w:rPr>
        <w:t xml:space="preserve"> Gymnasium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2320"/>
        <w:gridCol w:w="7292"/>
      </w:tblGrid>
      <w:tr w:rsidR="001C0515" w:rsidRPr="00796B5D" w14:paraId="277CA6CC" w14:textId="77777777" w:rsidTr="00796B5D">
        <w:trPr>
          <w:trHeight w:val="45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B305013" w14:textId="77777777" w:rsidR="001C0515" w:rsidRPr="00796B5D" w:rsidRDefault="001C0515" w:rsidP="001B36F1">
            <w:pPr>
              <w:spacing w:before="120" w:after="120"/>
              <w:ind w:left="2867" w:hanging="2867"/>
              <w:rPr>
                <w:rFonts w:ascii="Arial" w:hAnsi="Arial" w:cs="Arial"/>
                <w:i/>
                <w:sz w:val="22"/>
                <w:szCs w:val="22"/>
                <w:highlight w:val="red"/>
              </w:rPr>
            </w:pPr>
            <w:r w:rsidRPr="00796B5D">
              <w:rPr>
                <w:rFonts w:ascii="Arial" w:hAnsi="Arial" w:cs="Arial"/>
                <w:b/>
                <w:sz w:val="22"/>
                <w:szCs w:val="22"/>
              </w:rPr>
              <w:t>Kompetenzschwerpunkt:</w:t>
            </w:r>
            <w:r w:rsidRPr="00796B5D">
              <w:rPr>
                <w:rFonts w:ascii="Arial" w:hAnsi="Arial" w:cs="Arial"/>
                <w:b/>
                <w:sz w:val="22"/>
                <w:szCs w:val="22"/>
              </w:rPr>
              <w:tab/>
            </w:r>
            <w:proofErr w:type="spellStart"/>
            <w:r w:rsidRPr="00796B5D">
              <w:rPr>
                <w:rFonts w:ascii="Arial" w:hAnsi="Arial" w:cs="Arial"/>
                <w:b/>
                <w:sz w:val="22"/>
                <w:szCs w:val="22"/>
              </w:rPr>
              <w:t>Erklärvideos</w:t>
            </w:r>
            <w:proofErr w:type="spellEnd"/>
            <w:r w:rsidRPr="00796B5D">
              <w:rPr>
                <w:rFonts w:ascii="Arial" w:hAnsi="Arial" w:cs="Arial"/>
                <w:b/>
                <w:sz w:val="22"/>
                <w:szCs w:val="22"/>
              </w:rPr>
              <w:t xml:space="preserve"> kritisch beurteilen und erstellen</w:t>
            </w:r>
          </w:p>
        </w:tc>
      </w:tr>
      <w:tr w:rsidR="001C0515" w:rsidRPr="00796B5D" w14:paraId="6DEFF12D" w14:textId="77777777" w:rsidTr="00796B5D">
        <w:trPr>
          <w:trHeight w:val="765"/>
        </w:trPr>
        <w:tc>
          <w:tcPr>
            <w:tcW w:w="120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41794EE" w14:textId="6571A28B" w:rsidR="001C0515" w:rsidRPr="00796B5D" w:rsidRDefault="001C0515" w:rsidP="001B36F1">
            <w:pPr>
              <w:rPr>
                <w:rFonts w:ascii="Arial" w:hAnsi="Arial" w:cs="Arial"/>
                <w:sz w:val="22"/>
                <w:szCs w:val="22"/>
              </w:rPr>
            </w:pPr>
            <w:r w:rsidRPr="00796B5D">
              <w:rPr>
                <w:rFonts w:ascii="Arial" w:hAnsi="Arial" w:cs="Arial"/>
                <w:sz w:val="22"/>
                <w:szCs w:val="22"/>
              </w:rPr>
              <w:t xml:space="preserve">Recherchieren, </w:t>
            </w:r>
            <w:r w:rsidR="00796B5D" w:rsidRPr="00796B5D">
              <w:rPr>
                <w:rFonts w:ascii="Arial" w:hAnsi="Arial" w:cs="Arial"/>
                <w:sz w:val="22"/>
                <w:szCs w:val="22"/>
              </w:rPr>
              <w:br/>
            </w:r>
            <w:r w:rsidRPr="00796B5D">
              <w:rPr>
                <w:rFonts w:ascii="Arial" w:hAnsi="Arial" w:cs="Arial"/>
                <w:sz w:val="22"/>
                <w:szCs w:val="22"/>
              </w:rPr>
              <w:t xml:space="preserve">Verarbeiten und </w:t>
            </w:r>
            <w:r w:rsidR="00796B5D" w:rsidRPr="00796B5D">
              <w:rPr>
                <w:rFonts w:ascii="Arial" w:hAnsi="Arial" w:cs="Arial"/>
                <w:sz w:val="22"/>
                <w:szCs w:val="22"/>
              </w:rPr>
              <w:br/>
            </w:r>
            <w:r w:rsidRPr="00796B5D">
              <w:rPr>
                <w:rFonts w:ascii="Arial" w:hAnsi="Arial" w:cs="Arial"/>
                <w:sz w:val="22"/>
                <w:szCs w:val="22"/>
              </w:rPr>
              <w:t>Aufbewahren</w:t>
            </w:r>
          </w:p>
        </w:tc>
        <w:tc>
          <w:tcPr>
            <w:tcW w:w="3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970D6" w14:textId="77777777" w:rsidR="001C0515" w:rsidRPr="00796B5D" w:rsidRDefault="001C0515" w:rsidP="00796B5D">
            <w:pPr>
              <w:numPr>
                <w:ilvl w:val="0"/>
                <w:numId w:val="12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796B5D">
              <w:rPr>
                <w:rFonts w:ascii="Arial" w:hAnsi="Arial" w:cs="Arial"/>
                <w:sz w:val="22"/>
                <w:szCs w:val="22"/>
              </w:rPr>
              <w:t xml:space="preserve">unterschiedliche Arten und Umsetzungsformen von </w:t>
            </w:r>
            <w:proofErr w:type="spellStart"/>
            <w:r w:rsidRPr="00796B5D">
              <w:rPr>
                <w:rFonts w:ascii="Arial" w:hAnsi="Arial" w:cs="Arial"/>
                <w:sz w:val="22"/>
                <w:szCs w:val="22"/>
              </w:rPr>
              <w:t>Erklärvideos</w:t>
            </w:r>
            <w:proofErr w:type="spellEnd"/>
            <w:r w:rsidRPr="00796B5D">
              <w:rPr>
                <w:rFonts w:ascii="Arial" w:hAnsi="Arial" w:cs="Arial"/>
                <w:sz w:val="22"/>
                <w:szCs w:val="22"/>
              </w:rPr>
              <w:t xml:space="preserve"> recherchieren und analysieren</w:t>
            </w:r>
          </w:p>
          <w:p w14:paraId="302A9DAE" w14:textId="77777777" w:rsidR="001C0515" w:rsidRPr="00796B5D" w:rsidRDefault="001C0515" w:rsidP="00796B5D">
            <w:pPr>
              <w:numPr>
                <w:ilvl w:val="0"/>
                <w:numId w:val="12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796B5D">
              <w:rPr>
                <w:rFonts w:ascii="Arial" w:hAnsi="Arial" w:cs="Arial"/>
                <w:sz w:val="22"/>
                <w:szCs w:val="22"/>
              </w:rPr>
              <w:t xml:space="preserve">Videoplattformen </w:t>
            </w:r>
            <w:proofErr w:type="spellStart"/>
            <w:r w:rsidRPr="00796B5D">
              <w:rPr>
                <w:rFonts w:ascii="Arial" w:hAnsi="Arial" w:cs="Arial"/>
                <w:sz w:val="22"/>
                <w:szCs w:val="22"/>
              </w:rPr>
              <w:t>kriteriengeleitet</w:t>
            </w:r>
            <w:proofErr w:type="spellEnd"/>
            <w:r w:rsidRPr="00796B5D">
              <w:rPr>
                <w:rFonts w:ascii="Arial" w:hAnsi="Arial" w:cs="Arial"/>
                <w:sz w:val="22"/>
                <w:szCs w:val="22"/>
              </w:rPr>
              <w:t xml:space="preserve"> untersuchen</w:t>
            </w:r>
          </w:p>
        </w:tc>
      </w:tr>
      <w:tr w:rsidR="001C0515" w:rsidRPr="00796B5D" w14:paraId="2CCB2538" w14:textId="77777777" w:rsidTr="00796B5D">
        <w:trPr>
          <w:trHeight w:val="510"/>
        </w:trPr>
        <w:tc>
          <w:tcPr>
            <w:tcW w:w="120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29044ACD" w14:textId="77777777" w:rsidR="001C0515" w:rsidRPr="00796B5D" w:rsidRDefault="001C0515" w:rsidP="001B36F1">
            <w:pPr>
              <w:rPr>
                <w:rFonts w:ascii="Arial" w:hAnsi="Arial" w:cs="Arial"/>
                <w:sz w:val="22"/>
                <w:szCs w:val="22"/>
              </w:rPr>
            </w:pPr>
            <w:r w:rsidRPr="00796B5D">
              <w:rPr>
                <w:rFonts w:ascii="Arial" w:hAnsi="Arial" w:cs="Arial"/>
                <w:sz w:val="22"/>
                <w:szCs w:val="22"/>
              </w:rPr>
              <w:t>Kommunizieren und Kooperieren</w:t>
            </w:r>
          </w:p>
        </w:tc>
        <w:tc>
          <w:tcPr>
            <w:tcW w:w="379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67344" w14:textId="77777777" w:rsidR="001C0515" w:rsidRPr="00796B5D" w:rsidRDefault="001C0515" w:rsidP="00796B5D">
            <w:pPr>
              <w:numPr>
                <w:ilvl w:val="0"/>
                <w:numId w:val="12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796B5D">
              <w:rPr>
                <w:rFonts w:ascii="Arial" w:hAnsi="Arial" w:cs="Arial"/>
                <w:sz w:val="22"/>
                <w:szCs w:val="22"/>
              </w:rPr>
              <w:t xml:space="preserve">Potenziale von </w:t>
            </w:r>
            <w:proofErr w:type="spellStart"/>
            <w:r w:rsidRPr="00796B5D">
              <w:rPr>
                <w:rFonts w:ascii="Arial" w:hAnsi="Arial" w:cs="Arial"/>
                <w:sz w:val="22"/>
                <w:szCs w:val="22"/>
              </w:rPr>
              <w:t>Erklärvideos</w:t>
            </w:r>
            <w:proofErr w:type="spellEnd"/>
            <w:r w:rsidRPr="00796B5D">
              <w:rPr>
                <w:rFonts w:ascii="Arial" w:hAnsi="Arial" w:cs="Arial"/>
                <w:sz w:val="22"/>
                <w:szCs w:val="22"/>
              </w:rPr>
              <w:t xml:space="preserve"> für den eigenen Lernprozess diskutieren</w:t>
            </w:r>
          </w:p>
          <w:p w14:paraId="0670B48C" w14:textId="77777777" w:rsidR="001C0515" w:rsidRPr="00796B5D" w:rsidRDefault="001C0515" w:rsidP="00796B5D">
            <w:pPr>
              <w:numPr>
                <w:ilvl w:val="0"/>
                <w:numId w:val="12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796B5D">
              <w:rPr>
                <w:rFonts w:ascii="Arial" w:hAnsi="Arial" w:cs="Arial"/>
                <w:sz w:val="22"/>
                <w:szCs w:val="22"/>
              </w:rPr>
              <w:t>Energieverbrauch durch Videos und Streams reflektieren und abwägen</w:t>
            </w:r>
          </w:p>
        </w:tc>
      </w:tr>
      <w:tr w:rsidR="001C0515" w:rsidRPr="00796B5D" w14:paraId="4078BA61" w14:textId="77777777" w:rsidTr="00796B5D">
        <w:trPr>
          <w:trHeight w:val="765"/>
        </w:trPr>
        <w:tc>
          <w:tcPr>
            <w:tcW w:w="120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085F9E54" w14:textId="5394905A" w:rsidR="001C0515" w:rsidRPr="00796B5D" w:rsidRDefault="001C0515" w:rsidP="001B36F1">
            <w:pPr>
              <w:rPr>
                <w:rFonts w:ascii="Arial" w:hAnsi="Arial" w:cs="Arial"/>
                <w:sz w:val="22"/>
                <w:szCs w:val="22"/>
              </w:rPr>
            </w:pPr>
            <w:r w:rsidRPr="00796B5D">
              <w:rPr>
                <w:rFonts w:ascii="Arial" w:hAnsi="Arial" w:cs="Arial"/>
                <w:sz w:val="22"/>
                <w:szCs w:val="22"/>
              </w:rPr>
              <w:t xml:space="preserve">Problemlösen, </w:t>
            </w:r>
            <w:r w:rsidR="00796B5D">
              <w:rPr>
                <w:rFonts w:ascii="Arial" w:hAnsi="Arial" w:cs="Arial"/>
                <w:sz w:val="22"/>
                <w:szCs w:val="22"/>
              </w:rPr>
              <w:br/>
            </w:r>
            <w:r w:rsidRPr="00796B5D">
              <w:rPr>
                <w:rFonts w:ascii="Arial" w:hAnsi="Arial" w:cs="Arial"/>
                <w:sz w:val="22"/>
                <w:szCs w:val="22"/>
              </w:rPr>
              <w:t xml:space="preserve">Produzieren und </w:t>
            </w:r>
            <w:r w:rsidR="00796B5D">
              <w:rPr>
                <w:rFonts w:ascii="Arial" w:hAnsi="Arial" w:cs="Arial"/>
                <w:sz w:val="22"/>
                <w:szCs w:val="22"/>
              </w:rPr>
              <w:br/>
            </w:r>
            <w:r w:rsidRPr="00796B5D">
              <w:rPr>
                <w:rFonts w:ascii="Arial" w:hAnsi="Arial" w:cs="Arial"/>
                <w:sz w:val="22"/>
                <w:szCs w:val="22"/>
              </w:rPr>
              <w:t>Präsentieren</w:t>
            </w:r>
          </w:p>
        </w:tc>
        <w:tc>
          <w:tcPr>
            <w:tcW w:w="379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9ACD8" w14:textId="77777777" w:rsidR="001C0515" w:rsidRPr="00796B5D" w:rsidRDefault="001C0515" w:rsidP="00796B5D">
            <w:pPr>
              <w:numPr>
                <w:ilvl w:val="0"/>
                <w:numId w:val="12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796B5D">
              <w:rPr>
                <w:rFonts w:ascii="Arial" w:hAnsi="Arial" w:cs="Arial"/>
                <w:sz w:val="22"/>
                <w:szCs w:val="22"/>
              </w:rPr>
              <w:t>ein eigenes Videoprojekt unter Beachtung der gewonnenen Erkenntnisse sach- und adressatengerecht produzieren und präsentieren</w:t>
            </w:r>
          </w:p>
        </w:tc>
      </w:tr>
      <w:tr w:rsidR="001C0515" w:rsidRPr="00796B5D" w14:paraId="05B530D4" w14:textId="77777777" w:rsidTr="00796B5D">
        <w:trPr>
          <w:trHeight w:val="765"/>
        </w:trPr>
        <w:tc>
          <w:tcPr>
            <w:tcW w:w="120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292E1E5" w14:textId="64195BAB" w:rsidR="001C0515" w:rsidRPr="00796B5D" w:rsidRDefault="001C0515" w:rsidP="001B36F1">
            <w:pPr>
              <w:rPr>
                <w:rFonts w:ascii="Arial" w:hAnsi="Arial" w:cs="Arial"/>
                <w:sz w:val="22"/>
                <w:szCs w:val="22"/>
              </w:rPr>
            </w:pPr>
            <w:r w:rsidRPr="00796B5D">
              <w:rPr>
                <w:rFonts w:ascii="Arial" w:hAnsi="Arial" w:cs="Arial"/>
                <w:sz w:val="22"/>
                <w:szCs w:val="22"/>
              </w:rPr>
              <w:t xml:space="preserve">Analysieren, </w:t>
            </w:r>
            <w:r w:rsidR="00796B5D">
              <w:rPr>
                <w:rFonts w:ascii="Arial" w:hAnsi="Arial" w:cs="Arial"/>
                <w:sz w:val="22"/>
                <w:szCs w:val="22"/>
              </w:rPr>
              <w:br/>
            </w:r>
            <w:r w:rsidRPr="00796B5D">
              <w:rPr>
                <w:rFonts w:ascii="Arial" w:hAnsi="Arial" w:cs="Arial"/>
                <w:sz w:val="22"/>
                <w:szCs w:val="22"/>
              </w:rPr>
              <w:t xml:space="preserve">Reflektieren und </w:t>
            </w:r>
            <w:r w:rsidR="00796B5D">
              <w:rPr>
                <w:rFonts w:ascii="Arial" w:hAnsi="Arial" w:cs="Arial"/>
                <w:sz w:val="22"/>
                <w:szCs w:val="22"/>
              </w:rPr>
              <w:br/>
            </w:r>
            <w:r w:rsidRPr="00796B5D">
              <w:rPr>
                <w:rFonts w:ascii="Arial" w:hAnsi="Arial" w:cs="Arial"/>
                <w:sz w:val="22"/>
                <w:szCs w:val="22"/>
              </w:rPr>
              <w:t>sicher Agieren</w:t>
            </w:r>
          </w:p>
        </w:tc>
        <w:tc>
          <w:tcPr>
            <w:tcW w:w="379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0F30C" w14:textId="77777777" w:rsidR="001C0515" w:rsidRPr="00796B5D" w:rsidRDefault="001C0515" w:rsidP="00796B5D">
            <w:pPr>
              <w:numPr>
                <w:ilvl w:val="0"/>
                <w:numId w:val="12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796B5D">
              <w:rPr>
                <w:rFonts w:ascii="Arial" w:hAnsi="Arial" w:cs="Arial"/>
                <w:sz w:val="22"/>
                <w:szCs w:val="22"/>
              </w:rPr>
              <w:t>soziale und rechtliche Folgen der Produktion und der Veröffentlichung abschätzen</w:t>
            </w:r>
          </w:p>
          <w:p w14:paraId="41A8D9B8" w14:textId="77777777" w:rsidR="001C0515" w:rsidRPr="00796B5D" w:rsidRDefault="001C0515" w:rsidP="00796B5D">
            <w:pPr>
              <w:numPr>
                <w:ilvl w:val="0"/>
                <w:numId w:val="12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796B5D">
              <w:rPr>
                <w:rFonts w:ascii="Arial" w:hAnsi="Arial" w:cs="Arial"/>
                <w:sz w:val="22"/>
                <w:szCs w:val="22"/>
              </w:rPr>
              <w:t xml:space="preserve">eigene </w:t>
            </w:r>
            <w:proofErr w:type="spellStart"/>
            <w:r w:rsidRPr="00796B5D">
              <w:rPr>
                <w:rFonts w:ascii="Arial" w:hAnsi="Arial" w:cs="Arial"/>
                <w:sz w:val="22"/>
                <w:szCs w:val="22"/>
              </w:rPr>
              <w:t>Erklärvideos</w:t>
            </w:r>
            <w:proofErr w:type="spellEnd"/>
            <w:r w:rsidRPr="00796B5D">
              <w:rPr>
                <w:rFonts w:ascii="Arial" w:hAnsi="Arial" w:cs="Arial"/>
                <w:sz w:val="22"/>
                <w:szCs w:val="22"/>
              </w:rPr>
              <w:t xml:space="preserve"> hinsichtlich der Gestaltung und Zielsetzung </w:t>
            </w:r>
            <w:proofErr w:type="spellStart"/>
            <w:r w:rsidRPr="00796B5D">
              <w:rPr>
                <w:rFonts w:ascii="Arial" w:hAnsi="Arial" w:cs="Arial"/>
                <w:sz w:val="22"/>
                <w:szCs w:val="22"/>
              </w:rPr>
              <w:t>kriteriengeleitet</w:t>
            </w:r>
            <w:proofErr w:type="spellEnd"/>
            <w:r w:rsidRPr="00796B5D">
              <w:rPr>
                <w:rFonts w:ascii="Arial" w:hAnsi="Arial" w:cs="Arial"/>
                <w:sz w:val="22"/>
                <w:szCs w:val="22"/>
              </w:rPr>
              <w:t xml:space="preserve"> beurteilen</w:t>
            </w:r>
          </w:p>
        </w:tc>
      </w:tr>
      <w:tr w:rsidR="001C0515" w:rsidRPr="00796B5D" w14:paraId="235140E1" w14:textId="77777777" w:rsidTr="00796B5D">
        <w:trPr>
          <w:trHeight w:val="450"/>
        </w:trPr>
        <w:tc>
          <w:tcPr>
            <w:tcW w:w="5000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131EE559" w14:textId="77777777" w:rsidR="001C0515" w:rsidRPr="00796B5D" w:rsidRDefault="001C0515" w:rsidP="001B36F1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96B5D">
              <w:rPr>
                <w:rFonts w:ascii="Arial" w:hAnsi="Arial" w:cs="Arial"/>
                <w:b/>
                <w:sz w:val="22"/>
                <w:szCs w:val="22"/>
              </w:rPr>
              <w:t>Grundlegende Wissensbestände</w:t>
            </w:r>
          </w:p>
        </w:tc>
      </w:tr>
      <w:tr w:rsidR="001C0515" w:rsidRPr="00796B5D" w14:paraId="2C7746E6" w14:textId="77777777" w:rsidTr="00796B5D">
        <w:trPr>
          <w:trHeight w:val="960"/>
        </w:trPr>
        <w:tc>
          <w:tcPr>
            <w:tcW w:w="5000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00" w:type="dxa"/>
              <w:bottom w:w="80" w:type="dxa"/>
              <w:right w:w="100" w:type="dxa"/>
            </w:tcMar>
          </w:tcPr>
          <w:p w14:paraId="7F32BE64" w14:textId="77777777" w:rsidR="001C0515" w:rsidRPr="00796B5D" w:rsidRDefault="001C0515" w:rsidP="00796B5D">
            <w:pPr>
              <w:numPr>
                <w:ilvl w:val="0"/>
                <w:numId w:val="12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796B5D">
              <w:rPr>
                <w:rFonts w:ascii="Arial" w:hAnsi="Arial" w:cs="Arial"/>
                <w:sz w:val="22"/>
                <w:szCs w:val="22"/>
              </w:rPr>
              <w:t>AGBs, Datenschutz und Jugendmedienschutz</w:t>
            </w:r>
          </w:p>
          <w:p w14:paraId="58BF0D8B" w14:textId="77777777" w:rsidR="001C0515" w:rsidRPr="00796B5D" w:rsidRDefault="001C0515" w:rsidP="00796B5D">
            <w:pPr>
              <w:numPr>
                <w:ilvl w:val="0"/>
                <w:numId w:val="12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796B5D">
              <w:rPr>
                <w:rFonts w:ascii="Arial" w:hAnsi="Arial" w:cs="Arial"/>
                <w:sz w:val="22"/>
                <w:szCs w:val="22"/>
              </w:rPr>
              <w:t>Form der Veröffentlichung und Verantwortung</w:t>
            </w:r>
          </w:p>
          <w:p w14:paraId="34777A38" w14:textId="77777777" w:rsidR="001C0515" w:rsidRPr="00796B5D" w:rsidRDefault="001C0515" w:rsidP="00796B5D">
            <w:pPr>
              <w:numPr>
                <w:ilvl w:val="0"/>
                <w:numId w:val="12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796B5D">
              <w:rPr>
                <w:rFonts w:ascii="Arial" w:hAnsi="Arial" w:cs="Arial"/>
                <w:sz w:val="22"/>
                <w:szCs w:val="22"/>
              </w:rPr>
              <w:t xml:space="preserve">Videoplattformen und Videoformate: </w:t>
            </w:r>
            <w:proofErr w:type="spellStart"/>
            <w:r w:rsidRPr="00796B5D">
              <w:rPr>
                <w:rFonts w:ascii="Arial" w:hAnsi="Arial" w:cs="Arial"/>
                <w:sz w:val="22"/>
                <w:szCs w:val="22"/>
              </w:rPr>
              <w:t>Erklärvideos</w:t>
            </w:r>
            <w:proofErr w:type="spellEnd"/>
            <w:r w:rsidRPr="00796B5D">
              <w:rPr>
                <w:rFonts w:ascii="Arial" w:hAnsi="Arial" w:cs="Arial"/>
                <w:sz w:val="22"/>
                <w:szCs w:val="22"/>
              </w:rPr>
              <w:t>, Tutorials, Informationsvideos</w:t>
            </w:r>
          </w:p>
          <w:p w14:paraId="66987F52" w14:textId="77777777" w:rsidR="001C0515" w:rsidRPr="00796B5D" w:rsidRDefault="001C0515" w:rsidP="00796B5D">
            <w:pPr>
              <w:numPr>
                <w:ilvl w:val="0"/>
                <w:numId w:val="12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796B5D">
              <w:rPr>
                <w:rFonts w:ascii="Arial" w:hAnsi="Arial" w:cs="Arial"/>
                <w:sz w:val="22"/>
                <w:szCs w:val="22"/>
              </w:rPr>
              <w:t xml:space="preserve">Phasen einer Medienproduktion und </w:t>
            </w:r>
            <w:proofErr w:type="spellStart"/>
            <w:r w:rsidRPr="00796B5D">
              <w:rPr>
                <w:rFonts w:ascii="Arial" w:hAnsi="Arial" w:cs="Arial"/>
                <w:sz w:val="22"/>
                <w:szCs w:val="22"/>
              </w:rPr>
              <w:t>kollaboratives</w:t>
            </w:r>
            <w:proofErr w:type="spellEnd"/>
            <w:r w:rsidRPr="00796B5D">
              <w:rPr>
                <w:rFonts w:ascii="Arial" w:hAnsi="Arial" w:cs="Arial"/>
                <w:sz w:val="22"/>
                <w:szCs w:val="22"/>
              </w:rPr>
              <w:t xml:space="preserve"> Projektmanagement</w:t>
            </w:r>
          </w:p>
          <w:p w14:paraId="035969D9" w14:textId="77777777" w:rsidR="001C0515" w:rsidRPr="00796B5D" w:rsidRDefault="001C0515" w:rsidP="00796B5D">
            <w:pPr>
              <w:numPr>
                <w:ilvl w:val="0"/>
                <w:numId w:val="12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796B5D">
              <w:rPr>
                <w:rFonts w:ascii="Arial" w:hAnsi="Arial" w:cs="Arial"/>
                <w:sz w:val="22"/>
                <w:szCs w:val="22"/>
              </w:rPr>
              <w:t xml:space="preserve">gestalterische Kriterien von </w:t>
            </w:r>
            <w:proofErr w:type="spellStart"/>
            <w:r w:rsidRPr="00796B5D">
              <w:rPr>
                <w:rFonts w:ascii="Arial" w:hAnsi="Arial" w:cs="Arial"/>
                <w:sz w:val="22"/>
                <w:szCs w:val="22"/>
              </w:rPr>
              <w:t>Erklärvideos</w:t>
            </w:r>
            <w:proofErr w:type="spellEnd"/>
            <w:r w:rsidRPr="00796B5D">
              <w:rPr>
                <w:rFonts w:ascii="Arial" w:hAnsi="Arial" w:cs="Arial"/>
                <w:sz w:val="22"/>
                <w:szCs w:val="22"/>
              </w:rPr>
              <w:t>: z. B. Aufbau, Verständlichkeit, Adressatenbezug</w:t>
            </w:r>
          </w:p>
          <w:p w14:paraId="183E6361" w14:textId="77777777" w:rsidR="001C0515" w:rsidRPr="00796B5D" w:rsidRDefault="001C0515" w:rsidP="00796B5D">
            <w:pPr>
              <w:numPr>
                <w:ilvl w:val="0"/>
                <w:numId w:val="12"/>
              </w:numPr>
              <w:ind w:left="357" w:hanging="357"/>
              <w:rPr>
                <w:sz w:val="22"/>
                <w:szCs w:val="22"/>
              </w:rPr>
            </w:pPr>
            <w:r w:rsidRPr="00796B5D">
              <w:rPr>
                <w:rFonts w:ascii="Arial" w:hAnsi="Arial" w:cs="Arial"/>
                <w:sz w:val="22"/>
                <w:szCs w:val="22"/>
              </w:rPr>
              <w:t>Umsetzung: z. B. Hardware zur Aufnahme und Bearbeitung, Videobearbeitungssoftware, Dateiformat und Möglichkeiten des Teilens</w:t>
            </w:r>
          </w:p>
        </w:tc>
      </w:tr>
    </w:tbl>
    <w:p w14:paraId="2FD0EE2F" w14:textId="77777777" w:rsidR="00BF3F12" w:rsidRPr="00CA1D93" w:rsidRDefault="00BF3F12">
      <w:pPr>
        <w:rPr>
          <w:rFonts w:ascii="Arial" w:hAnsi="Arial" w:cs="Arial"/>
          <w:sz w:val="22"/>
          <w:szCs w:val="22"/>
        </w:rPr>
      </w:pPr>
    </w:p>
    <w:p w14:paraId="29C1105A" w14:textId="62CB3584" w:rsidR="00300906" w:rsidRPr="00CA1D93" w:rsidRDefault="00300906">
      <w:pPr>
        <w:pStyle w:val="berschrift2"/>
        <w:numPr>
          <w:ilvl w:val="0"/>
          <w:numId w:val="1"/>
        </w:numPr>
        <w:spacing w:after="120"/>
        <w:ind w:left="357" w:hanging="357"/>
        <w:rPr>
          <w:rFonts w:ascii="Arial" w:hAnsi="Arial" w:cs="Arial"/>
          <w:b/>
          <w:color w:val="auto"/>
          <w:sz w:val="22"/>
          <w:szCs w:val="22"/>
        </w:rPr>
      </w:pPr>
      <w:r w:rsidRPr="00CA1D93">
        <w:rPr>
          <w:rFonts w:ascii="Arial" w:hAnsi="Arial" w:cs="Arial"/>
          <w:b/>
          <w:color w:val="auto"/>
          <w:sz w:val="22"/>
          <w:szCs w:val="22"/>
        </w:rPr>
        <w:t>Anregungen und Hinweise zum unterrichtlichen Einsatz</w:t>
      </w:r>
    </w:p>
    <w:p w14:paraId="6A7C6E62" w14:textId="0A8652D3" w:rsidR="00682BF5" w:rsidRDefault="00682BF5" w:rsidP="001B776F">
      <w:pPr>
        <w:pStyle w:val="Listenabsatz"/>
      </w:pPr>
      <w:r>
        <w:t xml:space="preserve">Das Projekt zielt auf die Entwicklung von anspruchsvollen Kompetenzen sowohl im digitalen als auch im sozialen Bereich. Die selbst produzierten Videos sind </w:t>
      </w:r>
      <w:r w:rsidR="005F38B9">
        <w:t xml:space="preserve">als authentische Leistung der Schülerinnen und Schüler </w:t>
      </w:r>
      <w:r>
        <w:t xml:space="preserve">selbst </w:t>
      </w:r>
      <w:r w:rsidR="005F38B9">
        <w:t xml:space="preserve">auch </w:t>
      </w:r>
      <w:r>
        <w:t xml:space="preserve">nachhaltig, indem sie der Schulgemeinschaft zur Verfügung stehen und die Bedeutung von Nachhaltigkeit in der Schule </w:t>
      </w:r>
      <w:r w:rsidR="00B5199F">
        <w:t>betont</w:t>
      </w:r>
      <w:r>
        <w:t>.</w:t>
      </w:r>
    </w:p>
    <w:p w14:paraId="3A0AF4A5" w14:textId="2B520469" w:rsidR="00264886" w:rsidRDefault="00264886" w:rsidP="001B776F">
      <w:pPr>
        <w:pStyle w:val="Listenabsatz"/>
      </w:pPr>
      <w:r>
        <w:t xml:space="preserve">Im </w:t>
      </w:r>
      <w:r w:rsidR="00B5199F">
        <w:t xml:space="preserve">Kurs </w:t>
      </w:r>
      <w:r>
        <w:t>„Lern</w:t>
      </w:r>
      <w:r w:rsidR="00055CDC">
        <w:t>en in der digitalen Welt</w:t>
      </w:r>
      <w:r>
        <w:t xml:space="preserve">“ werden keine Noten erteilt. Dadurch besteht die Aussicht, </w:t>
      </w:r>
      <w:r w:rsidR="00B5199F">
        <w:t xml:space="preserve">innovative </w:t>
      </w:r>
      <w:r>
        <w:t>Formen von Bewertung</w:t>
      </w:r>
      <w:r w:rsidR="00B5199F">
        <w:t>en</w:t>
      </w:r>
      <w:r>
        <w:t xml:space="preserve"> und Feedback durch die Lehrkraft </w:t>
      </w:r>
      <w:r w:rsidR="00B5199F">
        <w:t>zu nutzen</w:t>
      </w:r>
      <w:r>
        <w:t>.</w:t>
      </w:r>
    </w:p>
    <w:p w14:paraId="7A36341F" w14:textId="23A0F86B" w:rsidR="0058537E" w:rsidRDefault="0058537E" w:rsidP="001B776F">
      <w:pPr>
        <w:pStyle w:val="Listenabsatz"/>
      </w:pPr>
      <w:r>
        <w:t>Das Thema „</w:t>
      </w:r>
      <w:proofErr w:type="spellStart"/>
      <w:r>
        <w:t>Erklärvideos</w:t>
      </w:r>
      <w:proofErr w:type="spellEnd"/>
      <w:r>
        <w:t xml:space="preserve"> kritisch beurteilen und erstellen“ bietet die Möglichkeit, einen lebensweltlichen Bezug zu</w:t>
      </w:r>
      <w:r w:rsidR="00B5199F">
        <w:t>r</w:t>
      </w:r>
      <w:r>
        <w:t xml:space="preserve"> Mediennutzung der Schülerinnen und Schüler aufzubauen </w:t>
      </w:r>
      <w:r w:rsidR="00B5199F">
        <w:t xml:space="preserve">sowie </w:t>
      </w:r>
      <w:r>
        <w:t xml:space="preserve">unter rezeptiven </w:t>
      </w:r>
      <w:r w:rsidR="00B5199F">
        <w:t xml:space="preserve">als auch </w:t>
      </w:r>
      <w:r>
        <w:t>produktiven Aspekt zum Einsatz zu bringen</w:t>
      </w:r>
      <w:r w:rsidR="00860B6E">
        <w:t>.</w:t>
      </w:r>
      <w:r w:rsidR="005F38B9">
        <w:t xml:space="preserve"> In diesem Kontext sollten ebenso Aspekte wie Datenschutz, Urheberrecht und Jugendmedienschutz verankert sein. </w:t>
      </w:r>
    </w:p>
    <w:p w14:paraId="3F951A06" w14:textId="136B4F4C" w:rsidR="0058537E" w:rsidRPr="00860B6E" w:rsidRDefault="0058537E" w:rsidP="001B776F">
      <w:pPr>
        <w:pStyle w:val="Listenabsatz"/>
      </w:pPr>
      <w:r>
        <w:t xml:space="preserve">Die leichte Verfügbarkeit, </w:t>
      </w:r>
      <w:r w:rsidR="00885EDE">
        <w:t xml:space="preserve">die </w:t>
      </w:r>
      <w:r>
        <w:t>multisensu</w:t>
      </w:r>
      <w:r w:rsidR="00885EDE">
        <w:t>el</w:t>
      </w:r>
      <w:r>
        <w:t xml:space="preserve">le Form sowie die Wiederholbarkeit von </w:t>
      </w:r>
      <w:proofErr w:type="spellStart"/>
      <w:r w:rsidR="00860B6E">
        <w:t>E</w:t>
      </w:r>
      <w:r>
        <w:t>rklärvideos</w:t>
      </w:r>
      <w:proofErr w:type="spellEnd"/>
      <w:r w:rsidR="00860B6E">
        <w:t xml:space="preserve"> biete</w:t>
      </w:r>
      <w:r w:rsidR="00B5199F">
        <w:t>n</w:t>
      </w:r>
      <w:r w:rsidR="00860B6E">
        <w:t xml:space="preserve"> eine hohe Anschaulichkeit und Lernchancen (</w:t>
      </w:r>
      <w:r w:rsidR="00860B6E">
        <w:rPr>
          <w:rFonts w:eastAsia="Times New Roman"/>
        </w:rPr>
        <w:t>Arnold u. Zech 2019, S. 8).</w:t>
      </w:r>
    </w:p>
    <w:p w14:paraId="12C5DCCA" w14:textId="02F7D8F8" w:rsidR="00860B6E" w:rsidRDefault="00264886" w:rsidP="001B776F">
      <w:pPr>
        <w:pStyle w:val="Listenabsatz"/>
      </w:pPr>
      <w:r>
        <w:t>Der zeitliche Umfang für ein solches Projekt ist mit insgesamt 16 Stunden sehr hoch. Auch aus diesem Grund ist die Kooperation mit anderen Unterrichtsfächern</w:t>
      </w:r>
      <w:r w:rsidR="00041ADB">
        <w:t xml:space="preserve"> wünschenswert</w:t>
      </w:r>
      <w:r>
        <w:t xml:space="preserve">, wie zum Beispiel </w:t>
      </w:r>
      <w:r w:rsidR="00041ADB">
        <w:t xml:space="preserve">mit </w:t>
      </w:r>
      <w:r>
        <w:t>Deutsch und Kunst</w:t>
      </w:r>
      <w:r w:rsidR="00041ADB">
        <w:t>.</w:t>
      </w:r>
    </w:p>
    <w:p w14:paraId="042D6843" w14:textId="63D23E46" w:rsidR="00B5199F" w:rsidRDefault="00B5199F" w:rsidP="001B776F">
      <w:pPr>
        <w:pStyle w:val="Listenabsatz"/>
      </w:pPr>
      <w:r>
        <w:t xml:space="preserve">Dem Projekt liegt </w:t>
      </w:r>
      <w:r w:rsidRPr="001B776F">
        <w:t>der</w:t>
      </w:r>
      <w:r>
        <w:t xml:space="preserve"> innovative pädagogische Ansatz </w:t>
      </w:r>
      <w:r w:rsidRPr="000132EE">
        <w:t>„</w:t>
      </w:r>
      <w:proofErr w:type="spellStart"/>
      <w:r w:rsidRPr="000132EE">
        <w:t>Deeper</w:t>
      </w:r>
      <w:proofErr w:type="spellEnd"/>
      <w:r w:rsidRPr="000132EE">
        <w:t xml:space="preserve"> Learning“ </w:t>
      </w:r>
      <w:r>
        <w:t xml:space="preserve">zugrunde, </w:t>
      </w:r>
      <w:r w:rsidRPr="000132EE">
        <w:t>das Wissensaneignung, Kompetenzentwicklung und kreatives Problemlösen in</w:t>
      </w:r>
      <w:r>
        <w:t xml:space="preserve"> projektorientierten</w:t>
      </w:r>
      <w:r w:rsidRPr="000132EE">
        <w:t xml:space="preserve"> Lernarrangements miteinander verbindet (</w:t>
      </w:r>
      <w:proofErr w:type="spellStart"/>
      <w:r w:rsidRPr="000132EE">
        <w:t>Sliwka</w:t>
      </w:r>
      <w:proofErr w:type="spellEnd"/>
      <w:r w:rsidRPr="000132EE">
        <w:t xml:space="preserve"> </w:t>
      </w:r>
      <w:r>
        <w:t xml:space="preserve">und </w:t>
      </w:r>
      <w:proofErr w:type="spellStart"/>
      <w:r>
        <w:t>Klopsch</w:t>
      </w:r>
      <w:proofErr w:type="spellEnd"/>
      <w:r>
        <w:t xml:space="preserve"> </w:t>
      </w:r>
      <w:r w:rsidRPr="000132EE">
        <w:t>202</w:t>
      </w:r>
      <w:r>
        <w:t>2</w:t>
      </w:r>
      <w:r w:rsidRPr="000132EE">
        <w:t>)</w:t>
      </w:r>
      <w:r>
        <w:t>.</w:t>
      </w:r>
    </w:p>
    <w:p w14:paraId="5F09157B" w14:textId="56456E86" w:rsidR="00B5199F" w:rsidRDefault="00B5199F" w:rsidP="001B776F">
      <w:pPr>
        <w:pStyle w:val="Listenabsatz"/>
      </w:pPr>
      <w:r>
        <w:t>Das Konzept „</w:t>
      </w:r>
      <w:proofErr w:type="spellStart"/>
      <w:r>
        <w:t>Deeper</w:t>
      </w:r>
      <w:proofErr w:type="spellEnd"/>
      <w:r>
        <w:t xml:space="preserve"> Learning“ unterscheidet drei Phasen:</w:t>
      </w:r>
    </w:p>
    <w:p w14:paraId="32890ED7" w14:textId="166EC54E" w:rsidR="00B5199F" w:rsidRDefault="00B5199F" w:rsidP="001B776F">
      <w:pPr>
        <w:pStyle w:val="Listenabsatz"/>
        <w:numPr>
          <w:ilvl w:val="1"/>
          <w:numId w:val="2"/>
        </w:numPr>
      </w:pPr>
      <w:r>
        <w:t>Instruktion und Aneignung</w:t>
      </w:r>
    </w:p>
    <w:p w14:paraId="376E59F9" w14:textId="53BF7A9B" w:rsidR="00B5199F" w:rsidRDefault="00B5199F" w:rsidP="001B776F">
      <w:pPr>
        <w:pStyle w:val="Listenabsatz"/>
        <w:numPr>
          <w:ilvl w:val="1"/>
          <w:numId w:val="2"/>
        </w:numPr>
      </w:pPr>
      <w:r>
        <w:t>Ko-Konstruktion und Ko-Kreation</w:t>
      </w:r>
    </w:p>
    <w:p w14:paraId="5D0584C4" w14:textId="4405CA9B" w:rsidR="00B5199F" w:rsidRPr="00264886" w:rsidRDefault="00B5199F" w:rsidP="001B776F">
      <w:pPr>
        <w:pStyle w:val="Listenabsatz"/>
        <w:numPr>
          <w:ilvl w:val="1"/>
          <w:numId w:val="2"/>
        </w:numPr>
      </w:pPr>
      <w:r>
        <w:t>Authentische Leistung.</w:t>
      </w:r>
    </w:p>
    <w:p w14:paraId="3D9A2B0B" w14:textId="77777777" w:rsidR="003343B8" w:rsidRDefault="00B5199F" w:rsidP="00071C56">
      <w:pPr>
        <w:pStyle w:val="Listenabsatz"/>
        <w:ind w:left="714" w:hanging="357"/>
      </w:pPr>
      <w:r>
        <w:t xml:space="preserve">Gemäß </w:t>
      </w:r>
      <w:r w:rsidR="001B776F">
        <w:t>dem pädagogischen Ansatz</w:t>
      </w:r>
      <w:r>
        <w:t xml:space="preserve"> </w:t>
      </w:r>
      <w:r w:rsidR="001B776F">
        <w:t>„</w:t>
      </w:r>
      <w:proofErr w:type="spellStart"/>
      <w:r w:rsidR="001B776F">
        <w:t>Deeper</w:t>
      </w:r>
      <w:proofErr w:type="spellEnd"/>
      <w:r w:rsidR="001B776F">
        <w:t xml:space="preserve"> Learning“ </w:t>
      </w:r>
      <w:r w:rsidRPr="000132EE">
        <w:t>steht die veränderte Rolle der Lehrkraft im Unterrichtsprozess</w:t>
      </w:r>
      <w:r>
        <w:t xml:space="preserve"> im Mittelpunkt. Das Ziel ist es, </w:t>
      </w:r>
      <w:r w:rsidRPr="000132EE">
        <w:t>Schülerinnen und Schülern zu</w:t>
      </w:r>
      <w:r>
        <w:t>m</w:t>
      </w:r>
      <w:r w:rsidRPr="000132EE">
        <w:t xml:space="preserve"> </w:t>
      </w:r>
      <w:r>
        <w:t xml:space="preserve">selbstbestimmten Lernen zu ermutigen und </w:t>
      </w:r>
      <w:r w:rsidRPr="000132EE">
        <w:t>authentische</w:t>
      </w:r>
      <w:r>
        <w:t>, kreative Leistungen zu fördern.</w:t>
      </w:r>
    </w:p>
    <w:p w14:paraId="22230BB8" w14:textId="600B65A4" w:rsidR="00682BF5" w:rsidRPr="003343B8" w:rsidRDefault="00682BF5" w:rsidP="00071C56">
      <w:pPr>
        <w:ind w:left="357"/>
        <w:rPr>
          <w:rFonts w:ascii="Arial" w:hAnsi="Arial" w:cs="Arial"/>
          <w:sz w:val="22"/>
          <w:szCs w:val="22"/>
        </w:rPr>
      </w:pPr>
    </w:p>
    <w:p w14:paraId="678AD3AF" w14:textId="6010EFD0" w:rsidR="002A4223" w:rsidRDefault="00594C7C" w:rsidP="00672C5D">
      <w:pPr>
        <w:pStyle w:val="berschrift2"/>
        <w:numPr>
          <w:ilvl w:val="0"/>
          <w:numId w:val="1"/>
        </w:numPr>
        <w:spacing w:after="120"/>
        <w:ind w:left="357" w:hanging="357"/>
      </w:pPr>
      <w:r w:rsidRPr="0067013D">
        <w:rPr>
          <w:rFonts w:ascii="Arial" w:hAnsi="Arial" w:cs="Arial"/>
          <w:b/>
          <w:color w:val="auto"/>
          <w:sz w:val="22"/>
          <w:szCs w:val="22"/>
        </w:rPr>
        <w:t>Variations</w:t>
      </w:r>
      <w:r w:rsidR="00283B07" w:rsidRPr="0067013D">
        <w:rPr>
          <w:rFonts w:ascii="Arial" w:hAnsi="Arial" w:cs="Arial"/>
          <w:b/>
          <w:color w:val="auto"/>
          <w:sz w:val="22"/>
          <w:szCs w:val="22"/>
        </w:rPr>
        <w:t>- bzw. Differenzierungs</w:t>
      </w:r>
      <w:r w:rsidRPr="0067013D">
        <w:rPr>
          <w:rFonts w:ascii="Arial" w:hAnsi="Arial" w:cs="Arial"/>
          <w:b/>
          <w:color w:val="auto"/>
          <w:sz w:val="22"/>
          <w:szCs w:val="22"/>
        </w:rPr>
        <w:t>möglichkeiten</w:t>
      </w:r>
    </w:p>
    <w:p w14:paraId="5FE4B6D8" w14:textId="4F04D788" w:rsidR="009A32F7" w:rsidRPr="00815385" w:rsidRDefault="009A32F7" w:rsidP="001B776F">
      <w:pPr>
        <w:pStyle w:val="Listenabsatz"/>
      </w:pPr>
      <w:r>
        <w:t>Der im didaktischen Material näher erläuterte Einsatz des „</w:t>
      </w:r>
      <w:proofErr w:type="spellStart"/>
      <w:r>
        <w:t>simpl</w:t>
      </w:r>
      <w:r w:rsidR="003C0EFD">
        <w:t>e</w:t>
      </w:r>
      <w:r>
        <w:t>show</w:t>
      </w:r>
      <w:proofErr w:type="spellEnd"/>
      <w:r>
        <w:t xml:space="preserve"> </w:t>
      </w:r>
      <w:proofErr w:type="spellStart"/>
      <w:r>
        <w:t>video</w:t>
      </w:r>
      <w:proofErr w:type="spellEnd"/>
      <w:r>
        <w:t xml:space="preserve"> </w:t>
      </w:r>
      <w:proofErr w:type="spellStart"/>
      <w:r>
        <w:t>maker</w:t>
      </w:r>
      <w:proofErr w:type="spellEnd"/>
      <w:r>
        <w:t xml:space="preserve">“ </w:t>
      </w:r>
      <w:r w:rsidR="003C0EFD">
        <w:t xml:space="preserve">zeichnet sich durch eine </w:t>
      </w:r>
      <w:r>
        <w:t xml:space="preserve">einfache Anwendung dieser KI-gestützten Plattform </w:t>
      </w:r>
      <w:r w:rsidR="003C0EFD">
        <w:t>aus. Der „</w:t>
      </w:r>
      <w:proofErr w:type="spellStart"/>
      <w:r w:rsidR="003C0EFD">
        <w:t>simpleshow</w:t>
      </w:r>
      <w:proofErr w:type="spellEnd"/>
      <w:r w:rsidR="003C0EFD">
        <w:t xml:space="preserve"> </w:t>
      </w:r>
      <w:proofErr w:type="spellStart"/>
      <w:r w:rsidR="003C0EFD">
        <w:t>maker</w:t>
      </w:r>
      <w:proofErr w:type="spellEnd"/>
      <w:r w:rsidR="003C0EFD">
        <w:t xml:space="preserve">“ ist über die kostenfreie </w:t>
      </w:r>
      <w:proofErr w:type="spellStart"/>
      <w:r w:rsidR="003C0EFD">
        <w:t>Classroom</w:t>
      </w:r>
      <w:proofErr w:type="spellEnd"/>
      <w:r w:rsidR="003C0EFD">
        <w:t xml:space="preserve">-Lizenz nutzbar. Damit können </w:t>
      </w:r>
      <w:proofErr w:type="spellStart"/>
      <w:r>
        <w:t>Erklärvideos</w:t>
      </w:r>
      <w:proofErr w:type="spellEnd"/>
      <w:r>
        <w:t xml:space="preserve"> schnell erstell</w:t>
      </w:r>
      <w:r w:rsidR="003C0EFD">
        <w:t>t werd</w:t>
      </w:r>
      <w:r>
        <w:t xml:space="preserve">en. </w:t>
      </w:r>
      <w:r w:rsidR="003C0EFD">
        <w:t xml:space="preserve">(Freilich kann </w:t>
      </w:r>
      <w:r w:rsidR="00815385">
        <w:t xml:space="preserve">jedes andere Videobearbeitungsprogramm </w:t>
      </w:r>
      <w:r w:rsidR="0093486F">
        <w:t xml:space="preserve">ebenfalls </w:t>
      </w:r>
      <w:r w:rsidR="00815385">
        <w:t>zum Einsatz kommen.</w:t>
      </w:r>
      <w:r w:rsidR="003C0EFD">
        <w:t>)</w:t>
      </w:r>
    </w:p>
    <w:p w14:paraId="05C5BD48" w14:textId="19456767" w:rsidR="003C0EFD" w:rsidRDefault="00682BF5" w:rsidP="001B776F">
      <w:pPr>
        <w:pStyle w:val="Listenabsatz"/>
      </w:pPr>
      <w:r>
        <w:t xml:space="preserve">Für die Erstellung von </w:t>
      </w:r>
      <w:proofErr w:type="spellStart"/>
      <w:r>
        <w:t>Erklärvideos</w:t>
      </w:r>
      <w:proofErr w:type="spellEnd"/>
      <w:r>
        <w:t xml:space="preserve"> können an der Schule vielfältige Projektthemen und Umsetzungsmöglichkeiten (</w:t>
      </w:r>
      <w:r w:rsidR="009A32F7">
        <w:t xml:space="preserve">z. B. </w:t>
      </w:r>
      <w:proofErr w:type="spellStart"/>
      <w:r w:rsidR="009A32F7">
        <w:t>Stop</w:t>
      </w:r>
      <w:proofErr w:type="spellEnd"/>
      <w:r w:rsidR="009A32F7">
        <w:t>-Motion-Video, Green-Screen-Video</w:t>
      </w:r>
      <w:r w:rsidR="003760AA">
        <w:t>, H5P-Interaktives Video</w:t>
      </w:r>
      <w:r w:rsidR="00815385">
        <w:t xml:space="preserve"> oder</w:t>
      </w:r>
      <w:r w:rsidR="009A32F7">
        <w:t xml:space="preserve"> </w:t>
      </w:r>
      <w:proofErr w:type="spellStart"/>
      <w:r w:rsidR="009A32F7">
        <w:t>Screencast</w:t>
      </w:r>
      <w:proofErr w:type="spellEnd"/>
      <w:r w:rsidR="009A32F7">
        <w:t>)</w:t>
      </w:r>
      <w:r w:rsidR="00815385">
        <w:t xml:space="preserve"> </w:t>
      </w:r>
      <w:r w:rsidR="003C0EFD">
        <w:t xml:space="preserve">genutzt </w:t>
      </w:r>
      <w:r w:rsidR="00815385">
        <w:t>werden:</w:t>
      </w:r>
    </w:p>
    <w:p w14:paraId="691521EF" w14:textId="3B387406" w:rsidR="003C0EFD" w:rsidRDefault="00D51CA8" w:rsidP="001B776F">
      <w:pPr>
        <w:pStyle w:val="Listenabsatz"/>
        <w:numPr>
          <w:ilvl w:val="1"/>
          <w:numId w:val="13"/>
        </w:numPr>
      </w:pPr>
      <w:r>
        <w:t xml:space="preserve">„Was ist Glück? – </w:t>
      </w:r>
      <w:r w:rsidR="008E68A2">
        <w:t xml:space="preserve"> </w:t>
      </w:r>
      <w:r>
        <w:t>dem Glück auf der Spur“</w:t>
      </w:r>
    </w:p>
    <w:p w14:paraId="61B60EDA" w14:textId="06B85803" w:rsidR="00D51CA8" w:rsidRPr="00D51CA8" w:rsidRDefault="00D51CA8" w:rsidP="001B776F">
      <w:pPr>
        <w:pStyle w:val="Listenabsatz"/>
        <w:numPr>
          <w:ilvl w:val="1"/>
          <w:numId w:val="13"/>
        </w:numPr>
      </w:pPr>
      <w:r>
        <w:t xml:space="preserve">„Nach den Sternen greifen – Produktion von </w:t>
      </w:r>
      <w:proofErr w:type="spellStart"/>
      <w:r>
        <w:t>Erklärvideos</w:t>
      </w:r>
      <w:proofErr w:type="spellEnd"/>
      <w:r>
        <w:t xml:space="preserve"> in einem Schulprojekt“</w:t>
      </w:r>
    </w:p>
    <w:p w14:paraId="29C01FA3" w14:textId="77777777" w:rsidR="00682BF5" w:rsidRPr="00F55311" w:rsidRDefault="00682BF5" w:rsidP="00682BF5">
      <w:pPr>
        <w:ind w:left="357"/>
        <w:rPr>
          <w:rFonts w:ascii="Arial" w:hAnsi="Arial" w:cs="Arial"/>
          <w:sz w:val="18"/>
          <w:szCs w:val="18"/>
        </w:rPr>
      </w:pPr>
    </w:p>
    <w:p w14:paraId="17281568" w14:textId="19D4B83F" w:rsidR="00C4538E" w:rsidRPr="00CA1D93" w:rsidRDefault="00C4538E">
      <w:pPr>
        <w:pStyle w:val="berschrift2"/>
        <w:numPr>
          <w:ilvl w:val="0"/>
          <w:numId w:val="1"/>
        </w:numPr>
        <w:spacing w:after="120"/>
        <w:ind w:left="357" w:hanging="357"/>
        <w:rPr>
          <w:rFonts w:ascii="Arial" w:hAnsi="Arial" w:cs="Arial"/>
          <w:b/>
          <w:color w:val="auto"/>
          <w:sz w:val="22"/>
          <w:szCs w:val="22"/>
        </w:rPr>
      </w:pPr>
      <w:r w:rsidRPr="00CA1D93">
        <w:rPr>
          <w:rFonts w:ascii="Arial" w:hAnsi="Arial" w:cs="Arial"/>
          <w:b/>
          <w:color w:val="auto"/>
          <w:sz w:val="22"/>
          <w:szCs w:val="22"/>
        </w:rPr>
        <w:t>Mögliche Probleme bei der Umsetzung</w:t>
      </w:r>
    </w:p>
    <w:p w14:paraId="2F6E4DA2" w14:textId="11C2D28F" w:rsidR="003C0EFD" w:rsidRDefault="008E68A2" w:rsidP="001B776F">
      <w:pPr>
        <w:pStyle w:val="Listenabsatz"/>
      </w:pPr>
      <w:r>
        <w:t xml:space="preserve">Mangelhafte technische Ausstattung </w:t>
      </w:r>
    </w:p>
    <w:p w14:paraId="65175B85" w14:textId="7DC8B67D" w:rsidR="003C0EFD" w:rsidRDefault="003C0EFD" w:rsidP="001B776F">
      <w:pPr>
        <w:pStyle w:val="Listenabsatz"/>
      </w:pPr>
      <w:r>
        <w:t xml:space="preserve">Instabile </w:t>
      </w:r>
      <w:r w:rsidR="008E68A2">
        <w:t>WLAN-Anbindung</w:t>
      </w:r>
    </w:p>
    <w:p w14:paraId="10AD098E" w14:textId="4996AB04" w:rsidR="00C4538E" w:rsidRDefault="008E68A2" w:rsidP="001B776F">
      <w:pPr>
        <w:pStyle w:val="Listenabsatz"/>
      </w:pPr>
      <w:r w:rsidRPr="008E68A2">
        <w:t xml:space="preserve">fehlender </w:t>
      </w:r>
      <w:proofErr w:type="spellStart"/>
      <w:r w:rsidRPr="008E68A2">
        <w:t>Moodle</w:t>
      </w:r>
      <w:proofErr w:type="spellEnd"/>
      <w:r w:rsidRPr="008E68A2">
        <w:t>-Zugang</w:t>
      </w:r>
    </w:p>
    <w:p w14:paraId="342B9165" w14:textId="77777777" w:rsidR="00071C56" w:rsidRPr="00F55311" w:rsidRDefault="00071C56" w:rsidP="00071C56">
      <w:pPr>
        <w:ind w:left="357"/>
        <w:rPr>
          <w:rFonts w:ascii="Arial" w:hAnsi="Arial" w:cs="Arial"/>
          <w:sz w:val="18"/>
          <w:szCs w:val="18"/>
        </w:rPr>
      </w:pPr>
    </w:p>
    <w:p w14:paraId="67473C4F" w14:textId="0B58BAAC" w:rsidR="00594C7C" w:rsidRDefault="00594C7C">
      <w:pPr>
        <w:pStyle w:val="berschrift2"/>
        <w:numPr>
          <w:ilvl w:val="0"/>
          <w:numId w:val="1"/>
        </w:numPr>
        <w:spacing w:after="120"/>
        <w:ind w:left="357" w:hanging="357"/>
        <w:rPr>
          <w:rFonts w:ascii="Arial" w:hAnsi="Arial" w:cs="Arial"/>
          <w:b/>
          <w:color w:val="auto"/>
          <w:sz w:val="22"/>
          <w:szCs w:val="22"/>
        </w:rPr>
      </w:pPr>
      <w:r w:rsidRPr="00CA1D93">
        <w:rPr>
          <w:rFonts w:ascii="Arial" w:hAnsi="Arial" w:cs="Arial"/>
          <w:b/>
          <w:color w:val="auto"/>
          <w:sz w:val="22"/>
          <w:szCs w:val="22"/>
        </w:rPr>
        <w:t>Lösungserwartungen</w:t>
      </w:r>
    </w:p>
    <w:p w14:paraId="2BB4A40B" w14:textId="320F837E" w:rsidR="00682BF5" w:rsidRPr="0067013D" w:rsidRDefault="00113108" w:rsidP="001B776F">
      <w:pPr>
        <w:pStyle w:val="Listenabsatz"/>
        <w:numPr>
          <w:ilvl w:val="0"/>
          <w:numId w:val="11"/>
        </w:numPr>
      </w:pPr>
      <w:r w:rsidRPr="0067013D">
        <w:t xml:space="preserve">Persönliche </w:t>
      </w:r>
      <w:r w:rsidR="00264886" w:rsidRPr="0067013D">
        <w:t xml:space="preserve">Identifizierung </w:t>
      </w:r>
      <w:r w:rsidRPr="0067013D">
        <w:t xml:space="preserve">der Schülerinnen und Schüler </w:t>
      </w:r>
      <w:r w:rsidR="00264886" w:rsidRPr="0067013D">
        <w:t>mit der Themenstellung</w:t>
      </w:r>
      <w:r w:rsidRPr="0067013D">
        <w:t xml:space="preserve"> sowie Produktion eines authentischen, kreativen und fachlich anspruchsvollen </w:t>
      </w:r>
      <w:proofErr w:type="spellStart"/>
      <w:r w:rsidRPr="0067013D">
        <w:t>Erklärvideos</w:t>
      </w:r>
      <w:proofErr w:type="spellEnd"/>
      <w:r w:rsidR="00600831" w:rsidRPr="0067013D">
        <w:t xml:space="preserve"> in der projektorientierten Gruppenarbeit</w:t>
      </w:r>
    </w:p>
    <w:p w14:paraId="08BD6F50" w14:textId="790EB6C2" w:rsidR="00594C7C" w:rsidRPr="00CA1D93" w:rsidRDefault="00B06623">
      <w:pPr>
        <w:pStyle w:val="berschrift2"/>
        <w:numPr>
          <w:ilvl w:val="0"/>
          <w:numId w:val="1"/>
        </w:numPr>
        <w:spacing w:after="120"/>
        <w:ind w:left="357" w:hanging="357"/>
        <w:rPr>
          <w:rFonts w:ascii="Arial" w:hAnsi="Arial" w:cs="Arial"/>
          <w:b/>
          <w:color w:val="auto"/>
          <w:sz w:val="22"/>
          <w:szCs w:val="22"/>
        </w:rPr>
      </w:pPr>
      <w:r w:rsidRPr="00CA1D93">
        <w:rPr>
          <w:rFonts w:ascii="Arial" w:hAnsi="Arial" w:cs="Arial"/>
          <w:b/>
          <w:color w:val="auto"/>
          <w:sz w:val="22"/>
          <w:szCs w:val="22"/>
        </w:rPr>
        <w:t>Weiterführende Hinweise</w:t>
      </w:r>
    </w:p>
    <w:p w14:paraId="1AA53FCB" w14:textId="05F78A7A" w:rsidR="008B1D05" w:rsidRDefault="008B1D05" w:rsidP="001B776F">
      <w:pPr>
        <w:pStyle w:val="Listenabsatz"/>
      </w:pPr>
      <w:r>
        <w:t xml:space="preserve">Agiles Lernen in der Schule: </w:t>
      </w:r>
      <w:hyperlink r:id="rId9" w:history="1">
        <w:r w:rsidRPr="00C34619">
          <w:rPr>
            <w:rStyle w:val="Hyperlink"/>
          </w:rPr>
          <w:t>https://www.zeitfuerdieschule.de/materialien/artikel/agiles-lernen-in-der-schule/</w:t>
        </w:r>
      </w:hyperlink>
      <w:r>
        <w:t xml:space="preserve"> (12.06.2023)</w:t>
      </w:r>
      <w:r w:rsidR="00A95084">
        <w:t>.</w:t>
      </w:r>
    </w:p>
    <w:p w14:paraId="3E17C1AF" w14:textId="014A6171" w:rsidR="008B1D05" w:rsidRPr="008B1D05" w:rsidRDefault="008B1D05" w:rsidP="001B776F">
      <w:pPr>
        <w:pStyle w:val="Listenabsatz"/>
      </w:pPr>
      <w:r>
        <w:t>Das Konzept „</w:t>
      </w:r>
      <w:proofErr w:type="spellStart"/>
      <w:r>
        <w:t>Flipped</w:t>
      </w:r>
      <w:proofErr w:type="spellEnd"/>
      <w:r>
        <w:t xml:space="preserve"> </w:t>
      </w:r>
      <w:proofErr w:type="spellStart"/>
      <w:r>
        <w:t>Classroom</w:t>
      </w:r>
      <w:proofErr w:type="spellEnd"/>
      <w:r>
        <w:t xml:space="preserve">“: </w:t>
      </w:r>
      <w:hyperlink r:id="rId10" w:history="1">
        <w:r w:rsidRPr="00C34619">
          <w:rPr>
            <w:rStyle w:val="Hyperlink"/>
          </w:rPr>
          <w:t>https://www.fliptheclassroom.de/konzept/</w:t>
        </w:r>
      </w:hyperlink>
      <w:r>
        <w:t xml:space="preserve"> (12.06.2023)</w:t>
      </w:r>
      <w:r w:rsidR="00A95084">
        <w:t>.</w:t>
      </w:r>
    </w:p>
    <w:p w14:paraId="3B186B0D" w14:textId="23E7FED9" w:rsidR="00587331" w:rsidRPr="00587331" w:rsidRDefault="0007022C" w:rsidP="001B776F">
      <w:pPr>
        <w:pStyle w:val="Listenabsatz"/>
      </w:pPr>
      <w:r>
        <w:t xml:space="preserve">Schlegel, F. (2016): </w:t>
      </w:r>
      <w:proofErr w:type="spellStart"/>
      <w:r>
        <w:t>Erklärvideos</w:t>
      </w:r>
      <w:proofErr w:type="spellEnd"/>
      <w:r>
        <w:t xml:space="preserve"> im Unterricht. Einstieg in die Filmbildung mit YouTube-Formaten. Workshop für Lehrkräfte und Medienberaterinnen und Medienberater</w:t>
      </w:r>
      <w:r w:rsidR="00F4243F">
        <w:t xml:space="preserve">: </w:t>
      </w:r>
      <w:hyperlink r:id="rId11" w:history="1">
        <w:r w:rsidR="00CE4878" w:rsidRPr="00C34619">
          <w:rPr>
            <w:rStyle w:val="Hyperlink"/>
          </w:rPr>
          <w:t>https://www.lwl.org/film-und-schule-download/Unterrichtsmaterial/Erkl%C3%A4rvideos-im-Unterricht.pdf</w:t>
        </w:r>
      </w:hyperlink>
      <w:r w:rsidR="00CE4878">
        <w:t xml:space="preserve"> </w:t>
      </w:r>
      <w:r w:rsidR="00F4243F">
        <w:t>(1</w:t>
      </w:r>
      <w:r w:rsidR="008B1D05">
        <w:t>2</w:t>
      </w:r>
      <w:r w:rsidR="00F4243F">
        <w:t>.06.2023)</w:t>
      </w:r>
      <w:r w:rsidR="00A95084">
        <w:t>.</w:t>
      </w:r>
    </w:p>
    <w:p w14:paraId="289BF965" w14:textId="366B71FF" w:rsidR="00C51137" w:rsidRPr="00587331" w:rsidRDefault="00CE4878" w:rsidP="001B776F">
      <w:pPr>
        <w:pStyle w:val="Listenabsatz"/>
      </w:pPr>
      <w:proofErr w:type="spellStart"/>
      <w:r w:rsidRPr="002E5DC1">
        <w:rPr>
          <w:lang w:val="en-GB"/>
        </w:rPr>
        <w:t>Gäckle</w:t>
      </w:r>
      <w:proofErr w:type="spellEnd"/>
      <w:r w:rsidRPr="002E5DC1">
        <w:rPr>
          <w:lang w:val="en-GB"/>
        </w:rPr>
        <w:t>, X. (</w:t>
      </w:r>
      <w:proofErr w:type="spellStart"/>
      <w:r w:rsidRPr="002E5DC1">
        <w:rPr>
          <w:lang w:val="en-GB"/>
        </w:rPr>
        <w:t>o.J.</w:t>
      </w:r>
      <w:proofErr w:type="spellEnd"/>
      <w:r w:rsidRPr="002E5DC1">
        <w:rPr>
          <w:lang w:val="en-GB"/>
        </w:rPr>
        <w:t xml:space="preserve">): </w:t>
      </w:r>
      <w:proofErr w:type="spellStart"/>
      <w:r w:rsidRPr="002E5DC1">
        <w:rPr>
          <w:lang w:val="en-GB"/>
        </w:rPr>
        <w:t>Plakat</w:t>
      </w:r>
      <w:proofErr w:type="spellEnd"/>
      <w:r w:rsidRPr="002E5DC1">
        <w:rPr>
          <w:lang w:val="en-GB"/>
        </w:rPr>
        <w:t xml:space="preserve">. </w:t>
      </w:r>
      <w:r w:rsidR="00C51137" w:rsidRPr="002E5DC1">
        <w:rPr>
          <w:lang w:val="en-GB"/>
        </w:rPr>
        <w:t>Deeper Learning</w:t>
      </w:r>
      <w:r w:rsidRPr="002E5DC1">
        <w:rPr>
          <w:lang w:val="en-GB"/>
        </w:rPr>
        <w:t xml:space="preserve">. </w:t>
      </w:r>
      <w:r w:rsidRPr="00587331">
        <w:t>Bildung für Menschen im 21. Jahrhundert. Heidelberg:</w:t>
      </w:r>
      <w:r w:rsidR="00587331">
        <w:t xml:space="preserve"> </w:t>
      </w:r>
      <w:hyperlink r:id="rId12" w:history="1">
        <w:r w:rsidRPr="00587331">
          <w:rPr>
            <w:rStyle w:val="Hyperlink"/>
          </w:rPr>
          <w:t>https://www.hse-heidelberg.de/sites/default/files/documents/Plakat_DLI_Gäckle.pdf</w:t>
        </w:r>
      </w:hyperlink>
      <w:r w:rsidR="00587331">
        <w:t xml:space="preserve"> </w:t>
      </w:r>
      <w:r w:rsidRPr="00587331">
        <w:t>(1</w:t>
      </w:r>
      <w:r w:rsidR="008B1D05">
        <w:t>2</w:t>
      </w:r>
      <w:r w:rsidRPr="00587331">
        <w:t>.06.2023)</w:t>
      </w:r>
      <w:r w:rsidR="00A95084">
        <w:t>.</w:t>
      </w:r>
    </w:p>
    <w:p w14:paraId="78289DFB" w14:textId="7F62DF9C" w:rsidR="00594C7C" w:rsidRDefault="008B1D05" w:rsidP="001B776F">
      <w:pPr>
        <w:pStyle w:val="Listenabsatz"/>
      </w:pPr>
      <w:proofErr w:type="spellStart"/>
      <w:r>
        <w:t>Schödel</w:t>
      </w:r>
      <w:proofErr w:type="spellEnd"/>
      <w:r>
        <w:t xml:space="preserve">, Thomas (2022): Fachübergreifende Themen: Projektarbeit am Gymnasium/Beruflichen Gymnasium. Halle: </w:t>
      </w:r>
      <w:hyperlink r:id="rId13" w:history="1">
        <w:r w:rsidRPr="00C34619">
          <w:rPr>
            <w:rStyle w:val="Hyperlink"/>
          </w:rPr>
          <w:t>https://back.bildung-lsa.de/files/3f7516bf0e8d60a3d0a0278538bde5c5/Projektlernen_am_Gymnasium_Thomas_Sch_del_(LISA)_09_11_2022.pdf</w:t>
        </w:r>
      </w:hyperlink>
      <w:r>
        <w:t xml:space="preserve"> (12.06.2023</w:t>
      </w:r>
      <w:r w:rsidR="00A95084">
        <w:t>).</w:t>
      </w:r>
    </w:p>
    <w:p w14:paraId="0F295CE9" w14:textId="39EB6D4D" w:rsidR="003343B8" w:rsidRDefault="003343B8" w:rsidP="003343B8">
      <w:pPr>
        <w:rPr>
          <w:rFonts w:ascii="Arial" w:hAnsi="Arial" w:cs="Arial"/>
          <w:sz w:val="22"/>
          <w:szCs w:val="22"/>
        </w:rPr>
      </w:pPr>
    </w:p>
    <w:p w14:paraId="509B94DA" w14:textId="2C389F35" w:rsidR="00594C7C" w:rsidRPr="00CA1D93" w:rsidRDefault="00B06623">
      <w:pPr>
        <w:pStyle w:val="berschrift2"/>
        <w:numPr>
          <w:ilvl w:val="0"/>
          <w:numId w:val="1"/>
        </w:numPr>
        <w:spacing w:after="120"/>
        <w:ind w:left="357" w:hanging="357"/>
        <w:rPr>
          <w:rFonts w:ascii="Arial" w:hAnsi="Arial" w:cs="Arial"/>
          <w:b/>
          <w:color w:val="auto"/>
          <w:sz w:val="22"/>
          <w:szCs w:val="22"/>
        </w:rPr>
      </w:pPr>
      <w:r w:rsidRPr="00CA1D93">
        <w:rPr>
          <w:rFonts w:ascii="Arial" w:hAnsi="Arial" w:cs="Arial"/>
          <w:b/>
          <w:color w:val="auto"/>
          <w:sz w:val="22"/>
          <w:szCs w:val="22"/>
        </w:rPr>
        <w:t xml:space="preserve">Literatur- und </w:t>
      </w:r>
      <w:r w:rsidR="00594C7C" w:rsidRPr="00CA1D93">
        <w:rPr>
          <w:rFonts w:ascii="Arial" w:hAnsi="Arial" w:cs="Arial"/>
          <w:b/>
          <w:color w:val="auto"/>
          <w:sz w:val="22"/>
          <w:szCs w:val="22"/>
        </w:rPr>
        <w:t>Quellenverzeichnis</w:t>
      </w:r>
    </w:p>
    <w:p w14:paraId="60A670D4" w14:textId="666AD2DA" w:rsidR="00594C7C" w:rsidRPr="00CA1D93" w:rsidRDefault="00594C7C">
      <w:pPr>
        <w:rPr>
          <w:rFonts w:ascii="Arial" w:hAnsi="Arial" w:cs="Arial"/>
          <w:sz w:val="22"/>
          <w:szCs w:val="22"/>
        </w:rPr>
      </w:pPr>
    </w:p>
    <w:p w14:paraId="20E940B5" w14:textId="28B9F298" w:rsidR="00405051" w:rsidRPr="00071C56" w:rsidRDefault="00405051" w:rsidP="00071C56">
      <w:pPr>
        <w:pStyle w:val="Listenabsatz"/>
        <w:numPr>
          <w:ilvl w:val="0"/>
          <w:numId w:val="15"/>
        </w:numPr>
        <w:ind w:left="709"/>
        <w:rPr>
          <w:rFonts w:eastAsia="Times New Roman"/>
        </w:rPr>
      </w:pPr>
      <w:r w:rsidRPr="00071C56">
        <w:rPr>
          <w:rFonts w:eastAsia="Times New Roman"/>
        </w:rPr>
        <w:t>Arnold, S. u</w:t>
      </w:r>
      <w:r w:rsidR="003C4013" w:rsidRPr="00071C56">
        <w:rPr>
          <w:rFonts w:eastAsia="Times New Roman"/>
        </w:rPr>
        <w:t>.</w:t>
      </w:r>
      <w:r w:rsidRPr="00071C56">
        <w:rPr>
          <w:rFonts w:eastAsia="Times New Roman"/>
        </w:rPr>
        <w:t xml:space="preserve"> Zech, J. (2019): Kleine Didaktik des </w:t>
      </w:r>
      <w:proofErr w:type="spellStart"/>
      <w:r w:rsidRPr="00071C56">
        <w:rPr>
          <w:rFonts w:eastAsia="Times New Roman"/>
        </w:rPr>
        <w:t>Erklärvideos</w:t>
      </w:r>
      <w:proofErr w:type="spellEnd"/>
      <w:r w:rsidRPr="00071C56">
        <w:rPr>
          <w:rFonts w:eastAsia="Times New Roman"/>
        </w:rPr>
        <w:t xml:space="preserve">. </w:t>
      </w:r>
      <w:proofErr w:type="spellStart"/>
      <w:r w:rsidRPr="00071C56">
        <w:rPr>
          <w:rFonts w:eastAsia="Times New Roman"/>
        </w:rPr>
        <w:t>Erklärvideos</w:t>
      </w:r>
      <w:proofErr w:type="spellEnd"/>
      <w:r w:rsidRPr="00071C56">
        <w:rPr>
          <w:rFonts w:eastAsia="Times New Roman"/>
        </w:rPr>
        <w:t xml:space="preserve"> für und mit Lerngruppen erstellen und nutzen. Braunschweig</w:t>
      </w:r>
      <w:r w:rsidR="00AE1077" w:rsidRPr="00071C56">
        <w:rPr>
          <w:rFonts w:eastAsia="Times New Roman"/>
        </w:rPr>
        <w:t>.</w:t>
      </w:r>
    </w:p>
    <w:p w14:paraId="7FE25798" w14:textId="2947692B" w:rsidR="003C4013" w:rsidRDefault="003C4013" w:rsidP="00071C56">
      <w:pPr>
        <w:ind w:left="709"/>
        <w:rPr>
          <w:rFonts w:ascii="Arial" w:eastAsia="Times New Roman" w:hAnsi="Arial" w:cs="Arial"/>
          <w:sz w:val="22"/>
          <w:szCs w:val="22"/>
        </w:rPr>
      </w:pPr>
    </w:p>
    <w:p w14:paraId="339A4F58" w14:textId="3407F9F2" w:rsidR="003C4013" w:rsidRPr="00071C56" w:rsidRDefault="003C4013" w:rsidP="00071C56">
      <w:pPr>
        <w:pStyle w:val="Listenabsatz"/>
        <w:numPr>
          <w:ilvl w:val="0"/>
          <w:numId w:val="15"/>
        </w:numPr>
        <w:ind w:left="709"/>
        <w:rPr>
          <w:rFonts w:eastAsia="Times New Roman"/>
        </w:rPr>
      </w:pPr>
      <w:proofErr w:type="spellStart"/>
      <w:r w:rsidRPr="00071C56">
        <w:rPr>
          <w:rFonts w:eastAsia="Times New Roman"/>
        </w:rPr>
        <w:t>Dorgerloh</w:t>
      </w:r>
      <w:proofErr w:type="spellEnd"/>
      <w:r w:rsidRPr="00071C56">
        <w:rPr>
          <w:rFonts w:eastAsia="Times New Roman"/>
        </w:rPr>
        <w:t xml:space="preserve">, S. u. Wolf, K. D. (Hrsg.) (2020): Lehren und Lernen mit Tutorials und </w:t>
      </w:r>
      <w:proofErr w:type="spellStart"/>
      <w:r w:rsidRPr="00071C56">
        <w:rPr>
          <w:rFonts w:eastAsia="Times New Roman"/>
        </w:rPr>
        <w:t>Erklärvideos</w:t>
      </w:r>
      <w:proofErr w:type="spellEnd"/>
      <w:r w:rsidRPr="00071C56">
        <w:rPr>
          <w:rFonts w:eastAsia="Times New Roman"/>
        </w:rPr>
        <w:t>. Weinheim u. Basel, E-Book</w:t>
      </w:r>
      <w:r w:rsidR="00AE1077" w:rsidRPr="00071C56">
        <w:rPr>
          <w:rFonts w:eastAsia="Times New Roman"/>
        </w:rPr>
        <w:t>.</w:t>
      </w:r>
    </w:p>
    <w:p w14:paraId="780B8788" w14:textId="6D5B5B86" w:rsidR="003C4013" w:rsidRDefault="003C4013" w:rsidP="00071C56">
      <w:pPr>
        <w:ind w:left="709"/>
        <w:rPr>
          <w:rFonts w:ascii="Arial" w:eastAsia="Times New Roman" w:hAnsi="Arial" w:cs="Arial"/>
          <w:sz w:val="22"/>
          <w:szCs w:val="22"/>
        </w:rPr>
      </w:pPr>
    </w:p>
    <w:p w14:paraId="5616C238" w14:textId="794A5A3C" w:rsidR="00405051" w:rsidRPr="00071C56" w:rsidRDefault="00405051" w:rsidP="00071C56">
      <w:pPr>
        <w:pStyle w:val="Listenabsatz"/>
        <w:numPr>
          <w:ilvl w:val="0"/>
          <w:numId w:val="15"/>
        </w:numPr>
        <w:ind w:left="709"/>
        <w:rPr>
          <w:rFonts w:eastAsia="Times New Roman"/>
        </w:rPr>
      </w:pPr>
      <w:proofErr w:type="spellStart"/>
      <w:r w:rsidRPr="00071C56">
        <w:rPr>
          <w:rFonts w:eastAsia="Times New Roman"/>
        </w:rPr>
        <w:t>Kesting</w:t>
      </w:r>
      <w:proofErr w:type="spellEnd"/>
      <w:r w:rsidRPr="00071C56">
        <w:rPr>
          <w:rFonts w:eastAsia="Times New Roman"/>
        </w:rPr>
        <w:t xml:space="preserve">, L. M. (2022): </w:t>
      </w:r>
      <w:proofErr w:type="spellStart"/>
      <w:r w:rsidR="00AE25AC" w:rsidRPr="00071C56">
        <w:rPr>
          <w:rFonts w:eastAsia="Times New Roman"/>
        </w:rPr>
        <w:t>Scrum</w:t>
      </w:r>
      <w:proofErr w:type="spellEnd"/>
      <w:r w:rsidR="00AE25AC" w:rsidRPr="00071C56">
        <w:rPr>
          <w:rFonts w:eastAsia="Times New Roman"/>
        </w:rPr>
        <w:t xml:space="preserve"> im Unterricht.</w:t>
      </w:r>
    </w:p>
    <w:p w14:paraId="3474B64B" w14:textId="7C8236E1" w:rsidR="00EB4F66" w:rsidRDefault="00EB4F66" w:rsidP="00071C56">
      <w:pPr>
        <w:ind w:left="709"/>
        <w:rPr>
          <w:rFonts w:ascii="Arial" w:eastAsia="Times New Roman" w:hAnsi="Arial" w:cs="Arial"/>
          <w:sz w:val="22"/>
          <w:szCs w:val="22"/>
        </w:rPr>
      </w:pPr>
    </w:p>
    <w:p w14:paraId="2A805B90" w14:textId="0E940D59" w:rsidR="00EB4F66" w:rsidRPr="00071C56" w:rsidRDefault="00EB4F66" w:rsidP="00071C56">
      <w:pPr>
        <w:pStyle w:val="Listenabsatz"/>
        <w:numPr>
          <w:ilvl w:val="0"/>
          <w:numId w:val="15"/>
        </w:numPr>
        <w:ind w:left="709"/>
        <w:rPr>
          <w:rFonts w:eastAsia="Times New Roman"/>
        </w:rPr>
      </w:pPr>
      <w:r w:rsidRPr="00071C56">
        <w:rPr>
          <w:rFonts w:eastAsia="Times New Roman"/>
        </w:rPr>
        <w:t>Klee, W. u. a. (Hrsg.) (2021): Hybrides Lernen. Zur Theorie und Praxis von Präsenz- und Distanzlernen. Weinheim u</w:t>
      </w:r>
      <w:r w:rsidR="005F21B9" w:rsidRPr="00071C56">
        <w:rPr>
          <w:rFonts w:eastAsia="Times New Roman"/>
        </w:rPr>
        <w:t>.</w:t>
      </w:r>
      <w:r w:rsidRPr="00071C56">
        <w:rPr>
          <w:rFonts w:eastAsia="Times New Roman"/>
        </w:rPr>
        <w:t xml:space="preserve"> Basel</w:t>
      </w:r>
      <w:r w:rsidR="00AE1077" w:rsidRPr="00071C56">
        <w:rPr>
          <w:rFonts w:eastAsia="Times New Roman"/>
        </w:rPr>
        <w:t>.</w:t>
      </w:r>
    </w:p>
    <w:p w14:paraId="35880B29" w14:textId="3F20E801" w:rsidR="00771835" w:rsidRDefault="00771835" w:rsidP="00071C56">
      <w:pPr>
        <w:ind w:left="709"/>
        <w:rPr>
          <w:rFonts w:ascii="Arial" w:eastAsia="Times New Roman" w:hAnsi="Arial" w:cs="Arial"/>
          <w:sz w:val="22"/>
          <w:szCs w:val="22"/>
        </w:rPr>
      </w:pPr>
    </w:p>
    <w:p w14:paraId="0D8E358C" w14:textId="180DD51F" w:rsidR="00771835" w:rsidRPr="00071C56" w:rsidRDefault="00771835" w:rsidP="00071C56">
      <w:pPr>
        <w:pStyle w:val="Listenabsatz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rPr>
          <w:rFonts w:eastAsia="Times New Roman"/>
        </w:rPr>
      </w:pPr>
      <w:r w:rsidRPr="00071C56">
        <w:rPr>
          <w:rFonts w:eastAsia="Times New Roman"/>
        </w:rPr>
        <w:t xml:space="preserve">Kultusministerium des Landes Sachsen-Anhalt (Hrsg.) (2022): Fachlehrplan </w:t>
      </w:r>
      <w:r w:rsidR="005F21B9" w:rsidRPr="00071C56">
        <w:rPr>
          <w:rFonts w:eastAsia="Times New Roman"/>
        </w:rPr>
        <w:t>Gymnasium</w:t>
      </w:r>
      <w:r w:rsidRPr="00071C56">
        <w:rPr>
          <w:rFonts w:eastAsia="Times New Roman"/>
        </w:rPr>
        <w:t xml:space="preserve"> Deutsch. Magdeburg</w:t>
      </w:r>
      <w:r w:rsidR="00AE1077" w:rsidRPr="00071C56">
        <w:rPr>
          <w:rFonts w:eastAsia="Times New Roman"/>
        </w:rPr>
        <w:t>.</w:t>
      </w:r>
    </w:p>
    <w:p w14:paraId="3EFD1303" w14:textId="0DCF1F2D" w:rsidR="00771835" w:rsidRDefault="00771835" w:rsidP="007718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14:paraId="5F626715" w14:textId="65B5B58A" w:rsidR="00771835" w:rsidRPr="00071C56" w:rsidRDefault="00771835" w:rsidP="00071C56">
      <w:pPr>
        <w:pStyle w:val="Listenabsatz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</w:rPr>
      </w:pPr>
      <w:r w:rsidRPr="00071C56">
        <w:rPr>
          <w:rFonts w:eastAsia="Times New Roman"/>
        </w:rPr>
        <w:t xml:space="preserve">Kultusministerium des Landes Sachsen-Anhalt (Hrsg.) (2022): Fachlehrplan </w:t>
      </w:r>
      <w:r w:rsidR="009E4AF8" w:rsidRPr="00071C56">
        <w:rPr>
          <w:rFonts w:eastAsia="Times New Roman"/>
        </w:rPr>
        <w:t>Gymnasium</w:t>
      </w:r>
      <w:r w:rsidRPr="00071C56">
        <w:rPr>
          <w:rFonts w:eastAsia="Times New Roman"/>
        </w:rPr>
        <w:t xml:space="preserve"> </w:t>
      </w:r>
      <w:r w:rsidR="005F21B9" w:rsidRPr="00071C56">
        <w:rPr>
          <w:rFonts w:eastAsia="Times New Roman"/>
        </w:rPr>
        <w:t>Kunst</w:t>
      </w:r>
      <w:r w:rsidRPr="00071C56">
        <w:rPr>
          <w:rFonts w:eastAsia="Times New Roman"/>
        </w:rPr>
        <w:t>. Magdeburg</w:t>
      </w:r>
      <w:r w:rsidR="00AE1077" w:rsidRPr="00071C56">
        <w:rPr>
          <w:rFonts w:eastAsia="Times New Roman"/>
        </w:rPr>
        <w:t>.</w:t>
      </w:r>
    </w:p>
    <w:p w14:paraId="1726FAEB" w14:textId="77777777" w:rsidR="009E4AF8" w:rsidRDefault="009E4AF8" w:rsidP="007718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14:paraId="30416886" w14:textId="07026094" w:rsidR="009E4AF8" w:rsidRPr="00071C56" w:rsidRDefault="009E4AF8" w:rsidP="00071C56">
      <w:pPr>
        <w:pStyle w:val="Listenabsatz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</w:rPr>
      </w:pPr>
      <w:r w:rsidRPr="00071C56">
        <w:rPr>
          <w:rFonts w:eastAsia="Times New Roman"/>
        </w:rPr>
        <w:t>Kultusministerium des Landes Sachsen-Anhalt (Hrsg.) (2023): Fachlehrplan Gymnasium Lern</w:t>
      </w:r>
      <w:r w:rsidR="000E1C21" w:rsidRPr="00071C56">
        <w:rPr>
          <w:rFonts w:eastAsia="Times New Roman"/>
        </w:rPr>
        <w:t>en in der digitalen Welt</w:t>
      </w:r>
      <w:r w:rsidRPr="00071C56">
        <w:rPr>
          <w:rFonts w:eastAsia="Times New Roman"/>
        </w:rPr>
        <w:t>. Magdeburg</w:t>
      </w:r>
      <w:r w:rsidR="00AE1077" w:rsidRPr="00071C56">
        <w:rPr>
          <w:rFonts w:eastAsia="Times New Roman"/>
        </w:rPr>
        <w:t>.</w:t>
      </w:r>
    </w:p>
    <w:p w14:paraId="1DEFD1B6" w14:textId="77777777" w:rsidR="005F21B9" w:rsidRDefault="005F21B9" w:rsidP="007718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p w14:paraId="58DC9E37" w14:textId="2F02D8D3" w:rsidR="00C150CC" w:rsidRPr="00071C56" w:rsidRDefault="005F21B9" w:rsidP="00071C56">
      <w:pPr>
        <w:pStyle w:val="Listenabsatz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</w:rPr>
      </w:pPr>
      <w:proofErr w:type="spellStart"/>
      <w:r w:rsidRPr="00071C56">
        <w:rPr>
          <w:rFonts w:eastAsia="Times New Roman"/>
        </w:rPr>
        <w:t>Sliwka</w:t>
      </w:r>
      <w:proofErr w:type="spellEnd"/>
      <w:r w:rsidRPr="00071C56">
        <w:rPr>
          <w:rFonts w:eastAsia="Times New Roman"/>
        </w:rPr>
        <w:t xml:space="preserve">, A. u. </w:t>
      </w:r>
      <w:proofErr w:type="spellStart"/>
      <w:r w:rsidRPr="00071C56">
        <w:rPr>
          <w:rFonts w:eastAsia="Times New Roman"/>
        </w:rPr>
        <w:t>Klopsch</w:t>
      </w:r>
      <w:proofErr w:type="spellEnd"/>
      <w:r w:rsidRPr="00071C56">
        <w:rPr>
          <w:rFonts w:eastAsia="Times New Roman"/>
        </w:rPr>
        <w:t xml:space="preserve">, B. (2022): </w:t>
      </w:r>
      <w:proofErr w:type="spellStart"/>
      <w:r w:rsidRPr="00071C56">
        <w:rPr>
          <w:rFonts w:eastAsia="Times New Roman"/>
        </w:rPr>
        <w:t>Deeper</w:t>
      </w:r>
      <w:proofErr w:type="spellEnd"/>
      <w:r w:rsidRPr="00071C56">
        <w:rPr>
          <w:rFonts w:eastAsia="Times New Roman"/>
        </w:rPr>
        <w:t xml:space="preserve"> Learning in der Schule. Pädagogik des digitalen Zeitalters. Weinheim u. Basel</w:t>
      </w:r>
      <w:r w:rsidR="00AE1077" w:rsidRPr="00071C56">
        <w:rPr>
          <w:rFonts w:eastAsia="Times New Roman"/>
        </w:rPr>
        <w:t>.</w:t>
      </w:r>
    </w:p>
    <w:p w14:paraId="3971DECF" w14:textId="225CE057" w:rsidR="003C4013" w:rsidRDefault="003C4013">
      <w:pPr>
        <w:rPr>
          <w:rFonts w:ascii="Arial" w:eastAsia="Times New Roman" w:hAnsi="Arial" w:cs="Arial"/>
          <w:sz w:val="22"/>
          <w:szCs w:val="22"/>
        </w:rPr>
      </w:pPr>
    </w:p>
    <w:p w14:paraId="0668E62C" w14:textId="168F76E1" w:rsidR="002E085B" w:rsidRPr="00071C56" w:rsidRDefault="003C4013" w:rsidP="00071C56">
      <w:pPr>
        <w:pStyle w:val="Listenabsatz"/>
        <w:numPr>
          <w:ilvl w:val="0"/>
          <w:numId w:val="15"/>
        </w:numPr>
        <w:rPr>
          <w:rFonts w:eastAsia="Times New Roman"/>
        </w:rPr>
      </w:pPr>
      <w:r w:rsidRPr="00071C56">
        <w:rPr>
          <w:rFonts w:eastAsia="Times New Roman"/>
        </w:rPr>
        <w:t xml:space="preserve">Werner, J. u. a. (Hrsg.) (2018): </w:t>
      </w:r>
      <w:proofErr w:type="spellStart"/>
      <w:r w:rsidRPr="00071C56">
        <w:rPr>
          <w:rFonts w:eastAsia="Times New Roman"/>
        </w:rPr>
        <w:t>Flipped</w:t>
      </w:r>
      <w:proofErr w:type="spellEnd"/>
      <w:r w:rsidRPr="00071C56">
        <w:rPr>
          <w:rFonts w:eastAsia="Times New Roman"/>
        </w:rPr>
        <w:t xml:space="preserve"> </w:t>
      </w:r>
      <w:proofErr w:type="spellStart"/>
      <w:r w:rsidRPr="00071C56">
        <w:rPr>
          <w:rFonts w:eastAsia="Times New Roman"/>
        </w:rPr>
        <w:t>Classroom</w:t>
      </w:r>
      <w:proofErr w:type="spellEnd"/>
      <w:r w:rsidRPr="00071C56">
        <w:rPr>
          <w:rFonts w:eastAsia="Times New Roman"/>
        </w:rPr>
        <w:t xml:space="preserve"> – Zeit für deinen Unterricht. Praxisbeispiele, Erfahrungen und Handlungsempfehlungen. Gütersloh</w:t>
      </w:r>
      <w:r w:rsidR="00AE1077" w:rsidRPr="00071C56">
        <w:rPr>
          <w:rFonts w:eastAsia="Times New Roman"/>
        </w:rPr>
        <w:t>.</w:t>
      </w:r>
    </w:p>
    <w:p w14:paraId="5B50D14F" w14:textId="77777777" w:rsidR="00A95084" w:rsidRPr="00CA1D93" w:rsidRDefault="00A95084" w:rsidP="00E86E31">
      <w:pPr>
        <w:rPr>
          <w:rFonts w:ascii="Arial" w:eastAsia="Times New Roman" w:hAnsi="Arial" w:cs="Arial"/>
          <w:sz w:val="22"/>
          <w:szCs w:val="22"/>
        </w:rPr>
      </w:pPr>
    </w:p>
    <w:p w14:paraId="1136AC86" w14:textId="2C62C41F" w:rsidR="002E085B" w:rsidRPr="00CA1D93" w:rsidRDefault="002E085B">
      <w:pPr>
        <w:pStyle w:val="berschrift2"/>
        <w:numPr>
          <w:ilvl w:val="0"/>
          <w:numId w:val="1"/>
        </w:numPr>
        <w:spacing w:after="120"/>
        <w:ind w:left="357" w:hanging="357"/>
        <w:rPr>
          <w:rFonts w:ascii="Arial" w:hAnsi="Arial" w:cs="Arial"/>
          <w:b/>
          <w:color w:val="auto"/>
          <w:sz w:val="22"/>
          <w:szCs w:val="22"/>
        </w:rPr>
      </w:pPr>
      <w:r w:rsidRPr="00CA1D93">
        <w:rPr>
          <w:rFonts w:ascii="Arial" w:hAnsi="Arial" w:cs="Arial"/>
          <w:b/>
          <w:color w:val="auto"/>
          <w:sz w:val="22"/>
          <w:szCs w:val="22"/>
        </w:rPr>
        <w:t>Hinweise zu Lizenzrechten von digitalen Werkzeuge</w:t>
      </w:r>
      <w:r w:rsidR="005E6F77" w:rsidRPr="00CA1D93">
        <w:rPr>
          <w:rFonts w:ascii="Arial" w:hAnsi="Arial" w:cs="Arial"/>
          <w:b/>
          <w:color w:val="auto"/>
          <w:sz w:val="22"/>
          <w:szCs w:val="22"/>
        </w:rPr>
        <w:t>n</w:t>
      </w:r>
    </w:p>
    <w:p w14:paraId="25BFD902" w14:textId="5EBA3EDA" w:rsidR="005E6F77" w:rsidRPr="00CA1D93" w:rsidRDefault="005E6F77" w:rsidP="005E6F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</w:rPr>
      </w:pPr>
    </w:p>
    <w:tbl>
      <w:tblPr>
        <w:tblStyle w:val="Tabellenraster"/>
        <w:tblW w:w="9645" w:type="dxa"/>
        <w:tblLook w:val="04A0" w:firstRow="1" w:lastRow="0" w:firstColumn="1" w:lastColumn="0" w:noHBand="0" w:noVBand="1"/>
      </w:tblPr>
      <w:tblGrid>
        <w:gridCol w:w="2431"/>
        <w:gridCol w:w="1728"/>
        <w:gridCol w:w="2148"/>
        <w:gridCol w:w="3338"/>
      </w:tblGrid>
      <w:tr w:rsidR="005E6F77" w:rsidRPr="00CA1D93" w14:paraId="495CA86A" w14:textId="67FA9464" w:rsidTr="001A617A">
        <w:tc>
          <w:tcPr>
            <w:tcW w:w="2552" w:type="dxa"/>
          </w:tcPr>
          <w:p w14:paraId="3E52D0BF" w14:textId="220694F4" w:rsidR="005E6F77" w:rsidRPr="00CA1D93" w:rsidRDefault="005E6F77" w:rsidP="005E6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</w:rPr>
            </w:pPr>
            <w:r w:rsidRPr="00CA1D93">
              <w:rPr>
                <w:rFonts w:ascii="Arial" w:eastAsia="Times New Roman" w:hAnsi="Arial" w:cs="Arial"/>
                <w:sz w:val="22"/>
                <w:szCs w:val="22"/>
              </w:rPr>
              <w:t>Name Herausgeber</w:t>
            </w:r>
          </w:p>
        </w:tc>
        <w:tc>
          <w:tcPr>
            <w:tcW w:w="1782" w:type="dxa"/>
          </w:tcPr>
          <w:p w14:paraId="0A1F17C4" w14:textId="3FF99936" w:rsidR="005E6F77" w:rsidRPr="00CA1D93" w:rsidRDefault="005E6F77" w:rsidP="005E6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</w:rPr>
            </w:pPr>
            <w:r w:rsidRPr="00CA1D93">
              <w:rPr>
                <w:rFonts w:ascii="Arial" w:eastAsia="Times New Roman" w:hAnsi="Arial" w:cs="Arial"/>
                <w:sz w:val="22"/>
                <w:szCs w:val="22"/>
              </w:rPr>
              <w:t>Bezeichnung</w:t>
            </w:r>
          </w:p>
        </w:tc>
        <w:tc>
          <w:tcPr>
            <w:tcW w:w="1753" w:type="dxa"/>
          </w:tcPr>
          <w:p w14:paraId="65DF7A1D" w14:textId="7034B3B2" w:rsidR="005E6F77" w:rsidRPr="00CA1D93" w:rsidRDefault="005E6F77" w:rsidP="005E6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</w:rPr>
            </w:pPr>
            <w:r w:rsidRPr="00CA1D93">
              <w:rPr>
                <w:rFonts w:ascii="Arial" w:eastAsia="Times New Roman" w:hAnsi="Arial" w:cs="Arial"/>
                <w:sz w:val="22"/>
                <w:szCs w:val="22"/>
              </w:rPr>
              <w:t>Link</w:t>
            </w:r>
          </w:p>
        </w:tc>
        <w:tc>
          <w:tcPr>
            <w:tcW w:w="3558" w:type="dxa"/>
          </w:tcPr>
          <w:p w14:paraId="131BA316" w14:textId="510267F9" w:rsidR="005E6F77" w:rsidRPr="00CA1D93" w:rsidRDefault="005E6F77" w:rsidP="005E6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</w:rPr>
            </w:pPr>
            <w:r w:rsidRPr="00CA1D93">
              <w:rPr>
                <w:rFonts w:ascii="Arial" w:eastAsia="Times New Roman" w:hAnsi="Arial" w:cs="Arial"/>
                <w:sz w:val="22"/>
                <w:szCs w:val="22"/>
              </w:rPr>
              <w:t>Lizenzform</w:t>
            </w:r>
          </w:p>
        </w:tc>
      </w:tr>
      <w:tr w:rsidR="005E6F77" w:rsidRPr="00CA1D93" w14:paraId="6E53C08F" w14:textId="64131E91" w:rsidTr="001A617A">
        <w:tc>
          <w:tcPr>
            <w:tcW w:w="2552" w:type="dxa"/>
          </w:tcPr>
          <w:p w14:paraId="02B5CA58" w14:textId="32AB6F8E" w:rsidR="005E6F77" w:rsidRPr="00CA1D93" w:rsidRDefault="0092046A" w:rsidP="005E6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simpleshow</w:t>
            </w:r>
            <w:proofErr w:type="spellEnd"/>
          </w:p>
        </w:tc>
        <w:tc>
          <w:tcPr>
            <w:tcW w:w="1782" w:type="dxa"/>
          </w:tcPr>
          <w:p w14:paraId="132051A9" w14:textId="657E0E15" w:rsidR="005E6F77" w:rsidRPr="00CA1D93" w:rsidRDefault="005F21B9" w:rsidP="005E6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simpleshow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video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maker</w:t>
            </w:r>
            <w:proofErr w:type="spellEnd"/>
          </w:p>
        </w:tc>
        <w:tc>
          <w:tcPr>
            <w:tcW w:w="1753" w:type="dxa"/>
          </w:tcPr>
          <w:p w14:paraId="59E98302" w14:textId="58225CD2" w:rsidR="005E6F77" w:rsidRPr="00CA1D93" w:rsidRDefault="0092046A" w:rsidP="005E6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</w:rPr>
            </w:pPr>
            <w:r w:rsidRPr="0092046A">
              <w:rPr>
                <w:rFonts w:ascii="Arial" w:eastAsia="Times New Roman" w:hAnsi="Arial" w:cs="Arial"/>
                <w:sz w:val="22"/>
                <w:szCs w:val="22"/>
              </w:rPr>
              <w:t>https://simpleshow.com/de/classroom/</w:t>
            </w:r>
          </w:p>
        </w:tc>
        <w:tc>
          <w:tcPr>
            <w:tcW w:w="3558" w:type="dxa"/>
          </w:tcPr>
          <w:p w14:paraId="4C8895B7" w14:textId="61D6840D" w:rsidR="005E6F77" w:rsidRPr="00CA1D93" w:rsidRDefault="0092046A" w:rsidP="005E6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Education-Lizenz (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free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>)</w:t>
            </w:r>
          </w:p>
        </w:tc>
      </w:tr>
      <w:tr w:rsidR="005E6F77" w:rsidRPr="00CA1D93" w14:paraId="7835B52F" w14:textId="77777777" w:rsidTr="001A617A">
        <w:tc>
          <w:tcPr>
            <w:tcW w:w="2552" w:type="dxa"/>
          </w:tcPr>
          <w:p w14:paraId="7F7B7466" w14:textId="37BAF5A4" w:rsidR="005E6F77" w:rsidRPr="00913AD9" w:rsidRDefault="00913AD9" w:rsidP="005E6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</w:rPr>
            </w:pPr>
            <w:r w:rsidRPr="00913AD9">
              <w:rPr>
                <w:rFonts w:ascii="Arial" w:hAnsi="Arial" w:cs="Arial"/>
                <w:sz w:val="22"/>
                <w:szCs w:val="22"/>
              </w:rPr>
              <w:t>CATEATER, LLC</w:t>
            </w:r>
          </w:p>
        </w:tc>
        <w:tc>
          <w:tcPr>
            <w:tcW w:w="1782" w:type="dxa"/>
          </w:tcPr>
          <w:p w14:paraId="3E2D743A" w14:textId="5F928AD7" w:rsidR="005E6F77" w:rsidRPr="00CA1D93" w:rsidRDefault="00913AD9" w:rsidP="005E6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App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Stop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Motion Studio für iOS, Android und Windows</w:t>
            </w:r>
          </w:p>
        </w:tc>
        <w:tc>
          <w:tcPr>
            <w:tcW w:w="1753" w:type="dxa"/>
          </w:tcPr>
          <w:p w14:paraId="70D0A29E" w14:textId="217595A3" w:rsidR="005E6F77" w:rsidRPr="00CA1D93" w:rsidRDefault="00913AD9" w:rsidP="005E6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</w:rPr>
            </w:pPr>
            <w:r w:rsidRPr="00913AD9">
              <w:rPr>
                <w:rFonts w:ascii="Arial" w:eastAsia="Times New Roman" w:hAnsi="Arial" w:cs="Arial"/>
                <w:sz w:val="22"/>
                <w:szCs w:val="22"/>
              </w:rPr>
              <w:t>https://www.stopmotionstudio.com/</w:t>
            </w:r>
          </w:p>
        </w:tc>
        <w:tc>
          <w:tcPr>
            <w:tcW w:w="3558" w:type="dxa"/>
          </w:tcPr>
          <w:p w14:paraId="7BE4DA85" w14:textId="77777777" w:rsidR="005E6F77" w:rsidRDefault="00913AD9" w:rsidP="005E6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Basis-Version (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</w:rPr>
              <w:t>free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</w:rPr>
              <w:t>)</w:t>
            </w:r>
          </w:p>
          <w:p w14:paraId="0EFB8787" w14:textId="648F2742" w:rsidR="0044405E" w:rsidRPr="00CA1D93" w:rsidRDefault="0044405E" w:rsidP="005E6F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Pro-Version (kostenpflichtig)</w:t>
            </w:r>
          </w:p>
        </w:tc>
      </w:tr>
    </w:tbl>
    <w:p w14:paraId="4E529B8F" w14:textId="3BECBA6B" w:rsidR="002E085B" w:rsidRPr="00CA1D93" w:rsidRDefault="002E085B" w:rsidP="002E085B">
      <w:pPr>
        <w:rPr>
          <w:rFonts w:ascii="Arial" w:hAnsi="Arial" w:cs="Arial"/>
          <w:sz w:val="22"/>
          <w:szCs w:val="22"/>
        </w:rPr>
      </w:pPr>
    </w:p>
    <w:p w14:paraId="7E7E633E" w14:textId="77777777" w:rsidR="0099137D" w:rsidRPr="00F55311" w:rsidRDefault="0099137D">
      <w:pPr>
        <w:rPr>
          <w:rFonts w:ascii="Arial" w:hAnsi="Arial" w:cs="Arial"/>
          <w:sz w:val="22"/>
          <w:szCs w:val="22"/>
        </w:rPr>
      </w:pPr>
    </w:p>
    <w:p w14:paraId="617D52F3" w14:textId="3B9A2CFC" w:rsidR="00FC045F" w:rsidRDefault="00594C7C">
      <w:pPr>
        <w:pStyle w:val="berschrift2"/>
        <w:numPr>
          <w:ilvl w:val="0"/>
          <w:numId w:val="1"/>
        </w:numPr>
        <w:spacing w:after="120"/>
        <w:ind w:left="357" w:hanging="357"/>
        <w:rPr>
          <w:rFonts w:ascii="Arial" w:hAnsi="Arial" w:cs="Arial"/>
          <w:b/>
          <w:color w:val="auto"/>
          <w:sz w:val="22"/>
          <w:szCs w:val="22"/>
        </w:rPr>
      </w:pPr>
      <w:r w:rsidRPr="00CA1D93">
        <w:rPr>
          <w:rFonts w:ascii="Arial" w:hAnsi="Arial" w:cs="Arial"/>
          <w:b/>
          <w:color w:val="auto"/>
          <w:sz w:val="22"/>
          <w:szCs w:val="22"/>
        </w:rPr>
        <w:t>Anhang</w:t>
      </w:r>
    </w:p>
    <w:p w14:paraId="604F8E06" w14:textId="77777777" w:rsidR="00F4243F" w:rsidRDefault="00F4243F" w:rsidP="00F4243F"/>
    <w:p w14:paraId="3F851C27" w14:textId="0FAB320E" w:rsidR="00F4243F" w:rsidRDefault="00F4243F" w:rsidP="001B776F">
      <w:pPr>
        <w:pStyle w:val="Listenabsatz"/>
      </w:pPr>
      <w:r>
        <w:t xml:space="preserve">siehe </w:t>
      </w:r>
      <w:proofErr w:type="spellStart"/>
      <w:r>
        <w:t>Moodle</w:t>
      </w:r>
      <w:proofErr w:type="spellEnd"/>
      <w:r>
        <w:t>-Kurs</w:t>
      </w:r>
    </w:p>
    <w:p w14:paraId="1F7836FF" w14:textId="28AA21B1" w:rsidR="000132EE" w:rsidRDefault="000132EE" w:rsidP="001B776F">
      <w:pPr>
        <w:pStyle w:val="Listenabsatz"/>
      </w:pPr>
      <w:r>
        <w:t>Didaktische</w:t>
      </w:r>
      <w:r w:rsidR="00A95084">
        <w:t xml:space="preserve"> Hinweise </w:t>
      </w:r>
      <w:r>
        <w:t xml:space="preserve">im </w:t>
      </w:r>
      <w:proofErr w:type="spellStart"/>
      <w:r>
        <w:t>Moodle</w:t>
      </w:r>
      <w:proofErr w:type="spellEnd"/>
      <w:r>
        <w:t xml:space="preserve">-Kurs und als </w:t>
      </w:r>
      <w:r w:rsidR="00A95084">
        <w:t xml:space="preserve">Word- sowie </w:t>
      </w:r>
      <w:r>
        <w:t>PDF-Datei</w:t>
      </w:r>
    </w:p>
    <w:p w14:paraId="0B113D49" w14:textId="6EEB9AF6" w:rsidR="00004C00" w:rsidRPr="009A32F7" w:rsidRDefault="00F4243F" w:rsidP="001B776F">
      <w:pPr>
        <w:pStyle w:val="Listenabsatz"/>
      </w:pPr>
      <w:r w:rsidRPr="009A32F7">
        <w:t>Sequenzplan</w:t>
      </w:r>
      <w:r w:rsidR="00211C4D" w:rsidRPr="009A32F7">
        <w:t xml:space="preserve"> inkl. Beispielvideos am Anfang der einzelnen Unt</w:t>
      </w:r>
      <w:r w:rsidR="00587331" w:rsidRPr="009A32F7">
        <w:t>e</w:t>
      </w:r>
      <w:r w:rsidR="00211C4D" w:rsidRPr="009A32F7">
        <w:t>rrichtssequenzen</w:t>
      </w:r>
      <w:r w:rsidR="00004C00" w:rsidRPr="009A32F7">
        <w:br w:type="page"/>
      </w:r>
    </w:p>
    <w:p w14:paraId="32C7461F" w14:textId="2A3AEC4F" w:rsidR="001B6421" w:rsidRDefault="000A1A76" w:rsidP="001B64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de-DE"/>
        </w:rPr>
      </w:pPr>
      <w:r w:rsidRPr="000A1A76">
        <w:rPr>
          <w:rFonts w:ascii="Arial" w:hAnsi="Arial" w:cs="Arial"/>
          <w:b/>
          <w:bCs/>
          <w:sz w:val="22"/>
          <w:szCs w:val="22"/>
          <w:lang w:eastAsia="de-DE"/>
        </w:rPr>
        <w:t>Sequenzplan zu</w:t>
      </w:r>
      <w:r w:rsidR="001B3FF1">
        <w:rPr>
          <w:rFonts w:ascii="Arial" w:hAnsi="Arial" w:cs="Arial"/>
          <w:b/>
          <w:bCs/>
          <w:sz w:val="22"/>
          <w:szCs w:val="22"/>
          <w:lang w:eastAsia="de-DE"/>
        </w:rPr>
        <w:t>r niveaubestimmenden Aufgabe</w:t>
      </w:r>
      <w:r w:rsidR="00750DD4">
        <w:rPr>
          <w:rFonts w:ascii="Arial" w:hAnsi="Arial" w:cs="Arial"/>
          <w:b/>
          <w:bCs/>
          <w:sz w:val="22"/>
          <w:szCs w:val="22"/>
          <w:lang w:eastAsia="de-DE"/>
        </w:rPr>
        <w:t xml:space="preserve"> mit Links zu den Videos</w:t>
      </w:r>
      <w:r w:rsidR="001B3FF1">
        <w:rPr>
          <w:rFonts w:ascii="Arial" w:hAnsi="Arial" w:cs="Arial"/>
          <w:b/>
          <w:bCs/>
          <w:sz w:val="22"/>
          <w:szCs w:val="22"/>
          <w:lang w:eastAsia="de-DE"/>
        </w:rPr>
        <w:br/>
      </w:r>
    </w:p>
    <w:p w14:paraId="5BE2F0BF" w14:textId="427C9B57" w:rsidR="00B52949" w:rsidRDefault="00B52949" w:rsidP="001B776F">
      <w:pPr>
        <w:pStyle w:val="Listenabsatz"/>
        <w:numPr>
          <w:ilvl w:val="0"/>
          <w:numId w:val="6"/>
        </w:numPr>
        <w:rPr>
          <w:lang w:eastAsia="de-DE"/>
        </w:rPr>
      </w:pPr>
      <w:r w:rsidRPr="00E86E31">
        <w:rPr>
          <w:b/>
          <w:lang w:eastAsia="de-DE"/>
        </w:rPr>
        <w:t>Kompetenzschwerpunkt</w:t>
      </w:r>
      <w:r>
        <w:rPr>
          <w:b/>
          <w:lang w:eastAsia="de-DE"/>
        </w:rPr>
        <w:t>:</w:t>
      </w:r>
      <w:r>
        <w:rPr>
          <w:lang w:eastAsia="de-DE"/>
        </w:rPr>
        <w:t xml:space="preserve"> „</w:t>
      </w:r>
      <w:proofErr w:type="spellStart"/>
      <w:r w:rsidRPr="001B6421">
        <w:rPr>
          <w:lang w:eastAsia="de-DE"/>
        </w:rPr>
        <w:t>Erklärvideos</w:t>
      </w:r>
      <w:proofErr w:type="spellEnd"/>
      <w:r w:rsidRPr="001B6421">
        <w:rPr>
          <w:lang w:eastAsia="de-DE"/>
        </w:rPr>
        <w:t xml:space="preserve"> kritisch beurteilen und erstellen</w:t>
      </w:r>
      <w:r>
        <w:rPr>
          <w:lang w:eastAsia="de-DE"/>
        </w:rPr>
        <w:t>“</w:t>
      </w:r>
    </w:p>
    <w:p w14:paraId="5933AC0A" w14:textId="76D7F8B6" w:rsidR="001B3FF1" w:rsidRPr="001B6421" w:rsidRDefault="000A1A76" w:rsidP="001B776F">
      <w:pPr>
        <w:pStyle w:val="Listenabsatz"/>
        <w:numPr>
          <w:ilvl w:val="0"/>
          <w:numId w:val="6"/>
        </w:numPr>
        <w:rPr>
          <w:lang w:eastAsia="de-DE"/>
        </w:rPr>
      </w:pPr>
      <w:r w:rsidRPr="001B6421">
        <w:rPr>
          <w:b/>
          <w:bCs/>
          <w:lang w:eastAsia="de-DE"/>
        </w:rPr>
        <w:t>Thema</w:t>
      </w:r>
      <w:r w:rsidR="001B3FF1" w:rsidRPr="001B6421">
        <w:rPr>
          <w:b/>
          <w:bCs/>
          <w:lang w:eastAsia="de-DE"/>
        </w:rPr>
        <w:t>:</w:t>
      </w:r>
      <w:r w:rsidR="001B3FF1" w:rsidRPr="001B6421">
        <w:rPr>
          <w:lang w:eastAsia="de-DE"/>
        </w:rPr>
        <w:t xml:space="preserve"> „Ein Leben in einer nachhaltigen Welt erklären“</w:t>
      </w:r>
    </w:p>
    <w:p w14:paraId="0B055482" w14:textId="566D62BD" w:rsidR="001B6421" w:rsidRDefault="000A1A76" w:rsidP="001B776F">
      <w:pPr>
        <w:pStyle w:val="Listenabsatz"/>
        <w:numPr>
          <w:ilvl w:val="0"/>
          <w:numId w:val="6"/>
        </w:numPr>
        <w:rPr>
          <w:lang w:eastAsia="de-DE"/>
        </w:rPr>
      </w:pPr>
      <w:r w:rsidRPr="005A6A87">
        <w:rPr>
          <w:b/>
          <w:bCs/>
          <w:lang w:eastAsia="de-DE"/>
        </w:rPr>
        <w:t>Ziele der Einheit:</w:t>
      </w:r>
      <w:r w:rsidRPr="001B3FF1">
        <w:rPr>
          <w:lang w:eastAsia="de-DE"/>
        </w:rPr>
        <w:t xml:space="preserve"> Die Schüler</w:t>
      </w:r>
      <w:r w:rsidR="00B03769">
        <w:rPr>
          <w:lang w:eastAsia="de-DE"/>
        </w:rPr>
        <w:t xml:space="preserve">innen und Schüler setzen sich </w:t>
      </w:r>
      <w:r w:rsidR="005A6A87">
        <w:rPr>
          <w:lang w:eastAsia="de-DE"/>
        </w:rPr>
        <w:t xml:space="preserve">innerhalb eines </w:t>
      </w:r>
      <w:r w:rsidR="0021522E">
        <w:rPr>
          <w:lang w:eastAsia="de-DE"/>
        </w:rPr>
        <w:t>fächer</w:t>
      </w:r>
      <w:r w:rsidR="009E4AF8">
        <w:rPr>
          <w:lang w:eastAsia="de-DE"/>
        </w:rPr>
        <w:t xml:space="preserve">übergreifenden </w:t>
      </w:r>
      <w:r w:rsidR="005A6A87">
        <w:rPr>
          <w:lang w:eastAsia="de-DE"/>
        </w:rPr>
        <w:t xml:space="preserve">Unterrichtsprojektes </w:t>
      </w:r>
      <w:r w:rsidR="009E4AF8">
        <w:rPr>
          <w:lang w:eastAsia="de-DE"/>
        </w:rPr>
        <w:t>(Lern</w:t>
      </w:r>
      <w:r w:rsidR="00FD3277">
        <w:rPr>
          <w:lang w:eastAsia="de-DE"/>
        </w:rPr>
        <w:t>en in der digitalen Welt</w:t>
      </w:r>
      <w:r w:rsidR="009E4AF8">
        <w:rPr>
          <w:lang w:eastAsia="de-DE"/>
        </w:rPr>
        <w:t xml:space="preserve">/Deutsch/Kunst) </w:t>
      </w:r>
      <w:r w:rsidR="00B03769">
        <w:rPr>
          <w:lang w:eastAsia="de-DE"/>
        </w:rPr>
        <w:t>umfassend mit dem Thema „Nachhaltigkeit“ auseinander</w:t>
      </w:r>
      <w:r w:rsidR="005A6A87">
        <w:rPr>
          <w:lang w:eastAsia="de-DE"/>
        </w:rPr>
        <w:t xml:space="preserve">. Sie beurteilen </w:t>
      </w:r>
      <w:proofErr w:type="spellStart"/>
      <w:r w:rsidR="005A6A87">
        <w:rPr>
          <w:lang w:eastAsia="de-DE"/>
        </w:rPr>
        <w:t>Erklärvideos</w:t>
      </w:r>
      <w:proofErr w:type="spellEnd"/>
      <w:r w:rsidR="005A6A87">
        <w:rPr>
          <w:lang w:eastAsia="de-DE"/>
        </w:rPr>
        <w:t xml:space="preserve"> zu diesem Thema und gewinnen daraus Fähigkeit und Fertigkeiten zur Erstellung eines eigenen </w:t>
      </w:r>
      <w:proofErr w:type="spellStart"/>
      <w:r w:rsidR="005A6A87">
        <w:rPr>
          <w:lang w:eastAsia="de-DE"/>
        </w:rPr>
        <w:t>Erklärvideos</w:t>
      </w:r>
      <w:proofErr w:type="spellEnd"/>
      <w:r w:rsidR="005A6A87">
        <w:rPr>
          <w:lang w:eastAsia="de-DE"/>
        </w:rPr>
        <w:t xml:space="preserve"> in der Legetrick-Technik. Innerhalb der Arbeit in Gruppen entwickeln sie ihre digitalen und sozialen Kompetenzen und sie präsentieren abschließend ihre authentischen Leistungen der Schulgemeinschaft.</w:t>
      </w:r>
    </w:p>
    <w:p w14:paraId="2B1A2D81" w14:textId="40E0CC2B" w:rsidR="000A1A76" w:rsidRPr="001B6421" w:rsidRDefault="000A1A76" w:rsidP="001B776F">
      <w:pPr>
        <w:pStyle w:val="Listenabsatz"/>
        <w:numPr>
          <w:ilvl w:val="0"/>
          <w:numId w:val="6"/>
        </w:numPr>
        <w:rPr>
          <w:lang w:eastAsia="de-DE"/>
        </w:rPr>
      </w:pPr>
      <w:r w:rsidRPr="001B6421">
        <w:rPr>
          <w:lang w:eastAsia="de-DE"/>
        </w:rPr>
        <w:t>Sequenzen der Einheit:</w:t>
      </w:r>
    </w:p>
    <w:p w14:paraId="0954F3F3" w14:textId="77777777" w:rsidR="000A1A76" w:rsidRPr="000A1A76" w:rsidRDefault="000A1A76" w:rsidP="000A1A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de-DE"/>
        </w:rPr>
      </w:pPr>
    </w:p>
    <w:tbl>
      <w:tblPr>
        <w:tblStyle w:val="TabellemithellemGitternetz"/>
        <w:tblW w:w="0" w:type="auto"/>
        <w:tblLayout w:type="fixed"/>
        <w:tblLook w:val="0000" w:firstRow="0" w:lastRow="0" w:firstColumn="0" w:lastColumn="0" w:noHBand="0" w:noVBand="0"/>
      </w:tblPr>
      <w:tblGrid>
        <w:gridCol w:w="421"/>
        <w:gridCol w:w="3118"/>
        <w:gridCol w:w="5387"/>
        <w:gridCol w:w="680"/>
      </w:tblGrid>
      <w:tr w:rsidR="000A1A76" w:rsidRPr="000A1A76" w14:paraId="7BB36DFC" w14:textId="77777777" w:rsidTr="001B6421">
        <w:trPr>
          <w:trHeight w:val="266"/>
        </w:trPr>
        <w:tc>
          <w:tcPr>
            <w:tcW w:w="421" w:type="dxa"/>
          </w:tcPr>
          <w:p w14:paraId="7B30B4AC" w14:textId="74EC43C9" w:rsidR="000A1A76" w:rsidRPr="001B6421" w:rsidRDefault="000A1A76" w:rsidP="000A1A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118" w:type="dxa"/>
          </w:tcPr>
          <w:p w14:paraId="169031BC" w14:textId="6748155E" w:rsidR="000A1A76" w:rsidRPr="000A1A76" w:rsidRDefault="000A1A76" w:rsidP="000A1A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de-DE"/>
              </w:rPr>
            </w:pPr>
            <w:r w:rsidRPr="000A1A7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de-DE"/>
              </w:rPr>
              <w:t>Inhalt</w:t>
            </w:r>
          </w:p>
        </w:tc>
        <w:tc>
          <w:tcPr>
            <w:tcW w:w="5387" w:type="dxa"/>
          </w:tcPr>
          <w:p w14:paraId="34D0A787" w14:textId="429448EE" w:rsidR="000A1A76" w:rsidRPr="000A1A76" w:rsidRDefault="000A1A76" w:rsidP="000A1A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de-DE"/>
              </w:rPr>
            </w:pPr>
            <w:r w:rsidRPr="000A1A7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de-DE"/>
              </w:rPr>
              <w:t xml:space="preserve">Prozess- und inhaltsbezogene </w:t>
            </w:r>
            <w:r w:rsidR="00A7520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de-DE"/>
              </w:rPr>
              <w:t>Aspekte</w:t>
            </w:r>
            <w:r w:rsidR="0058733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de-DE"/>
              </w:rPr>
              <w:t>/Medien</w:t>
            </w:r>
          </w:p>
        </w:tc>
        <w:tc>
          <w:tcPr>
            <w:tcW w:w="680" w:type="dxa"/>
          </w:tcPr>
          <w:p w14:paraId="43B7C2A8" w14:textId="613373E5" w:rsidR="000A1A76" w:rsidRPr="000A1A76" w:rsidRDefault="000A1A76" w:rsidP="001B64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de-DE"/>
              </w:rPr>
            </w:pPr>
            <w:r w:rsidRPr="000A1A7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de-DE"/>
              </w:rPr>
              <w:t>St</w:t>
            </w:r>
            <w:r w:rsidR="001B642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de-DE"/>
              </w:rPr>
              <w:t>d.</w:t>
            </w:r>
          </w:p>
        </w:tc>
      </w:tr>
      <w:tr w:rsidR="000A1A76" w:rsidRPr="000A1A76" w14:paraId="3EE57E4C" w14:textId="77777777" w:rsidTr="001B6421">
        <w:trPr>
          <w:trHeight w:val="861"/>
        </w:trPr>
        <w:tc>
          <w:tcPr>
            <w:tcW w:w="421" w:type="dxa"/>
          </w:tcPr>
          <w:p w14:paraId="2D8F5D46" w14:textId="77777777" w:rsidR="000A1A76" w:rsidRPr="001B6421" w:rsidRDefault="000A1A76" w:rsidP="000A1A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de-DE"/>
              </w:rPr>
            </w:pPr>
            <w:r w:rsidRPr="001B642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de-DE"/>
              </w:rPr>
              <w:t xml:space="preserve">1 </w:t>
            </w:r>
          </w:p>
        </w:tc>
        <w:tc>
          <w:tcPr>
            <w:tcW w:w="3118" w:type="dxa"/>
          </w:tcPr>
          <w:p w14:paraId="6A10C499" w14:textId="53C44C8C" w:rsidR="00A34CFD" w:rsidRPr="000A1A76" w:rsidRDefault="001B6421" w:rsidP="000A1A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de-DE"/>
              </w:rPr>
            </w:pPr>
            <w:r w:rsidRPr="00A34CF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de-DE"/>
              </w:rPr>
              <w:t>Was ist nachhaltig?</w:t>
            </w:r>
          </w:p>
        </w:tc>
        <w:tc>
          <w:tcPr>
            <w:tcW w:w="5387" w:type="dxa"/>
          </w:tcPr>
          <w:p w14:paraId="7113DE77" w14:textId="4EDC6700" w:rsidR="000A1A76" w:rsidRDefault="00A75205" w:rsidP="001B776F">
            <w:pPr>
              <w:pStyle w:val="Listenabsatz"/>
              <w:numPr>
                <w:ilvl w:val="0"/>
                <w:numId w:val="10"/>
              </w:numPr>
              <w:rPr>
                <w:color w:val="000000"/>
                <w:lang w:eastAsia="de-DE"/>
              </w:rPr>
            </w:pPr>
            <w:r w:rsidRPr="00A75205">
              <w:rPr>
                <w:b/>
                <w:bCs/>
                <w:lang w:eastAsia="de-DE"/>
              </w:rPr>
              <w:t>Was bedeutet Nachhaltigkeit? (</w:t>
            </w:r>
            <w:r w:rsidR="000C7944">
              <w:rPr>
                <w:b/>
                <w:bCs/>
                <w:lang w:eastAsia="de-DE"/>
              </w:rPr>
              <w:t>ZDF Video</w:t>
            </w:r>
            <w:r w:rsidRPr="00A75205">
              <w:rPr>
                <w:b/>
                <w:bCs/>
                <w:lang w:eastAsia="de-DE"/>
              </w:rPr>
              <w:t>):</w:t>
            </w:r>
            <w:r>
              <w:rPr>
                <w:color w:val="000000"/>
                <w:lang w:eastAsia="de-DE"/>
              </w:rPr>
              <w:br/>
            </w:r>
            <w:hyperlink r:id="rId14" w:history="1">
              <w:r w:rsidRPr="00421556">
                <w:rPr>
                  <w:rStyle w:val="Hyperlink"/>
                  <w:lang w:eastAsia="de-DE"/>
                </w:rPr>
                <w:t>https://www.zdf.de/dokumentation/terra-x/was-bedeutet-nachhaltigkeit-creative-commons-clip-100.html</w:t>
              </w:r>
            </w:hyperlink>
          </w:p>
          <w:p w14:paraId="399F53BE" w14:textId="77777777" w:rsidR="00A75205" w:rsidRDefault="00DB03C7" w:rsidP="001B776F">
            <w:pPr>
              <w:pStyle w:val="Listenabsatz"/>
              <w:numPr>
                <w:ilvl w:val="0"/>
                <w:numId w:val="10"/>
              </w:numPr>
              <w:rPr>
                <w:lang w:eastAsia="de-DE"/>
              </w:rPr>
            </w:pPr>
            <w:r>
              <w:rPr>
                <w:lang w:eastAsia="de-DE"/>
              </w:rPr>
              <w:t>Einstieg in das fächerverbindende Projekt und Vermittlung der Zielorientierung</w:t>
            </w:r>
          </w:p>
          <w:p w14:paraId="05489A5B" w14:textId="6E41305F" w:rsidR="00DB03C7" w:rsidRDefault="00DB03C7" w:rsidP="001B776F">
            <w:pPr>
              <w:pStyle w:val="Listenabsatz"/>
              <w:numPr>
                <w:ilvl w:val="0"/>
                <w:numId w:val="10"/>
              </w:numPr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Erklärvideos</w:t>
            </w:r>
            <w:proofErr w:type="spellEnd"/>
            <w:r>
              <w:rPr>
                <w:lang w:eastAsia="de-DE"/>
              </w:rPr>
              <w:t xml:space="preserve"> beurteilen und bewerten</w:t>
            </w:r>
          </w:p>
          <w:p w14:paraId="6271AD27" w14:textId="6E5F24DD" w:rsidR="00DB03C7" w:rsidRDefault="00DB03C7" w:rsidP="001B776F">
            <w:pPr>
              <w:pStyle w:val="Listenabsatz"/>
              <w:numPr>
                <w:ilvl w:val="0"/>
                <w:numId w:val="10"/>
              </w:numPr>
              <w:rPr>
                <w:lang w:eastAsia="de-DE"/>
              </w:rPr>
            </w:pPr>
            <w:r>
              <w:rPr>
                <w:lang w:eastAsia="de-DE"/>
              </w:rPr>
              <w:t>Recherchieren zum Thema Nachhaltigkeit</w:t>
            </w:r>
          </w:p>
          <w:p w14:paraId="2BA86C6C" w14:textId="77777777" w:rsidR="00DB03C7" w:rsidRDefault="00DB03C7" w:rsidP="001B776F">
            <w:pPr>
              <w:pStyle w:val="Listenabsatz"/>
              <w:numPr>
                <w:ilvl w:val="0"/>
                <w:numId w:val="10"/>
              </w:numPr>
              <w:rPr>
                <w:lang w:eastAsia="de-DE"/>
              </w:rPr>
            </w:pPr>
            <w:r>
              <w:rPr>
                <w:lang w:eastAsia="de-DE"/>
              </w:rPr>
              <w:t xml:space="preserve">Lernen mit </w:t>
            </w:r>
            <w:proofErr w:type="spellStart"/>
            <w:r>
              <w:rPr>
                <w:lang w:eastAsia="de-DE"/>
              </w:rPr>
              <w:t>Erklärvideos</w:t>
            </w:r>
            <w:proofErr w:type="spellEnd"/>
          </w:p>
          <w:p w14:paraId="2DB48B2E" w14:textId="2CB972F3" w:rsidR="00DB03C7" w:rsidRPr="00A75205" w:rsidRDefault="00DB03C7" w:rsidP="001B776F">
            <w:pPr>
              <w:pStyle w:val="Listenabsatz"/>
              <w:numPr>
                <w:ilvl w:val="0"/>
                <w:numId w:val="10"/>
              </w:numPr>
              <w:rPr>
                <w:lang w:eastAsia="de-DE"/>
              </w:rPr>
            </w:pPr>
            <w:proofErr w:type="spellStart"/>
            <w:r>
              <w:rPr>
                <w:lang w:eastAsia="de-DE"/>
              </w:rPr>
              <w:t>LearningApp</w:t>
            </w:r>
            <w:r w:rsidR="00C51137">
              <w:rPr>
                <w:lang w:eastAsia="de-DE"/>
              </w:rPr>
              <w:t>s</w:t>
            </w:r>
            <w:proofErr w:type="spellEnd"/>
            <w:r w:rsidR="00C51137">
              <w:rPr>
                <w:lang w:eastAsia="de-DE"/>
              </w:rPr>
              <w:t xml:space="preserve"> </w:t>
            </w:r>
            <w:r>
              <w:rPr>
                <w:lang w:eastAsia="de-DE"/>
              </w:rPr>
              <w:t>Quiz</w:t>
            </w:r>
          </w:p>
        </w:tc>
        <w:tc>
          <w:tcPr>
            <w:tcW w:w="680" w:type="dxa"/>
          </w:tcPr>
          <w:p w14:paraId="024C29A0" w14:textId="1280E8A0" w:rsidR="000A1A76" w:rsidRPr="000A1A76" w:rsidRDefault="0021522E" w:rsidP="001B64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de-DE"/>
              </w:rPr>
              <w:t>2</w:t>
            </w:r>
          </w:p>
        </w:tc>
      </w:tr>
      <w:tr w:rsidR="000A1A76" w:rsidRPr="000A1A76" w14:paraId="614B3594" w14:textId="77777777" w:rsidTr="001B6421">
        <w:trPr>
          <w:trHeight w:val="861"/>
        </w:trPr>
        <w:tc>
          <w:tcPr>
            <w:tcW w:w="421" w:type="dxa"/>
          </w:tcPr>
          <w:p w14:paraId="052AF2AC" w14:textId="77777777" w:rsidR="000A1A76" w:rsidRPr="001B6421" w:rsidRDefault="000A1A76" w:rsidP="000A1A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de-DE"/>
              </w:rPr>
            </w:pPr>
            <w:r w:rsidRPr="001B642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de-DE"/>
              </w:rPr>
              <w:t xml:space="preserve">2 </w:t>
            </w:r>
          </w:p>
        </w:tc>
        <w:tc>
          <w:tcPr>
            <w:tcW w:w="3118" w:type="dxa"/>
          </w:tcPr>
          <w:p w14:paraId="5BAC586B" w14:textId="5C6F9923" w:rsidR="00A34CFD" w:rsidRPr="00A34CFD" w:rsidRDefault="000A1A76" w:rsidP="000A1A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de-DE"/>
              </w:rPr>
            </w:pPr>
            <w:r w:rsidRPr="00A34CF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de-DE"/>
              </w:rPr>
              <w:t>W</w:t>
            </w:r>
            <w:r w:rsidR="001B6421" w:rsidRPr="00A34CF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de-DE"/>
              </w:rPr>
              <w:t>as kann ich tun?</w:t>
            </w:r>
          </w:p>
        </w:tc>
        <w:tc>
          <w:tcPr>
            <w:tcW w:w="5387" w:type="dxa"/>
          </w:tcPr>
          <w:p w14:paraId="3B1B375D" w14:textId="63978310" w:rsidR="000A1A76" w:rsidRPr="000B7FF4" w:rsidRDefault="00A75205" w:rsidP="001B776F">
            <w:pPr>
              <w:pStyle w:val="Listenabsatz"/>
              <w:numPr>
                <w:ilvl w:val="0"/>
                <w:numId w:val="7"/>
              </w:numPr>
              <w:rPr>
                <w:color w:val="000000"/>
                <w:lang w:eastAsia="de-DE"/>
              </w:rPr>
            </w:pPr>
            <w:r>
              <w:rPr>
                <w:b/>
                <w:bCs/>
                <w:color w:val="000000"/>
                <w:lang w:eastAsia="de-DE"/>
              </w:rPr>
              <w:t>Nachhaltigkeit an der Schule (</w:t>
            </w:r>
            <w:r w:rsidR="000C7944">
              <w:rPr>
                <w:b/>
                <w:bCs/>
                <w:color w:val="000000"/>
                <w:lang w:eastAsia="de-DE"/>
              </w:rPr>
              <w:t xml:space="preserve">ZDF </w:t>
            </w:r>
            <w:r>
              <w:rPr>
                <w:b/>
                <w:bCs/>
                <w:color w:val="000000"/>
                <w:lang w:eastAsia="de-DE"/>
              </w:rPr>
              <w:t xml:space="preserve">Video): </w:t>
            </w:r>
            <w:hyperlink r:id="rId15" w:history="1">
              <w:r w:rsidR="000B7FF4" w:rsidRPr="009C0953">
                <w:rPr>
                  <w:rStyle w:val="Hyperlink"/>
                  <w:lang w:eastAsia="de-DE"/>
                </w:rPr>
                <w:t>https://www.youtube.com/watch?v=M1QAYtmC7sw&amp;t=3s</w:t>
              </w:r>
            </w:hyperlink>
          </w:p>
          <w:p w14:paraId="43F0EAAC" w14:textId="13379C19" w:rsidR="00C51137" w:rsidRDefault="00AF7325" w:rsidP="001B776F">
            <w:pPr>
              <w:pStyle w:val="Listenabsatz"/>
              <w:numPr>
                <w:ilvl w:val="0"/>
                <w:numId w:val="7"/>
              </w:numPr>
              <w:rPr>
                <w:lang w:eastAsia="de-DE"/>
              </w:rPr>
            </w:pPr>
            <w:r>
              <w:rPr>
                <w:lang w:eastAsia="de-DE"/>
              </w:rPr>
              <w:t>Erforschung des Themas Nachhaltigkeit im schulischen Kontext</w:t>
            </w:r>
          </w:p>
          <w:p w14:paraId="70A2B048" w14:textId="2654296B" w:rsidR="005F38B9" w:rsidRDefault="00FD3277" w:rsidP="001B776F">
            <w:pPr>
              <w:pStyle w:val="Listenabsatz"/>
              <w:numPr>
                <w:ilvl w:val="0"/>
                <w:numId w:val="7"/>
              </w:numPr>
              <w:rPr>
                <w:lang w:eastAsia="de-DE"/>
              </w:rPr>
            </w:pPr>
            <w:r>
              <w:rPr>
                <w:lang w:eastAsia="de-DE"/>
              </w:rPr>
              <w:t>Thematisierung: Energieverbrauch und Jugendmedienschutz</w:t>
            </w:r>
          </w:p>
          <w:p w14:paraId="2229F3DD" w14:textId="4052AD2E" w:rsidR="00AF7325" w:rsidRPr="00E86E31" w:rsidRDefault="00AF7325" w:rsidP="001B776F">
            <w:pPr>
              <w:pStyle w:val="Listenabsatz"/>
              <w:numPr>
                <w:ilvl w:val="0"/>
                <w:numId w:val="7"/>
              </w:numPr>
              <w:rPr>
                <w:lang w:eastAsia="de-DE"/>
              </w:rPr>
            </w:pPr>
            <w:r>
              <w:rPr>
                <w:lang w:eastAsia="de-DE"/>
              </w:rPr>
              <w:t>Gruppenbildung und finden individueller Themenstellungen innerhalb der Zusammen</w:t>
            </w:r>
            <w:r w:rsidR="007C56F0">
              <w:rPr>
                <w:lang w:eastAsia="de-DE"/>
              </w:rPr>
              <w:t>arbeit</w:t>
            </w:r>
          </w:p>
        </w:tc>
        <w:tc>
          <w:tcPr>
            <w:tcW w:w="680" w:type="dxa"/>
          </w:tcPr>
          <w:p w14:paraId="3E7D2041" w14:textId="36C4E289" w:rsidR="000A1A76" w:rsidRPr="000A1A76" w:rsidRDefault="0021522E" w:rsidP="001B64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de-DE"/>
              </w:rPr>
              <w:t>2</w:t>
            </w:r>
          </w:p>
        </w:tc>
      </w:tr>
      <w:tr w:rsidR="000A1A76" w:rsidRPr="000A1A76" w14:paraId="0376EEB7" w14:textId="77777777" w:rsidTr="001B6421">
        <w:trPr>
          <w:trHeight w:val="673"/>
        </w:trPr>
        <w:tc>
          <w:tcPr>
            <w:tcW w:w="421" w:type="dxa"/>
          </w:tcPr>
          <w:p w14:paraId="1D53520C" w14:textId="77777777" w:rsidR="000A1A76" w:rsidRPr="001B6421" w:rsidRDefault="000A1A76" w:rsidP="000A1A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de-DE"/>
              </w:rPr>
            </w:pPr>
            <w:r w:rsidRPr="001B642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de-DE"/>
              </w:rPr>
              <w:t xml:space="preserve">3 </w:t>
            </w:r>
          </w:p>
        </w:tc>
        <w:tc>
          <w:tcPr>
            <w:tcW w:w="3118" w:type="dxa"/>
          </w:tcPr>
          <w:p w14:paraId="207F63B0" w14:textId="206C8814" w:rsidR="000A1A76" w:rsidRPr="00A34CFD" w:rsidRDefault="001B6421" w:rsidP="000A1A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de-DE"/>
              </w:rPr>
            </w:pPr>
            <w:r w:rsidRPr="00A34CF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de-DE"/>
              </w:rPr>
              <w:t>Wie kann ich das erklären?</w:t>
            </w:r>
          </w:p>
        </w:tc>
        <w:tc>
          <w:tcPr>
            <w:tcW w:w="5387" w:type="dxa"/>
          </w:tcPr>
          <w:p w14:paraId="49EEE364" w14:textId="3A06D399" w:rsidR="000A1A76" w:rsidRPr="000B7FF4" w:rsidRDefault="000C7944" w:rsidP="001B776F">
            <w:pPr>
              <w:pStyle w:val="Listenabsatz"/>
              <w:numPr>
                <w:ilvl w:val="0"/>
                <w:numId w:val="8"/>
              </w:numPr>
              <w:rPr>
                <w:rStyle w:val="Hyperlink"/>
                <w:color w:val="000000"/>
                <w:u w:val="none"/>
                <w:lang w:eastAsia="de-DE"/>
              </w:rPr>
            </w:pPr>
            <w:r>
              <w:rPr>
                <w:b/>
                <w:bCs/>
                <w:color w:val="000000"/>
                <w:lang w:eastAsia="de-DE"/>
              </w:rPr>
              <w:t>Umweltschutz/Legetrick (YouTube):</w:t>
            </w:r>
            <w:r w:rsidR="000B7FF4">
              <w:rPr>
                <w:b/>
                <w:bCs/>
                <w:color w:val="000000"/>
                <w:lang w:eastAsia="de-DE"/>
              </w:rPr>
              <w:t xml:space="preserve"> </w:t>
            </w:r>
            <w:hyperlink r:id="rId16" w:history="1">
              <w:r w:rsidR="000B7FF4" w:rsidRPr="0012290E">
                <w:rPr>
                  <w:rStyle w:val="Hyperlink"/>
                  <w:lang w:eastAsia="de-DE"/>
                </w:rPr>
                <w:t>https://www.youtube.com/watch?v=Z_8nsepchTM&amp;t=20s</w:t>
              </w:r>
            </w:hyperlink>
          </w:p>
          <w:p w14:paraId="49C56A0E" w14:textId="779DF470" w:rsidR="00A34CFD" w:rsidRPr="00A34CFD" w:rsidRDefault="00A34CFD" w:rsidP="001B776F">
            <w:pPr>
              <w:pStyle w:val="Listenabsatz"/>
              <w:numPr>
                <w:ilvl w:val="0"/>
                <w:numId w:val="8"/>
              </w:numPr>
              <w:rPr>
                <w:lang w:eastAsia="de-DE"/>
              </w:rPr>
            </w:pPr>
            <w:r w:rsidRPr="00A34CFD">
              <w:rPr>
                <w:lang w:eastAsia="de-DE"/>
              </w:rPr>
              <w:t xml:space="preserve">Kennenlernen </w:t>
            </w:r>
            <w:r>
              <w:rPr>
                <w:lang w:eastAsia="de-DE"/>
              </w:rPr>
              <w:t>von Stilen und Formen</w:t>
            </w:r>
          </w:p>
          <w:p w14:paraId="6DD45622" w14:textId="7BDE73D9" w:rsidR="001C68BE" w:rsidRDefault="00A34CFD" w:rsidP="001B776F">
            <w:pPr>
              <w:pStyle w:val="Listenabsatz"/>
              <w:numPr>
                <w:ilvl w:val="0"/>
                <w:numId w:val="8"/>
              </w:numPr>
              <w:rPr>
                <w:lang w:eastAsia="de-DE"/>
              </w:rPr>
            </w:pPr>
            <w:r>
              <w:rPr>
                <w:lang w:eastAsia="de-DE"/>
              </w:rPr>
              <w:t>Vertraut</w:t>
            </w:r>
            <w:r w:rsidR="00B52949">
              <w:rPr>
                <w:lang w:eastAsia="de-DE"/>
              </w:rPr>
              <w:t>-</w:t>
            </w:r>
            <w:r>
              <w:rPr>
                <w:lang w:eastAsia="de-DE"/>
              </w:rPr>
              <w:t>machen mit der Legetrick-Technik und de</w:t>
            </w:r>
            <w:r w:rsidR="00041ADB">
              <w:rPr>
                <w:lang w:eastAsia="de-DE"/>
              </w:rPr>
              <w:t>m</w:t>
            </w:r>
            <w:r w:rsidR="003760AA">
              <w:rPr>
                <w:lang w:eastAsia="de-DE"/>
              </w:rPr>
              <w:t xml:space="preserve"> webbasierten</w:t>
            </w:r>
            <w:r w:rsidR="00041ADB">
              <w:rPr>
                <w:lang w:eastAsia="de-DE"/>
              </w:rPr>
              <w:t xml:space="preserve"> Tool</w:t>
            </w:r>
            <w:r>
              <w:rPr>
                <w:lang w:eastAsia="de-DE"/>
              </w:rPr>
              <w:t xml:space="preserve"> „</w:t>
            </w:r>
            <w:proofErr w:type="spellStart"/>
            <w:r>
              <w:rPr>
                <w:lang w:eastAsia="de-DE"/>
              </w:rPr>
              <w:t>simpleshow</w:t>
            </w:r>
            <w:proofErr w:type="spellEnd"/>
            <w:r w:rsidR="00F9568C">
              <w:rPr>
                <w:lang w:eastAsia="de-DE"/>
              </w:rPr>
              <w:t xml:space="preserve"> </w:t>
            </w:r>
            <w:proofErr w:type="spellStart"/>
            <w:r w:rsidR="00F9568C">
              <w:rPr>
                <w:lang w:eastAsia="de-DE"/>
              </w:rPr>
              <w:t>video</w:t>
            </w:r>
            <w:proofErr w:type="spellEnd"/>
            <w:r w:rsidR="00F9568C">
              <w:rPr>
                <w:lang w:eastAsia="de-DE"/>
              </w:rPr>
              <w:t xml:space="preserve"> </w:t>
            </w:r>
            <w:proofErr w:type="spellStart"/>
            <w:r w:rsidR="00F9568C">
              <w:rPr>
                <w:lang w:eastAsia="de-DE"/>
              </w:rPr>
              <w:t>maker</w:t>
            </w:r>
            <w:proofErr w:type="spellEnd"/>
            <w:r w:rsidR="003760AA">
              <w:rPr>
                <w:lang w:eastAsia="de-DE"/>
              </w:rPr>
              <w:t>“</w:t>
            </w:r>
          </w:p>
          <w:p w14:paraId="34D7382D" w14:textId="7C7295E9" w:rsidR="003760AA" w:rsidRPr="003760AA" w:rsidRDefault="00B52949" w:rsidP="001B776F">
            <w:pPr>
              <w:pStyle w:val="Listenabsatz"/>
              <w:numPr>
                <w:ilvl w:val="0"/>
                <w:numId w:val="8"/>
              </w:numPr>
              <w:rPr>
                <w:lang w:eastAsia="de-DE"/>
              </w:rPr>
            </w:pPr>
            <w:proofErr w:type="spellStart"/>
            <w:r w:rsidRPr="00B52949">
              <w:rPr>
                <w:lang w:eastAsia="de-DE"/>
              </w:rPr>
              <w:t>Storytelling</w:t>
            </w:r>
            <w:proofErr w:type="spellEnd"/>
            <w:r w:rsidR="004E2F3C">
              <w:rPr>
                <w:lang w:eastAsia="de-DE"/>
              </w:rPr>
              <w:t xml:space="preserve">, </w:t>
            </w:r>
            <w:r w:rsidR="003760AA">
              <w:rPr>
                <w:lang w:eastAsia="de-DE"/>
              </w:rPr>
              <w:t>Konzeption</w:t>
            </w:r>
            <w:r w:rsidR="004E2F3C">
              <w:rPr>
                <w:lang w:eastAsia="de-DE"/>
              </w:rPr>
              <w:t xml:space="preserve"> und Produktion</w:t>
            </w:r>
            <w:r w:rsidR="003760AA">
              <w:rPr>
                <w:lang w:eastAsia="de-DE"/>
              </w:rPr>
              <w:t xml:space="preserve"> im kreativen und </w:t>
            </w:r>
            <w:proofErr w:type="spellStart"/>
            <w:r w:rsidR="003760AA">
              <w:rPr>
                <w:lang w:eastAsia="de-DE"/>
              </w:rPr>
              <w:t>kollaborativen</w:t>
            </w:r>
            <w:proofErr w:type="spellEnd"/>
            <w:r w:rsidR="003760AA">
              <w:rPr>
                <w:lang w:eastAsia="de-DE"/>
              </w:rPr>
              <w:t xml:space="preserve"> Problemlösungsprozess</w:t>
            </w:r>
          </w:p>
        </w:tc>
        <w:tc>
          <w:tcPr>
            <w:tcW w:w="680" w:type="dxa"/>
          </w:tcPr>
          <w:p w14:paraId="3F92F2BC" w14:textId="1EA6E944" w:rsidR="000A1A76" w:rsidRPr="000A1A76" w:rsidRDefault="0021522E" w:rsidP="001B64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de-DE"/>
              </w:rPr>
              <w:t>10</w:t>
            </w:r>
          </w:p>
        </w:tc>
      </w:tr>
      <w:tr w:rsidR="000A1A76" w:rsidRPr="000A1A76" w14:paraId="2931A8BB" w14:textId="77777777" w:rsidTr="001B6421">
        <w:trPr>
          <w:trHeight w:val="863"/>
        </w:trPr>
        <w:tc>
          <w:tcPr>
            <w:tcW w:w="421" w:type="dxa"/>
          </w:tcPr>
          <w:p w14:paraId="04B0A2D9" w14:textId="77777777" w:rsidR="000A1A76" w:rsidRPr="001B6421" w:rsidRDefault="000A1A76" w:rsidP="000A1A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de-DE"/>
              </w:rPr>
            </w:pPr>
            <w:r w:rsidRPr="001B642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de-DE"/>
              </w:rPr>
              <w:t xml:space="preserve">4 </w:t>
            </w:r>
          </w:p>
        </w:tc>
        <w:tc>
          <w:tcPr>
            <w:tcW w:w="3118" w:type="dxa"/>
          </w:tcPr>
          <w:p w14:paraId="0764136F" w14:textId="2815E0B6" w:rsidR="000A1A76" w:rsidRPr="00A34CFD" w:rsidRDefault="001B6421" w:rsidP="000A1A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de-DE"/>
              </w:rPr>
            </w:pPr>
            <w:r w:rsidRPr="00A34CF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de-DE"/>
              </w:rPr>
              <w:t>Was meint ihr?</w:t>
            </w:r>
          </w:p>
        </w:tc>
        <w:tc>
          <w:tcPr>
            <w:tcW w:w="5387" w:type="dxa"/>
          </w:tcPr>
          <w:p w14:paraId="4AB2414E" w14:textId="3EA408D7" w:rsidR="000A1A76" w:rsidRPr="003760AA" w:rsidRDefault="00211C4D" w:rsidP="001B776F">
            <w:pPr>
              <w:pStyle w:val="Listenabsatz"/>
              <w:numPr>
                <w:ilvl w:val="0"/>
                <w:numId w:val="9"/>
              </w:numPr>
              <w:rPr>
                <w:rStyle w:val="Hyperlink"/>
                <w:b/>
                <w:bCs/>
                <w:color w:val="000000"/>
                <w:u w:val="none"/>
                <w:lang w:eastAsia="de-DE"/>
              </w:rPr>
            </w:pPr>
            <w:r w:rsidRPr="00211C4D">
              <w:rPr>
                <w:b/>
                <w:bCs/>
                <w:color w:val="000000"/>
                <w:lang w:eastAsia="de-DE"/>
              </w:rPr>
              <w:t>Nachhaltige Mode</w:t>
            </w:r>
            <w:r>
              <w:rPr>
                <w:b/>
                <w:bCs/>
                <w:color w:val="000000"/>
                <w:lang w:eastAsia="de-DE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lang w:eastAsia="de-DE"/>
              </w:rPr>
              <w:t>simpleshow</w:t>
            </w:r>
            <w:proofErr w:type="spellEnd"/>
            <w:r>
              <w:rPr>
                <w:b/>
                <w:bCs/>
                <w:color w:val="000000"/>
                <w:lang w:eastAsia="de-DE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eastAsia="de-DE"/>
              </w:rPr>
              <w:t>video</w:t>
            </w:r>
            <w:proofErr w:type="spellEnd"/>
            <w:r>
              <w:rPr>
                <w:b/>
                <w:bCs/>
                <w:color w:val="000000"/>
                <w:lang w:eastAsia="de-DE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eastAsia="de-DE"/>
              </w:rPr>
              <w:t>maker</w:t>
            </w:r>
            <w:proofErr w:type="spellEnd"/>
            <w:r>
              <w:rPr>
                <w:b/>
                <w:bCs/>
                <w:color w:val="000000"/>
                <w:lang w:eastAsia="de-DE"/>
              </w:rPr>
              <w:t>):</w:t>
            </w:r>
            <w:r>
              <w:rPr>
                <w:b/>
                <w:bCs/>
                <w:color w:val="000000"/>
                <w:lang w:eastAsia="de-DE"/>
              </w:rPr>
              <w:br/>
            </w:r>
            <w:hyperlink r:id="rId17" w:history="1">
              <w:r w:rsidRPr="00421556">
                <w:rPr>
                  <w:rStyle w:val="Hyperlink"/>
                  <w:lang w:eastAsia="de-DE"/>
                </w:rPr>
                <w:t>https://videos.simpleshow.com/KMczSZjTT1</w:t>
              </w:r>
            </w:hyperlink>
          </w:p>
          <w:p w14:paraId="4DBB251D" w14:textId="263D7A85" w:rsidR="003760AA" w:rsidRDefault="003760AA" w:rsidP="001B776F">
            <w:pPr>
              <w:pStyle w:val="Listenabsatz"/>
              <w:numPr>
                <w:ilvl w:val="0"/>
                <w:numId w:val="9"/>
              </w:numPr>
              <w:rPr>
                <w:lang w:eastAsia="de-DE"/>
              </w:rPr>
            </w:pPr>
            <w:r w:rsidRPr="003760AA">
              <w:rPr>
                <w:lang w:eastAsia="de-DE"/>
              </w:rPr>
              <w:t xml:space="preserve">Präsentieren </w:t>
            </w:r>
            <w:r>
              <w:rPr>
                <w:lang w:eastAsia="de-DE"/>
              </w:rPr>
              <w:t>der Ergebnisse</w:t>
            </w:r>
          </w:p>
          <w:p w14:paraId="455E3EB8" w14:textId="64AFABBE" w:rsidR="005F38B9" w:rsidRPr="003760AA" w:rsidRDefault="005F38B9" w:rsidP="001B776F">
            <w:pPr>
              <w:pStyle w:val="Listenabsatz"/>
              <w:numPr>
                <w:ilvl w:val="0"/>
                <w:numId w:val="9"/>
              </w:numPr>
              <w:rPr>
                <w:lang w:eastAsia="de-DE"/>
              </w:rPr>
            </w:pPr>
            <w:r>
              <w:rPr>
                <w:lang w:eastAsia="de-DE"/>
              </w:rPr>
              <w:t>Einschätzen sozialer und rechtlicher Folgen der Produktion und der Veröffentlichung</w:t>
            </w:r>
          </w:p>
          <w:p w14:paraId="2EFC7443" w14:textId="595D2156" w:rsidR="00211C4D" w:rsidRPr="007C56F0" w:rsidRDefault="00A34CFD" w:rsidP="001B776F">
            <w:pPr>
              <w:pStyle w:val="Listenabsatz"/>
              <w:numPr>
                <w:ilvl w:val="0"/>
                <w:numId w:val="9"/>
              </w:numPr>
              <w:rPr>
                <w:lang w:eastAsia="de-DE"/>
              </w:rPr>
            </w:pPr>
            <w:r>
              <w:rPr>
                <w:lang w:eastAsia="de-DE"/>
              </w:rPr>
              <w:t>Meta-Reflektion</w:t>
            </w:r>
            <w:r w:rsidR="00B52949">
              <w:rPr>
                <w:lang w:eastAsia="de-DE"/>
              </w:rPr>
              <w:t>:</w:t>
            </w:r>
            <w:r>
              <w:rPr>
                <w:lang w:eastAsia="de-DE"/>
              </w:rPr>
              <w:t xml:space="preserve"> </w:t>
            </w:r>
            <w:r w:rsidR="007C56F0" w:rsidRPr="007C56F0">
              <w:rPr>
                <w:lang w:eastAsia="de-DE"/>
              </w:rPr>
              <w:t>Feedback zu</w:t>
            </w:r>
            <w:r w:rsidR="003760AA">
              <w:rPr>
                <w:lang w:eastAsia="de-DE"/>
              </w:rPr>
              <w:t xml:space="preserve"> den</w:t>
            </w:r>
            <w:r w:rsidR="007C56F0" w:rsidRPr="007C56F0">
              <w:rPr>
                <w:lang w:eastAsia="de-DE"/>
              </w:rPr>
              <w:t xml:space="preserve"> Video</w:t>
            </w:r>
            <w:r w:rsidR="0067013D">
              <w:rPr>
                <w:lang w:eastAsia="de-DE"/>
              </w:rPr>
              <w:t>s</w:t>
            </w:r>
            <w:r w:rsidR="007C56F0" w:rsidRPr="007C56F0">
              <w:rPr>
                <w:lang w:eastAsia="de-DE"/>
              </w:rPr>
              <w:t xml:space="preserve"> geben</w:t>
            </w:r>
          </w:p>
        </w:tc>
        <w:tc>
          <w:tcPr>
            <w:tcW w:w="680" w:type="dxa"/>
          </w:tcPr>
          <w:p w14:paraId="26050230" w14:textId="7EE066BE" w:rsidR="000A1A76" w:rsidRPr="000A1A76" w:rsidRDefault="0021522E" w:rsidP="001B64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de-D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de-DE"/>
              </w:rPr>
              <w:t>2</w:t>
            </w:r>
          </w:p>
        </w:tc>
      </w:tr>
    </w:tbl>
    <w:p w14:paraId="78CA3EEF" w14:textId="77777777" w:rsidR="005E3737" w:rsidRPr="00F55311" w:rsidRDefault="005E3737" w:rsidP="006554E6">
      <w:pPr>
        <w:rPr>
          <w:rFonts w:ascii="Arial" w:hAnsi="Arial" w:cs="Arial"/>
          <w:sz w:val="22"/>
          <w:szCs w:val="22"/>
        </w:rPr>
      </w:pPr>
    </w:p>
    <w:sectPr w:rsidR="005E3737" w:rsidRPr="00F55311" w:rsidSect="00F55311">
      <w:headerReference w:type="default" r:id="rId18"/>
      <w:footerReference w:type="default" r:id="rId19"/>
      <w:pgSz w:w="11900" w:h="16840" w:code="9"/>
      <w:pgMar w:top="1588" w:right="1134" w:bottom="1247" w:left="1134" w:header="964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194B2" w14:textId="77777777" w:rsidR="00251160" w:rsidRDefault="00251160">
      <w:r>
        <w:separator/>
      </w:r>
    </w:p>
  </w:endnote>
  <w:endnote w:type="continuationSeparator" w:id="0">
    <w:p w14:paraId="3757D5D7" w14:textId="77777777" w:rsidR="00251160" w:rsidRDefault="00251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164949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2150CF4F" w14:textId="77777777" w:rsidR="00F55311" w:rsidRPr="009C5BAE" w:rsidRDefault="00F55311" w:rsidP="00F55311">
        <w:pPr>
          <w:pStyle w:val="Fuzeile"/>
          <w:pBdr>
            <w:top w:val="single" w:sz="4" w:space="1" w:color="auto"/>
          </w:pBdr>
          <w:tabs>
            <w:tab w:val="clear" w:pos="9072"/>
          </w:tabs>
          <w:ind w:right="-2"/>
          <w:rPr>
            <w:rFonts w:ascii="Arial" w:hAnsi="Arial" w:cs="Arial"/>
            <w:sz w:val="16"/>
            <w:szCs w:val="16"/>
          </w:rPr>
        </w:pPr>
        <w:r w:rsidRPr="009C5BAE">
          <w:rPr>
            <w:rFonts w:ascii="Arial" w:hAnsi="Arial" w:cs="Arial"/>
            <w:sz w:val="16"/>
            <w:szCs w:val="16"/>
          </w:rPr>
          <w:t xml:space="preserve">Quelle: </w:t>
        </w:r>
        <w:r w:rsidRPr="009C5BAE">
          <w:rPr>
            <w:rFonts w:ascii="Arial" w:hAnsi="Arial" w:cs="Arial"/>
            <w:sz w:val="16"/>
            <w:szCs w:val="16"/>
            <w:lang w:eastAsia="de-DE"/>
          </w:rPr>
          <w:t>Landesinstitut für Schulqualität und Lehrerbildung Sachsen-Anhalt (LISA)</w:t>
        </w:r>
        <w:r w:rsidRPr="009C5BAE">
          <w:rPr>
            <w:rFonts w:ascii="Arial" w:hAnsi="Arial" w:cs="Arial"/>
            <w:sz w:val="16"/>
            <w:szCs w:val="16"/>
          </w:rPr>
          <w:t xml:space="preserve"> (http://www.bildung-lsa.de) | Lizenz: (CC BY-SA 4.0)</w:t>
        </w:r>
      </w:p>
      <w:p w14:paraId="590AEB0A" w14:textId="4A102C27" w:rsidR="00FC045F" w:rsidRPr="00FC045F" w:rsidRDefault="00FC045F" w:rsidP="00F55311">
        <w:pPr>
          <w:pStyle w:val="Fuzeile"/>
          <w:p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between w:val="none" w:sz="0" w:space="0" w:color="auto"/>
            <w:bar w:val="none" w:sz="0" w:color="auto"/>
          </w:pBdr>
          <w:spacing w:before="120"/>
          <w:jc w:val="center"/>
          <w:rPr>
            <w:rFonts w:ascii="Arial" w:hAnsi="Arial" w:cs="Arial"/>
            <w:sz w:val="20"/>
            <w:szCs w:val="20"/>
          </w:rPr>
        </w:pPr>
        <w:r w:rsidRPr="002E1E4D">
          <w:rPr>
            <w:rFonts w:ascii="Arial" w:hAnsi="Arial" w:cs="Arial"/>
            <w:sz w:val="20"/>
            <w:szCs w:val="20"/>
          </w:rPr>
          <w:fldChar w:fldCharType="begin"/>
        </w:r>
        <w:r w:rsidRPr="002E1E4D">
          <w:rPr>
            <w:rFonts w:ascii="Arial" w:hAnsi="Arial" w:cs="Arial"/>
            <w:sz w:val="20"/>
            <w:szCs w:val="20"/>
          </w:rPr>
          <w:instrText>PAGE   \* MERGEFORMAT</w:instrText>
        </w:r>
        <w:r w:rsidRPr="002E1E4D">
          <w:rPr>
            <w:rFonts w:ascii="Arial" w:hAnsi="Arial" w:cs="Arial"/>
            <w:sz w:val="20"/>
            <w:szCs w:val="20"/>
          </w:rPr>
          <w:fldChar w:fldCharType="separate"/>
        </w:r>
        <w:r w:rsidR="000677CF">
          <w:rPr>
            <w:rFonts w:ascii="Arial" w:hAnsi="Arial" w:cs="Arial"/>
            <w:noProof/>
            <w:sz w:val="20"/>
            <w:szCs w:val="20"/>
          </w:rPr>
          <w:t>2</w:t>
        </w:r>
        <w:r w:rsidRPr="002E1E4D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C5957" w14:textId="77777777" w:rsidR="00251160" w:rsidRDefault="00251160">
      <w:r>
        <w:separator/>
      </w:r>
    </w:p>
  </w:footnote>
  <w:footnote w:type="continuationSeparator" w:id="0">
    <w:p w14:paraId="60998DE5" w14:textId="77777777" w:rsidR="00251160" w:rsidRDefault="00251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DF779" w14:textId="08EADC73" w:rsidR="00FC045F" w:rsidRPr="00796B5D" w:rsidRDefault="00BF3F12" w:rsidP="00BF3F12">
    <w:pPr>
      <w:pStyle w:val="Kopfzeile"/>
      <w:pBdr>
        <w:bottom w:val="single" w:sz="4" w:space="1" w:color="auto"/>
      </w:pBdr>
      <w:tabs>
        <w:tab w:val="clear" w:pos="9072"/>
        <w:tab w:val="right" w:pos="9639"/>
      </w:tabs>
      <w:ind w:right="-7"/>
      <w:rPr>
        <w:rFonts w:ascii="Arial" w:hAnsi="Arial" w:cs="Arial"/>
        <w:sz w:val="20"/>
        <w:szCs w:val="20"/>
      </w:rPr>
    </w:pPr>
    <w:r w:rsidRPr="00796B5D">
      <w:rPr>
        <w:rFonts w:ascii="Arial" w:hAnsi="Arial" w:cs="Arial"/>
        <w:sz w:val="20"/>
        <w:szCs w:val="20"/>
      </w:rPr>
      <w:t xml:space="preserve">Niveaubestimmende Aufgabe Gymnasium </w:t>
    </w:r>
    <w:r w:rsidR="00606077" w:rsidRPr="00796B5D">
      <w:rPr>
        <w:rFonts w:ascii="Arial" w:hAnsi="Arial" w:cs="Arial"/>
        <w:sz w:val="20"/>
        <w:szCs w:val="20"/>
      </w:rPr>
      <w:t>Lern</w:t>
    </w:r>
    <w:r w:rsidR="00CA0113" w:rsidRPr="00796B5D">
      <w:rPr>
        <w:rFonts w:ascii="Arial" w:hAnsi="Arial" w:cs="Arial"/>
        <w:sz w:val="20"/>
        <w:szCs w:val="20"/>
      </w:rPr>
      <w:t>en in der digitalen Welt</w:t>
    </w:r>
    <w:r w:rsidR="0008773C" w:rsidRPr="00796B5D">
      <w:rPr>
        <w:rFonts w:ascii="Arial" w:hAnsi="Arial" w:cs="Arial"/>
        <w:sz w:val="20"/>
        <w:szCs w:val="20"/>
      </w:rPr>
      <w:t>,</w:t>
    </w:r>
    <w:r w:rsidRPr="00796B5D">
      <w:rPr>
        <w:rFonts w:ascii="Arial" w:hAnsi="Arial" w:cs="Arial"/>
        <w:sz w:val="20"/>
        <w:szCs w:val="20"/>
      </w:rPr>
      <w:t xml:space="preserve"> </w:t>
    </w:r>
    <w:proofErr w:type="spellStart"/>
    <w:r w:rsidRPr="00796B5D">
      <w:rPr>
        <w:rFonts w:ascii="Arial" w:hAnsi="Arial" w:cs="Arial"/>
        <w:sz w:val="20"/>
        <w:szCs w:val="20"/>
      </w:rPr>
      <w:t>Sjg</w:t>
    </w:r>
    <w:proofErr w:type="spellEnd"/>
    <w:r w:rsidR="00606077" w:rsidRPr="00796B5D">
      <w:rPr>
        <w:rFonts w:ascii="Arial" w:hAnsi="Arial" w:cs="Arial"/>
        <w:sz w:val="20"/>
        <w:szCs w:val="20"/>
      </w:rPr>
      <w:t>. 7</w:t>
    </w:r>
    <w:r w:rsidR="00231228" w:rsidRPr="00796B5D">
      <w:rPr>
        <w:rFonts w:ascii="Arial" w:hAnsi="Arial" w:cs="Arial"/>
        <w:sz w:val="20"/>
        <w:szCs w:val="20"/>
      </w:rPr>
      <w:t>/8</w:t>
    </w:r>
    <w:r w:rsidR="00CB4319" w:rsidRPr="00796B5D">
      <w:rPr>
        <w:rFonts w:ascii="Arial" w:hAnsi="Arial" w:cs="Arial"/>
        <w:sz w:val="20"/>
        <w:szCs w:val="20"/>
      </w:rPr>
      <w:tab/>
    </w:r>
    <w:r w:rsidR="0099137D" w:rsidRPr="00796B5D">
      <w:rPr>
        <w:rFonts w:ascii="Arial" w:hAnsi="Arial" w:cs="Arial"/>
        <w:sz w:val="20"/>
        <w:szCs w:val="20"/>
      </w:rPr>
      <w:t>Hinweise für Lehrkräfte</w:t>
    </w:r>
    <w:r w:rsidRPr="00796B5D">
      <w:rPr>
        <w:rFonts w:ascii="Arial" w:hAnsi="Arial" w:cs="Arial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419E1"/>
    <w:multiLevelType w:val="hybridMultilevel"/>
    <w:tmpl w:val="40FA3A7C"/>
    <w:lvl w:ilvl="0" w:tplc="2612E9B8"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  <w:u w:color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D3C71"/>
    <w:multiLevelType w:val="hybridMultilevel"/>
    <w:tmpl w:val="76D8DBA2"/>
    <w:lvl w:ilvl="0" w:tplc="52D4E848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/>
        <w:color w:val="auto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332CB"/>
    <w:multiLevelType w:val="hybridMultilevel"/>
    <w:tmpl w:val="23E0B3F0"/>
    <w:lvl w:ilvl="0" w:tplc="4C3275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9944C6"/>
    <w:multiLevelType w:val="hybridMultilevel"/>
    <w:tmpl w:val="54D01B30"/>
    <w:lvl w:ilvl="0" w:tplc="4B241F40">
      <w:start w:val="1"/>
      <w:numFmt w:val="bullet"/>
      <w:pStyle w:val="Listenabsatz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6471A"/>
    <w:multiLevelType w:val="hybridMultilevel"/>
    <w:tmpl w:val="BB44A1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53DAE"/>
    <w:multiLevelType w:val="hybridMultilevel"/>
    <w:tmpl w:val="17906508"/>
    <w:lvl w:ilvl="0" w:tplc="4C327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41F18"/>
    <w:multiLevelType w:val="hybridMultilevel"/>
    <w:tmpl w:val="3D8C75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F346BD"/>
    <w:multiLevelType w:val="hybridMultilevel"/>
    <w:tmpl w:val="E4F65F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D10CE"/>
    <w:multiLevelType w:val="hybridMultilevel"/>
    <w:tmpl w:val="AF7805AE"/>
    <w:lvl w:ilvl="0" w:tplc="4C3275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DB1FA7"/>
    <w:multiLevelType w:val="hybridMultilevel"/>
    <w:tmpl w:val="0B5AF1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6845DD"/>
    <w:multiLevelType w:val="hybridMultilevel"/>
    <w:tmpl w:val="0A84AE0E"/>
    <w:lvl w:ilvl="0" w:tplc="4C3275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F03B37"/>
    <w:multiLevelType w:val="hybridMultilevel"/>
    <w:tmpl w:val="E66C69C2"/>
    <w:lvl w:ilvl="0" w:tplc="4C327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2A46B0"/>
    <w:multiLevelType w:val="hybridMultilevel"/>
    <w:tmpl w:val="ADEA5C4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7B2AA1"/>
    <w:multiLevelType w:val="hybridMultilevel"/>
    <w:tmpl w:val="3D680CE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664DB4"/>
    <w:multiLevelType w:val="hybridMultilevel"/>
    <w:tmpl w:val="A4BEA788"/>
    <w:lvl w:ilvl="0" w:tplc="4C3275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6"/>
  </w:num>
  <w:num w:numId="5">
    <w:abstractNumId w:val="12"/>
  </w:num>
  <w:num w:numId="6">
    <w:abstractNumId w:val="4"/>
  </w:num>
  <w:num w:numId="7">
    <w:abstractNumId w:val="8"/>
  </w:num>
  <w:num w:numId="8">
    <w:abstractNumId w:val="2"/>
  </w:num>
  <w:num w:numId="9">
    <w:abstractNumId w:val="10"/>
  </w:num>
  <w:num w:numId="10">
    <w:abstractNumId w:val="14"/>
  </w:num>
  <w:num w:numId="11">
    <w:abstractNumId w:val="11"/>
  </w:num>
  <w:num w:numId="12">
    <w:abstractNumId w:val="0"/>
  </w:num>
  <w:num w:numId="13">
    <w:abstractNumId w:val="5"/>
  </w:num>
  <w:num w:numId="14">
    <w:abstractNumId w:val="7"/>
  </w:num>
  <w:num w:numId="15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9A2"/>
    <w:rsid w:val="00000933"/>
    <w:rsid w:val="00004C00"/>
    <w:rsid w:val="000132EE"/>
    <w:rsid w:val="00020926"/>
    <w:rsid w:val="00040578"/>
    <w:rsid w:val="00041ADB"/>
    <w:rsid w:val="00055CDC"/>
    <w:rsid w:val="000677CF"/>
    <w:rsid w:val="0007022C"/>
    <w:rsid w:val="00071C56"/>
    <w:rsid w:val="0007540C"/>
    <w:rsid w:val="00081212"/>
    <w:rsid w:val="0008773C"/>
    <w:rsid w:val="000A1A76"/>
    <w:rsid w:val="000B7FF4"/>
    <w:rsid w:val="000C7944"/>
    <w:rsid w:val="000D27E6"/>
    <w:rsid w:val="000D5DDC"/>
    <w:rsid w:val="000E1C21"/>
    <w:rsid w:val="001111C7"/>
    <w:rsid w:val="00111954"/>
    <w:rsid w:val="00113108"/>
    <w:rsid w:val="00113F69"/>
    <w:rsid w:val="001368E3"/>
    <w:rsid w:val="001447F1"/>
    <w:rsid w:val="001A209C"/>
    <w:rsid w:val="001A617A"/>
    <w:rsid w:val="001B3FF1"/>
    <w:rsid w:val="001B6421"/>
    <w:rsid w:val="001B776F"/>
    <w:rsid w:val="001C0515"/>
    <w:rsid w:val="001C68BE"/>
    <w:rsid w:val="001C75AA"/>
    <w:rsid w:val="001D1312"/>
    <w:rsid w:val="001E306E"/>
    <w:rsid w:val="001E6AB1"/>
    <w:rsid w:val="001E6D63"/>
    <w:rsid w:val="00211C4D"/>
    <w:rsid w:val="00213618"/>
    <w:rsid w:val="0021522E"/>
    <w:rsid w:val="002166A4"/>
    <w:rsid w:val="002234C0"/>
    <w:rsid w:val="00231228"/>
    <w:rsid w:val="0023228B"/>
    <w:rsid w:val="002322D9"/>
    <w:rsid w:val="002327D6"/>
    <w:rsid w:val="002345AC"/>
    <w:rsid w:val="00250084"/>
    <w:rsid w:val="00251160"/>
    <w:rsid w:val="0026173A"/>
    <w:rsid w:val="00263AE1"/>
    <w:rsid w:val="00264886"/>
    <w:rsid w:val="002676FB"/>
    <w:rsid w:val="002719A2"/>
    <w:rsid w:val="00283B07"/>
    <w:rsid w:val="0028419B"/>
    <w:rsid w:val="002A4223"/>
    <w:rsid w:val="002B3C15"/>
    <w:rsid w:val="002C0E3F"/>
    <w:rsid w:val="002D2449"/>
    <w:rsid w:val="002E085B"/>
    <w:rsid w:val="002E26CD"/>
    <w:rsid w:val="002E5DC1"/>
    <w:rsid w:val="00300906"/>
    <w:rsid w:val="00322535"/>
    <w:rsid w:val="003260B9"/>
    <w:rsid w:val="003343B8"/>
    <w:rsid w:val="00340D51"/>
    <w:rsid w:val="00347A3F"/>
    <w:rsid w:val="0037544A"/>
    <w:rsid w:val="003760AA"/>
    <w:rsid w:val="003A0E98"/>
    <w:rsid w:val="003A6BBC"/>
    <w:rsid w:val="003B0109"/>
    <w:rsid w:val="003C0EFD"/>
    <w:rsid w:val="003C4013"/>
    <w:rsid w:val="003D36DC"/>
    <w:rsid w:val="003D453C"/>
    <w:rsid w:val="003E26B1"/>
    <w:rsid w:val="003F3B72"/>
    <w:rsid w:val="003F6C6A"/>
    <w:rsid w:val="003F7B3E"/>
    <w:rsid w:val="00405051"/>
    <w:rsid w:val="00436747"/>
    <w:rsid w:val="00436AA6"/>
    <w:rsid w:val="0044405E"/>
    <w:rsid w:val="00446A20"/>
    <w:rsid w:val="0045429C"/>
    <w:rsid w:val="00457E4B"/>
    <w:rsid w:val="004626C3"/>
    <w:rsid w:val="00464E7C"/>
    <w:rsid w:val="00465DFA"/>
    <w:rsid w:val="00466A77"/>
    <w:rsid w:val="004C2B12"/>
    <w:rsid w:val="004E2F3C"/>
    <w:rsid w:val="004F6DFE"/>
    <w:rsid w:val="005049B1"/>
    <w:rsid w:val="00507DA5"/>
    <w:rsid w:val="0052462B"/>
    <w:rsid w:val="00536668"/>
    <w:rsid w:val="00537A36"/>
    <w:rsid w:val="00552AEF"/>
    <w:rsid w:val="005602FA"/>
    <w:rsid w:val="00566921"/>
    <w:rsid w:val="005755BA"/>
    <w:rsid w:val="0058537E"/>
    <w:rsid w:val="00587331"/>
    <w:rsid w:val="00594C7C"/>
    <w:rsid w:val="005A6A87"/>
    <w:rsid w:val="005B15D4"/>
    <w:rsid w:val="005C3011"/>
    <w:rsid w:val="005D58CE"/>
    <w:rsid w:val="005E0D2A"/>
    <w:rsid w:val="005E3737"/>
    <w:rsid w:val="005E6F77"/>
    <w:rsid w:val="005F21B9"/>
    <w:rsid w:val="005F38B9"/>
    <w:rsid w:val="005F46CB"/>
    <w:rsid w:val="00600831"/>
    <w:rsid w:val="00606077"/>
    <w:rsid w:val="006400B6"/>
    <w:rsid w:val="006554E6"/>
    <w:rsid w:val="00664811"/>
    <w:rsid w:val="0067013D"/>
    <w:rsid w:val="00682BF5"/>
    <w:rsid w:val="006A5DD2"/>
    <w:rsid w:val="006D5CBC"/>
    <w:rsid w:val="00724A9C"/>
    <w:rsid w:val="00737316"/>
    <w:rsid w:val="00750DD4"/>
    <w:rsid w:val="00771835"/>
    <w:rsid w:val="00786119"/>
    <w:rsid w:val="00796B5D"/>
    <w:rsid w:val="007C352D"/>
    <w:rsid w:val="007C3881"/>
    <w:rsid w:val="007C56F0"/>
    <w:rsid w:val="007D40AC"/>
    <w:rsid w:val="007E16D3"/>
    <w:rsid w:val="007E6F46"/>
    <w:rsid w:val="007F5F7D"/>
    <w:rsid w:val="00803F21"/>
    <w:rsid w:val="0080561B"/>
    <w:rsid w:val="00815385"/>
    <w:rsid w:val="00831A1B"/>
    <w:rsid w:val="00834E57"/>
    <w:rsid w:val="00842E28"/>
    <w:rsid w:val="00860B6E"/>
    <w:rsid w:val="00885EDE"/>
    <w:rsid w:val="008971F4"/>
    <w:rsid w:val="008B1D05"/>
    <w:rsid w:val="008C474C"/>
    <w:rsid w:val="008E0652"/>
    <w:rsid w:val="008E68A2"/>
    <w:rsid w:val="008F2D05"/>
    <w:rsid w:val="00913AD9"/>
    <w:rsid w:val="00914549"/>
    <w:rsid w:val="0092046A"/>
    <w:rsid w:val="0093486F"/>
    <w:rsid w:val="0094060F"/>
    <w:rsid w:val="009740EF"/>
    <w:rsid w:val="0098025D"/>
    <w:rsid w:val="0099137D"/>
    <w:rsid w:val="009917F7"/>
    <w:rsid w:val="009A32F7"/>
    <w:rsid w:val="009A6AEC"/>
    <w:rsid w:val="009B274A"/>
    <w:rsid w:val="009B49D6"/>
    <w:rsid w:val="009B4E9C"/>
    <w:rsid w:val="009C2742"/>
    <w:rsid w:val="009E4AF8"/>
    <w:rsid w:val="009F7323"/>
    <w:rsid w:val="00A07CC0"/>
    <w:rsid w:val="00A10591"/>
    <w:rsid w:val="00A14C27"/>
    <w:rsid w:val="00A247CC"/>
    <w:rsid w:val="00A34CFD"/>
    <w:rsid w:val="00A51467"/>
    <w:rsid w:val="00A51A50"/>
    <w:rsid w:val="00A75205"/>
    <w:rsid w:val="00A82DAB"/>
    <w:rsid w:val="00A95084"/>
    <w:rsid w:val="00A95B04"/>
    <w:rsid w:val="00AA45C5"/>
    <w:rsid w:val="00AB7F2E"/>
    <w:rsid w:val="00AC455C"/>
    <w:rsid w:val="00AC6280"/>
    <w:rsid w:val="00AD371A"/>
    <w:rsid w:val="00AE1077"/>
    <w:rsid w:val="00AE25AC"/>
    <w:rsid w:val="00AE44FF"/>
    <w:rsid w:val="00AF0FDB"/>
    <w:rsid w:val="00AF7325"/>
    <w:rsid w:val="00B03769"/>
    <w:rsid w:val="00B06623"/>
    <w:rsid w:val="00B5199F"/>
    <w:rsid w:val="00B52949"/>
    <w:rsid w:val="00B80692"/>
    <w:rsid w:val="00B9340C"/>
    <w:rsid w:val="00BA04E6"/>
    <w:rsid w:val="00BA3F02"/>
    <w:rsid w:val="00BA7E6D"/>
    <w:rsid w:val="00BB3847"/>
    <w:rsid w:val="00BF27E0"/>
    <w:rsid w:val="00BF3F12"/>
    <w:rsid w:val="00C02B66"/>
    <w:rsid w:val="00C05900"/>
    <w:rsid w:val="00C10B0E"/>
    <w:rsid w:val="00C150CC"/>
    <w:rsid w:val="00C255C7"/>
    <w:rsid w:val="00C328A2"/>
    <w:rsid w:val="00C40CED"/>
    <w:rsid w:val="00C4538E"/>
    <w:rsid w:val="00C51137"/>
    <w:rsid w:val="00C817D7"/>
    <w:rsid w:val="00C91041"/>
    <w:rsid w:val="00C91E27"/>
    <w:rsid w:val="00CA0104"/>
    <w:rsid w:val="00CA0113"/>
    <w:rsid w:val="00CA1D93"/>
    <w:rsid w:val="00CB310D"/>
    <w:rsid w:val="00CB4319"/>
    <w:rsid w:val="00CC325D"/>
    <w:rsid w:val="00CE4878"/>
    <w:rsid w:val="00D16296"/>
    <w:rsid w:val="00D17EFD"/>
    <w:rsid w:val="00D32977"/>
    <w:rsid w:val="00D35621"/>
    <w:rsid w:val="00D50655"/>
    <w:rsid w:val="00D51CA8"/>
    <w:rsid w:val="00D61846"/>
    <w:rsid w:val="00D676B1"/>
    <w:rsid w:val="00DB03C7"/>
    <w:rsid w:val="00DC72AD"/>
    <w:rsid w:val="00DE7056"/>
    <w:rsid w:val="00DF753C"/>
    <w:rsid w:val="00E0186B"/>
    <w:rsid w:val="00E04A89"/>
    <w:rsid w:val="00E2037F"/>
    <w:rsid w:val="00E30A94"/>
    <w:rsid w:val="00E315B6"/>
    <w:rsid w:val="00E746EF"/>
    <w:rsid w:val="00E86E31"/>
    <w:rsid w:val="00E87A8A"/>
    <w:rsid w:val="00EA145A"/>
    <w:rsid w:val="00EB4F66"/>
    <w:rsid w:val="00EB5747"/>
    <w:rsid w:val="00EB64A3"/>
    <w:rsid w:val="00EB655D"/>
    <w:rsid w:val="00EE1819"/>
    <w:rsid w:val="00EE26CD"/>
    <w:rsid w:val="00EF0E54"/>
    <w:rsid w:val="00F4243F"/>
    <w:rsid w:val="00F504D8"/>
    <w:rsid w:val="00F55311"/>
    <w:rsid w:val="00F77369"/>
    <w:rsid w:val="00F9568C"/>
    <w:rsid w:val="00FA0DAF"/>
    <w:rsid w:val="00FC045F"/>
    <w:rsid w:val="00FD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5D98FEA"/>
  <w15:docId w15:val="{4A9F842E-4DFE-4DE0-8C88-9F3F54B2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F3F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4C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40D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40D51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340D51"/>
    <w:rPr>
      <w:vertAlign w:val="superscript"/>
    </w:rPr>
  </w:style>
  <w:style w:type="paragraph" w:styleId="Listenabsatz">
    <w:name w:val="List Paragraph"/>
    <w:basedOn w:val="Standard"/>
    <w:uiPriority w:val="34"/>
    <w:qFormat/>
    <w:rsid w:val="001B776F"/>
    <w:pPr>
      <w:numPr>
        <w:numId w:val="2"/>
      </w:numPr>
      <w:spacing w:line="360" w:lineRule="auto"/>
      <w:contextualSpacing/>
    </w:pPr>
    <w:rPr>
      <w:rFonts w:ascii="Arial" w:hAnsi="Arial" w:cs="Arial"/>
      <w:sz w:val="22"/>
      <w:szCs w:val="22"/>
    </w:rPr>
  </w:style>
  <w:style w:type="table" w:styleId="Tabellenraster">
    <w:name w:val="Table Grid"/>
    <w:basedOn w:val="NormaleTabelle"/>
    <w:uiPriority w:val="39"/>
    <w:rsid w:val="00250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5D58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8F2D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971F4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3C1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3C15"/>
    <w:rPr>
      <w:rFonts w:ascii="Segoe UI" w:hAnsi="Segoe UI" w:cs="Segoe UI"/>
      <w:sz w:val="18"/>
      <w:szCs w:val="18"/>
      <w:lang w:val="en-US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D40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D40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D40AC"/>
    <w:rPr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D40A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D40AC"/>
    <w:rPr>
      <w:b/>
      <w:bCs/>
      <w:lang w:val="en-US" w:eastAsia="en-US"/>
    </w:rPr>
  </w:style>
  <w:style w:type="paragraph" w:styleId="Kopfzeile">
    <w:name w:val="header"/>
    <w:basedOn w:val="Standard"/>
    <w:link w:val="KopfzeileZchn"/>
    <w:uiPriority w:val="99"/>
    <w:unhideWhenUsed/>
    <w:rsid w:val="00FC045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C045F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FC045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C045F"/>
    <w:rPr>
      <w:sz w:val="24"/>
      <w:szCs w:val="24"/>
      <w:lang w:val="en-US" w:eastAsia="en-US"/>
    </w:rPr>
  </w:style>
  <w:style w:type="table" w:customStyle="1" w:styleId="Tabellenraster3">
    <w:name w:val="Tabellenraster3"/>
    <w:basedOn w:val="NormaleTabelle"/>
    <w:next w:val="Tabellenraster"/>
    <w:uiPriority w:val="59"/>
    <w:rsid w:val="002345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both"/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5246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both"/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BF3F12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4C7C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D371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02B66"/>
    <w:rPr>
      <w:color w:val="FF00FF" w:themeColor="followedHyperlink"/>
      <w:u w:val="single"/>
    </w:rPr>
  </w:style>
  <w:style w:type="table" w:styleId="TabellemithellemGitternetz">
    <w:name w:val="Grid Table Light"/>
    <w:basedOn w:val="NormaleTabelle"/>
    <w:uiPriority w:val="99"/>
    <w:rsid w:val="001B642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ack.bildung-lsa.de/files/3f7516bf0e8d60a3d0a0278538bde5c5/Projektlernen_am_Gymnasium_Thomas_Sch_del_(LISA)_09_11_2022.pd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hse-heidelberg.de/sites/default/files/documents/Plakat_DLI_G&#228;ckle.pdf" TargetMode="External"/><Relationship Id="rId17" Type="http://schemas.openxmlformats.org/officeDocument/2006/relationships/hyperlink" Target="https://videos.simpleshow.com/KMczSZjTT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Z_8nsepchTM&amp;t=20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wl.org/film-und-schule-download/Unterrichtsmaterial/Erkl%C3%A4rvideos-im-Unterricht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M1QAYtmC7sw&amp;t=3s" TargetMode="External"/><Relationship Id="rId10" Type="http://schemas.openxmlformats.org/officeDocument/2006/relationships/hyperlink" Target="https://www.fliptheclassroom.de/konzept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zeitfuerdieschule.de/materialien/artikel/agiles-lernen-in-der-schule/" TargetMode="External"/><Relationship Id="rId14" Type="http://schemas.openxmlformats.org/officeDocument/2006/relationships/hyperlink" Target="https://www.zdf.de/dokumentation/terra-x/was-bedeutet-nachhaltigkeit-creative-commons-clip-100.html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65103-885B-4E99-9838-6487B746E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1360</Words>
  <Characters>8574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LISA</Company>
  <LinksUpToDate>false</LinksUpToDate>
  <CharactersWithSpaces>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Piornak-Sommerweiß, Heike</dc:creator>
  <cp:lastModifiedBy>Reinpold, Carmen</cp:lastModifiedBy>
  <cp:revision>4</cp:revision>
  <cp:lastPrinted>2021-02-15T09:50:00Z</cp:lastPrinted>
  <dcterms:created xsi:type="dcterms:W3CDTF">2024-01-05T10:18:00Z</dcterms:created>
  <dcterms:modified xsi:type="dcterms:W3CDTF">2024-02-20T13:57:00Z</dcterms:modified>
</cp:coreProperties>
</file>