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55EC6" w:rsidRPr="00455EC6" w:rsidRDefault="00455EC6">
      <w:pPr>
        <w:rPr>
          <w:rFonts w:ascii="Arial" w:hAnsi="Arial" w:cs="Arial"/>
          <w:b/>
          <w:bCs/>
          <w:sz w:val="36"/>
          <w:szCs w:val="36"/>
        </w:rPr>
      </w:pPr>
      <w:r w:rsidRPr="00455EC6">
        <w:rPr>
          <w:rFonts w:ascii="Arial" w:hAnsi="Arial" w:cs="Arial"/>
          <w:b/>
          <w:bCs/>
          <w:sz w:val="36"/>
          <w:szCs w:val="36"/>
        </w:rPr>
        <w:t xml:space="preserve">Aufbau des </w:t>
      </w:r>
      <w:proofErr w:type="spellStart"/>
      <w:r w:rsidRPr="00455EC6">
        <w:rPr>
          <w:rFonts w:ascii="Arial" w:hAnsi="Arial" w:cs="Arial"/>
          <w:b/>
          <w:bCs/>
          <w:sz w:val="36"/>
          <w:szCs w:val="36"/>
        </w:rPr>
        <w:t>Moodle</w:t>
      </w:r>
      <w:proofErr w:type="spellEnd"/>
      <w:r w:rsidRPr="00455EC6">
        <w:rPr>
          <w:rFonts w:ascii="Arial" w:hAnsi="Arial" w:cs="Arial"/>
          <w:b/>
          <w:bCs/>
          <w:sz w:val="36"/>
          <w:szCs w:val="36"/>
        </w:rPr>
        <w:t>-Kurses</w:t>
      </w:r>
    </w:p>
    <w:p w:rsidR="00455EC6" w:rsidRDefault="00455EC6"/>
    <w:tbl>
      <w:tblPr>
        <w:tblStyle w:val="Tabellenraster"/>
        <w:tblW w:w="14513" w:type="dxa"/>
        <w:tblLook w:val="04A0" w:firstRow="1" w:lastRow="0" w:firstColumn="1" w:lastColumn="0" w:noHBand="0" w:noVBand="1"/>
      </w:tblPr>
      <w:tblGrid>
        <w:gridCol w:w="630"/>
        <w:gridCol w:w="1960"/>
        <w:gridCol w:w="11923"/>
      </w:tblGrid>
      <w:tr w:rsidR="00455EC6" w:rsidTr="00455EC6">
        <w:tc>
          <w:tcPr>
            <w:tcW w:w="537" w:type="dxa"/>
          </w:tcPr>
          <w:p w:rsidR="00455EC6" w:rsidRPr="00572000" w:rsidRDefault="00455EC6">
            <w:pPr>
              <w:rPr>
                <w:rFonts w:ascii="Arial" w:hAnsi="Arial" w:cs="Arial"/>
                <w:b/>
                <w:bCs/>
              </w:rPr>
            </w:pPr>
            <w:r w:rsidRPr="00572000">
              <w:rPr>
                <w:rFonts w:ascii="Arial" w:hAnsi="Arial" w:cs="Arial"/>
                <w:b/>
                <w:bCs/>
              </w:rPr>
              <w:t>Teil</w:t>
            </w:r>
          </w:p>
        </w:tc>
        <w:tc>
          <w:tcPr>
            <w:tcW w:w="1900" w:type="dxa"/>
          </w:tcPr>
          <w:p w:rsidR="00455EC6" w:rsidRPr="00572000" w:rsidRDefault="00455EC6">
            <w:pPr>
              <w:rPr>
                <w:rFonts w:ascii="Arial" w:hAnsi="Arial" w:cs="Arial"/>
                <w:b/>
                <w:bCs/>
              </w:rPr>
            </w:pPr>
            <w:r w:rsidRPr="00572000">
              <w:rPr>
                <w:rFonts w:ascii="Arial" w:hAnsi="Arial" w:cs="Arial"/>
                <w:b/>
                <w:bCs/>
              </w:rPr>
              <w:t>Inhalt</w:t>
            </w:r>
          </w:p>
        </w:tc>
        <w:tc>
          <w:tcPr>
            <w:tcW w:w="12076" w:type="dxa"/>
          </w:tcPr>
          <w:p w:rsidR="00455EC6" w:rsidRPr="00572000" w:rsidRDefault="00455EC6">
            <w:pPr>
              <w:rPr>
                <w:rFonts w:ascii="Arial" w:hAnsi="Arial" w:cs="Arial"/>
                <w:b/>
                <w:bCs/>
              </w:rPr>
            </w:pPr>
            <w:r w:rsidRPr="00572000">
              <w:rPr>
                <w:rFonts w:ascii="Arial" w:hAnsi="Arial" w:cs="Arial"/>
                <w:b/>
                <w:bCs/>
              </w:rPr>
              <w:t xml:space="preserve">Abbildung der </w:t>
            </w:r>
            <w:proofErr w:type="spellStart"/>
            <w:r w:rsidRPr="00572000">
              <w:rPr>
                <w:rFonts w:ascii="Arial" w:hAnsi="Arial" w:cs="Arial"/>
                <w:b/>
                <w:bCs/>
              </w:rPr>
              <w:t>Moodle</w:t>
            </w:r>
            <w:proofErr w:type="spellEnd"/>
            <w:r w:rsidRPr="00572000">
              <w:rPr>
                <w:rFonts w:ascii="Arial" w:hAnsi="Arial" w:cs="Arial"/>
                <w:b/>
                <w:bCs/>
              </w:rPr>
              <w:t>-Oberfläche</w:t>
            </w:r>
          </w:p>
        </w:tc>
      </w:tr>
      <w:tr w:rsidR="00455EC6" w:rsidTr="00455EC6">
        <w:tc>
          <w:tcPr>
            <w:tcW w:w="537" w:type="dxa"/>
          </w:tcPr>
          <w:p w:rsidR="00455EC6" w:rsidRPr="00455EC6" w:rsidRDefault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1</w:t>
            </w:r>
          </w:p>
        </w:tc>
        <w:tc>
          <w:tcPr>
            <w:tcW w:w="1900" w:type="dxa"/>
          </w:tcPr>
          <w:p w:rsidR="00455EC6" w:rsidRPr="00455EC6" w:rsidRDefault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Informationen zum Kurs</w:t>
            </w:r>
          </w:p>
        </w:tc>
        <w:tc>
          <w:tcPr>
            <w:tcW w:w="12076" w:type="dxa"/>
          </w:tcPr>
          <w:p w:rsidR="00455EC6" w:rsidRPr="00455EC6" w:rsidRDefault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  <w:noProof/>
              </w:rPr>
              <w:drawing>
                <wp:inline distT="0" distB="0" distL="0" distR="0" wp14:anchorId="0C63F258" wp14:editId="7154E39F">
                  <wp:extent cx="7269480" cy="3850285"/>
                  <wp:effectExtent l="0" t="0" r="0" b="0"/>
                  <wp:docPr id="2" name="Grafik 2" descr="Ein Bild, das Screensh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977" cy="388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EC6" w:rsidRPr="00455EC6" w:rsidRDefault="00455EC6">
            <w:pPr>
              <w:rPr>
                <w:rFonts w:ascii="Arial" w:hAnsi="Arial" w:cs="Arial"/>
              </w:rPr>
            </w:pPr>
          </w:p>
        </w:tc>
      </w:tr>
      <w:tr w:rsidR="00455EC6" w:rsidTr="00455EC6">
        <w:tc>
          <w:tcPr>
            <w:tcW w:w="537" w:type="dxa"/>
            <w:vMerge w:val="restart"/>
          </w:tcPr>
          <w:p w:rsidR="00455EC6" w:rsidRPr="00455EC6" w:rsidRDefault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1900" w:type="dxa"/>
          </w:tcPr>
          <w:p w:rsidR="00455EC6" w:rsidRPr="00455EC6" w:rsidRDefault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Optische Wirkung: Die Farbtemperatur</w:t>
            </w:r>
          </w:p>
        </w:tc>
        <w:tc>
          <w:tcPr>
            <w:tcW w:w="12076" w:type="dxa"/>
          </w:tcPr>
          <w:p w:rsidR="00455EC6" w:rsidRPr="00455EC6" w:rsidRDefault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  <w:noProof/>
              </w:rPr>
              <w:drawing>
                <wp:inline distT="0" distB="0" distL="0" distR="0" wp14:anchorId="535402A2" wp14:editId="1D4DAFEF">
                  <wp:extent cx="7402471" cy="2782338"/>
                  <wp:effectExtent l="0" t="0" r="190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4153" cy="281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C6" w:rsidTr="00455EC6">
        <w:tc>
          <w:tcPr>
            <w:tcW w:w="537" w:type="dxa"/>
            <w:vMerge/>
          </w:tcPr>
          <w:p w:rsidR="00455EC6" w:rsidRPr="00455EC6" w:rsidRDefault="00455EC6">
            <w:pPr>
              <w:rPr>
                <w:rFonts w:ascii="Arial" w:hAnsi="Arial" w:cs="Arial"/>
              </w:rPr>
            </w:pPr>
          </w:p>
        </w:tc>
        <w:tc>
          <w:tcPr>
            <w:tcW w:w="1900" w:type="dxa"/>
          </w:tcPr>
          <w:p w:rsidR="00455EC6" w:rsidRPr="00455EC6" w:rsidRDefault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Empfinden des Lichts einer Glühlampe</w:t>
            </w:r>
          </w:p>
        </w:tc>
        <w:tc>
          <w:tcPr>
            <w:tcW w:w="12076" w:type="dxa"/>
          </w:tcPr>
          <w:p w:rsidR="00455EC6" w:rsidRPr="00455EC6" w:rsidRDefault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  <w:noProof/>
              </w:rPr>
              <w:drawing>
                <wp:inline distT="0" distB="0" distL="114300" distR="114300" wp14:anchorId="4F24F17B" wp14:editId="5750DD2A">
                  <wp:extent cx="6562725" cy="1706245"/>
                  <wp:effectExtent l="0" t="0" r="15875" b="20955"/>
                  <wp:docPr id="33" name="Bild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d 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725" cy="170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C6" w:rsidTr="00455EC6">
        <w:tc>
          <w:tcPr>
            <w:tcW w:w="537" w:type="dxa"/>
            <w:vMerge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</w:p>
        </w:tc>
        <w:tc>
          <w:tcPr>
            <w:tcW w:w="1900" w:type="dxa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Empfinden des Lichts einer kaltweißen LED</w:t>
            </w:r>
          </w:p>
        </w:tc>
        <w:tc>
          <w:tcPr>
            <w:tcW w:w="12076" w:type="dxa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  <w:noProof/>
              </w:rPr>
              <w:drawing>
                <wp:inline distT="0" distB="0" distL="114300" distR="114300" wp14:anchorId="54417A29" wp14:editId="6EF851EE">
                  <wp:extent cx="6551930" cy="1707515"/>
                  <wp:effectExtent l="0" t="0" r="1270" b="19685"/>
                  <wp:docPr id="34" name="Bild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d 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930" cy="170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C6" w:rsidTr="00455EC6">
        <w:tc>
          <w:tcPr>
            <w:tcW w:w="537" w:type="dxa"/>
            <w:vMerge w:val="restart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</w:p>
        </w:tc>
        <w:tc>
          <w:tcPr>
            <w:tcW w:w="1900" w:type="dxa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Empfinden des Lichts einer warmweißen LED</w:t>
            </w:r>
          </w:p>
        </w:tc>
        <w:tc>
          <w:tcPr>
            <w:tcW w:w="12076" w:type="dxa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  <w:noProof/>
              </w:rPr>
              <w:drawing>
                <wp:inline distT="0" distB="0" distL="114300" distR="114300" wp14:anchorId="44B0238E" wp14:editId="3450EA55">
                  <wp:extent cx="6560185" cy="1678940"/>
                  <wp:effectExtent l="0" t="0" r="18415" b="22860"/>
                  <wp:docPr id="35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d 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185" cy="1678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C6" w:rsidTr="00455EC6">
        <w:tc>
          <w:tcPr>
            <w:tcW w:w="537" w:type="dxa"/>
            <w:vMerge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</w:p>
        </w:tc>
        <w:tc>
          <w:tcPr>
            <w:tcW w:w="1900" w:type="dxa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Video</w:t>
            </w:r>
          </w:p>
        </w:tc>
        <w:tc>
          <w:tcPr>
            <w:tcW w:w="12076" w:type="dxa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Webseite: YouTube</w:t>
            </w:r>
          </w:p>
        </w:tc>
      </w:tr>
      <w:tr w:rsidR="00455EC6" w:rsidTr="00455EC6">
        <w:tc>
          <w:tcPr>
            <w:tcW w:w="537" w:type="dxa"/>
            <w:vMerge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</w:p>
        </w:tc>
        <w:tc>
          <w:tcPr>
            <w:tcW w:w="1900" w:type="dxa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Fragen zur Farbtemperatur</w:t>
            </w:r>
          </w:p>
        </w:tc>
        <w:tc>
          <w:tcPr>
            <w:tcW w:w="12076" w:type="dxa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  <w:noProof/>
              </w:rPr>
              <w:drawing>
                <wp:inline distT="0" distB="0" distL="114300" distR="114300" wp14:anchorId="1F3AA05D" wp14:editId="2726CF54">
                  <wp:extent cx="6560820" cy="1878965"/>
                  <wp:effectExtent l="0" t="0" r="17780" b="635"/>
                  <wp:docPr id="26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 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820" cy="187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  <w:noProof/>
              </w:rPr>
              <w:lastRenderedPageBreak/>
              <w:drawing>
                <wp:inline distT="0" distB="0" distL="114300" distR="114300" wp14:anchorId="16EC7E31" wp14:editId="09B1EBE1">
                  <wp:extent cx="6560820" cy="1878965"/>
                  <wp:effectExtent l="0" t="0" r="17780" b="635"/>
                  <wp:docPr id="27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 2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0820" cy="187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  <w:noProof/>
              </w:rPr>
              <w:drawing>
                <wp:inline distT="0" distB="0" distL="114300" distR="114300" wp14:anchorId="09B2D48F" wp14:editId="2C911FCF">
                  <wp:extent cx="6563360" cy="1916430"/>
                  <wp:effectExtent l="0" t="0" r="15240" b="13970"/>
                  <wp:docPr id="28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ild 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0" cy="191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EC6">
              <w:rPr>
                <w:rFonts w:ascii="Arial" w:hAnsi="Arial" w:cs="Arial"/>
                <w:noProof/>
              </w:rPr>
              <w:drawing>
                <wp:inline distT="0" distB="0" distL="114300" distR="114300" wp14:anchorId="567E01F8" wp14:editId="3B1E62A8">
                  <wp:extent cx="6563360" cy="1916430"/>
                  <wp:effectExtent l="0" t="0" r="15240" b="13970"/>
                  <wp:docPr id="29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 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0" cy="191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  <w:noProof/>
              </w:rPr>
              <w:lastRenderedPageBreak/>
              <w:drawing>
                <wp:inline distT="0" distB="0" distL="114300" distR="114300" wp14:anchorId="17BB9F86" wp14:editId="13E39F04">
                  <wp:extent cx="6563360" cy="723900"/>
                  <wp:effectExtent l="0" t="0" r="15240" b="12700"/>
                  <wp:docPr id="30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 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336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C6" w:rsidTr="00455EC6">
        <w:tc>
          <w:tcPr>
            <w:tcW w:w="537" w:type="dxa"/>
            <w:vMerge w:val="restart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1900" w:type="dxa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Energetische Wirkung: Die Lichtausbeute</w:t>
            </w:r>
          </w:p>
        </w:tc>
        <w:tc>
          <w:tcPr>
            <w:tcW w:w="12076" w:type="dxa"/>
          </w:tcPr>
          <w:p w:rsidR="00455EC6" w:rsidRPr="00455EC6" w:rsidRDefault="00455EC6" w:rsidP="00455EC6">
            <w:pPr>
              <w:rPr>
                <w:rFonts w:ascii="Arial" w:hAnsi="Arial" w:cs="Arial"/>
                <w:noProof/>
              </w:rPr>
            </w:pPr>
            <w:r w:rsidRPr="00455EC6">
              <w:rPr>
                <w:rFonts w:ascii="Arial" w:hAnsi="Arial" w:cs="Arial"/>
                <w:noProof/>
              </w:rPr>
              <w:drawing>
                <wp:inline distT="0" distB="0" distL="0" distR="0" wp14:anchorId="1D0264CA" wp14:editId="6F766121">
                  <wp:extent cx="7313019" cy="2749740"/>
                  <wp:effectExtent l="0" t="0" r="254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4084" cy="276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C6" w:rsidTr="00455EC6">
        <w:tc>
          <w:tcPr>
            <w:tcW w:w="537" w:type="dxa"/>
            <w:vMerge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</w:p>
        </w:tc>
        <w:tc>
          <w:tcPr>
            <w:tcW w:w="1900" w:type="dxa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Praktische Aufgabe</w:t>
            </w:r>
          </w:p>
        </w:tc>
        <w:tc>
          <w:tcPr>
            <w:tcW w:w="12076" w:type="dxa"/>
          </w:tcPr>
          <w:p w:rsidR="00572000" w:rsidRDefault="00572000" w:rsidP="00455EC6">
            <w:pPr>
              <w:rPr>
                <w:rFonts w:ascii="Arial" w:eastAsia="Times New Roman" w:hAnsi="Arial" w:cs="Arial"/>
                <w:noProof/>
                <w:color w:val="000000" w:themeColor="text1"/>
                <w:shd w:val="clear" w:color="auto" w:fill="FFFFFF"/>
                <w:lang w:eastAsia="de-DE"/>
              </w:rPr>
            </w:pPr>
            <w:r w:rsidRPr="00034297">
              <w:rPr>
                <w:noProof/>
              </w:rPr>
              <w:drawing>
                <wp:inline distT="0" distB="0" distL="0" distR="0" wp14:anchorId="1FEACC8F" wp14:editId="0DB64B97">
                  <wp:extent cx="5299081" cy="807396"/>
                  <wp:effectExtent l="0" t="0" r="0" b="5715"/>
                  <wp:docPr id="13" name="Grafik 13" descr="Ein Bild, das Messer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7377" cy="819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55EC6" w:rsidRPr="00455EC6">
              <w:rPr>
                <w:rFonts w:ascii="Arial" w:eastAsia="Times New Roman" w:hAnsi="Arial" w:cs="Arial"/>
                <w:noProof/>
                <w:color w:val="000000" w:themeColor="text1"/>
                <w:shd w:val="clear" w:color="auto" w:fill="FFFFFF"/>
                <w:lang w:eastAsia="de-DE"/>
              </w:rPr>
              <w:t xml:space="preserve"> </w:t>
            </w:r>
          </w:p>
          <w:p w:rsidR="00455EC6" w:rsidRPr="00455EC6" w:rsidRDefault="00455EC6" w:rsidP="00455EC6">
            <w:pPr>
              <w:rPr>
                <w:rFonts w:ascii="Arial" w:hAnsi="Arial" w:cs="Arial"/>
                <w:noProof/>
              </w:rPr>
            </w:pPr>
            <w:r>
              <w:rPr>
                <w:rFonts w:ascii="Arial" w:eastAsia="Times New Roman" w:hAnsi="Arial" w:cs="Arial"/>
                <w:noProof/>
                <w:color w:val="000000" w:themeColor="text1"/>
                <w:shd w:val="clear" w:color="auto" w:fill="FFFFFF"/>
                <w:lang w:eastAsia="de-DE"/>
              </w:rPr>
              <w:t>(Antwort als Texteingabe)</w:t>
            </w:r>
          </w:p>
        </w:tc>
      </w:tr>
      <w:tr w:rsidR="00455EC6" w:rsidTr="00455EC6">
        <w:tc>
          <w:tcPr>
            <w:tcW w:w="537" w:type="dxa"/>
            <w:vMerge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</w:p>
        </w:tc>
        <w:tc>
          <w:tcPr>
            <w:tcW w:w="1900" w:type="dxa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Der Lichtstrom</w:t>
            </w:r>
          </w:p>
        </w:tc>
        <w:tc>
          <w:tcPr>
            <w:tcW w:w="12076" w:type="dxa"/>
          </w:tcPr>
          <w:p w:rsidR="00572000" w:rsidRDefault="00572000" w:rsidP="00455EC6">
            <w:pPr>
              <w:rPr>
                <w:rFonts w:ascii="Arial" w:hAnsi="Arial" w:cs="Arial"/>
                <w:noProof/>
              </w:rPr>
            </w:pPr>
            <w:r w:rsidRPr="00034297">
              <w:rPr>
                <w:noProof/>
              </w:rPr>
              <w:drawing>
                <wp:inline distT="0" distB="0" distL="0" distR="0" wp14:anchorId="25B2506E" wp14:editId="44C4443B">
                  <wp:extent cx="5778230" cy="1053687"/>
                  <wp:effectExtent l="0" t="0" r="635" b="635"/>
                  <wp:docPr id="14" name="Grafik 14" descr="Ein Bild, das Messer, Voge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408" cy="106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5EC6" w:rsidRPr="00455EC6" w:rsidRDefault="00455EC6" w:rsidP="00455EC6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(Antwort als Texteingabe)</w:t>
            </w:r>
          </w:p>
        </w:tc>
      </w:tr>
      <w:tr w:rsidR="00455EC6" w:rsidTr="00455EC6">
        <w:tc>
          <w:tcPr>
            <w:tcW w:w="537" w:type="dxa"/>
            <w:vMerge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</w:p>
        </w:tc>
        <w:tc>
          <w:tcPr>
            <w:tcW w:w="1900" w:type="dxa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Video</w:t>
            </w:r>
          </w:p>
        </w:tc>
        <w:tc>
          <w:tcPr>
            <w:tcW w:w="12076" w:type="dxa"/>
          </w:tcPr>
          <w:p w:rsidR="00455EC6" w:rsidRPr="00455EC6" w:rsidRDefault="00455EC6" w:rsidP="00455EC6">
            <w:pPr>
              <w:rPr>
                <w:rFonts w:ascii="Arial" w:hAnsi="Arial" w:cs="Arial"/>
                <w:noProof/>
              </w:rPr>
            </w:pPr>
            <w:r w:rsidRPr="00455EC6">
              <w:rPr>
                <w:rFonts w:ascii="Arial" w:hAnsi="Arial" w:cs="Arial"/>
                <w:noProof/>
              </w:rPr>
              <w:t>Webseite: YouTube</w:t>
            </w:r>
          </w:p>
        </w:tc>
      </w:tr>
      <w:tr w:rsidR="00455EC6" w:rsidTr="00455EC6">
        <w:tc>
          <w:tcPr>
            <w:tcW w:w="537" w:type="dxa"/>
            <w:vMerge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</w:p>
        </w:tc>
        <w:tc>
          <w:tcPr>
            <w:tcW w:w="1900" w:type="dxa"/>
          </w:tcPr>
          <w:p w:rsidR="00455EC6" w:rsidRPr="00455EC6" w:rsidRDefault="00455EC6" w:rsidP="00455EC6">
            <w:pPr>
              <w:rPr>
                <w:rFonts w:ascii="Arial" w:hAnsi="Arial" w:cs="Arial"/>
              </w:rPr>
            </w:pPr>
            <w:r w:rsidRPr="00455EC6">
              <w:rPr>
                <w:rFonts w:ascii="Arial" w:hAnsi="Arial" w:cs="Arial"/>
              </w:rPr>
              <w:t>Fragen zur Lichtausbeute</w:t>
            </w:r>
          </w:p>
        </w:tc>
        <w:tc>
          <w:tcPr>
            <w:tcW w:w="12076" w:type="dxa"/>
          </w:tcPr>
          <w:p w:rsidR="00455EC6" w:rsidRPr="00455EC6" w:rsidRDefault="00455EC6" w:rsidP="00455EC6">
            <w:pPr>
              <w:rPr>
                <w:rFonts w:ascii="Arial" w:hAnsi="Arial" w:cs="Arial"/>
                <w:noProof/>
              </w:rPr>
            </w:pPr>
            <w:r w:rsidRPr="00455EC6">
              <w:rPr>
                <w:rFonts w:ascii="Arial" w:hAnsi="Arial" w:cs="Arial"/>
                <w:noProof/>
              </w:rPr>
              <w:drawing>
                <wp:inline distT="0" distB="0" distL="0" distR="0" wp14:anchorId="3F2195AA" wp14:editId="150D3B2E">
                  <wp:extent cx="6567584" cy="1893461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001" cy="191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C6" w:rsidTr="00455EC6">
        <w:tc>
          <w:tcPr>
            <w:tcW w:w="537" w:type="dxa"/>
            <w:vMerge/>
          </w:tcPr>
          <w:p w:rsidR="00455EC6" w:rsidRDefault="00455EC6" w:rsidP="00455EC6"/>
        </w:tc>
        <w:tc>
          <w:tcPr>
            <w:tcW w:w="1900" w:type="dxa"/>
          </w:tcPr>
          <w:p w:rsidR="00455EC6" w:rsidRDefault="00455EC6" w:rsidP="00455EC6">
            <w:r>
              <w:t>Rechenaufgabe</w:t>
            </w:r>
          </w:p>
        </w:tc>
        <w:tc>
          <w:tcPr>
            <w:tcW w:w="12076" w:type="dxa"/>
          </w:tcPr>
          <w:p w:rsidR="00455EC6" w:rsidRDefault="00455EC6" w:rsidP="00455EC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1D0D1804" wp14:editId="1A5F0A07">
                  <wp:extent cx="6557645" cy="2063750"/>
                  <wp:effectExtent l="0" t="0" r="20955" b="19050"/>
                  <wp:docPr id="24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 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645" cy="206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EC6" w:rsidRDefault="00455EC6" w:rsidP="00455EC6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2E51920A" wp14:editId="0A5C4C19">
                  <wp:extent cx="6557645" cy="2063750"/>
                  <wp:effectExtent l="0" t="0" r="20955" b="19050"/>
                  <wp:docPr id="25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645" cy="206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C6" w:rsidTr="00455EC6">
        <w:tc>
          <w:tcPr>
            <w:tcW w:w="537" w:type="dxa"/>
          </w:tcPr>
          <w:p w:rsidR="00455EC6" w:rsidRDefault="00455EC6" w:rsidP="00455EC6">
            <w:r>
              <w:lastRenderedPageBreak/>
              <w:t>4</w:t>
            </w:r>
          </w:p>
        </w:tc>
        <w:tc>
          <w:tcPr>
            <w:tcW w:w="1900" w:type="dxa"/>
          </w:tcPr>
          <w:p w:rsidR="00455EC6" w:rsidRDefault="00455EC6" w:rsidP="00455EC6">
            <w:r>
              <w:t>Abschlussaufgabe</w:t>
            </w:r>
          </w:p>
        </w:tc>
        <w:tc>
          <w:tcPr>
            <w:tcW w:w="12076" w:type="dxa"/>
          </w:tcPr>
          <w:p w:rsidR="00455EC6" w:rsidRDefault="00455EC6" w:rsidP="00455EC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5B6AF5B3" wp14:editId="3160B85C">
                  <wp:extent cx="6557010" cy="4784725"/>
                  <wp:effectExtent l="0" t="0" r="21590" b="15875"/>
                  <wp:docPr id="31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d 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7010" cy="478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EC6" w:rsidRDefault="00455EC6" w:rsidP="00455EC6">
            <w:pPr>
              <w:rPr>
                <w:noProof/>
              </w:rPr>
            </w:pPr>
            <w:r>
              <w:rPr>
                <w:noProof/>
              </w:rPr>
              <w:t>(Antwort als Texteingabe)</w:t>
            </w:r>
          </w:p>
        </w:tc>
      </w:tr>
    </w:tbl>
    <w:p w:rsidR="00455EC6" w:rsidRDefault="00455EC6"/>
    <w:sectPr w:rsidR="00455EC6" w:rsidSect="00455EC6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EC6"/>
    <w:rsid w:val="00455EC6"/>
    <w:rsid w:val="00572000"/>
    <w:rsid w:val="00A32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E97D4"/>
  <w15:chartTrackingRefBased/>
  <w15:docId w15:val="{80B54AD6-F10C-FB4F-8919-7917FF76F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55E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5EC6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5EC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63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tiff"/><Relationship Id="rId9" Type="http://schemas.openxmlformats.org/officeDocument/2006/relationships/image" Target="media/image6.png"/><Relationship Id="rId14" Type="http://schemas.openxmlformats.org/officeDocument/2006/relationships/image" Target="media/image11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82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j.hubold@web.de</dc:creator>
  <cp:keywords/>
  <dc:description/>
  <cp:lastModifiedBy>j.hubold@web.de</cp:lastModifiedBy>
  <cp:revision>2</cp:revision>
  <cp:lastPrinted>2020-06-11T12:02:00Z</cp:lastPrinted>
  <dcterms:created xsi:type="dcterms:W3CDTF">2020-06-11T11:44:00Z</dcterms:created>
  <dcterms:modified xsi:type="dcterms:W3CDTF">2020-06-14T16:06:00Z</dcterms:modified>
</cp:coreProperties>
</file>