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73F9" w14:textId="278C8641" w:rsidR="00C955A0" w:rsidRPr="00C955A0" w:rsidRDefault="00AF789F">
      <w:pPr>
        <w:rPr>
          <w:rFonts w:ascii="Arial" w:hAnsi="Arial" w:cs="Arial"/>
          <w:sz w:val="24"/>
          <w:szCs w:val="24"/>
        </w:rPr>
      </w:pPr>
      <w:r>
        <w:rPr>
          <w:rFonts w:ascii="Arial" w:hAnsi="Arial" w:cs="Arial"/>
          <w:sz w:val="24"/>
          <w:szCs w:val="24"/>
        </w:rPr>
        <w:t>Niveaubestimmende</w:t>
      </w:r>
      <w:r w:rsidR="00C955A0" w:rsidRPr="00C955A0">
        <w:rPr>
          <w:rFonts w:ascii="Arial" w:hAnsi="Arial" w:cs="Arial"/>
          <w:sz w:val="24"/>
          <w:szCs w:val="24"/>
        </w:rPr>
        <w:t xml:space="preserve"> Aufgaben – Sport – Schuljahrgänge 5</w:t>
      </w:r>
      <w:r w:rsidR="003B28F4">
        <w:rPr>
          <w:rFonts w:ascii="Arial" w:hAnsi="Arial" w:cs="Arial"/>
          <w:sz w:val="24"/>
          <w:szCs w:val="24"/>
        </w:rPr>
        <w:t>/</w:t>
      </w:r>
      <w:r w:rsidR="00C955A0" w:rsidRPr="00C955A0">
        <w:rPr>
          <w:rFonts w:ascii="Arial" w:hAnsi="Arial" w:cs="Arial"/>
          <w:sz w:val="24"/>
          <w:szCs w:val="24"/>
        </w:rPr>
        <w:t>6:</w:t>
      </w:r>
    </w:p>
    <w:p w14:paraId="5758B540" w14:textId="7D5E5615" w:rsidR="00C955A0" w:rsidRPr="000D68CE" w:rsidRDefault="00C955A0">
      <w:pPr>
        <w:rPr>
          <w:rFonts w:ascii="Arial" w:hAnsi="Arial" w:cs="Arial"/>
          <w:b/>
          <w:color w:val="000000" w:themeColor="text1"/>
          <w:sz w:val="28"/>
          <w:szCs w:val="28"/>
        </w:rPr>
      </w:pPr>
      <w:r w:rsidRPr="000D68CE">
        <w:rPr>
          <w:rFonts w:ascii="Arial" w:hAnsi="Arial" w:cs="Arial"/>
          <w:b/>
          <w:color w:val="000000" w:themeColor="text1"/>
          <w:sz w:val="28"/>
          <w:szCs w:val="28"/>
        </w:rPr>
        <w:t>Über Actionbound zu einer gesünderen Ernährung und Mediennutzung</w:t>
      </w:r>
    </w:p>
    <w:p w14:paraId="4F0E24A2" w14:textId="5499EC0C" w:rsidR="00C955A0" w:rsidRPr="00C955A0" w:rsidRDefault="00DF134A" w:rsidP="00A6228E">
      <w:pPr>
        <w:tabs>
          <w:tab w:val="left" w:pos="426"/>
        </w:tabs>
        <w:spacing w:after="0" w:line="360" w:lineRule="auto"/>
        <w:ind w:left="357" w:hanging="357"/>
        <w:rPr>
          <w:rFonts w:ascii="Arial" w:hAnsi="Arial" w:cs="Arial"/>
          <w:sz w:val="24"/>
          <w:szCs w:val="24"/>
        </w:rPr>
      </w:pPr>
      <w:r>
        <w:rPr>
          <w:rFonts w:ascii="Arial" w:hAnsi="Arial" w:cs="Arial"/>
          <w:b/>
          <w:noProof/>
          <w:sz w:val="24"/>
          <w:szCs w:val="24"/>
        </w:rPr>
        <w:t>1.</w:t>
      </w:r>
      <w:r>
        <w:rPr>
          <w:rFonts w:ascii="Arial" w:hAnsi="Arial" w:cs="Arial"/>
          <w:b/>
          <w:noProof/>
          <w:sz w:val="24"/>
          <w:szCs w:val="24"/>
        </w:rPr>
        <w:tab/>
      </w:r>
      <w:r w:rsidR="00C955A0" w:rsidRPr="00C955A0">
        <w:rPr>
          <w:rFonts w:ascii="Arial" w:hAnsi="Arial" w:cs="Arial"/>
          <w:b/>
          <w:noProof/>
          <w:sz w:val="24"/>
          <w:szCs w:val="24"/>
        </w:rPr>
        <w:t>Einordnung in den Fachlehrplan</w:t>
      </w:r>
    </w:p>
    <w:tbl>
      <w:tblPr>
        <w:tblW w:w="9639" w:type="dxa"/>
        <w:tblInd w:w="-8" w:type="dxa"/>
        <w:tblLayout w:type="fixed"/>
        <w:tblCellMar>
          <w:top w:w="85" w:type="dxa"/>
          <w:bottom w:w="85" w:type="dxa"/>
        </w:tblCellMar>
        <w:tblLook w:val="01E0" w:firstRow="1" w:lastRow="1" w:firstColumn="1" w:lastColumn="1" w:noHBand="0" w:noVBand="0"/>
      </w:tblPr>
      <w:tblGrid>
        <w:gridCol w:w="9639"/>
      </w:tblGrid>
      <w:tr w:rsidR="001C22B9" w:rsidRPr="00BD48C0" w14:paraId="2DD4CBF1" w14:textId="77777777" w:rsidTr="000D68CE">
        <w:tc>
          <w:tcPr>
            <w:tcW w:w="9639" w:type="dxa"/>
            <w:tcBorders>
              <w:top w:val="single" w:sz="6" w:space="0" w:color="auto"/>
              <w:left w:val="single" w:sz="6" w:space="0" w:color="auto"/>
              <w:bottom w:val="single" w:sz="6" w:space="0" w:color="auto"/>
              <w:right w:val="single" w:sz="6" w:space="0" w:color="auto"/>
            </w:tcBorders>
            <w:shd w:val="clear" w:color="auto" w:fill="auto"/>
          </w:tcPr>
          <w:p w14:paraId="196D642B" w14:textId="5B2648C8" w:rsidR="001C22B9" w:rsidRPr="00FB6377" w:rsidRDefault="001C22B9" w:rsidP="000D68CE">
            <w:pPr>
              <w:spacing w:before="120" w:after="0" w:line="360" w:lineRule="auto"/>
              <w:rPr>
                <w:rFonts w:ascii="Arial" w:hAnsi="Arial" w:cs="Arial"/>
              </w:rPr>
            </w:pPr>
            <w:r w:rsidRPr="00FB6377">
              <w:rPr>
                <w:rFonts w:ascii="Arial" w:hAnsi="Arial" w:cs="Arial"/>
              </w:rPr>
              <w:t>Bewegungsfeld (Kompetenzschwerpunkt)</w:t>
            </w:r>
          </w:p>
          <w:p w14:paraId="1CC403E2" w14:textId="006EAE0A" w:rsidR="001C22B9" w:rsidRPr="00FB6377" w:rsidRDefault="001C22B9" w:rsidP="00FB6377">
            <w:pPr>
              <w:spacing w:after="0" w:line="360" w:lineRule="auto"/>
              <w:rPr>
                <w:rFonts w:ascii="Arial" w:hAnsi="Arial" w:cs="Arial"/>
                <w:sz w:val="24"/>
                <w:szCs w:val="24"/>
                <w:u w:val="single"/>
              </w:rPr>
            </w:pPr>
            <w:r w:rsidRPr="00FB6377">
              <w:rPr>
                <w:rFonts w:ascii="Arial" w:hAnsi="Arial" w:cs="Arial"/>
                <w:bCs/>
                <w:szCs w:val="24"/>
              </w:rPr>
              <w:t>Fitness Fördern</w:t>
            </w:r>
          </w:p>
          <w:p w14:paraId="2AD7AEED" w14:textId="2B16815C" w:rsidR="001C22B9" w:rsidRPr="00FB6377" w:rsidRDefault="001C22B9" w:rsidP="00FB6377">
            <w:pPr>
              <w:spacing w:after="0" w:line="360" w:lineRule="auto"/>
              <w:rPr>
                <w:rFonts w:ascii="Arial" w:hAnsi="Arial" w:cs="Arial"/>
              </w:rPr>
            </w:pPr>
            <w:r w:rsidRPr="00FB6377">
              <w:rPr>
                <w:rFonts w:ascii="Arial" w:hAnsi="Arial" w:cs="Arial"/>
              </w:rPr>
              <w:t>Kompetenzbereiche:</w:t>
            </w:r>
          </w:p>
          <w:p w14:paraId="575332E8" w14:textId="002BCAFA" w:rsidR="001C22B9" w:rsidRPr="00BD48C0" w:rsidRDefault="001C22B9" w:rsidP="00FB6377">
            <w:pPr>
              <w:autoSpaceDE w:val="0"/>
              <w:autoSpaceDN w:val="0"/>
              <w:adjustRightInd w:val="0"/>
              <w:spacing w:after="0" w:line="360" w:lineRule="auto"/>
              <w:rPr>
                <w:rFonts w:cstheme="minorHAnsi"/>
                <w:bCs/>
                <w:sz w:val="20"/>
              </w:rPr>
            </w:pPr>
            <w:r w:rsidRPr="00FB6377">
              <w:rPr>
                <w:rFonts w:ascii="Arial" w:hAnsi="Arial" w:cs="Arial"/>
                <w:bCs/>
                <w:szCs w:val="24"/>
              </w:rPr>
              <w:t>Wahrnehmen und Gesunderhalten des Körpers</w:t>
            </w:r>
          </w:p>
        </w:tc>
      </w:tr>
      <w:tr w:rsidR="001C22B9" w:rsidRPr="00BD48C0" w14:paraId="5EC151EE" w14:textId="77777777" w:rsidTr="000D68CE">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4BCCA8A3" w14:textId="77777777" w:rsidR="001C22B9" w:rsidRPr="000D68CE" w:rsidRDefault="001C22B9" w:rsidP="000D68CE">
            <w:pPr>
              <w:spacing w:before="120" w:after="0" w:line="360" w:lineRule="auto"/>
              <w:rPr>
                <w:rFonts w:ascii="Arial" w:hAnsi="Arial" w:cs="Arial"/>
              </w:rPr>
            </w:pPr>
            <w:r w:rsidRPr="000D68CE">
              <w:rPr>
                <w:rFonts w:ascii="Arial" w:hAnsi="Arial" w:cs="Arial"/>
              </w:rPr>
              <w:t>zu entwickelnde (bzw. zu überprüfende) Kompetenzen:</w:t>
            </w:r>
            <w:r w:rsidRPr="000D68CE">
              <w:rPr>
                <w:rStyle w:val="Funotenzeichen"/>
                <w:rFonts w:ascii="Arial" w:hAnsi="Arial" w:cs="Arial"/>
              </w:rPr>
              <w:footnoteReference w:id="1"/>
            </w:r>
          </w:p>
          <w:p w14:paraId="5577C613" w14:textId="1ACFF1AC" w:rsidR="001C22B9" w:rsidRPr="000D68CE" w:rsidRDefault="001C22B9" w:rsidP="000D68CE">
            <w:pPr>
              <w:pStyle w:val="Listenabsatz"/>
              <w:numPr>
                <w:ilvl w:val="0"/>
                <w:numId w:val="5"/>
              </w:numPr>
              <w:spacing w:after="0" w:line="360" w:lineRule="auto"/>
              <w:ind w:left="455"/>
              <w:rPr>
                <w:rFonts w:ascii="Arial" w:hAnsi="Arial" w:cs="Arial"/>
                <w:sz w:val="24"/>
                <w:szCs w:val="24"/>
              </w:rPr>
            </w:pPr>
            <w:r w:rsidRPr="000D68CE">
              <w:rPr>
                <w:rFonts w:ascii="Arial" w:hAnsi="Arial" w:cs="Arial"/>
                <w:szCs w:val="24"/>
              </w:rPr>
              <w:t>digitale Medien und Werkzeuge gesundheitsbewusst nutzen und dabei den Anteil der eigenen Mediennutzung an der Freizeitgestaltung reflektieren</w:t>
            </w:r>
          </w:p>
          <w:p w14:paraId="7CEE296B" w14:textId="77777777" w:rsidR="001C22B9" w:rsidRPr="000D68CE" w:rsidRDefault="001C22B9" w:rsidP="000D68CE">
            <w:pPr>
              <w:pStyle w:val="Listenabsatz"/>
              <w:numPr>
                <w:ilvl w:val="0"/>
                <w:numId w:val="5"/>
              </w:numPr>
              <w:autoSpaceDE w:val="0"/>
              <w:autoSpaceDN w:val="0"/>
              <w:adjustRightInd w:val="0"/>
              <w:spacing w:after="0" w:line="360" w:lineRule="auto"/>
              <w:ind w:left="455"/>
              <w:rPr>
                <w:rFonts w:ascii="Arial" w:hAnsi="Arial" w:cs="Arial"/>
                <w:szCs w:val="24"/>
              </w:rPr>
            </w:pPr>
            <w:r w:rsidRPr="000D68CE">
              <w:rPr>
                <w:rFonts w:ascii="Arial" w:hAnsi="Arial" w:cs="Arial"/>
                <w:szCs w:val="24"/>
              </w:rPr>
              <w:t>Empfindungen und Reaktionen des Körpers wahrnehmen</w:t>
            </w:r>
          </w:p>
          <w:p w14:paraId="34A740E6" w14:textId="2A50E857" w:rsidR="001C22B9" w:rsidRPr="000D68CE" w:rsidRDefault="001C22B9" w:rsidP="000D68CE">
            <w:pPr>
              <w:pStyle w:val="Listenabsatz"/>
              <w:numPr>
                <w:ilvl w:val="0"/>
                <w:numId w:val="5"/>
              </w:numPr>
              <w:autoSpaceDE w:val="0"/>
              <w:autoSpaceDN w:val="0"/>
              <w:adjustRightInd w:val="0"/>
              <w:spacing w:after="0" w:line="360" w:lineRule="auto"/>
              <w:ind w:left="455"/>
              <w:rPr>
                <w:rFonts w:ascii="Arial" w:hAnsi="Arial" w:cs="Arial"/>
                <w:szCs w:val="24"/>
              </w:rPr>
            </w:pPr>
            <w:r w:rsidRPr="000D68CE">
              <w:rPr>
                <w:rFonts w:ascii="Arial" w:hAnsi="Arial" w:cs="Arial"/>
                <w:szCs w:val="24"/>
              </w:rPr>
              <w:t>den Wert von Ernährung und Bewegung für die Förderung der Gesundheit begreifen</w:t>
            </w:r>
          </w:p>
          <w:p w14:paraId="74FB10D3" w14:textId="2CAE2C05" w:rsidR="001C22B9" w:rsidRPr="00E464D5" w:rsidRDefault="001C22B9" w:rsidP="000D68CE">
            <w:pPr>
              <w:pStyle w:val="Listenabsatz"/>
              <w:numPr>
                <w:ilvl w:val="0"/>
                <w:numId w:val="5"/>
              </w:numPr>
              <w:autoSpaceDE w:val="0"/>
              <w:autoSpaceDN w:val="0"/>
              <w:adjustRightInd w:val="0"/>
              <w:spacing w:after="0" w:line="360" w:lineRule="auto"/>
              <w:ind w:left="455"/>
              <w:rPr>
                <w:rFonts w:cstheme="minorHAnsi"/>
                <w:sz w:val="20"/>
              </w:rPr>
            </w:pPr>
            <w:r w:rsidRPr="000D68CE">
              <w:rPr>
                <w:rFonts w:ascii="Arial" w:hAnsi="Arial" w:cs="Arial"/>
                <w:szCs w:val="24"/>
              </w:rPr>
              <w:t>wesentliche Faktoren, die die Gesundheit fördern, erkennen und berücksichtigen</w:t>
            </w:r>
          </w:p>
        </w:tc>
      </w:tr>
      <w:tr w:rsidR="001C22B9" w:rsidRPr="00BD48C0" w14:paraId="74225F3B" w14:textId="77777777" w:rsidTr="000D68CE">
        <w:tc>
          <w:tcPr>
            <w:tcW w:w="9639" w:type="dxa"/>
            <w:tcBorders>
              <w:top w:val="single" w:sz="6" w:space="0" w:color="auto"/>
              <w:left w:val="single" w:sz="6" w:space="0" w:color="auto"/>
              <w:bottom w:val="single" w:sz="6" w:space="0" w:color="auto"/>
              <w:right w:val="single" w:sz="6" w:space="0" w:color="auto"/>
            </w:tcBorders>
            <w:shd w:val="clear" w:color="auto" w:fill="auto"/>
          </w:tcPr>
          <w:p w14:paraId="40C87BE6" w14:textId="77777777" w:rsidR="001C22B9" w:rsidRPr="000D68CE" w:rsidRDefault="001C22B9" w:rsidP="000D68CE">
            <w:pPr>
              <w:spacing w:before="120" w:after="0" w:line="360" w:lineRule="auto"/>
              <w:rPr>
                <w:rFonts w:ascii="Arial" w:hAnsi="Arial" w:cs="Arial"/>
              </w:rPr>
            </w:pPr>
            <w:r w:rsidRPr="000D68CE">
              <w:rPr>
                <w:rFonts w:ascii="Arial" w:hAnsi="Arial" w:cs="Arial"/>
              </w:rPr>
              <w:t>Bezug zu grundlegenden Wissensbeständen:</w:t>
            </w:r>
          </w:p>
          <w:p w14:paraId="30A14BF6" w14:textId="77777777" w:rsidR="001C22B9" w:rsidRPr="000D68CE" w:rsidRDefault="001C22B9" w:rsidP="000D68CE">
            <w:pPr>
              <w:spacing w:after="0" w:line="360" w:lineRule="auto"/>
              <w:rPr>
                <w:rFonts w:ascii="Arial" w:hAnsi="Arial" w:cs="Arial"/>
              </w:rPr>
            </w:pPr>
            <w:r w:rsidRPr="000D68CE">
              <w:rPr>
                <w:rFonts w:ascii="Arial" w:hAnsi="Arial" w:cs="Arial"/>
              </w:rPr>
              <w:t>Potentiale und Risiken des Umgangs mit digitalen Medien</w:t>
            </w:r>
          </w:p>
          <w:p w14:paraId="25818043" w14:textId="2EC811CA" w:rsidR="00345487" w:rsidRPr="00BD48C0" w:rsidRDefault="00345487" w:rsidP="000D68CE">
            <w:pPr>
              <w:spacing w:after="0" w:line="360" w:lineRule="auto"/>
              <w:rPr>
                <w:rFonts w:cstheme="minorHAnsi"/>
              </w:rPr>
            </w:pPr>
            <w:r w:rsidRPr="000D68CE">
              <w:rPr>
                <w:rFonts w:ascii="Arial" w:hAnsi="Arial" w:cs="Arial"/>
              </w:rPr>
              <w:t>Soziale Folgen unkontrollierten Umgangs mit digitalen Medien (Virtuelle Welt vs. Realität)</w:t>
            </w:r>
          </w:p>
        </w:tc>
      </w:tr>
    </w:tbl>
    <w:p w14:paraId="6A66F3B4" w14:textId="0AA0410C" w:rsidR="00C955A0" w:rsidRPr="000D68CE" w:rsidRDefault="00C955A0" w:rsidP="000D68CE">
      <w:pPr>
        <w:spacing w:after="0" w:line="360" w:lineRule="auto"/>
        <w:rPr>
          <w:rFonts w:ascii="Arial" w:hAnsi="Arial" w:cs="Arial"/>
        </w:rPr>
      </w:pPr>
    </w:p>
    <w:p w14:paraId="40EC181D" w14:textId="15D680B1" w:rsidR="00C955A0" w:rsidRPr="000D68CE" w:rsidRDefault="000D68CE" w:rsidP="00A6228E">
      <w:pPr>
        <w:tabs>
          <w:tab w:val="left" w:pos="426"/>
        </w:tabs>
        <w:spacing w:after="0" w:line="360" w:lineRule="auto"/>
        <w:ind w:left="357" w:hanging="357"/>
        <w:rPr>
          <w:rFonts w:ascii="Arial" w:hAnsi="Arial" w:cs="Arial"/>
          <w:b/>
          <w:sz w:val="24"/>
          <w:szCs w:val="24"/>
        </w:rPr>
      </w:pPr>
      <w:r w:rsidRPr="000D68CE">
        <w:rPr>
          <w:rFonts w:ascii="Arial" w:hAnsi="Arial" w:cs="Arial"/>
          <w:b/>
          <w:sz w:val="24"/>
          <w:szCs w:val="24"/>
        </w:rPr>
        <w:t>2.</w:t>
      </w:r>
      <w:r w:rsidR="00DF134A">
        <w:rPr>
          <w:rFonts w:ascii="Arial" w:hAnsi="Arial" w:cs="Arial"/>
          <w:b/>
          <w:sz w:val="24"/>
          <w:szCs w:val="24"/>
        </w:rPr>
        <w:tab/>
      </w:r>
      <w:r w:rsidR="00C955A0" w:rsidRPr="000D68CE">
        <w:rPr>
          <w:rFonts w:ascii="Arial" w:hAnsi="Arial" w:cs="Arial"/>
          <w:b/>
          <w:sz w:val="24"/>
          <w:szCs w:val="24"/>
        </w:rPr>
        <w:t>Anregungen und Hinweise zum unterrichtlichen Einsatz</w:t>
      </w:r>
    </w:p>
    <w:p w14:paraId="54902A14" w14:textId="6AA40F3A" w:rsidR="000D68CE" w:rsidRPr="003B28F4" w:rsidRDefault="000D68CE" w:rsidP="009A58D9">
      <w:pPr>
        <w:numPr>
          <w:ilvl w:val="0"/>
          <w:numId w:val="6"/>
        </w:numPr>
        <w:spacing w:after="0" w:line="360" w:lineRule="auto"/>
        <w:ind w:left="357" w:hanging="357"/>
        <w:jc w:val="both"/>
        <w:rPr>
          <w:rFonts w:ascii="Arial" w:hAnsi="Arial" w:cs="Arial"/>
        </w:rPr>
      </w:pPr>
      <w:r w:rsidRPr="003B28F4">
        <w:rPr>
          <w:rFonts w:ascii="Arial" w:hAnsi="Arial" w:cs="Arial"/>
        </w:rPr>
        <w:t>Actionbound</w:t>
      </w:r>
      <w:r w:rsidR="00FC0FD2">
        <w:rPr>
          <w:rFonts w:ascii="Arial" w:hAnsi="Arial" w:cs="Arial"/>
        </w:rPr>
        <w:t xml:space="preserve"> ist eine </w:t>
      </w:r>
      <w:r w:rsidRPr="003B28F4">
        <w:rPr>
          <w:rFonts w:ascii="Arial" w:hAnsi="Arial" w:cs="Arial"/>
        </w:rPr>
        <w:t>digitale Schnitzeljagd, die motivierend für Schülerinnen und Schüler gestaltet ist, da sie ein hohes Maß an Schülerorientierung mit sich bringt</w:t>
      </w:r>
    </w:p>
    <w:p w14:paraId="39AB2BE4" w14:textId="77777777" w:rsidR="000D68CE" w:rsidRPr="003B28F4" w:rsidRDefault="000D68CE" w:rsidP="009A58D9">
      <w:pPr>
        <w:numPr>
          <w:ilvl w:val="0"/>
          <w:numId w:val="6"/>
        </w:numPr>
        <w:spacing w:after="0" w:line="360" w:lineRule="auto"/>
        <w:ind w:left="357" w:hanging="357"/>
        <w:jc w:val="both"/>
        <w:rPr>
          <w:rFonts w:ascii="Arial" w:hAnsi="Arial" w:cs="Arial"/>
        </w:rPr>
      </w:pPr>
      <w:r w:rsidRPr="003B28F4">
        <w:rPr>
          <w:rFonts w:ascii="Arial" w:hAnsi="Arial" w:cs="Arial"/>
        </w:rPr>
        <w:t>eignet sich für alle Klassenstufen und Rahmenbedingungen, ebenso in allen Phasen des Unterrichts (Einführung, Erarbeitung, Festigung, Kontrolle, Bewertung)</w:t>
      </w:r>
    </w:p>
    <w:p w14:paraId="76BF8F82" w14:textId="77777777" w:rsidR="000D68CE" w:rsidRPr="003B28F4" w:rsidRDefault="000D68CE" w:rsidP="009A58D9">
      <w:pPr>
        <w:numPr>
          <w:ilvl w:val="0"/>
          <w:numId w:val="6"/>
        </w:numPr>
        <w:spacing w:after="0" w:line="360" w:lineRule="auto"/>
        <w:ind w:left="357" w:hanging="357"/>
        <w:jc w:val="both"/>
        <w:rPr>
          <w:rFonts w:ascii="Arial" w:hAnsi="Arial" w:cs="Arial"/>
        </w:rPr>
      </w:pPr>
      <w:r w:rsidRPr="003B28F4">
        <w:rPr>
          <w:rFonts w:ascii="Arial" w:hAnsi="Arial" w:cs="Arial"/>
          <w:bCs/>
        </w:rPr>
        <w:t>mit Hilfe der App können bereits fertige Bounds gefunden und durchgeführt bzw. neue Bounds selbst erstellt werden</w:t>
      </w:r>
    </w:p>
    <w:p w14:paraId="2DF16B95" w14:textId="77777777" w:rsidR="000D68CE" w:rsidRPr="003B28F4" w:rsidRDefault="000D68CE" w:rsidP="009A58D9">
      <w:pPr>
        <w:numPr>
          <w:ilvl w:val="0"/>
          <w:numId w:val="6"/>
        </w:numPr>
        <w:spacing w:after="0" w:line="360" w:lineRule="auto"/>
        <w:ind w:left="357" w:hanging="357"/>
        <w:jc w:val="both"/>
        <w:rPr>
          <w:rFonts w:ascii="Arial" w:hAnsi="Arial" w:cs="Arial"/>
        </w:rPr>
      </w:pPr>
      <w:r w:rsidRPr="003B28F4">
        <w:rPr>
          <w:rFonts w:ascii="Arial" w:hAnsi="Arial" w:cs="Arial"/>
          <w:bCs/>
        </w:rPr>
        <w:t xml:space="preserve">jeder Actionbound ist hinsichtlich der Inhalte sowie der Spielmodi (siehe Beispiel) individuell gestaltbar </w:t>
      </w:r>
    </w:p>
    <w:p w14:paraId="21B908A0" w14:textId="0118F76F" w:rsidR="000D68CE" w:rsidRPr="003B28F4" w:rsidRDefault="000D68CE" w:rsidP="009A58D9">
      <w:pPr>
        <w:numPr>
          <w:ilvl w:val="0"/>
          <w:numId w:val="6"/>
        </w:numPr>
        <w:spacing w:after="0" w:line="360" w:lineRule="auto"/>
        <w:ind w:left="357" w:hanging="357"/>
        <w:jc w:val="both"/>
        <w:rPr>
          <w:rFonts w:ascii="Arial" w:hAnsi="Arial" w:cs="Arial"/>
        </w:rPr>
      </w:pPr>
      <w:r w:rsidRPr="003B28F4">
        <w:rPr>
          <w:rFonts w:ascii="Arial" w:hAnsi="Arial" w:cs="Arial"/>
          <w:bCs/>
        </w:rPr>
        <w:t>ein geladenes Smartphone pro Gruppe mit der installierten Actionbound-App ist Ausgangs</w:t>
      </w:r>
      <w:r w:rsidR="003B28F4">
        <w:rPr>
          <w:rFonts w:ascii="Arial" w:hAnsi="Arial" w:cs="Arial"/>
          <w:bCs/>
        </w:rPr>
        <w:softHyphen/>
      </w:r>
      <w:r w:rsidRPr="003B28F4">
        <w:rPr>
          <w:rFonts w:ascii="Arial" w:hAnsi="Arial" w:cs="Arial"/>
          <w:bCs/>
        </w:rPr>
        <w:t>bedingung</w:t>
      </w:r>
    </w:p>
    <w:p w14:paraId="528C9F44" w14:textId="77777777" w:rsidR="000D68CE" w:rsidRPr="000D68CE" w:rsidRDefault="000D68CE" w:rsidP="003B28F4">
      <w:pPr>
        <w:spacing w:after="0" w:line="360" w:lineRule="auto"/>
        <w:ind w:left="601" w:hanging="278"/>
        <w:jc w:val="both"/>
        <w:rPr>
          <w:rFonts w:ascii="Arial" w:hAnsi="Arial" w:cs="Arial"/>
          <w:bCs/>
        </w:rPr>
      </w:pPr>
      <w:r w:rsidRPr="000D68CE">
        <w:rPr>
          <w:rFonts w:ascii="Arial" w:hAnsi="Arial" w:cs="Arial"/>
          <w:bCs/>
        </w:rPr>
        <w:sym w:font="Wingdings" w:char="F0E0"/>
      </w:r>
      <w:r w:rsidRPr="000D68CE">
        <w:rPr>
          <w:rFonts w:ascii="Arial" w:hAnsi="Arial" w:cs="Arial"/>
          <w:bCs/>
        </w:rPr>
        <w:t xml:space="preserve"> im Vorfeld ist es günstig, wenn sich die Schülerinnen und Schüler den Bound bereits in einem WLAN heruntergeladen haben. So ist sichergestellt, dass die Aufgabe nicht aufgrund von zu wenig Datenvolumen scheitert</w:t>
      </w:r>
    </w:p>
    <w:p w14:paraId="77C6D5EE" w14:textId="77777777" w:rsidR="000D68CE" w:rsidRPr="000D68CE" w:rsidRDefault="000D68CE" w:rsidP="00742590">
      <w:pPr>
        <w:numPr>
          <w:ilvl w:val="0"/>
          <w:numId w:val="6"/>
        </w:numPr>
        <w:spacing w:after="0" w:line="336" w:lineRule="auto"/>
        <w:ind w:left="357" w:hanging="357"/>
        <w:jc w:val="both"/>
        <w:rPr>
          <w:rFonts w:ascii="Arial" w:hAnsi="Arial" w:cs="Arial"/>
        </w:rPr>
      </w:pPr>
      <w:r w:rsidRPr="000D68CE">
        <w:rPr>
          <w:rFonts w:ascii="Arial" w:hAnsi="Arial" w:cs="Arial"/>
        </w:rPr>
        <w:lastRenderedPageBreak/>
        <w:t>der Actionbound dient in diesem Beispiel u. a. als methodisches Mittel, um den Schülerinnen und Schülern das Verhältnis zwischen Mediennutzung, Ernährung und Sport zu veranschaulichen</w:t>
      </w:r>
    </w:p>
    <w:p w14:paraId="5122B4EA" w14:textId="48F3E743" w:rsidR="000D68CE" w:rsidRPr="000D68CE" w:rsidRDefault="000D68CE" w:rsidP="00742590">
      <w:pPr>
        <w:numPr>
          <w:ilvl w:val="0"/>
          <w:numId w:val="6"/>
        </w:numPr>
        <w:spacing w:after="0" w:line="336" w:lineRule="auto"/>
        <w:ind w:left="357" w:hanging="357"/>
        <w:jc w:val="both"/>
        <w:rPr>
          <w:rFonts w:ascii="Arial" w:hAnsi="Arial" w:cs="Arial"/>
        </w:rPr>
      </w:pPr>
      <w:r w:rsidRPr="000D68CE">
        <w:rPr>
          <w:rFonts w:ascii="Arial" w:hAnsi="Arial" w:cs="Arial"/>
        </w:rPr>
        <w:t>außerdem sollen die S</w:t>
      </w:r>
      <w:r w:rsidR="003B28F4">
        <w:rPr>
          <w:rFonts w:ascii="Arial" w:hAnsi="Arial" w:cs="Arial"/>
        </w:rPr>
        <w:t>chülerinnen und Schüler</w:t>
      </w:r>
      <w:r w:rsidRPr="000D68CE">
        <w:rPr>
          <w:rFonts w:ascii="Arial" w:hAnsi="Arial" w:cs="Arial"/>
        </w:rPr>
        <w:t xml:space="preserve"> durch die Verwendung dieser App im Unterricht dazu angehalten werden, diese auch im Freizeitbereich zu nutzen</w:t>
      </w:r>
    </w:p>
    <w:p w14:paraId="3B83578A" w14:textId="77777777" w:rsidR="000D68CE" w:rsidRPr="000D68CE" w:rsidRDefault="000D68CE" w:rsidP="00742590">
      <w:pPr>
        <w:numPr>
          <w:ilvl w:val="0"/>
          <w:numId w:val="6"/>
        </w:numPr>
        <w:spacing w:after="0" w:line="336" w:lineRule="auto"/>
        <w:ind w:left="357" w:hanging="357"/>
        <w:jc w:val="both"/>
        <w:rPr>
          <w:rFonts w:ascii="Arial" w:hAnsi="Arial" w:cs="Arial"/>
        </w:rPr>
      </w:pPr>
      <w:r w:rsidRPr="000D68CE">
        <w:rPr>
          <w:rFonts w:ascii="Arial" w:hAnsi="Arial" w:cs="Arial"/>
        </w:rPr>
        <w:t>wichtige Bestandteile sind dabei die gestellten Aufgaben, die auf die Schuljahrgänge 5/6 angepasst sind</w:t>
      </w:r>
    </w:p>
    <w:p w14:paraId="38C21D81" w14:textId="77777777" w:rsidR="000D68CE" w:rsidRPr="000D68CE" w:rsidRDefault="000D68CE" w:rsidP="00742590">
      <w:pPr>
        <w:numPr>
          <w:ilvl w:val="0"/>
          <w:numId w:val="6"/>
        </w:numPr>
        <w:spacing w:after="0" w:line="336" w:lineRule="auto"/>
        <w:ind w:left="357" w:hanging="357"/>
        <w:jc w:val="both"/>
        <w:rPr>
          <w:rFonts w:ascii="Arial" w:hAnsi="Arial" w:cs="Arial"/>
        </w:rPr>
      </w:pPr>
      <w:r w:rsidRPr="000D68CE">
        <w:rPr>
          <w:rFonts w:ascii="Arial" w:hAnsi="Arial" w:cs="Arial"/>
        </w:rPr>
        <w:t>eine Vertiefung dessen bietet sich in den folgenden Schuljahrgängen an</w:t>
      </w:r>
    </w:p>
    <w:p w14:paraId="09F2A593" w14:textId="229D18C8" w:rsidR="000D68CE" w:rsidRPr="000D68CE" w:rsidRDefault="000D68CE" w:rsidP="00742590">
      <w:pPr>
        <w:numPr>
          <w:ilvl w:val="0"/>
          <w:numId w:val="6"/>
        </w:numPr>
        <w:spacing w:after="0" w:line="336" w:lineRule="auto"/>
        <w:ind w:left="357" w:hanging="357"/>
        <w:jc w:val="both"/>
        <w:rPr>
          <w:rFonts w:ascii="Arial" w:hAnsi="Arial" w:cs="Arial"/>
        </w:rPr>
      </w:pPr>
      <w:r w:rsidRPr="000D68CE">
        <w:rPr>
          <w:rFonts w:ascii="Arial" w:hAnsi="Arial" w:cs="Arial"/>
        </w:rPr>
        <w:t>Actionbound hat unterschiedliche Lizenzen veröffentlicht. Für die Schulnutzung ist eine Lehrerlizenz unabdingbar (49</w:t>
      </w:r>
      <w:r w:rsidR="003B28F4">
        <w:rPr>
          <w:rFonts w:ascii="Arial" w:hAnsi="Arial" w:cs="Arial"/>
        </w:rPr>
        <w:t>,00</w:t>
      </w:r>
      <w:r w:rsidRPr="000D68CE">
        <w:rPr>
          <w:rFonts w:ascii="Arial" w:hAnsi="Arial" w:cs="Arial"/>
        </w:rPr>
        <w:t xml:space="preserve"> €/Jahr). Zunächst steht Ihnen ein 14tägiger Testzugang zur Verfügung. (weitere Lizenzvarianten sowie wichtige Informationen erhalten sie unter: </w:t>
      </w:r>
      <w:r w:rsidRPr="000D68CE">
        <w:rPr>
          <w:rFonts w:ascii="Arial" w:hAnsi="Arial" w:cs="Arial"/>
          <w:i/>
        </w:rPr>
        <w:t>https://de.actionbound.com/eduguide</w:t>
      </w:r>
      <w:r w:rsidRPr="000D68CE">
        <w:rPr>
          <w:rFonts w:ascii="Arial" w:hAnsi="Arial" w:cs="Arial"/>
        </w:rPr>
        <w:t>)</w:t>
      </w:r>
    </w:p>
    <w:p w14:paraId="3CC6A55C" w14:textId="77777777" w:rsidR="000D68CE" w:rsidRPr="000D68CE" w:rsidRDefault="000D68CE" w:rsidP="00742590">
      <w:pPr>
        <w:numPr>
          <w:ilvl w:val="0"/>
          <w:numId w:val="6"/>
        </w:numPr>
        <w:spacing w:after="0" w:line="336" w:lineRule="auto"/>
        <w:ind w:left="357" w:hanging="357"/>
        <w:jc w:val="both"/>
        <w:rPr>
          <w:rFonts w:ascii="Arial" w:hAnsi="Arial" w:cs="Arial"/>
        </w:rPr>
      </w:pPr>
      <w:r w:rsidRPr="000D68CE">
        <w:rPr>
          <w:rFonts w:ascii="Arial" w:hAnsi="Arial" w:cs="Arial"/>
        </w:rPr>
        <w:t xml:space="preserve">die Auswertung der Ergebnisse erfolgt sofort nach Beendigung des Bounds digital in Ihrem Account </w:t>
      </w:r>
    </w:p>
    <w:p w14:paraId="2BC293AA" w14:textId="77777777" w:rsidR="000D68CE" w:rsidRPr="000D68CE" w:rsidRDefault="000D68CE" w:rsidP="00742590">
      <w:pPr>
        <w:numPr>
          <w:ilvl w:val="0"/>
          <w:numId w:val="6"/>
        </w:numPr>
        <w:spacing w:after="0" w:line="336" w:lineRule="auto"/>
        <w:ind w:left="357" w:hanging="357"/>
        <w:jc w:val="both"/>
        <w:rPr>
          <w:rFonts w:ascii="Arial" w:hAnsi="Arial" w:cs="Arial"/>
        </w:rPr>
      </w:pPr>
      <w:r w:rsidRPr="000D68CE">
        <w:rPr>
          <w:rFonts w:ascii="Arial" w:hAnsi="Arial" w:cs="Arial"/>
        </w:rPr>
        <w:t>für die Reflexion über die Mediennutzung im Vergleich zur Bewegungszeit ist es wichtig, die Ergebnisse mit den SuS zu besprechen</w:t>
      </w:r>
    </w:p>
    <w:p w14:paraId="62A7A10B" w14:textId="1EB14BF6" w:rsidR="000D68CE" w:rsidRPr="000D68CE" w:rsidRDefault="000D68CE" w:rsidP="00742590">
      <w:pPr>
        <w:numPr>
          <w:ilvl w:val="0"/>
          <w:numId w:val="6"/>
        </w:numPr>
        <w:spacing w:after="0" w:line="336" w:lineRule="auto"/>
        <w:ind w:left="357" w:hanging="357"/>
        <w:jc w:val="both"/>
        <w:rPr>
          <w:rFonts w:ascii="Arial" w:hAnsi="Arial" w:cs="Arial"/>
        </w:rPr>
      </w:pPr>
      <w:r w:rsidRPr="000D68CE">
        <w:rPr>
          <w:rFonts w:ascii="Arial" w:hAnsi="Arial" w:cs="Arial"/>
        </w:rPr>
        <w:t>die Schülerinnen und Schüler sollen in dieser Phase im Klassenverband oder in Gruppengesprächen ihr eigenes Ernährungs- und Bewegungsverhalten sowie den Anteil und die Art und Weise ihrer Mediennutzung in ihrem Tagesablauf reflektieren,</w:t>
      </w:r>
      <w:r w:rsidR="009A58D9">
        <w:rPr>
          <w:rFonts w:ascii="Arial" w:hAnsi="Arial" w:cs="Arial"/>
        </w:rPr>
        <w:t xml:space="preserve"> </w:t>
      </w:r>
      <w:r w:rsidRPr="000D68CE">
        <w:rPr>
          <w:rFonts w:ascii="Arial" w:hAnsi="Arial" w:cs="Arial"/>
        </w:rPr>
        <w:t>dazu werden die Lösungen zu den Fragen generalisiert,</w:t>
      </w:r>
      <w:r w:rsidR="009A58D9">
        <w:rPr>
          <w:rFonts w:ascii="Arial" w:hAnsi="Arial" w:cs="Arial"/>
        </w:rPr>
        <w:t xml:space="preserve"> </w:t>
      </w:r>
      <w:r w:rsidRPr="000D68CE">
        <w:rPr>
          <w:rFonts w:ascii="Arial" w:hAnsi="Arial" w:cs="Arial"/>
        </w:rPr>
        <w:t>eine Hausaufgaben zur vertieften Auseinandersetzung ist denkbar</w:t>
      </w:r>
    </w:p>
    <w:p w14:paraId="53DA1D5A" w14:textId="77777777" w:rsidR="000D68CE" w:rsidRPr="000D68CE" w:rsidRDefault="000D68CE" w:rsidP="00742590">
      <w:pPr>
        <w:numPr>
          <w:ilvl w:val="0"/>
          <w:numId w:val="6"/>
        </w:numPr>
        <w:spacing w:after="0" w:line="336" w:lineRule="auto"/>
        <w:ind w:left="357" w:hanging="357"/>
        <w:jc w:val="both"/>
        <w:rPr>
          <w:rFonts w:ascii="Arial" w:hAnsi="Arial" w:cs="Arial"/>
        </w:rPr>
      </w:pPr>
      <w:r w:rsidRPr="000D68CE">
        <w:rPr>
          <w:rFonts w:ascii="Arial" w:hAnsi="Arial" w:cs="Arial"/>
          <w:bCs/>
        </w:rPr>
        <w:t>eine Belehrung der SuS über das Verhalten innerhalb der Gruppe, StVO, Erste Hilfe Maßnahmen muss erfolgen</w:t>
      </w:r>
    </w:p>
    <w:p w14:paraId="71A4F749" w14:textId="3800328F" w:rsidR="000D68CE" w:rsidRPr="000D68CE" w:rsidRDefault="000D68CE" w:rsidP="003B28F4">
      <w:pPr>
        <w:numPr>
          <w:ilvl w:val="0"/>
          <w:numId w:val="6"/>
        </w:numPr>
        <w:spacing w:after="0" w:line="360" w:lineRule="auto"/>
        <w:ind w:left="357" w:hanging="357"/>
        <w:jc w:val="both"/>
        <w:rPr>
          <w:rFonts w:ascii="Arial" w:hAnsi="Arial" w:cs="Arial"/>
        </w:rPr>
      </w:pPr>
      <w:r w:rsidRPr="000D68CE">
        <w:rPr>
          <w:rFonts w:ascii="Arial" w:hAnsi="Arial" w:cs="Arial"/>
          <w:bCs/>
        </w:rPr>
        <w:t>Hinweis: Achten Sie beim Erstellen des Bounds auf Urheberrechte. Bilder mit dem Zeichen "CC" sind zur Wiederverwendung gekennzeichnet, freie Musikstücke finden sie unter "</w:t>
      </w:r>
      <w:r w:rsidRPr="000D68CE">
        <w:rPr>
          <w:rFonts w:ascii="Arial" w:hAnsi="Arial" w:cs="Arial"/>
          <w:bCs/>
          <w:i/>
        </w:rPr>
        <w:t>freemusicarchive.org"</w:t>
      </w:r>
    </w:p>
    <w:p w14:paraId="5694AD94" w14:textId="77777777" w:rsidR="009A58D9" w:rsidRPr="0072582E" w:rsidRDefault="009A58D9" w:rsidP="009A58D9">
      <w:pPr>
        <w:spacing w:after="0" w:line="360" w:lineRule="auto"/>
        <w:rPr>
          <w:rFonts w:ascii="Arial" w:hAnsi="Arial" w:cs="Arial"/>
        </w:rPr>
      </w:pPr>
    </w:p>
    <w:p w14:paraId="60AF9372" w14:textId="4630BB77" w:rsidR="000D68CE" w:rsidRPr="00742590" w:rsidRDefault="000D68CE" w:rsidP="009A58D9">
      <w:pPr>
        <w:spacing w:after="0" w:line="360" w:lineRule="auto"/>
        <w:rPr>
          <w:rFonts w:ascii="Arial" w:hAnsi="Arial" w:cs="Arial"/>
          <w:b/>
        </w:rPr>
      </w:pPr>
      <w:r w:rsidRPr="00742590">
        <w:rPr>
          <w:rFonts w:ascii="Arial" w:hAnsi="Arial" w:cs="Arial"/>
          <w:b/>
        </w:rPr>
        <w:t>Tutorial Actionbound:</w:t>
      </w:r>
    </w:p>
    <w:p w14:paraId="4AB853DB" w14:textId="77777777" w:rsidR="000D68CE" w:rsidRPr="000D68CE" w:rsidRDefault="00272D57" w:rsidP="009A58D9">
      <w:pPr>
        <w:spacing w:after="0" w:line="360" w:lineRule="auto"/>
        <w:rPr>
          <w:rFonts w:ascii="Arial" w:hAnsi="Arial" w:cs="Arial"/>
          <w:bCs/>
        </w:rPr>
      </w:pPr>
      <w:hyperlink r:id="rId8" w:history="1">
        <w:r w:rsidR="000D68CE" w:rsidRPr="000D68CE">
          <w:rPr>
            <w:rStyle w:val="Hyperlink"/>
            <w:rFonts w:ascii="Arial" w:hAnsi="Arial" w:cs="Arial"/>
            <w:bCs/>
          </w:rPr>
          <w:t>https://www.youtube.com/watch?v=BGq-eh0r3D4</w:t>
        </w:r>
      </w:hyperlink>
    </w:p>
    <w:p w14:paraId="25A63442" w14:textId="1E3BB228" w:rsidR="009A58D9" w:rsidRPr="0072582E" w:rsidRDefault="009A58D9" w:rsidP="00A6228E">
      <w:pPr>
        <w:spacing w:after="0" w:line="360" w:lineRule="auto"/>
        <w:rPr>
          <w:rFonts w:ascii="Arial" w:hAnsi="Arial" w:cs="Arial"/>
          <w:sz w:val="24"/>
          <w:szCs w:val="24"/>
        </w:rPr>
      </w:pPr>
    </w:p>
    <w:p w14:paraId="6EF00668" w14:textId="2E497DA2" w:rsidR="000D68CE" w:rsidRPr="009A58D9" w:rsidRDefault="00DF134A" w:rsidP="00A6228E">
      <w:pPr>
        <w:tabs>
          <w:tab w:val="left" w:pos="426"/>
        </w:tabs>
        <w:spacing w:after="0" w:line="360" w:lineRule="auto"/>
        <w:ind w:left="357" w:hanging="357"/>
        <w:rPr>
          <w:rFonts w:ascii="Arial" w:hAnsi="Arial" w:cs="Arial"/>
          <w:b/>
          <w:sz w:val="24"/>
          <w:szCs w:val="24"/>
        </w:rPr>
      </w:pPr>
      <w:r>
        <w:rPr>
          <w:rFonts w:ascii="Arial" w:hAnsi="Arial" w:cs="Arial"/>
          <w:b/>
          <w:sz w:val="24"/>
          <w:szCs w:val="24"/>
        </w:rPr>
        <w:t>3.</w:t>
      </w:r>
      <w:r>
        <w:rPr>
          <w:rFonts w:ascii="Arial" w:hAnsi="Arial" w:cs="Arial"/>
          <w:b/>
          <w:sz w:val="24"/>
          <w:szCs w:val="24"/>
        </w:rPr>
        <w:tab/>
      </w:r>
      <w:r w:rsidR="00272D57">
        <w:rPr>
          <w:rFonts w:ascii="Arial" w:hAnsi="Arial" w:cs="Arial"/>
          <w:b/>
          <w:sz w:val="24"/>
          <w:szCs w:val="24"/>
        </w:rPr>
        <w:t>Zeitliche Einordnung</w:t>
      </w:r>
    </w:p>
    <w:p w14:paraId="0932AC63" w14:textId="171C7E8F" w:rsidR="000D68CE" w:rsidRPr="000D68CE" w:rsidRDefault="000D68CE" w:rsidP="00742590">
      <w:pPr>
        <w:spacing w:after="0" w:line="336" w:lineRule="auto"/>
        <w:jc w:val="both"/>
        <w:rPr>
          <w:rFonts w:ascii="Arial" w:hAnsi="Arial" w:cs="Arial"/>
        </w:rPr>
      </w:pPr>
      <w:r w:rsidRPr="000D68CE">
        <w:rPr>
          <w:rFonts w:ascii="Arial" w:hAnsi="Arial" w:cs="Arial"/>
        </w:rPr>
        <w:t>Variiert je nach Boundlänge. In der Unterrichtsstunde nach der Absolvierung des Bounds erfolgt eine Auswertung der Ergebnisse – sowohl zur Boundzeit als auch zum inhaltlichen Teil der Medien</w:t>
      </w:r>
      <w:r w:rsidR="009A58D9">
        <w:rPr>
          <w:rFonts w:ascii="Arial" w:hAnsi="Arial" w:cs="Arial"/>
        </w:rPr>
        <w:softHyphen/>
      </w:r>
      <w:r w:rsidRPr="000D68CE">
        <w:rPr>
          <w:rFonts w:ascii="Arial" w:hAnsi="Arial" w:cs="Arial"/>
        </w:rPr>
        <w:t>nutzung</w:t>
      </w:r>
    </w:p>
    <w:p w14:paraId="7D95925F" w14:textId="77777777" w:rsidR="000D68CE" w:rsidRPr="000D68CE" w:rsidRDefault="000D68CE" w:rsidP="00742590">
      <w:pPr>
        <w:spacing w:after="0" w:line="336" w:lineRule="auto"/>
        <w:rPr>
          <w:rFonts w:ascii="Arial" w:hAnsi="Arial" w:cs="Arial"/>
        </w:rPr>
      </w:pPr>
    </w:p>
    <w:p w14:paraId="161CE937" w14:textId="2A6108F5" w:rsidR="000D68CE" w:rsidRPr="009A58D9" w:rsidRDefault="00DF134A" w:rsidP="00A6228E">
      <w:pPr>
        <w:tabs>
          <w:tab w:val="left" w:pos="426"/>
        </w:tabs>
        <w:spacing w:after="0" w:line="360" w:lineRule="auto"/>
        <w:ind w:left="357" w:hanging="357"/>
        <w:rPr>
          <w:rFonts w:ascii="Arial" w:hAnsi="Arial" w:cs="Arial"/>
          <w:b/>
          <w:sz w:val="24"/>
          <w:szCs w:val="24"/>
        </w:rPr>
      </w:pPr>
      <w:r>
        <w:rPr>
          <w:rFonts w:ascii="Arial" w:hAnsi="Arial" w:cs="Arial"/>
          <w:b/>
          <w:sz w:val="24"/>
          <w:szCs w:val="24"/>
        </w:rPr>
        <w:t>4.</w:t>
      </w:r>
      <w:r>
        <w:rPr>
          <w:rFonts w:ascii="Arial" w:hAnsi="Arial" w:cs="Arial"/>
          <w:b/>
          <w:sz w:val="24"/>
          <w:szCs w:val="24"/>
        </w:rPr>
        <w:tab/>
      </w:r>
      <w:r w:rsidR="000D68CE" w:rsidRPr="009A58D9">
        <w:rPr>
          <w:rFonts w:ascii="Arial" w:hAnsi="Arial" w:cs="Arial"/>
          <w:b/>
          <w:sz w:val="24"/>
          <w:szCs w:val="24"/>
        </w:rPr>
        <w:t>Mögliche Probleme der Umsetzung</w:t>
      </w:r>
    </w:p>
    <w:p w14:paraId="35579EA4" w14:textId="6E2B9B40" w:rsidR="000D68CE" w:rsidRPr="000D68CE" w:rsidRDefault="000D68CE" w:rsidP="00742590">
      <w:pPr>
        <w:spacing w:after="0" w:line="336" w:lineRule="auto"/>
        <w:jc w:val="both"/>
        <w:rPr>
          <w:rFonts w:ascii="Arial" w:hAnsi="Arial" w:cs="Arial"/>
        </w:rPr>
      </w:pPr>
      <w:r w:rsidRPr="000D68CE">
        <w:rPr>
          <w:rFonts w:ascii="Arial" w:hAnsi="Arial" w:cs="Arial"/>
        </w:rPr>
        <w:t>GPS ist auf einigen Smartphone zu ungenau - Richtungspfeile zeigen nicht in die gewünschte Zielrichtung</w:t>
      </w:r>
    </w:p>
    <w:p w14:paraId="6A7716B7" w14:textId="6C843392" w:rsidR="000D68CE" w:rsidRPr="009A58D9" w:rsidRDefault="00742590" w:rsidP="00A6228E">
      <w:pPr>
        <w:tabs>
          <w:tab w:val="left" w:pos="426"/>
        </w:tabs>
        <w:spacing w:after="0" w:line="360" w:lineRule="auto"/>
        <w:ind w:left="357" w:hanging="357"/>
        <w:rPr>
          <w:rFonts w:ascii="Arial" w:hAnsi="Arial" w:cs="Arial"/>
          <w:sz w:val="24"/>
          <w:szCs w:val="24"/>
        </w:rPr>
      </w:pPr>
      <w:r>
        <w:rPr>
          <w:rFonts w:ascii="Arial" w:hAnsi="Arial" w:cs="Arial"/>
          <w:b/>
          <w:sz w:val="24"/>
          <w:szCs w:val="24"/>
        </w:rPr>
        <w:lastRenderedPageBreak/>
        <w:t>5.</w:t>
      </w:r>
      <w:r w:rsidR="00DF134A">
        <w:rPr>
          <w:rFonts w:ascii="Arial" w:hAnsi="Arial" w:cs="Arial"/>
          <w:b/>
          <w:sz w:val="24"/>
          <w:szCs w:val="24"/>
        </w:rPr>
        <w:tab/>
      </w:r>
      <w:r w:rsidR="000D68CE" w:rsidRPr="009A58D9">
        <w:rPr>
          <w:rFonts w:ascii="Arial" w:hAnsi="Arial" w:cs="Arial"/>
          <w:b/>
          <w:sz w:val="24"/>
          <w:szCs w:val="24"/>
        </w:rPr>
        <w:t>Variationsmöglichkeiten</w:t>
      </w:r>
    </w:p>
    <w:p w14:paraId="23811B38" w14:textId="77777777" w:rsidR="000D68CE" w:rsidRPr="009A58D9" w:rsidRDefault="000D68CE" w:rsidP="00A6228E">
      <w:pPr>
        <w:numPr>
          <w:ilvl w:val="0"/>
          <w:numId w:val="6"/>
        </w:numPr>
        <w:spacing w:after="0" w:line="360" w:lineRule="auto"/>
        <w:ind w:left="357" w:hanging="357"/>
        <w:jc w:val="both"/>
        <w:rPr>
          <w:rFonts w:ascii="Arial" w:hAnsi="Arial" w:cs="Arial"/>
          <w:bCs/>
        </w:rPr>
      </w:pPr>
      <w:r w:rsidRPr="009A58D9">
        <w:rPr>
          <w:rFonts w:ascii="Arial" w:hAnsi="Arial" w:cs="Arial"/>
          <w:bCs/>
        </w:rPr>
        <w:t>Eine analoge Variante könnte über einen klassischen Orientierungslauf ggf. unter Nutzung von Schrittzähler und Kompass erfolgen, die Aufgaben lassen sich dabei auch über an den Stationen hinterlegte Karten stellen, eine Auswertung wäre analog über gemachte Notizen möglich oder auch im Nachgang über den Eintrag der Ergebnisse in digital vorbereitete Statistiken (Tabellenkalkulationen)</w:t>
      </w:r>
    </w:p>
    <w:p w14:paraId="650FB395" w14:textId="187BC57E" w:rsidR="000D68CE" w:rsidRPr="009A58D9" w:rsidRDefault="000D68CE" w:rsidP="00A6228E">
      <w:pPr>
        <w:numPr>
          <w:ilvl w:val="0"/>
          <w:numId w:val="6"/>
        </w:numPr>
        <w:spacing w:after="0" w:line="360" w:lineRule="auto"/>
        <w:ind w:left="357" w:hanging="357"/>
        <w:jc w:val="both"/>
        <w:rPr>
          <w:rFonts w:ascii="Arial" w:hAnsi="Arial" w:cs="Arial"/>
          <w:bCs/>
        </w:rPr>
      </w:pPr>
      <w:r w:rsidRPr="009A58D9">
        <w:rPr>
          <w:rFonts w:ascii="Arial" w:hAnsi="Arial" w:cs="Arial"/>
          <w:bCs/>
        </w:rPr>
        <w:t>jeder Bound kann mit beliebigen Inhalten gefüllt werden - motorisch oder kognitiv die Auswertung der inhaltlichen Aspekte, Reflexion usw. kann vielfältig in den Unterricht eingebunden werden</w:t>
      </w:r>
    </w:p>
    <w:p w14:paraId="3ADA033E" w14:textId="77777777" w:rsidR="009A58D9" w:rsidRDefault="009A58D9" w:rsidP="00742590">
      <w:pPr>
        <w:spacing w:after="0" w:line="336" w:lineRule="auto"/>
        <w:rPr>
          <w:rFonts w:ascii="Arial" w:hAnsi="Arial" w:cs="Arial"/>
          <w:b/>
          <w:sz w:val="24"/>
          <w:szCs w:val="24"/>
        </w:rPr>
      </w:pPr>
    </w:p>
    <w:p w14:paraId="21FEBDB0" w14:textId="49BBD6CF" w:rsidR="000D68CE" w:rsidRPr="009A58D9" w:rsidRDefault="00DF134A" w:rsidP="00A6228E">
      <w:pPr>
        <w:tabs>
          <w:tab w:val="left" w:pos="426"/>
        </w:tabs>
        <w:spacing w:after="0" w:line="360" w:lineRule="auto"/>
        <w:ind w:left="357" w:hanging="357"/>
        <w:rPr>
          <w:rFonts w:ascii="Arial" w:hAnsi="Arial" w:cs="Arial"/>
          <w:b/>
          <w:sz w:val="24"/>
          <w:szCs w:val="24"/>
        </w:rPr>
      </w:pPr>
      <w:r>
        <w:rPr>
          <w:rFonts w:ascii="Arial" w:hAnsi="Arial" w:cs="Arial"/>
          <w:b/>
          <w:sz w:val="24"/>
          <w:szCs w:val="24"/>
        </w:rPr>
        <w:t>6.</w:t>
      </w:r>
      <w:r>
        <w:rPr>
          <w:rFonts w:ascii="Arial" w:hAnsi="Arial" w:cs="Arial"/>
          <w:b/>
          <w:sz w:val="24"/>
          <w:szCs w:val="24"/>
        </w:rPr>
        <w:tab/>
      </w:r>
      <w:r w:rsidR="000D68CE" w:rsidRPr="009A58D9">
        <w:rPr>
          <w:rFonts w:ascii="Arial" w:hAnsi="Arial" w:cs="Arial"/>
          <w:b/>
          <w:sz w:val="24"/>
          <w:szCs w:val="24"/>
        </w:rPr>
        <w:t>Lösungserwartung</w:t>
      </w:r>
      <w:r w:rsidR="00742590">
        <w:rPr>
          <w:rFonts w:ascii="Arial" w:hAnsi="Arial" w:cs="Arial"/>
          <w:b/>
          <w:sz w:val="24"/>
          <w:szCs w:val="24"/>
        </w:rPr>
        <w:t>en</w:t>
      </w:r>
    </w:p>
    <w:p w14:paraId="62AF794A" w14:textId="75DB6499" w:rsidR="000D68CE" w:rsidRPr="003B28F4" w:rsidRDefault="000D68CE" w:rsidP="00A6228E">
      <w:pPr>
        <w:spacing w:after="0" w:line="360" w:lineRule="auto"/>
        <w:jc w:val="both"/>
        <w:rPr>
          <w:rFonts w:ascii="Arial" w:hAnsi="Arial" w:cs="Arial"/>
        </w:rPr>
      </w:pPr>
      <w:r w:rsidRPr="003B28F4">
        <w:rPr>
          <w:rFonts w:ascii="Arial" w:hAnsi="Arial" w:cs="Arial"/>
        </w:rPr>
        <w:t>Das erfolgreiche Zurücklegen des Bounds (z. B. am richtigen Zielpunkt ankommen, eine schnelle Zeit beweisen usw.) ist ein Anhaltspunkt zur Lösungserwartung. Dazu kommen richtige Lösungen bei Quizfragen, das erfolgreiche Absolvieren von Praxisaufgaben usw. Insofern hat jeder Bound je nach Aufbau einen individuellen Erwartungshorizont. Die Ergebnisse der Schüler kann der Lehrer in seinem Account einsehen und zur Auswertung heranziehen.</w:t>
      </w:r>
    </w:p>
    <w:p w14:paraId="7CAF25D5" w14:textId="77777777" w:rsidR="00742590" w:rsidRPr="00742590" w:rsidRDefault="00742590" w:rsidP="00742590">
      <w:pPr>
        <w:spacing w:after="0" w:line="336" w:lineRule="auto"/>
        <w:rPr>
          <w:rFonts w:ascii="Arial" w:hAnsi="Arial" w:cs="Arial"/>
        </w:rPr>
      </w:pPr>
    </w:p>
    <w:p w14:paraId="4BA24BF6" w14:textId="0B90BCB9" w:rsidR="000D68CE" w:rsidRPr="00742590" w:rsidRDefault="00A6228E" w:rsidP="00A6228E">
      <w:pPr>
        <w:spacing w:after="0" w:line="360" w:lineRule="auto"/>
        <w:ind w:left="357" w:hanging="357"/>
        <w:rPr>
          <w:rFonts w:ascii="Arial" w:eastAsia="Calibri" w:hAnsi="Arial" w:cs="Arial"/>
          <w:b/>
          <w:iCs/>
          <w:sz w:val="24"/>
          <w:szCs w:val="24"/>
        </w:rPr>
      </w:pPr>
      <w:r>
        <w:rPr>
          <w:rFonts w:ascii="Arial" w:eastAsia="Calibri" w:hAnsi="Arial" w:cs="Arial"/>
          <w:b/>
          <w:iCs/>
          <w:sz w:val="24"/>
          <w:szCs w:val="24"/>
        </w:rPr>
        <w:t>7.</w:t>
      </w:r>
      <w:r>
        <w:rPr>
          <w:rFonts w:ascii="Arial" w:eastAsia="Calibri" w:hAnsi="Arial" w:cs="Arial"/>
          <w:b/>
          <w:iCs/>
          <w:sz w:val="24"/>
          <w:szCs w:val="24"/>
        </w:rPr>
        <w:tab/>
      </w:r>
      <w:r w:rsidR="000D68CE" w:rsidRPr="00742590">
        <w:rPr>
          <w:rFonts w:ascii="Arial" w:eastAsia="Calibri" w:hAnsi="Arial" w:cs="Arial"/>
          <w:b/>
          <w:iCs/>
          <w:sz w:val="24"/>
          <w:szCs w:val="24"/>
        </w:rPr>
        <w:t>Weiterführende Hinweise/Links</w:t>
      </w:r>
    </w:p>
    <w:tbl>
      <w:tblPr>
        <w:tblStyle w:val="Tabellenraster"/>
        <w:tblpPr w:leftFromText="141" w:rightFromText="141" w:vertAnchor="text" w:horzAnchor="margin" w:tblpY="217"/>
        <w:tblOverlap w:val="never"/>
        <w:tblW w:w="9776" w:type="dxa"/>
        <w:tblInd w:w="0" w:type="dxa"/>
        <w:tblLayout w:type="fixed"/>
        <w:tblLook w:val="04A0" w:firstRow="1" w:lastRow="0" w:firstColumn="1" w:lastColumn="0" w:noHBand="0" w:noVBand="1"/>
      </w:tblPr>
      <w:tblGrid>
        <w:gridCol w:w="5382"/>
        <w:gridCol w:w="4394"/>
      </w:tblGrid>
      <w:tr w:rsidR="00272D57" w:rsidRPr="00BD48C0" w14:paraId="39D2B73F" w14:textId="77777777" w:rsidTr="00272D57">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132EE71F" w14:textId="77777777" w:rsidR="00272D57" w:rsidRPr="00742590" w:rsidRDefault="00272D57" w:rsidP="00272D57">
            <w:pPr>
              <w:spacing w:after="120" w:line="360" w:lineRule="auto"/>
              <w:rPr>
                <w:rFonts w:ascii="Arial" w:eastAsia="Calibri" w:hAnsi="Arial" w:cs="Arial"/>
                <w:iCs/>
                <w:sz w:val="22"/>
                <w:szCs w:val="22"/>
              </w:rPr>
            </w:pPr>
            <w:r w:rsidRPr="00742590">
              <w:rPr>
                <w:rFonts w:ascii="Arial" w:hAnsi="Arial" w:cs="Arial"/>
                <w:sz w:val="22"/>
                <w:szCs w:val="22"/>
                <w:lang w:eastAsia="de-DE"/>
              </w:rPr>
              <w:t>Name der Quelle</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09655593" w14:textId="1609AEF6" w:rsidR="00272D57" w:rsidRPr="00742590" w:rsidRDefault="00272D57" w:rsidP="00272D57">
            <w:pPr>
              <w:spacing w:after="120" w:line="360" w:lineRule="auto"/>
              <w:rPr>
                <w:rFonts w:ascii="Arial" w:eastAsia="Calibri" w:hAnsi="Arial" w:cs="Arial"/>
                <w:iCs/>
                <w:sz w:val="22"/>
                <w:szCs w:val="22"/>
              </w:rPr>
            </w:pPr>
            <w:r w:rsidRPr="00742590">
              <w:rPr>
                <w:rFonts w:ascii="Arial" w:hAnsi="Arial" w:cs="Arial"/>
                <w:sz w:val="22"/>
                <w:szCs w:val="22"/>
                <w:lang w:eastAsia="de-DE"/>
              </w:rPr>
              <w:t>Urspr</w:t>
            </w:r>
            <w:bookmarkStart w:id="0" w:name="_GoBack"/>
            <w:bookmarkEnd w:id="0"/>
            <w:r w:rsidRPr="00742590">
              <w:rPr>
                <w:rFonts w:ascii="Arial" w:hAnsi="Arial" w:cs="Arial"/>
                <w:sz w:val="22"/>
                <w:szCs w:val="22"/>
                <w:lang w:eastAsia="de-DE"/>
              </w:rPr>
              <w:t>ung (Link oder Werk)</w:t>
            </w:r>
          </w:p>
        </w:tc>
      </w:tr>
      <w:tr w:rsidR="00272D57" w:rsidRPr="00BD48C0" w14:paraId="5DF47A2B" w14:textId="77777777" w:rsidTr="00272D57">
        <w:tc>
          <w:tcPr>
            <w:tcW w:w="5382" w:type="dxa"/>
            <w:tcBorders>
              <w:top w:val="single" w:sz="4" w:space="0" w:color="auto"/>
              <w:left w:val="single" w:sz="4" w:space="0" w:color="auto"/>
              <w:bottom w:val="single" w:sz="4" w:space="0" w:color="auto"/>
              <w:right w:val="single" w:sz="4" w:space="0" w:color="auto"/>
            </w:tcBorders>
            <w:shd w:val="clear" w:color="auto" w:fill="auto"/>
          </w:tcPr>
          <w:p w14:paraId="41E9E0D2" w14:textId="77777777" w:rsidR="00272D57" w:rsidRPr="00742590" w:rsidRDefault="00272D57" w:rsidP="00A6228E">
            <w:pPr>
              <w:spacing w:line="360" w:lineRule="auto"/>
              <w:rPr>
                <w:rFonts w:ascii="Arial" w:hAnsi="Arial" w:cs="Arial"/>
                <w:sz w:val="22"/>
                <w:szCs w:val="22"/>
                <w:lang w:eastAsia="de-DE"/>
              </w:rPr>
            </w:pPr>
            <w:r w:rsidRPr="00742590">
              <w:rPr>
                <w:rFonts w:ascii="Arial" w:eastAsia="Calibri" w:hAnsi="Arial" w:cs="Arial"/>
                <w:iCs/>
                <w:sz w:val="22"/>
                <w:szCs w:val="22"/>
              </w:rPr>
              <w:t>Actionbound (2019) EDU-Guide. Ein Wegweiser zum pädagogischen Einsatz von Actionbound.</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62AAB6" w14:textId="059BD743" w:rsidR="00272D57" w:rsidRPr="00742590" w:rsidRDefault="00272D57" w:rsidP="00A6228E">
            <w:pPr>
              <w:spacing w:line="360" w:lineRule="auto"/>
              <w:jc w:val="both"/>
              <w:rPr>
                <w:rFonts w:ascii="Arial" w:eastAsia="Calibri" w:hAnsi="Arial" w:cs="Arial"/>
                <w:iCs/>
                <w:sz w:val="22"/>
                <w:szCs w:val="22"/>
              </w:rPr>
            </w:pPr>
            <w:hyperlink r:id="rId9" w:history="1">
              <w:r w:rsidRPr="00742590">
                <w:rPr>
                  <w:rStyle w:val="Hyperlink"/>
                  <w:rFonts w:ascii="Arial" w:eastAsia="Calibri" w:hAnsi="Arial" w:cs="Arial"/>
                  <w:iCs/>
                  <w:sz w:val="22"/>
                  <w:szCs w:val="22"/>
                </w:rPr>
                <w:t>https://de.actionbound.com/eduguide</w:t>
              </w:r>
            </w:hyperlink>
          </w:p>
          <w:p w14:paraId="183BDA77" w14:textId="3A37EA97" w:rsidR="00272D57" w:rsidRPr="00742590" w:rsidRDefault="00272D57" w:rsidP="00A6228E">
            <w:pPr>
              <w:spacing w:line="360" w:lineRule="auto"/>
              <w:rPr>
                <w:rFonts w:ascii="Arial" w:hAnsi="Arial" w:cs="Arial"/>
                <w:sz w:val="22"/>
                <w:szCs w:val="22"/>
                <w:lang w:eastAsia="de-DE"/>
              </w:rPr>
            </w:pPr>
            <w:r>
              <w:rPr>
                <w:rFonts w:ascii="Arial" w:eastAsia="Calibri" w:hAnsi="Arial" w:cs="Arial"/>
                <w:iCs/>
                <w:sz w:val="22"/>
                <w:szCs w:val="22"/>
              </w:rPr>
              <w:t>(</w:t>
            </w:r>
            <w:r w:rsidRPr="00742590">
              <w:rPr>
                <w:rFonts w:ascii="Arial" w:eastAsia="Calibri" w:hAnsi="Arial" w:cs="Arial"/>
                <w:iCs/>
                <w:sz w:val="22"/>
                <w:szCs w:val="22"/>
              </w:rPr>
              <w:t>02.11.2019</w:t>
            </w:r>
            <w:r>
              <w:rPr>
                <w:rFonts w:ascii="Arial" w:eastAsia="Calibri" w:hAnsi="Arial" w:cs="Arial"/>
                <w:iCs/>
                <w:sz w:val="22"/>
                <w:szCs w:val="22"/>
              </w:rPr>
              <w:t>)</w:t>
            </w:r>
          </w:p>
        </w:tc>
      </w:tr>
      <w:tr w:rsidR="00272D57" w:rsidRPr="00BD48C0" w14:paraId="36F4C532" w14:textId="77777777" w:rsidTr="00272D57">
        <w:tc>
          <w:tcPr>
            <w:tcW w:w="5382" w:type="dxa"/>
            <w:tcBorders>
              <w:top w:val="single" w:sz="4" w:space="0" w:color="auto"/>
              <w:left w:val="single" w:sz="4" w:space="0" w:color="auto"/>
              <w:bottom w:val="single" w:sz="4" w:space="0" w:color="auto"/>
              <w:right w:val="single" w:sz="4" w:space="0" w:color="auto"/>
            </w:tcBorders>
            <w:shd w:val="clear" w:color="auto" w:fill="auto"/>
          </w:tcPr>
          <w:p w14:paraId="1B6D39D2" w14:textId="77777777" w:rsidR="00272D57" w:rsidRPr="00742590" w:rsidRDefault="00272D57" w:rsidP="00A6228E">
            <w:pPr>
              <w:spacing w:line="360" w:lineRule="auto"/>
              <w:rPr>
                <w:rFonts w:ascii="Arial" w:hAnsi="Arial" w:cs="Arial"/>
                <w:sz w:val="22"/>
                <w:szCs w:val="22"/>
                <w:lang w:eastAsia="de-DE"/>
              </w:rPr>
            </w:pPr>
            <w:r w:rsidRPr="00742590">
              <w:rPr>
                <w:rFonts w:ascii="Arial" w:eastAsia="Calibri" w:hAnsi="Arial" w:cs="Arial"/>
                <w:iCs/>
                <w:sz w:val="22"/>
                <w:szCs w:val="22"/>
              </w:rPr>
              <w:t>Sturzbecher D., Bredow B. &amp; Büttner M. (2019). Wandel der Jugend in Brandenburg.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84FEE2D" w14:textId="77777777" w:rsidR="00272D57" w:rsidRPr="00742590" w:rsidRDefault="00272D57" w:rsidP="00A6228E">
            <w:pPr>
              <w:spacing w:line="360" w:lineRule="auto"/>
              <w:rPr>
                <w:rFonts w:ascii="Arial" w:hAnsi="Arial" w:cs="Arial"/>
                <w:sz w:val="22"/>
                <w:szCs w:val="22"/>
                <w:lang w:eastAsia="de-DE"/>
              </w:rPr>
            </w:pPr>
            <w:r w:rsidRPr="00742590">
              <w:rPr>
                <w:rFonts w:ascii="Arial" w:eastAsia="Calibri" w:hAnsi="Arial" w:cs="Arial"/>
                <w:iCs/>
                <w:sz w:val="22"/>
                <w:szCs w:val="22"/>
              </w:rPr>
              <w:t>Wiesbaden, Springer</w:t>
            </w:r>
          </w:p>
        </w:tc>
      </w:tr>
    </w:tbl>
    <w:p w14:paraId="2FD1A04D" w14:textId="410886EE" w:rsidR="005C702F" w:rsidRPr="00BD48C0" w:rsidRDefault="005C702F">
      <w:pPr>
        <w:spacing w:line="259" w:lineRule="auto"/>
        <w:rPr>
          <w:rFonts w:cstheme="minorHAnsi"/>
        </w:rPr>
      </w:pPr>
      <w:r w:rsidRPr="00BD48C0">
        <w:rPr>
          <w:rFonts w:cstheme="minorHAnsi"/>
        </w:rPr>
        <w:br w:type="page"/>
      </w:r>
    </w:p>
    <w:tbl>
      <w:tblPr>
        <w:tblW w:w="9781" w:type="dxa"/>
        <w:tblLayout w:type="fixed"/>
        <w:tblCellMar>
          <w:top w:w="85" w:type="dxa"/>
          <w:bottom w:w="85" w:type="dxa"/>
        </w:tblCellMar>
        <w:tblLook w:val="01E0" w:firstRow="1" w:lastRow="1" w:firstColumn="1" w:lastColumn="1" w:noHBand="0" w:noVBand="0"/>
      </w:tblPr>
      <w:tblGrid>
        <w:gridCol w:w="284"/>
        <w:gridCol w:w="9497"/>
      </w:tblGrid>
      <w:tr w:rsidR="00BA30C6" w:rsidRPr="00BD48C0" w14:paraId="12BB8EF7" w14:textId="77777777" w:rsidTr="00742590">
        <w:tc>
          <w:tcPr>
            <w:tcW w:w="284" w:type="dxa"/>
          </w:tcPr>
          <w:p w14:paraId="2C1E6A79" w14:textId="77777777" w:rsidR="00BA30C6" w:rsidRPr="00BD48C0" w:rsidRDefault="00BA30C6">
            <w:pPr>
              <w:spacing w:beforeLines="40" w:before="96" w:afterLines="40" w:after="96"/>
              <w:rPr>
                <w:rFonts w:cstheme="minorHAnsi"/>
                <w:i/>
                <w:iCs/>
                <w:sz w:val="20"/>
              </w:rPr>
            </w:pPr>
          </w:p>
        </w:tc>
        <w:tc>
          <w:tcPr>
            <w:tcW w:w="9497" w:type="dxa"/>
            <w:shd w:val="clear" w:color="auto" w:fill="D9D9D9" w:themeFill="background1" w:themeFillShade="D9"/>
          </w:tcPr>
          <w:p w14:paraId="3CBACDD1" w14:textId="69A8D4D8" w:rsidR="00BA30C6" w:rsidRPr="00742590" w:rsidRDefault="00BA30C6" w:rsidP="004C2546">
            <w:pPr>
              <w:ind w:right="32"/>
              <w:rPr>
                <w:rFonts w:ascii="Arial" w:hAnsi="Arial" w:cs="Arial"/>
                <w:b/>
              </w:rPr>
            </w:pPr>
            <w:r w:rsidRPr="00742590">
              <w:rPr>
                <w:rFonts w:ascii="Arial" w:hAnsi="Arial" w:cs="Arial"/>
                <w:b/>
              </w:rPr>
              <w:t>Anhang</w:t>
            </w:r>
          </w:p>
          <w:tbl>
            <w:tblPr>
              <w:tblStyle w:val="Tabellenraster"/>
              <w:tblW w:w="9244" w:type="dxa"/>
              <w:tblInd w:w="0" w:type="dxa"/>
              <w:tblLayout w:type="fixed"/>
              <w:tblLook w:val="04A0" w:firstRow="1" w:lastRow="0" w:firstColumn="1" w:lastColumn="0" w:noHBand="0" w:noVBand="1"/>
            </w:tblPr>
            <w:tblGrid>
              <w:gridCol w:w="598"/>
              <w:gridCol w:w="2976"/>
              <w:gridCol w:w="2835"/>
              <w:gridCol w:w="2835"/>
            </w:tblGrid>
            <w:tr w:rsidR="00BD48C0" w:rsidRPr="00BD48C0" w14:paraId="376CDA47" w14:textId="77777777" w:rsidTr="000A0641">
              <w:tc>
                <w:tcPr>
                  <w:tcW w:w="598" w:type="dxa"/>
                </w:tcPr>
                <w:p w14:paraId="0F7B2D12" w14:textId="0E6B2B52" w:rsidR="00BD48C0" w:rsidRPr="00742590" w:rsidRDefault="00BD48C0" w:rsidP="000A0641">
                  <w:pPr>
                    <w:spacing w:before="120" w:line="276" w:lineRule="auto"/>
                    <w:ind w:right="34"/>
                    <w:rPr>
                      <w:rFonts w:ascii="Arial" w:hAnsi="Arial" w:cs="Arial"/>
                    </w:rPr>
                  </w:pPr>
                  <w:r w:rsidRPr="00742590">
                    <w:rPr>
                      <w:rFonts w:ascii="Arial" w:hAnsi="Arial" w:cs="Arial"/>
                    </w:rPr>
                    <w:t xml:space="preserve">1) </w:t>
                  </w:r>
                </w:p>
              </w:tc>
              <w:tc>
                <w:tcPr>
                  <w:tcW w:w="2976" w:type="dxa"/>
                </w:tcPr>
                <w:p w14:paraId="037CCE14" w14:textId="77777777" w:rsidR="00BD48C0" w:rsidRPr="00BD48C0" w:rsidRDefault="00BD48C0" w:rsidP="000A0641">
                  <w:pPr>
                    <w:spacing w:before="120" w:after="120" w:line="276" w:lineRule="auto"/>
                    <w:ind w:right="34"/>
                    <w:rPr>
                      <w:rFonts w:asciiTheme="minorHAnsi" w:hAnsiTheme="minorHAnsi" w:cstheme="minorHAnsi"/>
                      <w:i/>
                      <w:color w:val="00B050"/>
                    </w:rPr>
                  </w:pPr>
                  <w:r w:rsidRPr="00BD48C0">
                    <w:rPr>
                      <w:rFonts w:cstheme="minorHAnsi"/>
                      <w:i/>
                      <w:noProof/>
                      <w:color w:val="00B050"/>
                      <w:lang w:eastAsia="de-DE"/>
                    </w:rPr>
                    <w:drawing>
                      <wp:inline distT="0" distB="0" distL="0" distR="0" wp14:anchorId="37B038A6" wp14:editId="7E7A069A">
                        <wp:extent cx="1435993" cy="1741336"/>
                        <wp:effectExtent l="19050" t="0" r="0" b="0"/>
                        <wp:docPr id="1" name="Bild 1" descr="C:\Users\Emily\Documents\Schule\Lehrplanarbeit\willkommen 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Documents\Schule\Lehrplanarbeit\willkommen ab.jpg"/>
                                <pic:cNvPicPr>
                                  <a:picLocks noChangeAspect="1" noChangeArrowheads="1"/>
                                </pic:cNvPicPr>
                              </pic:nvPicPr>
                              <pic:blipFill>
                                <a:blip r:embed="rId10" cstate="print"/>
                                <a:srcRect/>
                                <a:stretch>
                                  <a:fillRect/>
                                </a:stretch>
                              </pic:blipFill>
                              <pic:spPr bwMode="auto">
                                <a:xfrm>
                                  <a:off x="0" y="0"/>
                                  <a:ext cx="1439233" cy="1745265"/>
                                </a:xfrm>
                                <a:prstGeom prst="rect">
                                  <a:avLst/>
                                </a:prstGeom>
                                <a:noFill/>
                                <a:ln w="9525">
                                  <a:noFill/>
                                  <a:miter lim="800000"/>
                                  <a:headEnd/>
                                  <a:tailEnd/>
                                </a:ln>
                              </pic:spPr>
                            </pic:pic>
                          </a:graphicData>
                        </a:graphic>
                      </wp:inline>
                    </w:drawing>
                  </w:r>
                </w:p>
              </w:tc>
              <w:tc>
                <w:tcPr>
                  <w:tcW w:w="2835" w:type="dxa"/>
                </w:tcPr>
                <w:p w14:paraId="65FA9421" w14:textId="77777777" w:rsidR="00BD48C0" w:rsidRPr="00742590" w:rsidRDefault="00BD48C0" w:rsidP="000A0641">
                  <w:pPr>
                    <w:spacing w:before="120" w:line="276" w:lineRule="auto"/>
                    <w:ind w:right="34"/>
                    <w:rPr>
                      <w:rFonts w:ascii="Arial" w:hAnsi="Arial" w:cs="Arial"/>
                      <w:noProof/>
                      <w:u w:val="single"/>
                    </w:rPr>
                  </w:pPr>
                  <w:r w:rsidRPr="00742590">
                    <w:rPr>
                      <w:rFonts w:ascii="Arial" w:hAnsi="Arial" w:cs="Arial"/>
                      <w:noProof/>
                      <w:u w:val="single"/>
                    </w:rPr>
                    <w:t>Information:</w:t>
                  </w:r>
                </w:p>
                <w:p w14:paraId="59119F09" w14:textId="77777777" w:rsidR="00BD48C0" w:rsidRPr="00742590" w:rsidRDefault="00BD48C0" w:rsidP="004C2546">
                  <w:pPr>
                    <w:spacing w:line="276" w:lineRule="auto"/>
                    <w:ind w:right="32"/>
                    <w:rPr>
                      <w:rFonts w:asciiTheme="minorHAnsi" w:hAnsiTheme="minorHAnsi" w:cstheme="minorHAnsi"/>
                      <w:i/>
                      <w:noProof/>
                      <w:color w:val="000000" w:themeColor="text1"/>
                    </w:rPr>
                  </w:pPr>
                  <w:r w:rsidRPr="00742590">
                    <w:rPr>
                      <w:rFonts w:ascii="Arial" w:hAnsi="Arial" w:cs="Arial"/>
                      <w:noProof/>
                    </w:rPr>
                    <w:t>In diesem Modus können Sie den SuS Texte, Videos oder Audiodatein informativ zur Verfügung stellen.</w:t>
                  </w:r>
                </w:p>
              </w:tc>
              <w:tc>
                <w:tcPr>
                  <w:tcW w:w="2835" w:type="dxa"/>
                </w:tcPr>
                <w:p w14:paraId="6E93CEAE" w14:textId="7BB2E3FA" w:rsidR="00BD48C0" w:rsidRPr="00742590" w:rsidRDefault="00BD48C0" w:rsidP="004C2546">
                  <w:pPr>
                    <w:spacing w:line="276" w:lineRule="auto"/>
                    <w:ind w:right="32"/>
                    <w:rPr>
                      <w:rFonts w:asciiTheme="minorHAnsi" w:hAnsiTheme="minorHAnsi" w:cstheme="minorHAnsi"/>
                      <w:i/>
                      <w:noProof/>
                      <w:color w:val="000000" w:themeColor="text1"/>
                    </w:rPr>
                  </w:pPr>
                </w:p>
              </w:tc>
            </w:tr>
            <w:tr w:rsidR="00BD48C0" w:rsidRPr="00BD48C0" w14:paraId="208F9767" w14:textId="77777777" w:rsidTr="000A0641">
              <w:tc>
                <w:tcPr>
                  <w:tcW w:w="598" w:type="dxa"/>
                </w:tcPr>
                <w:p w14:paraId="6CF0CC63" w14:textId="4E0B49A4" w:rsidR="00BD48C0" w:rsidRPr="00742590" w:rsidRDefault="00BD48C0" w:rsidP="000A0641">
                  <w:pPr>
                    <w:spacing w:before="120" w:line="276" w:lineRule="auto"/>
                    <w:ind w:right="34"/>
                    <w:rPr>
                      <w:rFonts w:ascii="Arial" w:hAnsi="Arial" w:cs="Arial"/>
                    </w:rPr>
                  </w:pPr>
                  <w:r w:rsidRPr="00742590">
                    <w:rPr>
                      <w:rFonts w:ascii="Arial" w:hAnsi="Arial" w:cs="Arial"/>
                      <w:noProof/>
                    </w:rPr>
                    <w:t>2)</w:t>
                  </w:r>
                </w:p>
              </w:tc>
              <w:tc>
                <w:tcPr>
                  <w:tcW w:w="2976" w:type="dxa"/>
                </w:tcPr>
                <w:p w14:paraId="6CDDDFBB" w14:textId="2214E95A" w:rsidR="00BD48C0" w:rsidRPr="00BD48C0" w:rsidRDefault="00BD48C0" w:rsidP="000A0641">
                  <w:pPr>
                    <w:spacing w:before="120" w:after="120" w:line="276" w:lineRule="auto"/>
                    <w:ind w:right="34"/>
                    <w:rPr>
                      <w:rFonts w:asciiTheme="minorHAnsi" w:hAnsiTheme="minorHAnsi" w:cstheme="minorHAnsi"/>
                      <w:i/>
                      <w:noProof/>
                      <w:color w:val="00B050"/>
                      <w:lang w:eastAsia="de-DE"/>
                    </w:rPr>
                  </w:pPr>
                  <w:r w:rsidRPr="00BD48C0">
                    <w:rPr>
                      <w:rFonts w:cstheme="minorHAnsi"/>
                      <w:i/>
                      <w:noProof/>
                      <w:color w:val="00B050"/>
                      <w:lang w:eastAsia="de-DE"/>
                    </w:rPr>
                    <w:drawing>
                      <wp:inline distT="0" distB="0" distL="0" distR="0" wp14:anchorId="1748F432" wp14:editId="64CCD51D">
                        <wp:extent cx="1194684" cy="1765189"/>
                        <wp:effectExtent l="19050" t="0" r="5466" b="0"/>
                        <wp:docPr id="2" name="Bild 3" descr="C:\Users\Emily\Documents\Schule\Lehrplanarbeit\Aufgabe Ort fin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y\Documents\Schule\Lehrplanarbeit\Aufgabe Ort finden.jpg"/>
                                <pic:cNvPicPr>
                                  <a:picLocks noChangeAspect="1" noChangeArrowheads="1"/>
                                </pic:cNvPicPr>
                              </pic:nvPicPr>
                              <pic:blipFill>
                                <a:blip r:embed="rId11" cstate="print"/>
                                <a:srcRect/>
                                <a:stretch>
                                  <a:fillRect/>
                                </a:stretch>
                              </pic:blipFill>
                              <pic:spPr bwMode="auto">
                                <a:xfrm>
                                  <a:off x="0" y="0"/>
                                  <a:ext cx="1196293" cy="1767567"/>
                                </a:xfrm>
                                <a:prstGeom prst="rect">
                                  <a:avLst/>
                                </a:prstGeom>
                                <a:noFill/>
                                <a:ln w="9525">
                                  <a:noFill/>
                                  <a:miter lim="800000"/>
                                  <a:headEnd/>
                                  <a:tailEnd/>
                                </a:ln>
                              </pic:spPr>
                            </pic:pic>
                          </a:graphicData>
                        </a:graphic>
                      </wp:inline>
                    </w:drawing>
                  </w:r>
                </w:p>
              </w:tc>
              <w:tc>
                <w:tcPr>
                  <w:tcW w:w="2835" w:type="dxa"/>
                </w:tcPr>
                <w:p w14:paraId="2118A728" w14:textId="77777777" w:rsidR="00BD48C0" w:rsidRPr="00742590" w:rsidRDefault="00BD48C0" w:rsidP="000A0641">
                  <w:pPr>
                    <w:spacing w:before="120" w:line="276" w:lineRule="auto"/>
                    <w:ind w:right="34"/>
                    <w:rPr>
                      <w:rFonts w:ascii="Arial" w:hAnsi="Arial" w:cs="Arial"/>
                      <w:noProof/>
                      <w:u w:val="single"/>
                    </w:rPr>
                  </w:pPr>
                  <w:r w:rsidRPr="00742590">
                    <w:rPr>
                      <w:rFonts w:ascii="Arial" w:hAnsi="Arial" w:cs="Arial"/>
                      <w:noProof/>
                      <w:u w:val="single"/>
                    </w:rPr>
                    <w:t>Ort finden:</w:t>
                  </w:r>
                </w:p>
                <w:p w14:paraId="16DD0D2F" w14:textId="6E337E8B" w:rsidR="00BD48C0" w:rsidRPr="00BD48C0" w:rsidRDefault="00BD48C0" w:rsidP="00D53EF6">
                  <w:pPr>
                    <w:spacing w:line="276" w:lineRule="auto"/>
                    <w:ind w:right="32"/>
                    <w:rPr>
                      <w:rFonts w:asciiTheme="minorHAnsi" w:hAnsiTheme="minorHAnsi" w:cstheme="minorHAnsi"/>
                      <w:i/>
                      <w:noProof/>
                      <w:u w:val="single"/>
                    </w:rPr>
                  </w:pPr>
                  <w:r w:rsidRPr="00742590">
                    <w:rPr>
                      <w:rFonts w:ascii="Arial" w:hAnsi="Arial" w:cs="Arial"/>
                      <w:noProof/>
                    </w:rPr>
                    <w:t>Mit dieser Option schicken sie die SuS zum nächsten Punkt, den Sie im Vorfeld durch Koordinaten festlegen.</w:t>
                  </w:r>
                  <w:r w:rsidR="008517AD" w:rsidRPr="00742590">
                    <w:rPr>
                      <w:rFonts w:ascii="Arial" w:hAnsi="Arial" w:cs="Arial"/>
                      <w:noProof/>
                    </w:rPr>
                    <w:t xml:space="preserve"> </w:t>
                  </w:r>
                  <w:r w:rsidRPr="00742590">
                    <w:rPr>
                      <w:rFonts w:ascii="Arial" w:hAnsi="Arial" w:cs="Arial"/>
                      <w:noProof/>
                    </w:rPr>
                    <w:t>Der Actionbound lebt von Fortbewegung.</w:t>
                  </w:r>
                </w:p>
              </w:tc>
              <w:tc>
                <w:tcPr>
                  <w:tcW w:w="2835" w:type="dxa"/>
                </w:tcPr>
                <w:p w14:paraId="43DA1620" w14:textId="77777777" w:rsidR="00BD48C0" w:rsidRPr="00BD48C0" w:rsidRDefault="00BD48C0" w:rsidP="00D53EF6">
                  <w:pPr>
                    <w:spacing w:line="276" w:lineRule="auto"/>
                    <w:ind w:right="32"/>
                    <w:rPr>
                      <w:rFonts w:asciiTheme="minorHAnsi" w:hAnsiTheme="minorHAnsi" w:cstheme="minorHAnsi"/>
                      <w:i/>
                      <w:noProof/>
                      <w:u w:val="single"/>
                    </w:rPr>
                  </w:pPr>
                </w:p>
              </w:tc>
            </w:tr>
            <w:tr w:rsidR="00E03FAE" w:rsidRPr="00BD48C0" w14:paraId="74E9A6FD" w14:textId="77777777" w:rsidTr="000A0641">
              <w:tc>
                <w:tcPr>
                  <w:tcW w:w="598" w:type="dxa"/>
                </w:tcPr>
                <w:p w14:paraId="7734650E" w14:textId="3A77080E" w:rsidR="00E03FAE" w:rsidRPr="00742590" w:rsidRDefault="00E03FAE" w:rsidP="000A0641">
                  <w:pPr>
                    <w:spacing w:before="120" w:line="276" w:lineRule="auto"/>
                    <w:ind w:right="34"/>
                    <w:rPr>
                      <w:rFonts w:ascii="Arial" w:hAnsi="Arial" w:cs="Arial"/>
                    </w:rPr>
                  </w:pPr>
                  <w:r w:rsidRPr="00742590">
                    <w:rPr>
                      <w:rFonts w:ascii="Arial" w:hAnsi="Arial" w:cs="Arial"/>
                    </w:rPr>
                    <w:t>3)</w:t>
                  </w:r>
                </w:p>
              </w:tc>
              <w:tc>
                <w:tcPr>
                  <w:tcW w:w="2976" w:type="dxa"/>
                </w:tcPr>
                <w:p w14:paraId="3015BB9B" w14:textId="77777777" w:rsidR="00E03FAE" w:rsidRPr="00BD48C0" w:rsidRDefault="00E03FAE" w:rsidP="000A0641">
                  <w:pPr>
                    <w:spacing w:before="120" w:line="276" w:lineRule="auto"/>
                    <w:ind w:right="34"/>
                    <w:rPr>
                      <w:rFonts w:asciiTheme="minorHAnsi" w:hAnsiTheme="minorHAnsi" w:cstheme="minorHAnsi"/>
                      <w:i/>
                      <w:noProof/>
                      <w:color w:val="00B050"/>
                    </w:rPr>
                  </w:pPr>
                  <w:r w:rsidRPr="00BD48C0">
                    <w:rPr>
                      <w:rFonts w:cstheme="minorHAnsi"/>
                      <w:i/>
                      <w:noProof/>
                      <w:color w:val="00B050"/>
                      <w:lang w:eastAsia="de-DE"/>
                    </w:rPr>
                    <w:drawing>
                      <wp:inline distT="0" distB="0" distL="0" distR="0" wp14:anchorId="61533F18" wp14:editId="1AD02441">
                        <wp:extent cx="990600" cy="1821468"/>
                        <wp:effectExtent l="0" t="0" r="0" b="7620"/>
                        <wp:docPr id="3" name="Bild 2" descr="C:\Users\Emily\Documents\Schule\Lehrplanarbeit\warum essen w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y\Documents\Schule\Lehrplanarbeit\warum essen wir.jpg"/>
                                <pic:cNvPicPr>
                                  <a:picLocks noChangeAspect="1" noChangeArrowheads="1"/>
                                </pic:cNvPicPr>
                              </pic:nvPicPr>
                              <pic:blipFill>
                                <a:blip r:embed="rId12" cstate="print"/>
                                <a:srcRect/>
                                <a:stretch>
                                  <a:fillRect/>
                                </a:stretch>
                              </pic:blipFill>
                              <pic:spPr bwMode="auto">
                                <a:xfrm>
                                  <a:off x="0" y="0"/>
                                  <a:ext cx="1000225" cy="1839166"/>
                                </a:xfrm>
                                <a:prstGeom prst="rect">
                                  <a:avLst/>
                                </a:prstGeom>
                                <a:noFill/>
                                <a:ln w="9525">
                                  <a:noFill/>
                                  <a:miter lim="800000"/>
                                  <a:headEnd/>
                                  <a:tailEnd/>
                                </a:ln>
                              </pic:spPr>
                            </pic:pic>
                          </a:graphicData>
                        </a:graphic>
                      </wp:inline>
                    </w:drawing>
                  </w:r>
                </w:p>
              </w:tc>
              <w:tc>
                <w:tcPr>
                  <w:tcW w:w="2835" w:type="dxa"/>
                </w:tcPr>
                <w:p w14:paraId="4CCAE3FA" w14:textId="77777777" w:rsidR="00E03FAE" w:rsidRPr="00BD48C0" w:rsidRDefault="00E03FAE" w:rsidP="000A0641">
                  <w:pPr>
                    <w:spacing w:before="120" w:line="276" w:lineRule="auto"/>
                    <w:ind w:right="34"/>
                    <w:rPr>
                      <w:rFonts w:asciiTheme="minorHAnsi" w:hAnsiTheme="minorHAnsi" w:cstheme="minorHAnsi"/>
                      <w:i/>
                      <w:noProof/>
                      <w:color w:val="00B050"/>
                    </w:rPr>
                  </w:pPr>
                  <w:r w:rsidRPr="00BD48C0">
                    <w:rPr>
                      <w:rFonts w:cstheme="minorHAnsi"/>
                      <w:i/>
                      <w:noProof/>
                      <w:color w:val="00B050"/>
                      <w:lang w:eastAsia="de-DE"/>
                    </w:rPr>
                    <w:drawing>
                      <wp:inline distT="0" distB="0" distL="0" distR="0" wp14:anchorId="4653ADAB" wp14:editId="069B0C3F">
                        <wp:extent cx="993023" cy="1821180"/>
                        <wp:effectExtent l="0" t="0" r="0" b="7620"/>
                        <wp:docPr id="4" name="Bild 4" descr="C:\Users\Emily\Documents\Schule\Lehrplanarbeit\lebensmittel kcal aufg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ily\Documents\Schule\Lehrplanarbeit\lebensmittel kcal aufgabe.jpg"/>
                                <pic:cNvPicPr>
                                  <a:picLocks noChangeAspect="1" noChangeArrowheads="1"/>
                                </pic:cNvPicPr>
                              </pic:nvPicPr>
                              <pic:blipFill>
                                <a:blip r:embed="rId13" cstate="print"/>
                                <a:srcRect/>
                                <a:stretch>
                                  <a:fillRect/>
                                </a:stretch>
                              </pic:blipFill>
                              <pic:spPr bwMode="auto">
                                <a:xfrm>
                                  <a:off x="0" y="0"/>
                                  <a:ext cx="1012314" cy="1856559"/>
                                </a:xfrm>
                                <a:prstGeom prst="rect">
                                  <a:avLst/>
                                </a:prstGeom>
                                <a:noFill/>
                                <a:ln w="9525">
                                  <a:noFill/>
                                  <a:miter lim="800000"/>
                                  <a:headEnd/>
                                  <a:tailEnd/>
                                </a:ln>
                              </pic:spPr>
                            </pic:pic>
                          </a:graphicData>
                        </a:graphic>
                      </wp:inline>
                    </w:drawing>
                  </w:r>
                </w:p>
              </w:tc>
              <w:tc>
                <w:tcPr>
                  <w:tcW w:w="2835" w:type="dxa"/>
                </w:tcPr>
                <w:p w14:paraId="1E98D047" w14:textId="77777777" w:rsidR="00E03FAE" w:rsidRPr="00742590" w:rsidRDefault="00E03FAE" w:rsidP="000A0641">
                  <w:pPr>
                    <w:spacing w:before="120" w:line="276" w:lineRule="auto"/>
                    <w:ind w:right="34"/>
                    <w:rPr>
                      <w:rFonts w:ascii="Arial" w:hAnsi="Arial" w:cs="Arial"/>
                      <w:noProof/>
                      <w:u w:val="single"/>
                    </w:rPr>
                  </w:pPr>
                  <w:r w:rsidRPr="00742590">
                    <w:rPr>
                      <w:rFonts w:ascii="Arial" w:hAnsi="Arial" w:cs="Arial"/>
                      <w:noProof/>
                      <w:u w:val="single"/>
                    </w:rPr>
                    <w:t>Quiz:</w:t>
                  </w:r>
                </w:p>
                <w:p w14:paraId="677B0131" w14:textId="77777777" w:rsidR="00E03FAE" w:rsidRPr="00742590" w:rsidRDefault="00E03FAE" w:rsidP="004C2546">
                  <w:pPr>
                    <w:spacing w:line="276" w:lineRule="auto"/>
                    <w:ind w:right="32"/>
                    <w:rPr>
                      <w:rFonts w:asciiTheme="minorHAnsi" w:hAnsiTheme="minorHAnsi" w:cstheme="minorHAnsi"/>
                      <w:noProof/>
                      <w:u w:val="single"/>
                    </w:rPr>
                  </w:pPr>
                  <w:r w:rsidRPr="00742590">
                    <w:rPr>
                      <w:rFonts w:ascii="Arial" w:hAnsi="Arial" w:cs="Arial"/>
                      <w:noProof/>
                    </w:rPr>
                    <w:t>Mit dieser Auswahl stellen sie den SuS Fragen, die auf verschiedene Arten beantwortet werden. Zur Auswahl stehen: Multiple Choise, in die richtige Reihenfolge bringen, schätzen sowie eine direkte Lösungseingabe.</w:t>
                  </w:r>
                </w:p>
              </w:tc>
            </w:tr>
            <w:tr w:rsidR="00E03FAE" w:rsidRPr="00BD48C0" w14:paraId="6DB3FFD4" w14:textId="77777777" w:rsidTr="000A0641">
              <w:trPr>
                <w:trHeight w:val="2886"/>
              </w:trPr>
              <w:tc>
                <w:tcPr>
                  <w:tcW w:w="598" w:type="dxa"/>
                </w:tcPr>
                <w:p w14:paraId="42B83138" w14:textId="77777777" w:rsidR="00E03FAE" w:rsidRPr="00742590" w:rsidRDefault="00E03FAE" w:rsidP="004C2546">
                  <w:pPr>
                    <w:spacing w:line="276" w:lineRule="auto"/>
                    <w:ind w:right="32"/>
                    <w:rPr>
                      <w:rFonts w:ascii="Arial" w:hAnsi="Arial" w:cs="Arial"/>
                    </w:rPr>
                  </w:pPr>
                  <w:r w:rsidRPr="00742590">
                    <w:rPr>
                      <w:rFonts w:ascii="Arial" w:hAnsi="Arial" w:cs="Arial"/>
                    </w:rPr>
                    <w:t>4)</w:t>
                  </w:r>
                </w:p>
              </w:tc>
              <w:tc>
                <w:tcPr>
                  <w:tcW w:w="2976" w:type="dxa"/>
                  <w:shd w:val="clear" w:color="auto" w:fill="auto"/>
                </w:tcPr>
                <w:p w14:paraId="2F450E2E" w14:textId="77777777" w:rsidR="00E03FAE" w:rsidRPr="00BD48C0" w:rsidRDefault="00E03FAE" w:rsidP="000A0641">
                  <w:pPr>
                    <w:spacing w:before="120" w:line="276" w:lineRule="auto"/>
                    <w:ind w:right="34"/>
                    <w:rPr>
                      <w:rFonts w:asciiTheme="minorHAnsi" w:hAnsiTheme="minorHAnsi" w:cstheme="minorHAnsi"/>
                      <w:i/>
                      <w:color w:val="00B050"/>
                    </w:rPr>
                  </w:pPr>
                  <w:r w:rsidRPr="00BD48C0">
                    <w:rPr>
                      <w:rFonts w:cstheme="minorHAnsi"/>
                      <w:i/>
                      <w:noProof/>
                      <w:color w:val="00B050"/>
                      <w:lang w:eastAsia="de-DE"/>
                    </w:rPr>
                    <w:drawing>
                      <wp:inline distT="0" distB="0" distL="0" distR="0" wp14:anchorId="3D9F0F49" wp14:editId="1A1A28D5">
                        <wp:extent cx="974863" cy="1765469"/>
                        <wp:effectExtent l="19050" t="0" r="0" b="0"/>
                        <wp:docPr id="5" name="Bild 5" descr="C:\Users\Emily\Documents\Schule\Lehrplanarbeit\schokobon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ily\Documents\Schule\Lehrplanarbeit\schokobon neu.jpg"/>
                                <pic:cNvPicPr>
                                  <a:picLocks noChangeAspect="1" noChangeArrowheads="1"/>
                                </pic:cNvPicPr>
                              </pic:nvPicPr>
                              <pic:blipFill>
                                <a:blip r:embed="rId14" cstate="print"/>
                                <a:srcRect/>
                                <a:stretch>
                                  <a:fillRect/>
                                </a:stretch>
                              </pic:blipFill>
                              <pic:spPr bwMode="auto">
                                <a:xfrm>
                                  <a:off x="0" y="0"/>
                                  <a:ext cx="983200" cy="1780568"/>
                                </a:xfrm>
                                <a:prstGeom prst="rect">
                                  <a:avLst/>
                                </a:prstGeom>
                                <a:noFill/>
                                <a:ln w="9525">
                                  <a:noFill/>
                                  <a:miter lim="800000"/>
                                  <a:headEnd/>
                                  <a:tailEnd/>
                                </a:ln>
                              </pic:spPr>
                            </pic:pic>
                          </a:graphicData>
                        </a:graphic>
                      </wp:inline>
                    </w:drawing>
                  </w:r>
                </w:p>
              </w:tc>
              <w:tc>
                <w:tcPr>
                  <w:tcW w:w="2835" w:type="dxa"/>
                </w:tcPr>
                <w:p w14:paraId="073DD694" w14:textId="77777777" w:rsidR="00E03FAE" w:rsidRPr="00BD48C0" w:rsidRDefault="00E03FAE" w:rsidP="000A0641">
                  <w:pPr>
                    <w:spacing w:before="120" w:line="276" w:lineRule="auto"/>
                    <w:ind w:right="34"/>
                    <w:rPr>
                      <w:rFonts w:asciiTheme="minorHAnsi" w:hAnsiTheme="minorHAnsi" w:cstheme="minorHAnsi"/>
                      <w:i/>
                      <w:noProof/>
                      <w:color w:val="00B050"/>
                    </w:rPr>
                  </w:pPr>
                  <w:r w:rsidRPr="00BD48C0">
                    <w:rPr>
                      <w:rFonts w:cstheme="minorHAnsi"/>
                      <w:noProof/>
                      <w:color w:val="000000"/>
                      <w:w w:val="0"/>
                      <w:szCs w:val="0"/>
                      <w:u w:color="000000"/>
                      <w:bdr w:val="none" w:sz="0" w:space="0" w:color="000000"/>
                      <w:shd w:val="clear" w:color="000000" w:fill="000000"/>
                      <w:lang w:eastAsia="de-DE"/>
                    </w:rPr>
                    <w:drawing>
                      <wp:inline distT="0" distB="0" distL="0" distR="0" wp14:anchorId="789D2787" wp14:editId="40025011">
                        <wp:extent cx="1223268" cy="1137037"/>
                        <wp:effectExtent l="19050" t="0" r="0" b="0"/>
                        <wp:docPr id="6" name="Bild 112" descr="C:\Users\Emily\Documents\Schule\Lehrplanarbeit\foto aufnehmen aufg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Emily\Documents\Schule\Lehrplanarbeit\foto aufnehmen aufgabe.jpg"/>
                                <pic:cNvPicPr>
                                  <a:picLocks noChangeAspect="1" noChangeArrowheads="1"/>
                                </pic:cNvPicPr>
                              </pic:nvPicPr>
                              <pic:blipFill>
                                <a:blip r:embed="rId15" cstate="print"/>
                                <a:srcRect/>
                                <a:stretch>
                                  <a:fillRect/>
                                </a:stretch>
                              </pic:blipFill>
                              <pic:spPr bwMode="auto">
                                <a:xfrm>
                                  <a:off x="0" y="0"/>
                                  <a:ext cx="1223707" cy="1137445"/>
                                </a:xfrm>
                                <a:prstGeom prst="rect">
                                  <a:avLst/>
                                </a:prstGeom>
                                <a:noFill/>
                                <a:ln w="9525">
                                  <a:noFill/>
                                  <a:miter lim="800000"/>
                                  <a:headEnd/>
                                  <a:tailEnd/>
                                </a:ln>
                              </pic:spPr>
                            </pic:pic>
                          </a:graphicData>
                        </a:graphic>
                      </wp:inline>
                    </w:drawing>
                  </w:r>
                </w:p>
              </w:tc>
              <w:tc>
                <w:tcPr>
                  <w:tcW w:w="2835" w:type="dxa"/>
                </w:tcPr>
                <w:p w14:paraId="6A5D9367" w14:textId="77777777" w:rsidR="00E03FAE" w:rsidRPr="00742590" w:rsidRDefault="00E03FAE" w:rsidP="000A0641">
                  <w:pPr>
                    <w:spacing w:before="120" w:line="276" w:lineRule="auto"/>
                    <w:ind w:right="34"/>
                    <w:rPr>
                      <w:rFonts w:ascii="Arial" w:hAnsi="Arial" w:cs="Arial"/>
                      <w:u w:val="single"/>
                    </w:rPr>
                  </w:pPr>
                  <w:r w:rsidRPr="00742590">
                    <w:rPr>
                      <w:rFonts w:ascii="Arial" w:hAnsi="Arial" w:cs="Arial"/>
                      <w:u w:val="single"/>
                    </w:rPr>
                    <w:t>Aufgabe:</w:t>
                  </w:r>
                </w:p>
                <w:p w14:paraId="22ECB3A2" w14:textId="11CD2FD5" w:rsidR="00E03FAE" w:rsidRPr="00BD48C0" w:rsidRDefault="00E03FAE" w:rsidP="004C2546">
                  <w:pPr>
                    <w:spacing w:line="276" w:lineRule="auto"/>
                    <w:ind w:right="32"/>
                    <w:rPr>
                      <w:rFonts w:asciiTheme="minorHAnsi" w:hAnsiTheme="minorHAnsi" w:cstheme="minorHAnsi"/>
                      <w:i/>
                      <w:noProof/>
                      <w:u w:val="single"/>
                    </w:rPr>
                  </w:pPr>
                  <w:r w:rsidRPr="00742590">
                    <w:rPr>
                      <w:rFonts w:ascii="Arial" w:hAnsi="Arial" w:cs="Arial"/>
                    </w:rPr>
                    <w:t>Stellen Sie ihren SuS eine Aufgabe, fordern Sie die Kreativität der SuS. Diese Antwort kann z.</w:t>
                  </w:r>
                  <w:r w:rsidR="00FA7E4D">
                    <w:rPr>
                      <w:rFonts w:ascii="Arial" w:hAnsi="Arial" w:cs="Arial"/>
                    </w:rPr>
                    <w:t> </w:t>
                  </w:r>
                  <w:r w:rsidRPr="00742590">
                    <w:rPr>
                      <w:rFonts w:ascii="Arial" w:hAnsi="Arial" w:cs="Arial"/>
                    </w:rPr>
                    <w:t>B. als Video erfolgen.</w:t>
                  </w:r>
                </w:p>
              </w:tc>
            </w:tr>
            <w:tr w:rsidR="00E03FAE" w:rsidRPr="00BD48C0" w14:paraId="33C21519" w14:textId="77777777" w:rsidTr="000A0641">
              <w:trPr>
                <w:trHeight w:val="2544"/>
              </w:trPr>
              <w:tc>
                <w:tcPr>
                  <w:tcW w:w="598" w:type="dxa"/>
                </w:tcPr>
                <w:p w14:paraId="2D6A47C7" w14:textId="77777777" w:rsidR="00E03FAE" w:rsidRPr="000A0641" w:rsidRDefault="00E03FAE" w:rsidP="004C2546">
                  <w:pPr>
                    <w:spacing w:line="276" w:lineRule="auto"/>
                    <w:ind w:right="32"/>
                    <w:rPr>
                      <w:rFonts w:ascii="Arial" w:hAnsi="Arial" w:cs="Arial"/>
                    </w:rPr>
                  </w:pPr>
                  <w:r w:rsidRPr="000A0641">
                    <w:rPr>
                      <w:rFonts w:ascii="Arial" w:hAnsi="Arial" w:cs="Arial"/>
                    </w:rPr>
                    <w:lastRenderedPageBreak/>
                    <w:t>5)</w:t>
                  </w:r>
                </w:p>
              </w:tc>
              <w:tc>
                <w:tcPr>
                  <w:tcW w:w="2976" w:type="dxa"/>
                </w:tcPr>
                <w:p w14:paraId="61505629" w14:textId="77777777" w:rsidR="00E03FAE" w:rsidRPr="00BD48C0" w:rsidRDefault="00E03FAE" w:rsidP="000A0641">
                  <w:pPr>
                    <w:spacing w:before="120" w:line="276" w:lineRule="auto"/>
                    <w:ind w:right="34"/>
                    <w:rPr>
                      <w:rFonts w:asciiTheme="minorHAnsi" w:hAnsiTheme="minorHAnsi" w:cstheme="minorHAnsi"/>
                      <w:i/>
                      <w:color w:val="00B050"/>
                    </w:rPr>
                  </w:pPr>
                  <w:r w:rsidRPr="00BD48C0">
                    <w:rPr>
                      <w:rFonts w:cstheme="minorHAnsi"/>
                      <w:i/>
                      <w:noProof/>
                      <w:color w:val="00B050"/>
                      <w:lang w:eastAsia="de-DE"/>
                    </w:rPr>
                    <w:drawing>
                      <wp:inline distT="0" distB="0" distL="0" distR="0" wp14:anchorId="33C676EA" wp14:editId="5FCCC792">
                        <wp:extent cx="959160" cy="1701580"/>
                        <wp:effectExtent l="19050" t="0" r="0" b="0"/>
                        <wp:docPr id="7" name="Bild 6" descr="C:\Users\Emily\Documents\Schule\Lehrplanarbeit\wie haufig 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Documents\Schule\Lehrplanarbeit\wie haufig sport.jpg"/>
                                <pic:cNvPicPr>
                                  <a:picLocks noChangeAspect="1" noChangeArrowheads="1"/>
                                </pic:cNvPicPr>
                              </pic:nvPicPr>
                              <pic:blipFill>
                                <a:blip r:embed="rId16" cstate="print"/>
                                <a:srcRect/>
                                <a:stretch>
                                  <a:fillRect/>
                                </a:stretch>
                              </pic:blipFill>
                              <pic:spPr bwMode="auto">
                                <a:xfrm>
                                  <a:off x="0" y="0"/>
                                  <a:ext cx="960351" cy="1703693"/>
                                </a:xfrm>
                                <a:prstGeom prst="rect">
                                  <a:avLst/>
                                </a:prstGeom>
                                <a:noFill/>
                                <a:ln w="9525">
                                  <a:noFill/>
                                  <a:miter lim="800000"/>
                                  <a:headEnd/>
                                  <a:tailEnd/>
                                </a:ln>
                              </pic:spPr>
                            </pic:pic>
                          </a:graphicData>
                        </a:graphic>
                      </wp:inline>
                    </w:drawing>
                  </w:r>
                </w:p>
              </w:tc>
              <w:tc>
                <w:tcPr>
                  <w:tcW w:w="2835" w:type="dxa"/>
                </w:tcPr>
                <w:p w14:paraId="62065DED" w14:textId="77777777" w:rsidR="00E03FAE" w:rsidRPr="00BD48C0" w:rsidRDefault="00E03FAE" w:rsidP="000A0641">
                  <w:pPr>
                    <w:spacing w:before="120" w:after="120" w:line="257" w:lineRule="auto"/>
                    <w:ind w:right="34"/>
                    <w:rPr>
                      <w:rFonts w:asciiTheme="minorHAnsi" w:hAnsiTheme="minorHAnsi" w:cstheme="minorHAnsi"/>
                    </w:rPr>
                  </w:pPr>
                  <w:r w:rsidRPr="00BD48C0">
                    <w:rPr>
                      <w:rFonts w:cstheme="minorHAnsi"/>
                      <w:noProof/>
                      <w:lang w:eastAsia="de-DE"/>
                    </w:rPr>
                    <w:drawing>
                      <wp:inline distT="0" distB="0" distL="0" distR="0" wp14:anchorId="4E1120B4" wp14:editId="02206C1E">
                        <wp:extent cx="939525" cy="1701580"/>
                        <wp:effectExtent l="19050" t="0" r="0" b="0"/>
                        <wp:docPr id="8" name="Bild 7" descr="C:\Users\Emily\Documents\Schule\Lehrplanarbeit\Wie haufig nutzt du aufg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ily\Documents\Schule\Lehrplanarbeit\Wie haufig nutzt du aufgabe.jpg"/>
                                <pic:cNvPicPr>
                                  <a:picLocks noChangeAspect="1" noChangeArrowheads="1"/>
                                </pic:cNvPicPr>
                              </pic:nvPicPr>
                              <pic:blipFill>
                                <a:blip r:embed="rId17" cstate="print"/>
                                <a:srcRect/>
                                <a:stretch>
                                  <a:fillRect/>
                                </a:stretch>
                              </pic:blipFill>
                              <pic:spPr bwMode="auto">
                                <a:xfrm>
                                  <a:off x="0" y="0"/>
                                  <a:ext cx="944397" cy="1710404"/>
                                </a:xfrm>
                                <a:prstGeom prst="rect">
                                  <a:avLst/>
                                </a:prstGeom>
                                <a:noFill/>
                                <a:ln w="9525">
                                  <a:noFill/>
                                  <a:miter lim="800000"/>
                                  <a:headEnd/>
                                  <a:tailEnd/>
                                </a:ln>
                              </pic:spPr>
                            </pic:pic>
                          </a:graphicData>
                        </a:graphic>
                      </wp:inline>
                    </w:drawing>
                  </w:r>
                </w:p>
              </w:tc>
              <w:tc>
                <w:tcPr>
                  <w:tcW w:w="2835" w:type="dxa"/>
                </w:tcPr>
                <w:p w14:paraId="294E30AE" w14:textId="77777777" w:rsidR="00E03FAE" w:rsidRPr="000A0641" w:rsidRDefault="00E03FAE" w:rsidP="000A0641">
                  <w:pPr>
                    <w:spacing w:before="120" w:line="276" w:lineRule="auto"/>
                    <w:ind w:right="34"/>
                    <w:rPr>
                      <w:rFonts w:ascii="Arial" w:hAnsi="Arial" w:cs="Arial"/>
                      <w:u w:val="single"/>
                    </w:rPr>
                  </w:pPr>
                  <w:r w:rsidRPr="000A0641">
                    <w:rPr>
                      <w:rFonts w:ascii="Arial" w:hAnsi="Arial" w:cs="Arial"/>
                      <w:u w:val="single"/>
                    </w:rPr>
                    <w:t>Umfrage:</w:t>
                  </w:r>
                </w:p>
                <w:p w14:paraId="37AE460C" w14:textId="77777777" w:rsidR="00E03FAE" w:rsidRPr="000A0641" w:rsidRDefault="00E03FAE" w:rsidP="004C2546">
                  <w:pPr>
                    <w:spacing w:line="276" w:lineRule="auto"/>
                    <w:ind w:right="32"/>
                    <w:rPr>
                      <w:rFonts w:asciiTheme="minorHAnsi" w:hAnsiTheme="minorHAnsi" w:cstheme="minorHAnsi"/>
                      <w:i/>
                      <w:color w:val="000000" w:themeColor="text1"/>
                    </w:rPr>
                  </w:pPr>
                  <w:r w:rsidRPr="000A0641">
                    <w:rPr>
                      <w:rFonts w:ascii="Arial" w:hAnsi="Arial" w:cs="Arial"/>
                    </w:rPr>
                    <w:t>Befragen sie ihre SuS zu einem Thema und werten Sie es anschließend aus. Diese Aufgaben sind für die Reflexion entscheidend.</w:t>
                  </w:r>
                </w:p>
              </w:tc>
            </w:tr>
          </w:tbl>
          <w:p w14:paraId="65769EEB" w14:textId="7EAFAAA5" w:rsidR="00BA30C6" w:rsidRPr="00BD48C0" w:rsidRDefault="00BA30C6" w:rsidP="004C2546">
            <w:pPr>
              <w:ind w:right="32"/>
              <w:rPr>
                <w:rFonts w:eastAsia="Calibri" w:cstheme="minorHAnsi"/>
                <w:b/>
                <w:iCs/>
                <w:color w:val="FF0000"/>
              </w:rPr>
            </w:pPr>
          </w:p>
        </w:tc>
      </w:tr>
    </w:tbl>
    <w:p w14:paraId="5DA413C9" w14:textId="0D05018D" w:rsidR="00545928" w:rsidRPr="00545928" w:rsidRDefault="00545928" w:rsidP="00CB1FE4">
      <w:pPr>
        <w:spacing w:line="276" w:lineRule="auto"/>
        <w:ind w:left="426" w:hanging="426"/>
        <w:rPr>
          <w:rFonts w:ascii="Arial" w:hAnsi="Arial" w:cs="Arial"/>
        </w:rPr>
      </w:pPr>
    </w:p>
    <w:sectPr w:rsidR="00545928" w:rsidRPr="00545928" w:rsidSect="00C955A0">
      <w:headerReference w:type="default" r:id="rId18"/>
      <w:footerReference w:type="default" r:id="rId19"/>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8D2A" w14:textId="77777777" w:rsidR="00D01E19" w:rsidRDefault="00D01E19" w:rsidP="00BA30C6">
      <w:pPr>
        <w:spacing w:after="0" w:line="240" w:lineRule="auto"/>
      </w:pPr>
      <w:r>
        <w:separator/>
      </w:r>
    </w:p>
  </w:endnote>
  <w:endnote w:type="continuationSeparator" w:id="0">
    <w:p w14:paraId="70E40FE6" w14:textId="77777777" w:rsidR="00D01E19" w:rsidRDefault="00D01E19" w:rsidP="00BA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67201"/>
      <w:docPartObj>
        <w:docPartGallery w:val="Page Numbers (Bottom of Page)"/>
        <w:docPartUnique/>
      </w:docPartObj>
    </w:sdtPr>
    <w:sdtEndPr>
      <w:rPr>
        <w:rFonts w:ascii="Arial" w:hAnsi="Arial" w:cs="Arial"/>
        <w:sz w:val="20"/>
        <w:szCs w:val="20"/>
      </w:rPr>
    </w:sdtEndPr>
    <w:sdtContent>
      <w:p w14:paraId="30F982B1" w14:textId="2899BFD3" w:rsidR="009A58D9" w:rsidRPr="009A58D9" w:rsidRDefault="009A58D9" w:rsidP="009A58D9">
        <w:pPr>
          <w:pStyle w:val="Fuzeile"/>
          <w:pBdr>
            <w:top w:val="single" w:sz="4" w:space="1" w:color="auto"/>
          </w:pBdr>
          <w:jc w:val="center"/>
          <w:rPr>
            <w:rFonts w:ascii="Arial" w:hAnsi="Arial" w:cs="Arial"/>
            <w:sz w:val="20"/>
            <w:szCs w:val="20"/>
          </w:rPr>
        </w:pPr>
        <w:r w:rsidRPr="009A58D9">
          <w:rPr>
            <w:rFonts w:ascii="Arial" w:hAnsi="Arial" w:cs="Arial"/>
            <w:sz w:val="18"/>
            <w:szCs w:val="18"/>
          </w:rPr>
          <w:t>Quelle: Bildungsserver Sachsen-Anhalt (http://www.bildung-lsa.de) | Lizenz: Creative Commons (CC BY-SA 3.0)</w:t>
        </w:r>
      </w:p>
      <w:p w14:paraId="63C7E507" w14:textId="4270A8F2" w:rsidR="009A58D9" w:rsidRPr="000A0641" w:rsidRDefault="009A58D9" w:rsidP="009A58D9">
        <w:pPr>
          <w:pStyle w:val="Fuzeile"/>
          <w:spacing w:before="120"/>
          <w:jc w:val="center"/>
          <w:rPr>
            <w:rFonts w:ascii="Arial" w:hAnsi="Arial" w:cs="Arial"/>
            <w:sz w:val="20"/>
            <w:szCs w:val="20"/>
          </w:rPr>
        </w:pPr>
        <w:r w:rsidRPr="000A0641">
          <w:rPr>
            <w:rFonts w:ascii="Arial" w:hAnsi="Arial" w:cs="Arial"/>
            <w:sz w:val="20"/>
            <w:szCs w:val="20"/>
          </w:rPr>
          <w:fldChar w:fldCharType="begin"/>
        </w:r>
        <w:r w:rsidRPr="000A0641">
          <w:rPr>
            <w:rFonts w:ascii="Arial" w:hAnsi="Arial" w:cs="Arial"/>
            <w:sz w:val="20"/>
            <w:szCs w:val="20"/>
          </w:rPr>
          <w:instrText>PAGE   \* MERGEFORMAT</w:instrText>
        </w:r>
        <w:r w:rsidRPr="000A0641">
          <w:rPr>
            <w:rFonts w:ascii="Arial" w:hAnsi="Arial" w:cs="Arial"/>
            <w:sz w:val="20"/>
            <w:szCs w:val="20"/>
          </w:rPr>
          <w:fldChar w:fldCharType="separate"/>
        </w:r>
        <w:r w:rsidR="00272D57">
          <w:rPr>
            <w:rFonts w:ascii="Arial" w:hAnsi="Arial" w:cs="Arial"/>
            <w:noProof/>
            <w:sz w:val="20"/>
            <w:szCs w:val="20"/>
          </w:rPr>
          <w:t>4</w:t>
        </w:r>
        <w:r w:rsidRPr="000A0641">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0B703" w14:textId="77777777" w:rsidR="00D01E19" w:rsidRDefault="00D01E19" w:rsidP="00BA30C6">
      <w:pPr>
        <w:spacing w:after="0" w:line="240" w:lineRule="auto"/>
      </w:pPr>
      <w:r>
        <w:separator/>
      </w:r>
    </w:p>
  </w:footnote>
  <w:footnote w:type="continuationSeparator" w:id="0">
    <w:p w14:paraId="1B9C5C75" w14:textId="77777777" w:rsidR="00D01E19" w:rsidRDefault="00D01E19" w:rsidP="00BA30C6">
      <w:pPr>
        <w:spacing w:after="0" w:line="240" w:lineRule="auto"/>
      </w:pPr>
      <w:r>
        <w:continuationSeparator/>
      </w:r>
    </w:p>
  </w:footnote>
  <w:footnote w:id="1">
    <w:p w14:paraId="1F420BD5" w14:textId="1AAAB354" w:rsidR="001C22B9" w:rsidRDefault="001C22B9" w:rsidP="00BA30C6">
      <w:pPr>
        <w:pStyle w:val="Funotentext"/>
        <w:rPr>
          <w:rFonts w:ascii="Arial" w:hAnsi="Arial" w:cs="Arial"/>
        </w:rPr>
      </w:pPr>
      <w:r w:rsidRPr="000A0641">
        <w:rPr>
          <w:rStyle w:val="Funotenzeichen"/>
          <w:rFonts w:ascii="Arial" w:hAnsi="Arial" w:cs="Arial"/>
        </w:rPr>
        <w:footnoteRef/>
      </w:r>
      <w:r w:rsidRPr="000A0641">
        <w:rPr>
          <w:rFonts w:ascii="Arial" w:hAnsi="Arial" w:cs="Arial"/>
        </w:rPr>
        <w:t xml:space="preserve"> Davon abhängig, ob Lern- oder Testaufgabe entwickelt wurde.</w:t>
      </w:r>
    </w:p>
    <w:p w14:paraId="21AE6BE5" w14:textId="77777777" w:rsidR="004756D2" w:rsidRPr="000A0641" w:rsidRDefault="004756D2" w:rsidP="00BA30C6">
      <w:pPr>
        <w:pStyle w:val="Funoten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56C87" w14:textId="67B3C794" w:rsidR="00C955A0" w:rsidRPr="00C955A0" w:rsidRDefault="00C955A0" w:rsidP="00C955A0">
    <w:pPr>
      <w:pStyle w:val="Kopfzeile"/>
      <w:pBdr>
        <w:bottom w:val="single" w:sz="4" w:space="1" w:color="auto"/>
      </w:pBdr>
      <w:jc w:val="right"/>
      <w:rPr>
        <w:rFonts w:ascii="Arial" w:hAnsi="Arial" w:cs="Arial"/>
        <w:sz w:val="20"/>
        <w:szCs w:val="20"/>
      </w:rPr>
    </w:pPr>
    <w:r w:rsidRPr="00C955A0">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73932"/>
    <w:multiLevelType w:val="hybridMultilevel"/>
    <w:tmpl w:val="6E926070"/>
    <w:lvl w:ilvl="0" w:tplc="E60299A8">
      <w:numFmt w:val="bullet"/>
      <w:lvlText w:val="–"/>
      <w:lvlJc w:val="left"/>
      <w:pPr>
        <w:ind w:left="644" w:hanging="360"/>
      </w:pPr>
      <w:rPr>
        <w:rFonts w:ascii="Calibri" w:eastAsiaTheme="minorHAnsi" w:hAnsi="Calibri" w:cs="Calibri" w:hint="default"/>
        <w:color w:val="auto"/>
      </w:rPr>
    </w:lvl>
    <w:lvl w:ilvl="1" w:tplc="5CFC8F12">
      <w:numFmt w:val="bullet"/>
      <w:lvlText w:val=""/>
      <w:lvlJc w:val="left"/>
      <w:pPr>
        <w:ind w:left="1440" w:hanging="360"/>
      </w:pPr>
      <w:rPr>
        <w:rFonts w:ascii="Wingdings" w:eastAsia="Times New Roman"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5703A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8BC42ED"/>
    <w:multiLevelType w:val="hybridMultilevel"/>
    <w:tmpl w:val="9FE838BA"/>
    <w:lvl w:ilvl="0" w:tplc="B6508C98">
      <w:start w:val="1"/>
      <w:numFmt w:val="decimal"/>
      <w:lvlText w:val="%1."/>
      <w:lvlJc w:val="left"/>
      <w:pPr>
        <w:ind w:left="394" w:hanging="360"/>
      </w:pPr>
    </w:lvl>
    <w:lvl w:ilvl="1" w:tplc="04070019">
      <w:start w:val="1"/>
      <w:numFmt w:val="lowerLetter"/>
      <w:lvlText w:val="%2."/>
      <w:lvlJc w:val="left"/>
      <w:pPr>
        <w:ind w:left="1114" w:hanging="360"/>
      </w:pPr>
    </w:lvl>
    <w:lvl w:ilvl="2" w:tplc="0407001B">
      <w:start w:val="1"/>
      <w:numFmt w:val="lowerRoman"/>
      <w:lvlText w:val="%3."/>
      <w:lvlJc w:val="right"/>
      <w:pPr>
        <w:ind w:left="1834" w:hanging="180"/>
      </w:pPr>
    </w:lvl>
    <w:lvl w:ilvl="3" w:tplc="0407000F">
      <w:start w:val="1"/>
      <w:numFmt w:val="decimal"/>
      <w:lvlText w:val="%4."/>
      <w:lvlJc w:val="left"/>
      <w:pPr>
        <w:ind w:left="2554" w:hanging="360"/>
      </w:pPr>
    </w:lvl>
    <w:lvl w:ilvl="4" w:tplc="04070019">
      <w:start w:val="1"/>
      <w:numFmt w:val="lowerLetter"/>
      <w:lvlText w:val="%5."/>
      <w:lvlJc w:val="left"/>
      <w:pPr>
        <w:ind w:left="3274" w:hanging="360"/>
      </w:pPr>
    </w:lvl>
    <w:lvl w:ilvl="5" w:tplc="0407001B">
      <w:start w:val="1"/>
      <w:numFmt w:val="lowerRoman"/>
      <w:lvlText w:val="%6."/>
      <w:lvlJc w:val="right"/>
      <w:pPr>
        <w:ind w:left="3994" w:hanging="180"/>
      </w:pPr>
    </w:lvl>
    <w:lvl w:ilvl="6" w:tplc="0407000F">
      <w:start w:val="1"/>
      <w:numFmt w:val="decimal"/>
      <w:lvlText w:val="%7."/>
      <w:lvlJc w:val="left"/>
      <w:pPr>
        <w:ind w:left="4714" w:hanging="360"/>
      </w:pPr>
    </w:lvl>
    <w:lvl w:ilvl="7" w:tplc="04070019">
      <w:start w:val="1"/>
      <w:numFmt w:val="lowerLetter"/>
      <w:lvlText w:val="%8."/>
      <w:lvlJc w:val="left"/>
      <w:pPr>
        <w:ind w:left="5434" w:hanging="360"/>
      </w:pPr>
    </w:lvl>
    <w:lvl w:ilvl="8" w:tplc="0407001B">
      <w:start w:val="1"/>
      <w:numFmt w:val="lowerRoman"/>
      <w:lvlText w:val="%9."/>
      <w:lvlJc w:val="right"/>
      <w:pPr>
        <w:ind w:left="6154" w:hanging="180"/>
      </w:pPr>
    </w:lvl>
  </w:abstractNum>
  <w:abstractNum w:abstractNumId="3" w15:restartNumberingAfterBreak="0">
    <w:nsid w:val="3BAD0F9F"/>
    <w:multiLevelType w:val="hybridMultilevel"/>
    <w:tmpl w:val="A5E61638"/>
    <w:lvl w:ilvl="0" w:tplc="A5E0EC38">
      <w:start w:val="1"/>
      <w:numFmt w:val="bullet"/>
      <w:pStyle w:val="TabelleStrich"/>
      <w:lvlText w:val="–"/>
      <w:lvlJc w:val="left"/>
      <w:pPr>
        <w:ind w:left="1080" w:hanging="360"/>
      </w:pPr>
      <w:rPr>
        <w:rFonts w:ascii="Arial" w:hAnsi="Arial" w:cs="Times New Roman" w:hint="default"/>
        <w:b w:val="0"/>
        <w:i w:val="0"/>
        <w:sz w:val="22"/>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 w15:restartNumberingAfterBreak="0">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80D684A"/>
    <w:multiLevelType w:val="multilevel"/>
    <w:tmpl w:val="E6C4913E"/>
    <w:numStyleLink w:val="Anstrich"/>
  </w:abstractNum>
  <w:abstractNum w:abstractNumId="6" w15:restartNumberingAfterBreak="0">
    <w:nsid w:val="4AC94EC7"/>
    <w:multiLevelType w:val="hybridMultilevel"/>
    <w:tmpl w:val="71B6D386"/>
    <w:lvl w:ilvl="0" w:tplc="E60299A8">
      <w:numFmt w:val="bullet"/>
      <w:lvlText w:val="–"/>
      <w:lvlJc w:val="left"/>
      <w:pPr>
        <w:ind w:left="720" w:hanging="360"/>
      </w:pPr>
      <w:rPr>
        <w:rFonts w:ascii="Calibri" w:eastAsiaTheme="minorHAnsi" w:hAnsi="Calibri" w:cs="Calibr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A1F17C7"/>
    <w:multiLevelType w:val="multilevel"/>
    <w:tmpl w:val="E6C4913E"/>
    <w:styleLink w:val="Anstrich"/>
    <w:lvl w:ilvl="0">
      <w:start w:val="1"/>
      <w:numFmt w:val="bullet"/>
      <w:pStyle w:val="AnstrichTabelle"/>
      <w:lvlText w:val=""/>
      <w:lvlJc w:val="left"/>
      <w:pPr>
        <w:tabs>
          <w:tab w:val="num" w:pos="357"/>
        </w:tabs>
        <w:ind w:left="357" w:hanging="35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C6"/>
    <w:rsid w:val="000A0641"/>
    <w:rsid w:val="000B323F"/>
    <w:rsid w:val="000C061D"/>
    <w:rsid w:val="000C6381"/>
    <w:rsid w:val="000D68CE"/>
    <w:rsid w:val="00133F47"/>
    <w:rsid w:val="001C22B9"/>
    <w:rsid w:val="0020416A"/>
    <w:rsid w:val="00272D57"/>
    <w:rsid w:val="002832D7"/>
    <w:rsid w:val="002C3EAF"/>
    <w:rsid w:val="002D322C"/>
    <w:rsid w:val="00345487"/>
    <w:rsid w:val="003B28F4"/>
    <w:rsid w:val="003D4E2B"/>
    <w:rsid w:val="003E1F71"/>
    <w:rsid w:val="004756D2"/>
    <w:rsid w:val="00484705"/>
    <w:rsid w:val="0048616D"/>
    <w:rsid w:val="004A7B11"/>
    <w:rsid w:val="004B0FB9"/>
    <w:rsid w:val="004C2546"/>
    <w:rsid w:val="004E69C0"/>
    <w:rsid w:val="00545928"/>
    <w:rsid w:val="005C702F"/>
    <w:rsid w:val="006230AA"/>
    <w:rsid w:val="0064752D"/>
    <w:rsid w:val="00690B0B"/>
    <w:rsid w:val="0072582E"/>
    <w:rsid w:val="00742590"/>
    <w:rsid w:val="007F566E"/>
    <w:rsid w:val="00834C67"/>
    <w:rsid w:val="008517AD"/>
    <w:rsid w:val="00854C7D"/>
    <w:rsid w:val="00866568"/>
    <w:rsid w:val="0087492B"/>
    <w:rsid w:val="0089707C"/>
    <w:rsid w:val="00931640"/>
    <w:rsid w:val="00965017"/>
    <w:rsid w:val="00990BAA"/>
    <w:rsid w:val="009A58D9"/>
    <w:rsid w:val="009D39D6"/>
    <w:rsid w:val="00A100BE"/>
    <w:rsid w:val="00A6228E"/>
    <w:rsid w:val="00A9510B"/>
    <w:rsid w:val="00AA7935"/>
    <w:rsid w:val="00AF789F"/>
    <w:rsid w:val="00B12EBA"/>
    <w:rsid w:val="00B47982"/>
    <w:rsid w:val="00BA30C6"/>
    <w:rsid w:val="00BD48C0"/>
    <w:rsid w:val="00C064E0"/>
    <w:rsid w:val="00C665BF"/>
    <w:rsid w:val="00C8335D"/>
    <w:rsid w:val="00C87E85"/>
    <w:rsid w:val="00C955A0"/>
    <w:rsid w:val="00CB1FE4"/>
    <w:rsid w:val="00D01E19"/>
    <w:rsid w:val="00D53EF6"/>
    <w:rsid w:val="00D77E9C"/>
    <w:rsid w:val="00DC3679"/>
    <w:rsid w:val="00DE61A6"/>
    <w:rsid w:val="00DF134A"/>
    <w:rsid w:val="00E03FAE"/>
    <w:rsid w:val="00E464D5"/>
    <w:rsid w:val="00EA181E"/>
    <w:rsid w:val="00EF6217"/>
    <w:rsid w:val="00F57A8D"/>
    <w:rsid w:val="00F842F0"/>
    <w:rsid w:val="00F93BD1"/>
    <w:rsid w:val="00FA7E4D"/>
    <w:rsid w:val="00FB1C9F"/>
    <w:rsid w:val="00FB6377"/>
    <w:rsid w:val="00FC0FD2"/>
    <w:rsid w:val="00FF5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748A"/>
  <w15:chartTrackingRefBased/>
  <w15:docId w15:val="{114ED3BB-8853-4229-BCA1-4C729C74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0C6"/>
    <w:pPr>
      <w:spacing w:line="256" w:lineRule="auto"/>
    </w:pPr>
  </w:style>
  <w:style w:type="paragraph" w:styleId="berschrift1">
    <w:name w:val="heading 1"/>
    <w:basedOn w:val="Standard"/>
    <w:next w:val="Standard"/>
    <w:link w:val="berschrift1Zchn"/>
    <w:uiPriority w:val="99"/>
    <w:qFormat/>
    <w:rsid w:val="00BA30C6"/>
    <w:pPr>
      <w:keepNext/>
      <w:numPr>
        <w:numId w:val="1"/>
      </w:numPr>
      <w:spacing w:after="240" w:line="360" w:lineRule="auto"/>
      <w:outlineLvl w:val="0"/>
    </w:pPr>
    <w:rPr>
      <w:rFonts w:ascii="Arial" w:eastAsia="Times New Roman" w:hAnsi="Arial" w:cs="Times New Roman"/>
      <w:b/>
      <w:kern w:val="28"/>
      <w:sz w:val="32"/>
      <w:szCs w:val="20"/>
      <w:lang w:eastAsia="de-DE"/>
    </w:rPr>
  </w:style>
  <w:style w:type="paragraph" w:styleId="berschrift2">
    <w:name w:val="heading 2"/>
    <w:basedOn w:val="Standard"/>
    <w:next w:val="Standard"/>
    <w:link w:val="berschrift2Zchn"/>
    <w:uiPriority w:val="99"/>
    <w:semiHidden/>
    <w:unhideWhenUsed/>
    <w:qFormat/>
    <w:rsid w:val="00BA30C6"/>
    <w:pPr>
      <w:keepNext/>
      <w:numPr>
        <w:ilvl w:val="1"/>
        <w:numId w:val="1"/>
      </w:numPr>
      <w:spacing w:after="240" w:line="240" w:lineRule="auto"/>
      <w:outlineLvl w:val="1"/>
    </w:pPr>
    <w:rPr>
      <w:rFonts w:ascii="Arial" w:eastAsia="Times New Roman" w:hAnsi="Arial" w:cs="Times New Roman"/>
      <w:b/>
      <w:sz w:val="28"/>
      <w:szCs w:val="20"/>
      <w:lang w:eastAsia="de-DE"/>
    </w:rPr>
  </w:style>
  <w:style w:type="paragraph" w:styleId="berschrift3">
    <w:name w:val="heading 3"/>
    <w:basedOn w:val="Standard"/>
    <w:next w:val="Standard"/>
    <w:link w:val="berschrift3Zchn"/>
    <w:uiPriority w:val="99"/>
    <w:semiHidden/>
    <w:unhideWhenUsed/>
    <w:qFormat/>
    <w:rsid w:val="00BA30C6"/>
    <w:pPr>
      <w:keepNext/>
      <w:numPr>
        <w:ilvl w:val="2"/>
        <w:numId w:val="1"/>
      </w:numPr>
      <w:spacing w:before="240" w:after="60" w:line="240" w:lineRule="auto"/>
      <w:outlineLvl w:val="2"/>
    </w:pPr>
    <w:rPr>
      <w:rFonts w:ascii="Arial" w:eastAsia="Times New Roman" w:hAnsi="Arial" w:cs="Times New Roman"/>
      <w:sz w:val="24"/>
      <w:szCs w:val="20"/>
      <w:lang w:eastAsia="de-DE"/>
    </w:rPr>
  </w:style>
  <w:style w:type="paragraph" w:styleId="berschrift4">
    <w:name w:val="heading 4"/>
    <w:basedOn w:val="Standard"/>
    <w:next w:val="Standard"/>
    <w:link w:val="berschrift4Zchn"/>
    <w:semiHidden/>
    <w:unhideWhenUsed/>
    <w:qFormat/>
    <w:rsid w:val="00BA30C6"/>
    <w:pPr>
      <w:keepNext/>
      <w:keepLines/>
      <w:numPr>
        <w:ilvl w:val="3"/>
        <w:numId w:val="1"/>
      </w:numPr>
      <w:spacing w:before="200" w:after="0" w:line="240" w:lineRule="auto"/>
      <w:outlineLvl w:val="3"/>
    </w:pPr>
    <w:rPr>
      <w:rFonts w:asciiTheme="majorHAnsi" w:eastAsiaTheme="majorEastAsia" w:hAnsiTheme="majorHAnsi" w:cstheme="majorBidi"/>
      <w:b/>
      <w:bCs/>
      <w:i/>
      <w:iCs/>
      <w:color w:val="4472C4" w:themeColor="accent1"/>
      <w:szCs w:val="20"/>
      <w:lang w:eastAsia="de-DE"/>
    </w:rPr>
  </w:style>
  <w:style w:type="paragraph" w:styleId="berschrift5">
    <w:name w:val="heading 5"/>
    <w:basedOn w:val="Standard"/>
    <w:next w:val="Standard"/>
    <w:link w:val="berschrift5Zchn"/>
    <w:semiHidden/>
    <w:unhideWhenUsed/>
    <w:qFormat/>
    <w:rsid w:val="00BA30C6"/>
    <w:pPr>
      <w:keepNext/>
      <w:keepLines/>
      <w:numPr>
        <w:ilvl w:val="4"/>
        <w:numId w:val="1"/>
      </w:numPr>
      <w:spacing w:before="200" w:after="0" w:line="240" w:lineRule="auto"/>
      <w:outlineLvl w:val="4"/>
    </w:pPr>
    <w:rPr>
      <w:rFonts w:asciiTheme="majorHAnsi" w:eastAsiaTheme="majorEastAsia" w:hAnsiTheme="majorHAnsi" w:cstheme="majorBidi"/>
      <w:color w:val="1F3763" w:themeColor="accent1" w:themeShade="7F"/>
      <w:szCs w:val="20"/>
      <w:lang w:eastAsia="de-DE"/>
    </w:rPr>
  </w:style>
  <w:style w:type="paragraph" w:styleId="berschrift6">
    <w:name w:val="heading 6"/>
    <w:basedOn w:val="Standard"/>
    <w:next w:val="Standard"/>
    <w:link w:val="berschrift6Zchn"/>
    <w:semiHidden/>
    <w:unhideWhenUsed/>
    <w:qFormat/>
    <w:rsid w:val="00BA30C6"/>
    <w:pPr>
      <w:keepNext/>
      <w:keepLines/>
      <w:numPr>
        <w:ilvl w:val="5"/>
        <w:numId w:val="1"/>
      </w:numPr>
      <w:spacing w:before="200" w:after="0" w:line="240" w:lineRule="auto"/>
      <w:outlineLvl w:val="5"/>
    </w:pPr>
    <w:rPr>
      <w:rFonts w:asciiTheme="majorHAnsi" w:eastAsiaTheme="majorEastAsia" w:hAnsiTheme="majorHAnsi" w:cstheme="majorBidi"/>
      <w:i/>
      <w:iCs/>
      <w:color w:val="1F3763" w:themeColor="accent1" w:themeShade="7F"/>
      <w:szCs w:val="20"/>
      <w:lang w:eastAsia="de-DE"/>
    </w:rPr>
  </w:style>
  <w:style w:type="paragraph" w:styleId="berschrift7">
    <w:name w:val="heading 7"/>
    <w:basedOn w:val="Standard"/>
    <w:next w:val="Standard"/>
    <w:link w:val="berschrift7Zchn"/>
    <w:semiHidden/>
    <w:unhideWhenUsed/>
    <w:qFormat/>
    <w:rsid w:val="00BA30C6"/>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Cs w:val="20"/>
      <w:lang w:eastAsia="de-DE"/>
    </w:rPr>
  </w:style>
  <w:style w:type="paragraph" w:styleId="berschrift8">
    <w:name w:val="heading 8"/>
    <w:basedOn w:val="Standard"/>
    <w:next w:val="Standard"/>
    <w:link w:val="berschrift8Zchn"/>
    <w:semiHidden/>
    <w:unhideWhenUsed/>
    <w:qFormat/>
    <w:rsid w:val="00BA30C6"/>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de-DE"/>
    </w:rPr>
  </w:style>
  <w:style w:type="paragraph" w:styleId="berschrift9">
    <w:name w:val="heading 9"/>
    <w:basedOn w:val="Standard"/>
    <w:next w:val="Standard"/>
    <w:link w:val="berschrift9Zchn"/>
    <w:semiHidden/>
    <w:unhideWhenUsed/>
    <w:qFormat/>
    <w:rsid w:val="00BA30C6"/>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BA30C6"/>
    <w:rPr>
      <w:rFonts w:ascii="Arial" w:eastAsia="Times New Roman" w:hAnsi="Arial" w:cs="Times New Roman"/>
      <w:b/>
      <w:kern w:val="28"/>
      <w:sz w:val="32"/>
      <w:szCs w:val="20"/>
      <w:lang w:eastAsia="de-DE"/>
    </w:rPr>
  </w:style>
  <w:style w:type="character" w:customStyle="1" w:styleId="berschrift2Zchn">
    <w:name w:val="Überschrift 2 Zchn"/>
    <w:basedOn w:val="Absatz-Standardschriftart"/>
    <w:link w:val="berschrift2"/>
    <w:uiPriority w:val="99"/>
    <w:semiHidden/>
    <w:rsid w:val="00BA30C6"/>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semiHidden/>
    <w:rsid w:val="00BA30C6"/>
    <w:rPr>
      <w:rFonts w:ascii="Arial" w:eastAsia="Times New Roman" w:hAnsi="Arial" w:cs="Times New Roman"/>
      <w:sz w:val="24"/>
      <w:szCs w:val="20"/>
      <w:lang w:eastAsia="de-DE"/>
    </w:rPr>
  </w:style>
  <w:style w:type="character" w:customStyle="1" w:styleId="berschrift4Zchn">
    <w:name w:val="Überschrift 4 Zchn"/>
    <w:basedOn w:val="Absatz-Standardschriftart"/>
    <w:link w:val="berschrift4"/>
    <w:semiHidden/>
    <w:rsid w:val="00BA30C6"/>
    <w:rPr>
      <w:rFonts w:asciiTheme="majorHAnsi" w:eastAsiaTheme="majorEastAsia" w:hAnsiTheme="majorHAnsi" w:cstheme="majorBidi"/>
      <w:b/>
      <w:bCs/>
      <w:i/>
      <w:iCs/>
      <w:color w:val="4472C4" w:themeColor="accent1"/>
      <w:szCs w:val="20"/>
      <w:lang w:eastAsia="de-DE"/>
    </w:rPr>
  </w:style>
  <w:style w:type="character" w:customStyle="1" w:styleId="berschrift5Zchn">
    <w:name w:val="Überschrift 5 Zchn"/>
    <w:basedOn w:val="Absatz-Standardschriftart"/>
    <w:link w:val="berschrift5"/>
    <w:semiHidden/>
    <w:rsid w:val="00BA30C6"/>
    <w:rPr>
      <w:rFonts w:asciiTheme="majorHAnsi" w:eastAsiaTheme="majorEastAsia" w:hAnsiTheme="majorHAnsi" w:cstheme="majorBidi"/>
      <w:color w:val="1F3763" w:themeColor="accent1" w:themeShade="7F"/>
      <w:szCs w:val="20"/>
      <w:lang w:eastAsia="de-DE"/>
    </w:rPr>
  </w:style>
  <w:style w:type="character" w:customStyle="1" w:styleId="berschrift6Zchn">
    <w:name w:val="Überschrift 6 Zchn"/>
    <w:basedOn w:val="Absatz-Standardschriftart"/>
    <w:link w:val="berschrift6"/>
    <w:semiHidden/>
    <w:rsid w:val="00BA30C6"/>
    <w:rPr>
      <w:rFonts w:asciiTheme="majorHAnsi" w:eastAsiaTheme="majorEastAsia" w:hAnsiTheme="majorHAnsi" w:cstheme="majorBidi"/>
      <w:i/>
      <w:iCs/>
      <w:color w:val="1F3763" w:themeColor="accent1" w:themeShade="7F"/>
      <w:szCs w:val="20"/>
      <w:lang w:eastAsia="de-DE"/>
    </w:rPr>
  </w:style>
  <w:style w:type="character" w:customStyle="1" w:styleId="berschrift7Zchn">
    <w:name w:val="Überschrift 7 Zchn"/>
    <w:basedOn w:val="Absatz-Standardschriftart"/>
    <w:link w:val="berschrift7"/>
    <w:semiHidden/>
    <w:rsid w:val="00BA30C6"/>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semiHidden/>
    <w:rsid w:val="00BA30C6"/>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semiHidden/>
    <w:rsid w:val="00BA30C6"/>
    <w:rPr>
      <w:rFonts w:asciiTheme="majorHAnsi" w:eastAsiaTheme="majorEastAsia" w:hAnsiTheme="majorHAnsi" w:cstheme="majorBidi"/>
      <w:i/>
      <w:iCs/>
      <w:color w:val="404040" w:themeColor="text1" w:themeTint="BF"/>
      <w:sz w:val="20"/>
      <w:szCs w:val="20"/>
      <w:lang w:eastAsia="de-DE"/>
    </w:rPr>
  </w:style>
  <w:style w:type="paragraph" w:styleId="Funotentext">
    <w:name w:val="footnote text"/>
    <w:basedOn w:val="Standard"/>
    <w:link w:val="FunotentextZchn"/>
    <w:uiPriority w:val="99"/>
    <w:semiHidden/>
    <w:unhideWhenUsed/>
    <w:rsid w:val="00BA30C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30C6"/>
    <w:rPr>
      <w:sz w:val="20"/>
      <w:szCs w:val="20"/>
    </w:rPr>
  </w:style>
  <w:style w:type="paragraph" w:styleId="Kommentartext">
    <w:name w:val="annotation text"/>
    <w:basedOn w:val="Standard"/>
    <w:link w:val="KommentartextZchn"/>
    <w:uiPriority w:val="99"/>
    <w:semiHidden/>
    <w:unhideWhenUsed/>
    <w:rsid w:val="00BA30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30C6"/>
    <w:rPr>
      <w:sz w:val="20"/>
      <w:szCs w:val="20"/>
    </w:rPr>
  </w:style>
  <w:style w:type="paragraph" w:styleId="Listenabsatz">
    <w:name w:val="List Paragraph"/>
    <w:basedOn w:val="Standard"/>
    <w:qFormat/>
    <w:rsid w:val="00BA30C6"/>
    <w:pPr>
      <w:ind w:left="720"/>
      <w:contextualSpacing/>
    </w:pPr>
  </w:style>
  <w:style w:type="paragraph" w:customStyle="1" w:styleId="TabelleStrich">
    <w:name w:val="Tabelle Strich"/>
    <w:basedOn w:val="Listenabsatz"/>
    <w:qFormat/>
    <w:rsid w:val="00BA30C6"/>
    <w:pPr>
      <w:pageBreakBefore/>
      <w:numPr>
        <w:numId w:val="2"/>
      </w:numPr>
      <w:spacing w:after="0" w:line="360" w:lineRule="auto"/>
      <w:ind w:left="357" w:hanging="357"/>
    </w:pPr>
    <w:rPr>
      <w:rFonts w:ascii="Arial" w:eastAsia="Times New Roman" w:hAnsi="Arial" w:cs="Arial"/>
      <w:lang w:eastAsia="de-DE"/>
    </w:rPr>
  </w:style>
  <w:style w:type="character" w:styleId="Funotenzeichen">
    <w:name w:val="footnote reference"/>
    <w:basedOn w:val="Absatz-Standardschriftart"/>
    <w:uiPriority w:val="99"/>
    <w:semiHidden/>
    <w:unhideWhenUsed/>
    <w:rsid w:val="00BA30C6"/>
    <w:rPr>
      <w:vertAlign w:val="superscript"/>
    </w:rPr>
  </w:style>
  <w:style w:type="character" w:styleId="Kommentarzeichen">
    <w:name w:val="annotation reference"/>
    <w:basedOn w:val="Absatz-Standardschriftart"/>
    <w:uiPriority w:val="99"/>
    <w:semiHidden/>
    <w:unhideWhenUsed/>
    <w:rsid w:val="00BA30C6"/>
    <w:rPr>
      <w:sz w:val="16"/>
      <w:szCs w:val="16"/>
    </w:rPr>
  </w:style>
  <w:style w:type="table" w:styleId="Tabellenraster">
    <w:name w:val="Table Grid"/>
    <w:basedOn w:val="NormaleTabelle"/>
    <w:uiPriority w:val="59"/>
    <w:rsid w:val="00BA30C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A30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30C6"/>
    <w:rPr>
      <w:rFonts w:ascii="Segoe UI" w:hAnsi="Segoe UI" w:cs="Segoe UI"/>
      <w:sz w:val="18"/>
      <w:szCs w:val="18"/>
    </w:rPr>
  </w:style>
  <w:style w:type="paragraph" w:customStyle="1" w:styleId="GegenstandFH">
    <w:name w:val="GegenstandFH"/>
    <w:basedOn w:val="Standard"/>
    <w:rsid w:val="00B12EBA"/>
    <w:pPr>
      <w:pBdr>
        <w:top w:val="single" w:sz="24" w:space="1" w:color="999999"/>
        <w:left w:val="single" w:sz="24" w:space="4" w:color="999999"/>
        <w:bottom w:val="single" w:sz="24" w:space="1" w:color="999999"/>
        <w:right w:val="single" w:sz="24" w:space="4" w:color="999999"/>
      </w:pBdr>
      <w:shd w:val="clear" w:color="auto" w:fill="FFFFFF"/>
      <w:tabs>
        <w:tab w:val="right" w:pos="8789"/>
      </w:tabs>
      <w:spacing w:after="120" w:line="240" w:lineRule="auto"/>
      <w:jc w:val="both"/>
    </w:pPr>
    <w:rPr>
      <w:rFonts w:ascii="Arial" w:eastAsia="Times New Roman" w:hAnsi="Arial" w:cs="Times New Roman"/>
      <w:b/>
      <w:sz w:val="28"/>
      <w:szCs w:val="44"/>
      <w:lang w:eastAsia="de-DE"/>
    </w:rPr>
  </w:style>
  <w:style w:type="paragraph" w:customStyle="1" w:styleId="berschriftOhne">
    <w:name w:val="ÜberschriftOhne"/>
    <w:basedOn w:val="Standard"/>
    <w:rsid w:val="00B12EBA"/>
    <w:pPr>
      <w:spacing w:before="120" w:after="120" w:line="360" w:lineRule="auto"/>
      <w:ind w:left="851" w:hanging="851"/>
      <w:jc w:val="both"/>
    </w:pPr>
    <w:rPr>
      <w:rFonts w:ascii="Arial" w:eastAsia="Times New Roman" w:hAnsi="Arial" w:cs="Times New Roman"/>
      <w:b/>
      <w:szCs w:val="24"/>
      <w:lang w:eastAsia="de-DE"/>
    </w:rPr>
  </w:style>
  <w:style w:type="numbering" w:customStyle="1" w:styleId="Anstrich">
    <w:name w:val="Anstrich"/>
    <w:basedOn w:val="KeineListe"/>
    <w:rsid w:val="00B12EBA"/>
    <w:pPr>
      <w:numPr>
        <w:numId w:val="7"/>
      </w:numPr>
    </w:pPr>
  </w:style>
  <w:style w:type="paragraph" w:customStyle="1" w:styleId="AnstrichTabelle">
    <w:name w:val="Anstrich Tabelle"/>
    <w:basedOn w:val="Standard"/>
    <w:rsid w:val="00B12EBA"/>
    <w:pPr>
      <w:numPr>
        <w:numId w:val="8"/>
      </w:numPr>
      <w:spacing w:after="0" w:line="240" w:lineRule="auto"/>
      <w:jc w:val="both"/>
    </w:pPr>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133F47"/>
    <w:rPr>
      <w:b/>
      <w:bCs/>
    </w:rPr>
  </w:style>
  <w:style w:type="character" w:customStyle="1" w:styleId="KommentarthemaZchn">
    <w:name w:val="Kommentarthema Zchn"/>
    <w:basedOn w:val="KommentartextZchn"/>
    <w:link w:val="Kommentarthema"/>
    <w:uiPriority w:val="99"/>
    <w:semiHidden/>
    <w:rsid w:val="00133F47"/>
    <w:rPr>
      <w:b/>
      <w:bCs/>
      <w:sz w:val="20"/>
      <w:szCs w:val="20"/>
    </w:rPr>
  </w:style>
  <w:style w:type="character" w:styleId="Hyperlink">
    <w:name w:val="Hyperlink"/>
    <w:basedOn w:val="Absatz-Standardschriftart"/>
    <w:uiPriority w:val="99"/>
    <w:unhideWhenUsed/>
    <w:rsid w:val="008517AD"/>
    <w:rPr>
      <w:color w:val="0563C1" w:themeColor="hyperlink"/>
      <w:u w:val="single"/>
    </w:rPr>
  </w:style>
  <w:style w:type="character" w:customStyle="1" w:styleId="UnresolvedMention">
    <w:name w:val="Unresolved Mention"/>
    <w:basedOn w:val="Absatz-Standardschriftart"/>
    <w:uiPriority w:val="99"/>
    <w:semiHidden/>
    <w:unhideWhenUsed/>
    <w:rsid w:val="008517AD"/>
    <w:rPr>
      <w:color w:val="605E5C"/>
      <w:shd w:val="clear" w:color="auto" w:fill="E1DFDD"/>
    </w:rPr>
  </w:style>
  <w:style w:type="paragraph" w:styleId="Kopfzeile">
    <w:name w:val="header"/>
    <w:basedOn w:val="Standard"/>
    <w:link w:val="KopfzeileZchn"/>
    <w:uiPriority w:val="99"/>
    <w:unhideWhenUsed/>
    <w:rsid w:val="00C955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5A0"/>
  </w:style>
  <w:style w:type="paragraph" w:styleId="Fuzeile">
    <w:name w:val="footer"/>
    <w:basedOn w:val="Standard"/>
    <w:link w:val="FuzeileZchn"/>
    <w:uiPriority w:val="99"/>
    <w:unhideWhenUsed/>
    <w:rsid w:val="00C955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62351">
      <w:bodyDiv w:val="1"/>
      <w:marLeft w:val="0"/>
      <w:marRight w:val="0"/>
      <w:marTop w:val="0"/>
      <w:marBottom w:val="0"/>
      <w:divBdr>
        <w:top w:val="none" w:sz="0" w:space="0" w:color="auto"/>
        <w:left w:val="none" w:sz="0" w:space="0" w:color="auto"/>
        <w:bottom w:val="none" w:sz="0" w:space="0" w:color="auto"/>
        <w:right w:val="none" w:sz="0" w:space="0" w:color="auto"/>
      </w:divBdr>
    </w:div>
    <w:div w:id="16740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Gq-eh0r3D4"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actionbound.com/eduguide" TargetMode="External"/><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3753-F0D6-4DE0-A203-44154BC8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849</Words>
  <Characters>5350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Streubel</dc:creator>
  <cp:keywords/>
  <dc:description/>
  <cp:lastModifiedBy>Neubauer, Andrea</cp:lastModifiedBy>
  <cp:revision>15</cp:revision>
  <cp:lastPrinted>2020-07-08T05:28:00Z</cp:lastPrinted>
  <dcterms:created xsi:type="dcterms:W3CDTF">2020-06-10T10:33:00Z</dcterms:created>
  <dcterms:modified xsi:type="dcterms:W3CDTF">2021-02-15T16:24:00Z</dcterms:modified>
</cp:coreProperties>
</file>