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21B59" w14:textId="2C14C650" w:rsidR="0016501D" w:rsidRPr="00635113" w:rsidRDefault="008B5098" w:rsidP="006131D2">
      <w:pPr>
        <w:spacing w:before="240" w:after="120"/>
        <w:rPr>
          <w:b/>
          <w:sz w:val="20"/>
          <w:szCs w:val="20"/>
        </w:rPr>
      </w:pPr>
      <w:r w:rsidRPr="00635113">
        <w:rPr>
          <w:b/>
          <w:noProof/>
          <w:sz w:val="20"/>
          <w:szCs w:val="20"/>
          <w:lang w:eastAsia="de-DE"/>
        </w:rPr>
        <w:drawing>
          <wp:anchor distT="0" distB="0" distL="114300" distR="114300" simplePos="0" relativeHeight="251658752" behindDoc="1" locked="0" layoutInCell="1" allowOverlap="1" wp14:anchorId="00F74ECE" wp14:editId="2C727D5E">
            <wp:simplePos x="0" y="0"/>
            <wp:positionH relativeFrom="column">
              <wp:posOffset>5276850</wp:posOffset>
            </wp:positionH>
            <wp:positionV relativeFrom="paragraph">
              <wp:posOffset>6350</wp:posOffset>
            </wp:positionV>
            <wp:extent cx="608330" cy="1118235"/>
            <wp:effectExtent l="0" t="0" r="1270" b="5715"/>
            <wp:wrapTight wrapText="bothSides">
              <wp:wrapPolygon edited="0">
                <wp:start x="0" y="0"/>
                <wp:lineTo x="0" y="21342"/>
                <wp:lineTo x="20969" y="21342"/>
                <wp:lineTo x="20969" y="0"/>
                <wp:lineTo x="0" y="0"/>
              </wp:wrapPolygon>
            </wp:wrapTight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cus\AppData\Local\Microsoft\Windows\INetCache\Content.Word\4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111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501D" w:rsidRPr="00635113">
        <w:rPr>
          <w:b/>
          <w:sz w:val="20"/>
          <w:szCs w:val="20"/>
        </w:rPr>
        <w:t>Wie gut ist dein Handyempfang?</w:t>
      </w:r>
    </w:p>
    <w:p w14:paraId="276D49E2" w14:textId="1FA19447" w:rsidR="005F7BB3" w:rsidRPr="00635113" w:rsidRDefault="00DF70B0" w:rsidP="0016501D">
      <w:pPr>
        <w:spacing w:after="120"/>
        <w:rPr>
          <w:sz w:val="20"/>
          <w:szCs w:val="20"/>
        </w:rPr>
      </w:pPr>
      <w:r w:rsidRPr="00635113">
        <w:rPr>
          <w:sz w:val="20"/>
          <w:szCs w:val="20"/>
        </w:rPr>
        <w:t>An der Balkenanzeige am Displayrand eines Handys kannst du sehen, wie gut der Empfang ist. Bestimmt</w:t>
      </w:r>
      <w:r w:rsidR="005F7BB3" w:rsidRPr="00635113">
        <w:rPr>
          <w:sz w:val="20"/>
          <w:szCs w:val="20"/>
        </w:rPr>
        <w:t xml:space="preserve"> hast </w:t>
      </w:r>
      <w:r w:rsidRPr="00635113">
        <w:rPr>
          <w:sz w:val="20"/>
          <w:szCs w:val="20"/>
        </w:rPr>
        <w:t xml:space="preserve">du </w:t>
      </w:r>
      <w:r w:rsidR="005F7BB3" w:rsidRPr="00635113">
        <w:rPr>
          <w:sz w:val="20"/>
          <w:szCs w:val="20"/>
        </w:rPr>
        <w:t>schon einmal bemerkt, dass dein Han</w:t>
      </w:r>
      <w:r w:rsidR="00115AE1" w:rsidRPr="00635113">
        <w:rPr>
          <w:sz w:val="20"/>
          <w:szCs w:val="20"/>
        </w:rPr>
        <w:t>dyempfang nicht an allen Orten</w:t>
      </w:r>
      <w:r w:rsidR="005F7BB3" w:rsidRPr="00635113">
        <w:rPr>
          <w:sz w:val="20"/>
          <w:szCs w:val="20"/>
        </w:rPr>
        <w:t xml:space="preserve"> gleich gut ist. </w:t>
      </w:r>
    </w:p>
    <w:p w14:paraId="49F183E9" w14:textId="6BA8AE06" w:rsidR="00115AE1" w:rsidRPr="00635113" w:rsidRDefault="00115AE1" w:rsidP="00115AE1">
      <w:pPr>
        <w:pStyle w:val="Listenabsatz"/>
        <w:numPr>
          <w:ilvl w:val="0"/>
          <w:numId w:val="12"/>
        </w:numPr>
        <w:spacing w:after="120" w:line="276" w:lineRule="auto"/>
        <w:jc w:val="both"/>
        <w:rPr>
          <w:sz w:val="20"/>
          <w:szCs w:val="20"/>
        </w:rPr>
      </w:pPr>
      <w:r w:rsidRPr="00635113">
        <w:rPr>
          <w:sz w:val="20"/>
          <w:szCs w:val="20"/>
        </w:rPr>
        <w:t xml:space="preserve">Untersucht in </w:t>
      </w:r>
      <w:r w:rsidR="00972FD2">
        <w:rPr>
          <w:sz w:val="20"/>
          <w:szCs w:val="20"/>
        </w:rPr>
        <w:t>e</w:t>
      </w:r>
      <w:r w:rsidRPr="00635113">
        <w:rPr>
          <w:sz w:val="20"/>
          <w:szCs w:val="20"/>
        </w:rPr>
        <w:t xml:space="preserve">urer Gruppe, wie gut der Handyempfang dreier Handys </w:t>
      </w:r>
      <w:r w:rsidR="0071475F" w:rsidRPr="00635113">
        <w:rPr>
          <w:sz w:val="20"/>
          <w:szCs w:val="20"/>
        </w:rPr>
        <w:t xml:space="preserve">zum gleichen Zeitpunkt </w:t>
      </w:r>
      <w:r w:rsidRPr="00635113">
        <w:rPr>
          <w:sz w:val="20"/>
          <w:szCs w:val="20"/>
        </w:rPr>
        <w:t>an unterschiedlichen Orten im Schulgelände ist.</w:t>
      </w:r>
      <w:r w:rsidR="00DF70B0" w:rsidRPr="00635113">
        <w:rPr>
          <w:sz w:val="20"/>
          <w:szCs w:val="20"/>
        </w:rPr>
        <w:t xml:space="preserve"> Ergänzt die Tabelle:</w:t>
      </w:r>
    </w:p>
    <w:tbl>
      <w:tblPr>
        <w:tblStyle w:val="Tabellenraster"/>
        <w:tblpPr w:leftFromText="141" w:rightFromText="141" w:vertAnchor="page" w:horzAnchor="margin" w:tblpY="5371"/>
        <w:tblW w:w="0" w:type="auto"/>
        <w:tblLook w:val="04A0" w:firstRow="1" w:lastRow="0" w:firstColumn="1" w:lastColumn="0" w:noHBand="0" w:noVBand="1"/>
      </w:tblPr>
      <w:tblGrid>
        <w:gridCol w:w="2039"/>
        <w:gridCol w:w="2400"/>
        <w:gridCol w:w="2401"/>
        <w:gridCol w:w="2401"/>
      </w:tblGrid>
      <w:tr w:rsidR="00DF70B0" w:rsidRPr="00635113" w14:paraId="707D8507" w14:textId="77777777" w:rsidTr="006131D2">
        <w:trPr>
          <w:trHeight w:val="506"/>
        </w:trPr>
        <w:tc>
          <w:tcPr>
            <w:tcW w:w="2039" w:type="dxa"/>
          </w:tcPr>
          <w:p w14:paraId="55EED3DA" w14:textId="1A9D6995" w:rsidR="00DF70B0" w:rsidRPr="00635113" w:rsidRDefault="00DF70B0" w:rsidP="006131D2">
            <w:pPr>
              <w:spacing w:after="120"/>
              <w:rPr>
                <w:b/>
                <w:sz w:val="20"/>
                <w:szCs w:val="20"/>
              </w:rPr>
            </w:pPr>
            <w:r w:rsidRPr="00635113">
              <w:rPr>
                <w:b/>
                <w:sz w:val="20"/>
                <w:szCs w:val="20"/>
              </w:rPr>
              <w:t>Name de</w:t>
            </w:r>
            <w:r w:rsidR="006131D2">
              <w:rPr>
                <w:b/>
                <w:sz w:val="20"/>
                <w:szCs w:val="20"/>
              </w:rPr>
              <w:t>s Gruppenmitgliedes</w:t>
            </w:r>
          </w:p>
        </w:tc>
        <w:tc>
          <w:tcPr>
            <w:tcW w:w="2400" w:type="dxa"/>
          </w:tcPr>
          <w:p w14:paraId="46422810" w14:textId="77777777" w:rsidR="00DF70B0" w:rsidRPr="00635113" w:rsidRDefault="00DF70B0" w:rsidP="006131D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1" w:type="dxa"/>
          </w:tcPr>
          <w:p w14:paraId="7307CDCB" w14:textId="77777777" w:rsidR="00DF70B0" w:rsidRPr="00635113" w:rsidRDefault="00DF70B0" w:rsidP="006131D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1" w:type="dxa"/>
          </w:tcPr>
          <w:p w14:paraId="0D6ED8BD" w14:textId="77777777" w:rsidR="00DF70B0" w:rsidRPr="00635113" w:rsidRDefault="00DF70B0" w:rsidP="006131D2">
            <w:pPr>
              <w:spacing w:after="120"/>
              <w:rPr>
                <w:sz w:val="20"/>
                <w:szCs w:val="20"/>
              </w:rPr>
            </w:pPr>
          </w:p>
        </w:tc>
      </w:tr>
      <w:tr w:rsidR="00DF70B0" w:rsidRPr="00635113" w14:paraId="544E1B34" w14:textId="77777777" w:rsidTr="006131D2">
        <w:trPr>
          <w:trHeight w:val="506"/>
        </w:trPr>
        <w:tc>
          <w:tcPr>
            <w:tcW w:w="2039" w:type="dxa"/>
          </w:tcPr>
          <w:p w14:paraId="1A654A7E" w14:textId="77777777" w:rsidR="00DF70B0" w:rsidRPr="00635113" w:rsidRDefault="00DF70B0" w:rsidP="006131D2">
            <w:pPr>
              <w:spacing w:after="120"/>
              <w:rPr>
                <w:b/>
                <w:sz w:val="20"/>
                <w:szCs w:val="20"/>
              </w:rPr>
            </w:pPr>
            <w:r w:rsidRPr="00635113">
              <w:rPr>
                <w:b/>
                <w:sz w:val="20"/>
                <w:szCs w:val="20"/>
              </w:rPr>
              <w:t>Mobilfunkanbieter</w:t>
            </w:r>
          </w:p>
        </w:tc>
        <w:tc>
          <w:tcPr>
            <w:tcW w:w="2400" w:type="dxa"/>
          </w:tcPr>
          <w:p w14:paraId="3AE77B72" w14:textId="77777777" w:rsidR="00DF70B0" w:rsidRPr="00635113" w:rsidRDefault="00DF70B0" w:rsidP="006131D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1" w:type="dxa"/>
          </w:tcPr>
          <w:p w14:paraId="5D779CAE" w14:textId="645EB95E" w:rsidR="00DF70B0" w:rsidRPr="00635113" w:rsidRDefault="00DF70B0" w:rsidP="006131D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1" w:type="dxa"/>
          </w:tcPr>
          <w:p w14:paraId="50C29800" w14:textId="77777777" w:rsidR="00DF70B0" w:rsidRPr="00635113" w:rsidRDefault="00DF70B0" w:rsidP="006131D2">
            <w:pPr>
              <w:spacing w:after="120"/>
              <w:rPr>
                <w:sz w:val="20"/>
                <w:szCs w:val="20"/>
              </w:rPr>
            </w:pPr>
          </w:p>
        </w:tc>
      </w:tr>
      <w:tr w:rsidR="00DF70B0" w:rsidRPr="00635113" w14:paraId="40AE91D5" w14:textId="77777777" w:rsidTr="006131D2">
        <w:trPr>
          <w:trHeight w:val="57"/>
        </w:trPr>
        <w:tc>
          <w:tcPr>
            <w:tcW w:w="9241" w:type="dxa"/>
            <w:gridSpan w:val="4"/>
          </w:tcPr>
          <w:p w14:paraId="7EACA7CE" w14:textId="6DEA253A" w:rsidR="00DF70B0" w:rsidRPr="006131D2" w:rsidRDefault="00DF70B0" w:rsidP="006131D2">
            <w:pPr>
              <w:rPr>
                <w:sz w:val="6"/>
                <w:szCs w:val="6"/>
              </w:rPr>
            </w:pPr>
          </w:p>
        </w:tc>
      </w:tr>
      <w:tr w:rsidR="00DF70B0" w:rsidRPr="00635113" w14:paraId="5FD0710A" w14:textId="77777777" w:rsidTr="006131D2">
        <w:trPr>
          <w:trHeight w:val="506"/>
        </w:trPr>
        <w:tc>
          <w:tcPr>
            <w:tcW w:w="2039" w:type="dxa"/>
          </w:tcPr>
          <w:p w14:paraId="49598BBA" w14:textId="4967B885" w:rsidR="00DF70B0" w:rsidRPr="00635113" w:rsidRDefault="00DF70B0" w:rsidP="006131D2">
            <w:pPr>
              <w:spacing w:after="120"/>
              <w:rPr>
                <w:b/>
                <w:sz w:val="20"/>
                <w:szCs w:val="20"/>
              </w:rPr>
            </w:pPr>
            <w:r w:rsidRPr="00635113">
              <w:rPr>
                <w:b/>
                <w:sz w:val="20"/>
                <w:szCs w:val="20"/>
              </w:rPr>
              <w:t>Ort</w:t>
            </w:r>
          </w:p>
        </w:tc>
        <w:tc>
          <w:tcPr>
            <w:tcW w:w="7202" w:type="dxa"/>
            <w:gridSpan w:val="3"/>
          </w:tcPr>
          <w:p w14:paraId="57BFE0A4" w14:textId="60B3B891" w:rsidR="00DF70B0" w:rsidRPr="00635113" w:rsidRDefault="0016501D" w:rsidP="006131D2">
            <w:pPr>
              <w:rPr>
                <w:b/>
                <w:sz w:val="20"/>
                <w:szCs w:val="20"/>
              </w:rPr>
            </w:pPr>
            <w:r w:rsidRPr="00635113">
              <w:rPr>
                <w:b/>
                <w:sz w:val="20"/>
                <w:szCs w:val="20"/>
              </w:rPr>
              <w:t xml:space="preserve">angezeigter </w:t>
            </w:r>
            <w:r w:rsidR="00DF70B0" w:rsidRPr="00635113">
              <w:rPr>
                <w:b/>
                <w:sz w:val="20"/>
                <w:szCs w:val="20"/>
              </w:rPr>
              <w:t>Empfang in Balken</w:t>
            </w:r>
          </w:p>
          <w:p w14:paraId="4BDC5C5E" w14:textId="3E2620AA" w:rsidR="00DF70B0" w:rsidRPr="00635113" w:rsidRDefault="00DF70B0" w:rsidP="006131D2">
            <w:pPr>
              <w:rPr>
                <w:sz w:val="20"/>
                <w:szCs w:val="20"/>
              </w:rPr>
            </w:pPr>
            <w:r w:rsidRPr="00635113">
              <w:rPr>
                <w:b/>
                <w:sz w:val="20"/>
                <w:szCs w:val="20"/>
              </w:rPr>
              <w:t>( 0 Balken / 1 Balken /2 Balken/ 3 Balken/ 4 Balken)</w:t>
            </w:r>
          </w:p>
        </w:tc>
      </w:tr>
      <w:tr w:rsidR="00DF70B0" w:rsidRPr="00635113" w14:paraId="4FCD085A" w14:textId="77777777" w:rsidTr="006131D2">
        <w:trPr>
          <w:trHeight w:val="506"/>
        </w:trPr>
        <w:tc>
          <w:tcPr>
            <w:tcW w:w="2039" w:type="dxa"/>
          </w:tcPr>
          <w:p w14:paraId="5376869C" w14:textId="6BA77F54" w:rsidR="00DF70B0" w:rsidRPr="00635113" w:rsidRDefault="00DF70B0" w:rsidP="006131D2">
            <w:pPr>
              <w:spacing w:after="120"/>
              <w:rPr>
                <w:sz w:val="20"/>
                <w:szCs w:val="20"/>
              </w:rPr>
            </w:pPr>
            <w:r w:rsidRPr="00635113">
              <w:rPr>
                <w:sz w:val="20"/>
                <w:szCs w:val="20"/>
              </w:rPr>
              <w:t>im Physikraum</w:t>
            </w:r>
          </w:p>
        </w:tc>
        <w:tc>
          <w:tcPr>
            <w:tcW w:w="2400" w:type="dxa"/>
          </w:tcPr>
          <w:p w14:paraId="0516FE05" w14:textId="77777777" w:rsidR="00DF70B0" w:rsidRPr="00635113" w:rsidRDefault="00DF70B0" w:rsidP="006131D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1" w:type="dxa"/>
          </w:tcPr>
          <w:p w14:paraId="5E1BB625" w14:textId="77777777" w:rsidR="00DF70B0" w:rsidRPr="00635113" w:rsidRDefault="00DF70B0" w:rsidP="006131D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1" w:type="dxa"/>
          </w:tcPr>
          <w:p w14:paraId="68278959" w14:textId="77777777" w:rsidR="00DF70B0" w:rsidRPr="00635113" w:rsidRDefault="00DF70B0" w:rsidP="006131D2">
            <w:pPr>
              <w:spacing w:after="120"/>
              <w:rPr>
                <w:sz w:val="20"/>
                <w:szCs w:val="20"/>
              </w:rPr>
            </w:pPr>
          </w:p>
        </w:tc>
      </w:tr>
      <w:tr w:rsidR="00DF70B0" w:rsidRPr="00635113" w14:paraId="785226DC" w14:textId="77777777" w:rsidTr="006131D2">
        <w:trPr>
          <w:trHeight w:val="506"/>
        </w:trPr>
        <w:tc>
          <w:tcPr>
            <w:tcW w:w="2039" w:type="dxa"/>
          </w:tcPr>
          <w:p w14:paraId="07C6498D" w14:textId="77777777" w:rsidR="00DF70B0" w:rsidRPr="00635113" w:rsidRDefault="00DF70B0" w:rsidP="006131D2">
            <w:pPr>
              <w:spacing w:after="120"/>
              <w:rPr>
                <w:sz w:val="20"/>
                <w:szCs w:val="20"/>
              </w:rPr>
            </w:pPr>
            <w:r w:rsidRPr="00635113">
              <w:rPr>
                <w:sz w:val="20"/>
                <w:szCs w:val="20"/>
              </w:rPr>
              <w:t>auf dem Schulhof</w:t>
            </w:r>
          </w:p>
        </w:tc>
        <w:tc>
          <w:tcPr>
            <w:tcW w:w="2400" w:type="dxa"/>
          </w:tcPr>
          <w:p w14:paraId="5D006C6E" w14:textId="77777777" w:rsidR="00DF70B0" w:rsidRPr="00635113" w:rsidRDefault="00DF70B0" w:rsidP="006131D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1" w:type="dxa"/>
          </w:tcPr>
          <w:p w14:paraId="744C995D" w14:textId="77777777" w:rsidR="00DF70B0" w:rsidRPr="00635113" w:rsidRDefault="00DF70B0" w:rsidP="006131D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1" w:type="dxa"/>
          </w:tcPr>
          <w:p w14:paraId="39A48A15" w14:textId="77777777" w:rsidR="00DF70B0" w:rsidRPr="00635113" w:rsidRDefault="00DF70B0" w:rsidP="006131D2">
            <w:pPr>
              <w:spacing w:after="120"/>
              <w:rPr>
                <w:sz w:val="20"/>
                <w:szCs w:val="20"/>
              </w:rPr>
            </w:pPr>
          </w:p>
        </w:tc>
      </w:tr>
      <w:tr w:rsidR="00DF70B0" w:rsidRPr="00635113" w14:paraId="3056FB11" w14:textId="77777777" w:rsidTr="006131D2">
        <w:trPr>
          <w:trHeight w:val="500"/>
        </w:trPr>
        <w:tc>
          <w:tcPr>
            <w:tcW w:w="2039" w:type="dxa"/>
          </w:tcPr>
          <w:p w14:paraId="02A9C0F5" w14:textId="77777777" w:rsidR="00DF70B0" w:rsidRPr="00635113" w:rsidRDefault="00DF70B0" w:rsidP="006131D2">
            <w:pPr>
              <w:spacing w:after="120"/>
              <w:rPr>
                <w:sz w:val="20"/>
                <w:szCs w:val="20"/>
              </w:rPr>
            </w:pPr>
            <w:r w:rsidRPr="00635113">
              <w:rPr>
                <w:sz w:val="20"/>
                <w:szCs w:val="20"/>
              </w:rPr>
              <w:t>im Keller</w:t>
            </w:r>
            <w:r w:rsidRPr="00635113">
              <w:rPr>
                <w:sz w:val="20"/>
                <w:szCs w:val="20"/>
              </w:rPr>
              <w:tab/>
            </w:r>
          </w:p>
        </w:tc>
        <w:tc>
          <w:tcPr>
            <w:tcW w:w="2400" w:type="dxa"/>
          </w:tcPr>
          <w:p w14:paraId="455C345F" w14:textId="77777777" w:rsidR="00DF70B0" w:rsidRPr="00635113" w:rsidRDefault="00DF70B0" w:rsidP="006131D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1" w:type="dxa"/>
          </w:tcPr>
          <w:p w14:paraId="7D51F149" w14:textId="77777777" w:rsidR="00DF70B0" w:rsidRPr="00635113" w:rsidRDefault="00DF70B0" w:rsidP="006131D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1" w:type="dxa"/>
          </w:tcPr>
          <w:p w14:paraId="4BA26705" w14:textId="77777777" w:rsidR="00DF70B0" w:rsidRPr="00635113" w:rsidRDefault="00DF70B0" w:rsidP="006131D2">
            <w:pPr>
              <w:spacing w:after="120"/>
              <w:rPr>
                <w:sz w:val="20"/>
                <w:szCs w:val="20"/>
              </w:rPr>
            </w:pPr>
          </w:p>
        </w:tc>
      </w:tr>
      <w:tr w:rsidR="00DF70B0" w:rsidRPr="00635113" w14:paraId="24653083" w14:textId="77777777" w:rsidTr="006131D2">
        <w:trPr>
          <w:trHeight w:val="500"/>
        </w:trPr>
        <w:tc>
          <w:tcPr>
            <w:tcW w:w="2039" w:type="dxa"/>
          </w:tcPr>
          <w:p w14:paraId="13EA8343" w14:textId="77777777" w:rsidR="00DF70B0" w:rsidRPr="00635113" w:rsidRDefault="00DF70B0" w:rsidP="006131D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0" w:type="dxa"/>
          </w:tcPr>
          <w:p w14:paraId="26BA4AC7" w14:textId="77777777" w:rsidR="00DF70B0" w:rsidRPr="00635113" w:rsidRDefault="00DF70B0" w:rsidP="006131D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1" w:type="dxa"/>
          </w:tcPr>
          <w:p w14:paraId="53D378ED" w14:textId="77777777" w:rsidR="00DF70B0" w:rsidRPr="00635113" w:rsidRDefault="00DF70B0" w:rsidP="006131D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1" w:type="dxa"/>
          </w:tcPr>
          <w:p w14:paraId="72D3049F" w14:textId="77777777" w:rsidR="00DF70B0" w:rsidRPr="00635113" w:rsidRDefault="00DF70B0" w:rsidP="006131D2">
            <w:pPr>
              <w:spacing w:after="120"/>
              <w:rPr>
                <w:sz w:val="20"/>
                <w:szCs w:val="20"/>
              </w:rPr>
            </w:pPr>
          </w:p>
        </w:tc>
      </w:tr>
      <w:tr w:rsidR="00DF70B0" w:rsidRPr="00635113" w14:paraId="1914D9B3" w14:textId="77777777" w:rsidTr="006131D2">
        <w:trPr>
          <w:trHeight w:val="500"/>
        </w:trPr>
        <w:tc>
          <w:tcPr>
            <w:tcW w:w="2039" w:type="dxa"/>
          </w:tcPr>
          <w:p w14:paraId="5902E908" w14:textId="77777777" w:rsidR="00DF70B0" w:rsidRPr="00635113" w:rsidRDefault="00DF70B0" w:rsidP="006131D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0" w:type="dxa"/>
          </w:tcPr>
          <w:p w14:paraId="5FB2B0C5" w14:textId="77777777" w:rsidR="00DF70B0" w:rsidRPr="00635113" w:rsidRDefault="00DF70B0" w:rsidP="006131D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1" w:type="dxa"/>
          </w:tcPr>
          <w:p w14:paraId="65345FBD" w14:textId="77777777" w:rsidR="00DF70B0" w:rsidRPr="00635113" w:rsidRDefault="00DF70B0" w:rsidP="006131D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1" w:type="dxa"/>
          </w:tcPr>
          <w:p w14:paraId="2549BE43" w14:textId="77777777" w:rsidR="00DF70B0" w:rsidRPr="00635113" w:rsidRDefault="00DF70B0" w:rsidP="006131D2">
            <w:pPr>
              <w:spacing w:after="120"/>
              <w:rPr>
                <w:sz w:val="20"/>
                <w:szCs w:val="20"/>
              </w:rPr>
            </w:pPr>
          </w:p>
        </w:tc>
      </w:tr>
    </w:tbl>
    <w:p w14:paraId="1F8B6574" w14:textId="5FC6FBAF" w:rsidR="005F7BB3" w:rsidRPr="00A87F92" w:rsidRDefault="005F7BB3" w:rsidP="00A87F92">
      <w:pPr>
        <w:jc w:val="both"/>
        <w:rPr>
          <w:sz w:val="20"/>
          <w:szCs w:val="20"/>
        </w:rPr>
      </w:pPr>
    </w:p>
    <w:p w14:paraId="64EC9065" w14:textId="77777777" w:rsidR="00D75098" w:rsidRDefault="00D75098" w:rsidP="004B0F70">
      <w:pPr>
        <w:spacing w:line="276" w:lineRule="auto"/>
        <w:rPr>
          <w:b/>
          <w:sz w:val="20"/>
          <w:szCs w:val="20"/>
        </w:rPr>
      </w:pPr>
    </w:p>
    <w:p w14:paraId="0B8165EA" w14:textId="19441BD6" w:rsidR="004B0F70" w:rsidRPr="00635113" w:rsidRDefault="004B0F70" w:rsidP="009D2780">
      <w:pPr>
        <w:spacing w:before="240" w:line="276" w:lineRule="auto"/>
        <w:rPr>
          <w:sz w:val="20"/>
          <w:szCs w:val="20"/>
        </w:rPr>
      </w:pPr>
      <w:r w:rsidRPr="00635113">
        <w:rPr>
          <w:b/>
          <w:sz w:val="20"/>
          <w:szCs w:val="20"/>
        </w:rPr>
        <w:t xml:space="preserve">Warum ist der Handyempfang </w:t>
      </w:r>
      <w:r w:rsidR="00481723">
        <w:rPr>
          <w:b/>
          <w:sz w:val="20"/>
          <w:szCs w:val="20"/>
        </w:rPr>
        <w:t>unterschiedlich</w:t>
      </w:r>
      <w:r w:rsidRPr="00635113">
        <w:rPr>
          <w:b/>
          <w:sz w:val="20"/>
          <w:szCs w:val="20"/>
        </w:rPr>
        <w:t>?</w:t>
      </w:r>
      <w:r w:rsidRPr="00635113">
        <w:rPr>
          <w:sz w:val="20"/>
          <w:szCs w:val="20"/>
        </w:rPr>
        <w:t xml:space="preserve"> </w:t>
      </w:r>
    </w:p>
    <w:p w14:paraId="5787AA54" w14:textId="23A86335" w:rsidR="00C46170" w:rsidRDefault="00551411" w:rsidP="00C46170">
      <w:pPr>
        <w:jc w:val="both"/>
        <w:rPr>
          <w:sz w:val="20"/>
          <w:szCs w:val="20"/>
        </w:rPr>
      </w:pPr>
      <w:r w:rsidRPr="00635113">
        <w:rPr>
          <w:noProof/>
          <w:sz w:val="20"/>
          <w:szCs w:val="20"/>
          <w:lang w:eastAsia="de-DE"/>
        </w:rPr>
        <w:drawing>
          <wp:anchor distT="0" distB="0" distL="114300" distR="114300" simplePos="0" relativeHeight="251676160" behindDoc="0" locked="0" layoutInCell="1" allowOverlap="1" wp14:anchorId="500355F6" wp14:editId="6180C57D">
            <wp:simplePos x="0" y="0"/>
            <wp:positionH relativeFrom="margin">
              <wp:posOffset>3827145</wp:posOffset>
            </wp:positionH>
            <wp:positionV relativeFrom="paragraph">
              <wp:posOffset>22225</wp:posOffset>
            </wp:positionV>
            <wp:extent cx="2033905" cy="1863725"/>
            <wp:effectExtent l="0" t="0" r="4445" b="317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3905" cy="1863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E7CAFD" w14:textId="6457DC40" w:rsidR="00FD2A66" w:rsidRDefault="00744B24" w:rsidP="00C46170">
      <w:pPr>
        <w:jc w:val="both"/>
        <w:rPr>
          <w:sz w:val="20"/>
          <w:szCs w:val="20"/>
        </w:rPr>
      </w:pPr>
      <w:r>
        <w:rPr>
          <w:sz w:val="20"/>
          <w:szCs w:val="20"/>
        </w:rPr>
        <w:t>Der Handyempfang ist besser</w:t>
      </w:r>
      <w:r w:rsidR="00FD2A66">
        <w:rPr>
          <w:sz w:val="20"/>
          <w:szCs w:val="20"/>
        </w:rPr>
        <w:t xml:space="preserve"> an Orten mit</w:t>
      </w:r>
      <w:r>
        <w:rPr>
          <w:sz w:val="20"/>
          <w:szCs w:val="20"/>
        </w:rPr>
        <w:t xml:space="preserve"> geringe</w:t>
      </w:r>
      <w:r w:rsidR="00FD2A66">
        <w:rPr>
          <w:sz w:val="20"/>
          <w:szCs w:val="20"/>
        </w:rPr>
        <w:t>m</w:t>
      </w:r>
      <w:r>
        <w:rPr>
          <w:sz w:val="20"/>
          <w:szCs w:val="20"/>
        </w:rPr>
        <w:t xml:space="preserve"> Abstand zum</w:t>
      </w:r>
      <w:r w:rsidR="00FD2A66">
        <w:rPr>
          <w:sz w:val="20"/>
          <w:szCs w:val="20"/>
        </w:rPr>
        <w:t xml:space="preserve"> Sendemast</w:t>
      </w:r>
      <w:r>
        <w:rPr>
          <w:sz w:val="20"/>
          <w:szCs w:val="20"/>
        </w:rPr>
        <w:t xml:space="preserve"> und </w:t>
      </w:r>
      <w:r w:rsidR="00FD2A66">
        <w:rPr>
          <w:sz w:val="20"/>
          <w:szCs w:val="20"/>
        </w:rPr>
        <w:t>wenn</w:t>
      </w:r>
      <w:r>
        <w:rPr>
          <w:sz w:val="20"/>
          <w:szCs w:val="20"/>
        </w:rPr>
        <w:t xml:space="preserve"> die Mobilfunkstrahlung</w:t>
      </w:r>
      <w:r w:rsidR="00440BFA">
        <w:rPr>
          <w:sz w:val="20"/>
          <w:szCs w:val="20"/>
        </w:rPr>
        <w:t xml:space="preserve"> </w:t>
      </w:r>
      <w:r w:rsidR="009D2780">
        <w:rPr>
          <w:sz w:val="20"/>
          <w:szCs w:val="20"/>
        </w:rPr>
        <w:t>wenig</w:t>
      </w:r>
      <w:r w:rsidR="00FD2A66">
        <w:rPr>
          <w:sz w:val="20"/>
          <w:szCs w:val="20"/>
        </w:rPr>
        <w:t xml:space="preserve"> </w:t>
      </w:r>
      <w:r w:rsidR="00EE7000">
        <w:rPr>
          <w:sz w:val="20"/>
          <w:szCs w:val="20"/>
        </w:rPr>
        <w:t>ab</w:t>
      </w:r>
      <w:r w:rsidR="00FD2A66">
        <w:rPr>
          <w:sz w:val="20"/>
          <w:szCs w:val="20"/>
        </w:rPr>
        <w:t>schwäch</w:t>
      </w:r>
      <w:r w:rsidR="00090BBF">
        <w:rPr>
          <w:sz w:val="20"/>
          <w:szCs w:val="20"/>
        </w:rPr>
        <w:t>t</w:t>
      </w:r>
      <w:r w:rsidR="00440BFA">
        <w:rPr>
          <w:sz w:val="20"/>
          <w:szCs w:val="20"/>
        </w:rPr>
        <w:t xml:space="preserve"> wird</w:t>
      </w:r>
      <w:r w:rsidR="00FD2A66">
        <w:rPr>
          <w:sz w:val="20"/>
          <w:szCs w:val="20"/>
        </w:rPr>
        <w:t>.</w:t>
      </w:r>
    </w:p>
    <w:p w14:paraId="18DE800A" w14:textId="0F4F0FA6" w:rsidR="00E03395" w:rsidRPr="00635113" w:rsidRDefault="00E03395" w:rsidP="00C46170">
      <w:pPr>
        <w:spacing w:before="120"/>
        <w:jc w:val="both"/>
        <w:rPr>
          <w:sz w:val="20"/>
          <w:szCs w:val="20"/>
        </w:rPr>
      </w:pPr>
      <w:r w:rsidRPr="00635113">
        <w:rPr>
          <w:sz w:val="20"/>
          <w:szCs w:val="20"/>
        </w:rPr>
        <w:t xml:space="preserve">Trifft Strahlung auf einen Körper, kann sie </w:t>
      </w:r>
      <w:r w:rsidR="00E02F80">
        <w:rPr>
          <w:sz w:val="20"/>
          <w:szCs w:val="20"/>
        </w:rPr>
        <w:t>di</w:t>
      </w:r>
      <w:r w:rsidRPr="00635113">
        <w:rPr>
          <w:sz w:val="20"/>
          <w:szCs w:val="20"/>
        </w:rPr>
        <w:t xml:space="preserve">esen ungehindert durchdringen </w:t>
      </w:r>
      <w:r w:rsidRPr="00635113">
        <w:rPr>
          <w:b/>
          <w:sz w:val="20"/>
          <w:szCs w:val="20"/>
        </w:rPr>
        <w:t>(A)</w:t>
      </w:r>
      <w:r w:rsidR="00E02F80">
        <w:rPr>
          <w:b/>
          <w:sz w:val="20"/>
          <w:szCs w:val="20"/>
        </w:rPr>
        <w:t xml:space="preserve"> </w:t>
      </w:r>
      <w:r w:rsidR="00E02F80" w:rsidRPr="00E02F80">
        <w:rPr>
          <w:sz w:val="20"/>
          <w:szCs w:val="20"/>
        </w:rPr>
        <w:t>oder mit ihm wechselwirken</w:t>
      </w:r>
      <w:r w:rsidR="00B675DE">
        <w:rPr>
          <w:sz w:val="20"/>
          <w:szCs w:val="20"/>
        </w:rPr>
        <w:t xml:space="preserve">. Sie kann </w:t>
      </w:r>
      <w:r w:rsidR="00FD2A66">
        <w:rPr>
          <w:sz w:val="20"/>
          <w:szCs w:val="20"/>
        </w:rPr>
        <w:t>dabei</w:t>
      </w:r>
      <w:r w:rsidR="00B675DE">
        <w:rPr>
          <w:sz w:val="20"/>
          <w:szCs w:val="20"/>
        </w:rPr>
        <w:t xml:space="preserve"> vom Körper absorbiert</w:t>
      </w:r>
      <w:r w:rsidR="00B675DE" w:rsidRPr="00635113">
        <w:rPr>
          <w:sz w:val="20"/>
          <w:szCs w:val="20"/>
        </w:rPr>
        <w:t xml:space="preserve"> </w:t>
      </w:r>
      <w:r w:rsidR="00B675DE" w:rsidRPr="00635113">
        <w:rPr>
          <w:b/>
          <w:sz w:val="20"/>
          <w:szCs w:val="20"/>
        </w:rPr>
        <w:t>(B)</w:t>
      </w:r>
      <w:r w:rsidR="00B675DE">
        <w:rPr>
          <w:b/>
          <w:sz w:val="20"/>
          <w:szCs w:val="20"/>
        </w:rPr>
        <w:t xml:space="preserve"> </w:t>
      </w:r>
      <w:r w:rsidR="00B675DE">
        <w:rPr>
          <w:sz w:val="20"/>
          <w:szCs w:val="20"/>
        </w:rPr>
        <w:t xml:space="preserve">oder </w:t>
      </w:r>
      <w:r w:rsidR="00B675DE" w:rsidRPr="00635113">
        <w:rPr>
          <w:sz w:val="20"/>
          <w:szCs w:val="20"/>
        </w:rPr>
        <w:t xml:space="preserve">reflektiert </w:t>
      </w:r>
      <w:r w:rsidR="00B675DE" w:rsidRPr="00635113">
        <w:rPr>
          <w:b/>
          <w:sz w:val="20"/>
          <w:szCs w:val="20"/>
        </w:rPr>
        <w:t>(C)</w:t>
      </w:r>
      <w:r w:rsidR="00E02F80">
        <w:rPr>
          <w:b/>
          <w:sz w:val="20"/>
          <w:szCs w:val="20"/>
        </w:rPr>
        <w:t xml:space="preserve"> </w:t>
      </w:r>
      <w:r w:rsidR="00E02F80" w:rsidRPr="00E02F80">
        <w:rPr>
          <w:sz w:val="20"/>
          <w:szCs w:val="20"/>
        </w:rPr>
        <w:t>werden</w:t>
      </w:r>
      <w:r w:rsidR="00B675DE" w:rsidRPr="00E02F80">
        <w:rPr>
          <w:sz w:val="20"/>
          <w:szCs w:val="20"/>
        </w:rPr>
        <w:t>.</w:t>
      </w:r>
      <w:r w:rsidRPr="00635113">
        <w:rPr>
          <w:sz w:val="20"/>
          <w:szCs w:val="20"/>
        </w:rPr>
        <w:t xml:space="preserve">  </w:t>
      </w:r>
    </w:p>
    <w:p w14:paraId="5A6B1301" w14:textId="5408E4D5" w:rsidR="00FD2A66" w:rsidRDefault="004B0F70" w:rsidP="00C46170">
      <w:pPr>
        <w:spacing w:before="120"/>
        <w:jc w:val="both"/>
        <w:rPr>
          <w:sz w:val="20"/>
          <w:szCs w:val="20"/>
        </w:rPr>
      </w:pPr>
      <w:r w:rsidRPr="00635113">
        <w:rPr>
          <w:sz w:val="20"/>
          <w:szCs w:val="20"/>
        </w:rPr>
        <w:t>In Deutschland werden für 4G-Mobilfunk Frequenzen zwischen 800 MHz und 2</w:t>
      </w:r>
      <w:r w:rsidR="00972FD2">
        <w:rPr>
          <w:sz w:val="20"/>
          <w:szCs w:val="20"/>
        </w:rPr>
        <w:t>600 MHz genutzt. Diese Frequenz</w:t>
      </w:r>
      <w:r w:rsidRPr="00635113">
        <w:rPr>
          <w:sz w:val="20"/>
          <w:szCs w:val="20"/>
        </w:rPr>
        <w:t>bereiche werden auch i</w:t>
      </w:r>
      <w:r w:rsidR="00A87F92">
        <w:rPr>
          <w:sz w:val="20"/>
          <w:szCs w:val="20"/>
        </w:rPr>
        <w:t>n Mikrowellenherden eingesetzt.</w:t>
      </w:r>
      <w:r w:rsidR="00B94E67">
        <w:rPr>
          <w:sz w:val="20"/>
          <w:szCs w:val="20"/>
        </w:rPr>
        <w:t xml:space="preserve"> </w:t>
      </w:r>
      <w:r w:rsidR="00FD2A66">
        <w:rPr>
          <w:sz w:val="20"/>
          <w:szCs w:val="20"/>
        </w:rPr>
        <w:t>Wird Mobilfunkstrahlung vo</w:t>
      </w:r>
      <w:r w:rsidR="00AA4878">
        <w:rPr>
          <w:sz w:val="20"/>
          <w:szCs w:val="20"/>
        </w:rPr>
        <w:t>n einem</w:t>
      </w:r>
      <w:r w:rsidR="00FD2A66">
        <w:rPr>
          <w:sz w:val="20"/>
          <w:szCs w:val="20"/>
        </w:rPr>
        <w:t xml:space="preserve"> Körper absorbiert </w:t>
      </w:r>
      <w:r w:rsidR="00FD2A66" w:rsidRPr="00AA4878">
        <w:rPr>
          <w:b/>
          <w:sz w:val="20"/>
          <w:szCs w:val="20"/>
        </w:rPr>
        <w:t>(B)</w:t>
      </w:r>
      <w:r w:rsidR="00FD2A66">
        <w:rPr>
          <w:sz w:val="20"/>
          <w:szCs w:val="20"/>
        </w:rPr>
        <w:t xml:space="preserve"> </w:t>
      </w:r>
      <w:r w:rsidR="00551411">
        <w:rPr>
          <w:sz w:val="20"/>
          <w:szCs w:val="20"/>
        </w:rPr>
        <w:t>kann</w:t>
      </w:r>
      <w:r w:rsidR="00FD2A66">
        <w:rPr>
          <w:sz w:val="20"/>
          <w:szCs w:val="20"/>
        </w:rPr>
        <w:t xml:space="preserve"> </w:t>
      </w:r>
      <w:r w:rsidR="00551411">
        <w:rPr>
          <w:sz w:val="20"/>
          <w:szCs w:val="20"/>
        </w:rPr>
        <w:t>dies</w:t>
      </w:r>
      <w:r w:rsidR="00AA4878">
        <w:rPr>
          <w:sz w:val="20"/>
          <w:szCs w:val="20"/>
        </w:rPr>
        <w:t xml:space="preserve">er ähnlich </w:t>
      </w:r>
      <w:r w:rsidRPr="00635113">
        <w:rPr>
          <w:sz w:val="20"/>
          <w:szCs w:val="20"/>
        </w:rPr>
        <w:t>wie in eine</w:t>
      </w:r>
      <w:r w:rsidR="00972FD2">
        <w:rPr>
          <w:sz w:val="20"/>
          <w:szCs w:val="20"/>
        </w:rPr>
        <w:t>m</w:t>
      </w:r>
      <w:r w:rsidRPr="00635113">
        <w:rPr>
          <w:sz w:val="20"/>
          <w:szCs w:val="20"/>
        </w:rPr>
        <w:t xml:space="preserve"> Mikrowelle</w:t>
      </w:r>
      <w:r w:rsidR="00972FD2">
        <w:rPr>
          <w:sz w:val="20"/>
          <w:szCs w:val="20"/>
        </w:rPr>
        <w:t>nherd</w:t>
      </w:r>
      <w:r w:rsidR="00AA4878">
        <w:rPr>
          <w:sz w:val="20"/>
          <w:szCs w:val="20"/>
        </w:rPr>
        <w:t xml:space="preserve"> </w:t>
      </w:r>
      <w:r w:rsidR="00551411">
        <w:rPr>
          <w:sz w:val="20"/>
          <w:szCs w:val="20"/>
        </w:rPr>
        <w:t>erwärmt werden</w:t>
      </w:r>
      <w:r w:rsidR="00A44BD1">
        <w:rPr>
          <w:sz w:val="20"/>
          <w:szCs w:val="20"/>
        </w:rPr>
        <w:t xml:space="preserve">. </w:t>
      </w:r>
      <w:r w:rsidRPr="00635113">
        <w:rPr>
          <w:sz w:val="20"/>
          <w:szCs w:val="20"/>
        </w:rPr>
        <w:t xml:space="preserve">Wie stark und </w:t>
      </w:r>
      <w:r w:rsidR="00E03395">
        <w:rPr>
          <w:sz w:val="20"/>
          <w:szCs w:val="20"/>
        </w:rPr>
        <w:t>in welcher Tiefe</w:t>
      </w:r>
      <w:r w:rsidRPr="00635113">
        <w:rPr>
          <w:sz w:val="20"/>
          <w:szCs w:val="20"/>
        </w:rPr>
        <w:t xml:space="preserve"> </w:t>
      </w:r>
      <w:r w:rsidR="00AE634D">
        <w:rPr>
          <w:sz w:val="20"/>
          <w:szCs w:val="20"/>
        </w:rPr>
        <w:t>ein Körper</w:t>
      </w:r>
      <w:r w:rsidRPr="00635113">
        <w:rPr>
          <w:sz w:val="20"/>
          <w:szCs w:val="20"/>
        </w:rPr>
        <w:t xml:space="preserve"> erwärmt</w:t>
      </w:r>
      <w:r w:rsidR="00E03395">
        <w:rPr>
          <w:sz w:val="20"/>
          <w:szCs w:val="20"/>
        </w:rPr>
        <w:t xml:space="preserve"> wird</w:t>
      </w:r>
      <w:r w:rsidRPr="00635113">
        <w:rPr>
          <w:sz w:val="20"/>
          <w:szCs w:val="20"/>
        </w:rPr>
        <w:t xml:space="preserve">, </w:t>
      </w:r>
      <w:r w:rsidR="00E03395">
        <w:rPr>
          <w:sz w:val="20"/>
          <w:szCs w:val="20"/>
        </w:rPr>
        <w:t>hängt</w:t>
      </w:r>
      <w:r w:rsidRPr="00635113">
        <w:rPr>
          <w:sz w:val="20"/>
          <w:szCs w:val="20"/>
        </w:rPr>
        <w:t xml:space="preserve"> </w:t>
      </w:r>
      <w:r w:rsidR="00551411">
        <w:rPr>
          <w:sz w:val="20"/>
          <w:szCs w:val="20"/>
        </w:rPr>
        <w:t xml:space="preserve">dabei </w:t>
      </w:r>
      <w:r w:rsidR="00AE634D">
        <w:rPr>
          <w:sz w:val="20"/>
          <w:szCs w:val="20"/>
        </w:rPr>
        <w:t>vom Stoff ab</w:t>
      </w:r>
      <w:r w:rsidRPr="00635113">
        <w:rPr>
          <w:sz w:val="20"/>
          <w:szCs w:val="20"/>
        </w:rPr>
        <w:t>, aus dem der Körper besteht</w:t>
      </w:r>
      <w:r w:rsidR="00A44BD1">
        <w:rPr>
          <w:sz w:val="20"/>
          <w:szCs w:val="20"/>
        </w:rPr>
        <w:t>,</w:t>
      </w:r>
      <w:r w:rsidR="00E03395">
        <w:rPr>
          <w:sz w:val="20"/>
          <w:szCs w:val="20"/>
        </w:rPr>
        <w:t xml:space="preserve"> und von der Leistung des Senders</w:t>
      </w:r>
      <w:r w:rsidRPr="00635113">
        <w:rPr>
          <w:sz w:val="20"/>
          <w:szCs w:val="20"/>
        </w:rPr>
        <w:t xml:space="preserve">. </w:t>
      </w:r>
      <w:r w:rsidR="00AE634D">
        <w:rPr>
          <w:sz w:val="20"/>
          <w:szCs w:val="20"/>
        </w:rPr>
        <w:t xml:space="preserve">Ohne Erwärmung dringt </w:t>
      </w:r>
      <w:r w:rsidR="00FD2A66">
        <w:rPr>
          <w:sz w:val="20"/>
          <w:szCs w:val="20"/>
        </w:rPr>
        <w:t>Mobilfunks</w:t>
      </w:r>
      <w:r w:rsidRPr="00635113">
        <w:rPr>
          <w:sz w:val="20"/>
          <w:szCs w:val="20"/>
        </w:rPr>
        <w:t xml:space="preserve">trahlung </w:t>
      </w:r>
      <w:r w:rsidR="00AE634D">
        <w:rPr>
          <w:sz w:val="20"/>
          <w:szCs w:val="20"/>
        </w:rPr>
        <w:t xml:space="preserve">z. B. </w:t>
      </w:r>
      <w:r w:rsidRPr="00635113">
        <w:rPr>
          <w:sz w:val="20"/>
          <w:szCs w:val="20"/>
        </w:rPr>
        <w:t>in Nahrungsmittel zwischen 0,9 und 2 cm tief ein</w:t>
      </w:r>
      <w:r w:rsidR="00A87F92">
        <w:rPr>
          <w:sz w:val="20"/>
          <w:szCs w:val="20"/>
        </w:rPr>
        <w:t xml:space="preserve">. </w:t>
      </w:r>
      <w:r w:rsidR="00FD2A66">
        <w:rPr>
          <w:sz w:val="20"/>
          <w:szCs w:val="20"/>
        </w:rPr>
        <w:t>Sie</w:t>
      </w:r>
      <w:r w:rsidR="00E03395">
        <w:rPr>
          <w:sz w:val="20"/>
          <w:szCs w:val="20"/>
        </w:rPr>
        <w:t xml:space="preserve"> kann </w:t>
      </w:r>
      <w:r w:rsidR="00B94E67">
        <w:rPr>
          <w:sz w:val="20"/>
          <w:szCs w:val="20"/>
        </w:rPr>
        <w:t xml:space="preserve">jedoch </w:t>
      </w:r>
      <w:r w:rsidR="00551411">
        <w:rPr>
          <w:sz w:val="20"/>
          <w:szCs w:val="20"/>
        </w:rPr>
        <w:t xml:space="preserve">den Stoff </w:t>
      </w:r>
      <w:r w:rsidR="00AE634D">
        <w:rPr>
          <w:sz w:val="20"/>
          <w:szCs w:val="20"/>
        </w:rPr>
        <w:t xml:space="preserve">Glas </w:t>
      </w:r>
      <w:r w:rsidR="00E03395">
        <w:rPr>
          <w:sz w:val="20"/>
          <w:szCs w:val="20"/>
        </w:rPr>
        <w:t>bis zu 160m tief durch</w:t>
      </w:r>
      <w:r w:rsidRPr="00635113">
        <w:rPr>
          <w:sz w:val="20"/>
          <w:szCs w:val="20"/>
        </w:rPr>
        <w:t>dringen, ohne es zu erwärmen.</w:t>
      </w:r>
      <w:r w:rsidR="00A44BD1" w:rsidRPr="00A44BD1">
        <w:rPr>
          <w:sz w:val="20"/>
          <w:szCs w:val="20"/>
        </w:rPr>
        <w:t xml:space="preserve"> </w:t>
      </w:r>
    </w:p>
    <w:p w14:paraId="54C4402D" w14:textId="23F49ED1" w:rsidR="00440BFA" w:rsidRDefault="00440BFA" w:rsidP="009D2780">
      <w:pPr>
        <w:pStyle w:val="Listenabsatz"/>
        <w:numPr>
          <w:ilvl w:val="0"/>
          <w:numId w:val="12"/>
        </w:numPr>
        <w:spacing w:before="240" w:after="12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Begründe, warum du an manchen Orten besseren Empfang hast als an anderen.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40BFA" w14:paraId="0FEE2765" w14:textId="77777777" w:rsidTr="00274CE4">
        <w:tc>
          <w:tcPr>
            <w:tcW w:w="3114" w:type="dxa"/>
          </w:tcPr>
          <w:p w14:paraId="07DEE90D" w14:textId="77777777" w:rsidR="00440BFA" w:rsidRDefault="00440BFA" w:rsidP="00274CE4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14:paraId="0D9F3E04" w14:textId="77777777" w:rsidR="00440BFA" w:rsidRDefault="00440BFA" w:rsidP="00274CE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Ort mit dem besten Empfang bei der Messung: </w:t>
            </w:r>
          </w:p>
          <w:p w14:paraId="311ACBF6" w14:textId="77777777" w:rsidR="00440BFA" w:rsidRDefault="00440BFA" w:rsidP="00274CE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</w:tc>
        <w:tc>
          <w:tcPr>
            <w:tcW w:w="3115" w:type="dxa"/>
          </w:tcPr>
          <w:p w14:paraId="6C0F7228" w14:textId="77777777" w:rsidR="00440BFA" w:rsidRDefault="00440BFA" w:rsidP="00274CE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Ort mit dem schlechtesten Empfang bei der Messung: </w:t>
            </w:r>
          </w:p>
          <w:p w14:paraId="279B67E9" w14:textId="77777777" w:rsidR="00440BFA" w:rsidRDefault="00440BFA" w:rsidP="00274CE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</w:tc>
      </w:tr>
      <w:tr w:rsidR="00440BFA" w14:paraId="78891B14" w14:textId="77777777" w:rsidTr="00274CE4">
        <w:tc>
          <w:tcPr>
            <w:tcW w:w="3114" w:type="dxa"/>
          </w:tcPr>
          <w:p w14:paraId="3E6A07B0" w14:textId="77777777" w:rsidR="00440BFA" w:rsidRDefault="00440BFA" w:rsidP="00274CE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Anzahl der Hindernisse, die der Mobilfunk durchdringen muss (Wände, Decken, Böden, …)</w:t>
            </w:r>
          </w:p>
        </w:tc>
        <w:tc>
          <w:tcPr>
            <w:tcW w:w="3115" w:type="dxa"/>
          </w:tcPr>
          <w:p w14:paraId="04B5B50C" w14:textId="77777777" w:rsidR="00440BFA" w:rsidRDefault="00440BFA" w:rsidP="00274CE4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14:paraId="49EF331F" w14:textId="77777777" w:rsidR="00440BFA" w:rsidRDefault="00440BFA" w:rsidP="00274CE4">
            <w:pPr>
              <w:spacing w:after="120"/>
              <w:rPr>
                <w:sz w:val="20"/>
                <w:szCs w:val="20"/>
              </w:rPr>
            </w:pPr>
          </w:p>
        </w:tc>
      </w:tr>
    </w:tbl>
    <w:p w14:paraId="1B80BCD5" w14:textId="1D8381C4" w:rsidR="00440BFA" w:rsidRDefault="00440BFA" w:rsidP="006131D2">
      <w:pPr>
        <w:spacing w:before="240" w:after="120"/>
        <w:rPr>
          <w:sz w:val="20"/>
          <w:szCs w:val="20"/>
        </w:rPr>
      </w:pPr>
      <w:r>
        <w:rPr>
          <w:sz w:val="20"/>
          <w:szCs w:val="20"/>
        </w:rPr>
        <w:t>Je ______________ Hindernisse durchdrungen werden, desto _________________ ist der Empfang.</w:t>
      </w:r>
    </w:p>
    <w:p w14:paraId="49F7132B" w14:textId="77777777" w:rsidR="000605ED" w:rsidRDefault="000605ED" w:rsidP="000605ED">
      <w:pPr>
        <w:spacing w:after="120"/>
      </w:pPr>
      <w:r>
        <w:t>____________________________________________________________________________</w:t>
      </w:r>
    </w:p>
    <w:p w14:paraId="26A74724" w14:textId="77777777" w:rsidR="000605ED" w:rsidRDefault="000605ED" w:rsidP="000605ED">
      <w:pPr>
        <w:spacing w:after="120"/>
      </w:pPr>
      <w:r>
        <w:t>____________________________________________________________________________</w:t>
      </w:r>
    </w:p>
    <w:p w14:paraId="04C2E5F0" w14:textId="4E2E5BFE" w:rsidR="00440BFA" w:rsidRPr="006131D2" w:rsidRDefault="006131D2" w:rsidP="006131D2">
      <w:pPr>
        <w:spacing w:before="240"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Welche Schlussfolgerungen kann ich ziehen?</w:t>
      </w:r>
    </w:p>
    <w:p w14:paraId="5290780B" w14:textId="360D516F" w:rsidR="00115AE1" w:rsidRDefault="006131D2" w:rsidP="000605ED">
      <w:pPr>
        <w:jc w:val="both"/>
        <w:rPr>
          <w:sz w:val="20"/>
          <w:szCs w:val="20"/>
        </w:rPr>
      </w:pPr>
      <w:r w:rsidRPr="00635113">
        <w:rPr>
          <w:noProof/>
          <w:sz w:val="20"/>
          <w:szCs w:val="20"/>
          <w:lang w:eastAsia="de-DE"/>
        </w:rPr>
        <w:drawing>
          <wp:anchor distT="0" distB="0" distL="114300" distR="114300" simplePos="0" relativeHeight="251675136" behindDoc="1" locked="0" layoutInCell="1" allowOverlap="1" wp14:anchorId="163164B0" wp14:editId="37AD0B76">
            <wp:simplePos x="0" y="0"/>
            <wp:positionH relativeFrom="margin">
              <wp:posOffset>4742815</wp:posOffset>
            </wp:positionH>
            <wp:positionV relativeFrom="paragraph">
              <wp:posOffset>869950</wp:posOffset>
            </wp:positionV>
            <wp:extent cx="1097915" cy="2093595"/>
            <wp:effectExtent l="0" t="0" r="6985" b="1905"/>
            <wp:wrapTight wrapText="bothSides">
              <wp:wrapPolygon edited="0">
                <wp:start x="375" y="0"/>
                <wp:lineTo x="0" y="590"/>
                <wp:lineTo x="0" y="21030"/>
                <wp:lineTo x="375" y="21423"/>
                <wp:lineTo x="20988" y="21423"/>
                <wp:lineTo x="21363" y="21030"/>
                <wp:lineTo x="21363" y="590"/>
                <wp:lineTo x="20988" y="0"/>
                <wp:lineTo x="375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209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4B24" w:rsidRPr="00635113">
        <w:rPr>
          <w:sz w:val="20"/>
          <w:szCs w:val="20"/>
        </w:rPr>
        <w:t xml:space="preserve">Wenn dein Handy schlechten Empfang hat, erhöht es </w:t>
      </w:r>
      <w:r w:rsidR="00744B24">
        <w:rPr>
          <w:sz w:val="20"/>
          <w:szCs w:val="20"/>
        </w:rPr>
        <w:t>die Sendel</w:t>
      </w:r>
      <w:r w:rsidR="00744B24" w:rsidRPr="00635113">
        <w:rPr>
          <w:sz w:val="20"/>
          <w:szCs w:val="20"/>
        </w:rPr>
        <w:t xml:space="preserve">eistung seiner Antenne, damit das Signal am Sendemast ankommt. </w:t>
      </w:r>
      <w:r w:rsidR="005F7BB3" w:rsidRPr="00635113">
        <w:rPr>
          <w:sz w:val="20"/>
          <w:szCs w:val="20"/>
        </w:rPr>
        <w:t>Da</w:t>
      </w:r>
      <w:r w:rsidR="000605ED">
        <w:rPr>
          <w:sz w:val="20"/>
          <w:szCs w:val="20"/>
        </w:rPr>
        <w:t>bei</w:t>
      </w:r>
      <w:bookmarkStart w:id="0" w:name="_GoBack"/>
      <w:bookmarkEnd w:id="0"/>
      <w:r w:rsidR="005F7BB3" w:rsidRPr="00635113">
        <w:rPr>
          <w:sz w:val="20"/>
          <w:szCs w:val="20"/>
        </w:rPr>
        <w:t xml:space="preserve"> </w:t>
      </w:r>
      <w:r w:rsidR="00440BFA">
        <w:rPr>
          <w:sz w:val="20"/>
          <w:szCs w:val="20"/>
        </w:rPr>
        <w:t xml:space="preserve">wird die Umgebung des Handys und auch </w:t>
      </w:r>
      <w:r w:rsidR="005F7BB3" w:rsidRPr="00635113">
        <w:rPr>
          <w:sz w:val="20"/>
          <w:szCs w:val="20"/>
        </w:rPr>
        <w:t xml:space="preserve">dein Körper </w:t>
      </w:r>
      <w:r w:rsidR="00440BFA">
        <w:rPr>
          <w:sz w:val="20"/>
          <w:szCs w:val="20"/>
        </w:rPr>
        <w:t>stä</w:t>
      </w:r>
      <w:r w:rsidR="005F7BB3" w:rsidRPr="00635113">
        <w:rPr>
          <w:sz w:val="20"/>
          <w:szCs w:val="20"/>
        </w:rPr>
        <w:t xml:space="preserve">rker </w:t>
      </w:r>
      <w:r w:rsidR="00AA4878">
        <w:rPr>
          <w:sz w:val="20"/>
          <w:szCs w:val="20"/>
        </w:rPr>
        <w:t>Mobilfunkstrahlung</w:t>
      </w:r>
      <w:r w:rsidR="00440BFA">
        <w:rPr>
          <w:sz w:val="20"/>
          <w:szCs w:val="20"/>
        </w:rPr>
        <w:t xml:space="preserve"> ausgesetzt. Deshalb wird empfohlen</w:t>
      </w:r>
      <w:r w:rsidR="005F7BB3" w:rsidRPr="00635113">
        <w:rPr>
          <w:sz w:val="20"/>
          <w:szCs w:val="20"/>
        </w:rPr>
        <w:t xml:space="preserve">, </w:t>
      </w:r>
      <w:r w:rsidR="00440BFA">
        <w:rPr>
          <w:sz w:val="20"/>
          <w:szCs w:val="20"/>
        </w:rPr>
        <w:t xml:space="preserve">das </w:t>
      </w:r>
      <w:r w:rsidR="005F7BB3" w:rsidRPr="00635113">
        <w:rPr>
          <w:sz w:val="20"/>
          <w:szCs w:val="20"/>
        </w:rPr>
        <w:t>Handy nicht an Orten m</w:t>
      </w:r>
      <w:r w:rsidR="00115AE1" w:rsidRPr="00635113">
        <w:rPr>
          <w:sz w:val="20"/>
          <w:szCs w:val="20"/>
        </w:rPr>
        <w:t>it schlechtem Empfang</w:t>
      </w:r>
      <w:r w:rsidR="00440BFA">
        <w:rPr>
          <w:sz w:val="20"/>
          <w:szCs w:val="20"/>
        </w:rPr>
        <w:t xml:space="preserve"> zu</w:t>
      </w:r>
      <w:r w:rsidR="00115AE1" w:rsidRPr="00635113">
        <w:rPr>
          <w:sz w:val="20"/>
          <w:szCs w:val="20"/>
        </w:rPr>
        <w:t xml:space="preserve"> benutzen. </w:t>
      </w:r>
      <w:r w:rsidRPr="00635113">
        <w:rPr>
          <w:sz w:val="20"/>
          <w:szCs w:val="20"/>
        </w:rPr>
        <w:t>Das gilt sowohl für Telefonate als auch für Messengerdienste wie WhatsApp.</w:t>
      </w:r>
    </w:p>
    <w:p w14:paraId="2125EF19" w14:textId="62175727" w:rsidR="00115AE1" w:rsidRPr="00635113" w:rsidRDefault="00115AE1" w:rsidP="000605ED">
      <w:pPr>
        <w:pStyle w:val="Listenabsatz"/>
        <w:numPr>
          <w:ilvl w:val="0"/>
          <w:numId w:val="12"/>
        </w:numPr>
        <w:spacing w:before="120" w:after="120"/>
        <w:jc w:val="both"/>
        <w:rPr>
          <w:sz w:val="20"/>
          <w:szCs w:val="20"/>
        </w:rPr>
      </w:pPr>
      <w:r w:rsidRPr="00635113">
        <w:rPr>
          <w:sz w:val="20"/>
          <w:szCs w:val="20"/>
        </w:rPr>
        <w:t>Ergänze die Tabelle.</w:t>
      </w:r>
    </w:p>
    <w:tbl>
      <w:tblPr>
        <w:tblStyle w:val="Tabellenraster"/>
        <w:tblpPr w:leftFromText="141" w:rightFromText="141" w:vertAnchor="text" w:horzAnchor="margin" w:tblpY="-32"/>
        <w:tblW w:w="7026" w:type="dxa"/>
        <w:tblLook w:val="04A0" w:firstRow="1" w:lastRow="0" w:firstColumn="1" w:lastColumn="0" w:noHBand="0" w:noVBand="1"/>
      </w:tblPr>
      <w:tblGrid>
        <w:gridCol w:w="3513"/>
        <w:gridCol w:w="3513"/>
      </w:tblGrid>
      <w:tr w:rsidR="00635113" w:rsidRPr="00635113" w14:paraId="1018A726" w14:textId="77777777" w:rsidTr="00635113">
        <w:trPr>
          <w:trHeight w:val="171"/>
        </w:trPr>
        <w:tc>
          <w:tcPr>
            <w:tcW w:w="3513" w:type="dxa"/>
          </w:tcPr>
          <w:p w14:paraId="6B6954AF" w14:textId="77777777" w:rsidR="00635113" w:rsidRPr="00635113" w:rsidRDefault="00635113" w:rsidP="00635113">
            <w:pPr>
              <w:spacing w:after="120"/>
              <w:rPr>
                <w:sz w:val="20"/>
                <w:szCs w:val="20"/>
              </w:rPr>
            </w:pPr>
            <w:r w:rsidRPr="00635113">
              <w:rPr>
                <w:sz w:val="20"/>
                <w:szCs w:val="20"/>
              </w:rPr>
              <w:t>Orte an denen mein Handy guten Empfang hat:</w:t>
            </w:r>
          </w:p>
        </w:tc>
        <w:tc>
          <w:tcPr>
            <w:tcW w:w="3513" w:type="dxa"/>
          </w:tcPr>
          <w:p w14:paraId="42E2C126" w14:textId="77777777" w:rsidR="00635113" w:rsidRPr="00635113" w:rsidRDefault="00635113" w:rsidP="00635113">
            <w:pPr>
              <w:spacing w:after="120"/>
              <w:rPr>
                <w:sz w:val="20"/>
                <w:szCs w:val="20"/>
              </w:rPr>
            </w:pPr>
            <w:r w:rsidRPr="00635113">
              <w:rPr>
                <w:sz w:val="20"/>
                <w:szCs w:val="20"/>
              </w:rPr>
              <w:t>Orte an denen ich besser nicht telefonieren/schreiben sollte:</w:t>
            </w:r>
          </w:p>
        </w:tc>
      </w:tr>
      <w:tr w:rsidR="00635113" w:rsidRPr="00635113" w14:paraId="64722AC4" w14:textId="77777777" w:rsidTr="00635113">
        <w:trPr>
          <w:trHeight w:val="171"/>
        </w:trPr>
        <w:tc>
          <w:tcPr>
            <w:tcW w:w="3513" w:type="dxa"/>
          </w:tcPr>
          <w:p w14:paraId="1CD11634" w14:textId="77777777" w:rsidR="00635113" w:rsidRPr="00635113" w:rsidRDefault="00635113" w:rsidP="0063511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513" w:type="dxa"/>
          </w:tcPr>
          <w:p w14:paraId="1C4D819D" w14:textId="77777777" w:rsidR="00635113" w:rsidRPr="00635113" w:rsidRDefault="00635113" w:rsidP="00635113">
            <w:pPr>
              <w:spacing w:after="120"/>
              <w:rPr>
                <w:sz w:val="20"/>
                <w:szCs w:val="20"/>
              </w:rPr>
            </w:pPr>
          </w:p>
        </w:tc>
      </w:tr>
      <w:tr w:rsidR="00635113" w:rsidRPr="00635113" w14:paraId="435B8D45" w14:textId="77777777" w:rsidTr="00635113">
        <w:trPr>
          <w:trHeight w:val="171"/>
        </w:trPr>
        <w:tc>
          <w:tcPr>
            <w:tcW w:w="3513" w:type="dxa"/>
          </w:tcPr>
          <w:p w14:paraId="0ADF8D07" w14:textId="77777777" w:rsidR="00635113" w:rsidRPr="00635113" w:rsidRDefault="00635113" w:rsidP="0063511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513" w:type="dxa"/>
          </w:tcPr>
          <w:p w14:paraId="3D3207A1" w14:textId="77777777" w:rsidR="00635113" w:rsidRPr="00635113" w:rsidRDefault="00635113" w:rsidP="00635113">
            <w:pPr>
              <w:spacing w:after="120"/>
              <w:rPr>
                <w:sz w:val="20"/>
                <w:szCs w:val="20"/>
              </w:rPr>
            </w:pPr>
          </w:p>
        </w:tc>
      </w:tr>
      <w:tr w:rsidR="00635113" w:rsidRPr="00635113" w14:paraId="58F5ABBC" w14:textId="77777777" w:rsidTr="00635113">
        <w:trPr>
          <w:trHeight w:val="171"/>
        </w:trPr>
        <w:tc>
          <w:tcPr>
            <w:tcW w:w="3513" w:type="dxa"/>
          </w:tcPr>
          <w:p w14:paraId="2A476B7B" w14:textId="77777777" w:rsidR="00635113" w:rsidRPr="00635113" w:rsidRDefault="00635113" w:rsidP="0063511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513" w:type="dxa"/>
          </w:tcPr>
          <w:p w14:paraId="10F3183E" w14:textId="77777777" w:rsidR="00635113" w:rsidRPr="00635113" w:rsidRDefault="00635113" w:rsidP="00635113">
            <w:pPr>
              <w:spacing w:after="120"/>
              <w:rPr>
                <w:sz w:val="20"/>
                <w:szCs w:val="20"/>
              </w:rPr>
            </w:pPr>
          </w:p>
        </w:tc>
      </w:tr>
    </w:tbl>
    <w:p w14:paraId="1BE33134" w14:textId="4292F641" w:rsidR="005F7BB3" w:rsidRPr="00635113" w:rsidRDefault="005F7BB3" w:rsidP="000605ED">
      <w:pPr>
        <w:pStyle w:val="Listenabsatz"/>
        <w:numPr>
          <w:ilvl w:val="0"/>
          <w:numId w:val="12"/>
        </w:numPr>
        <w:rPr>
          <w:sz w:val="20"/>
          <w:szCs w:val="20"/>
        </w:rPr>
      </w:pPr>
      <w:r w:rsidRPr="00635113">
        <w:rPr>
          <w:sz w:val="20"/>
          <w:szCs w:val="20"/>
        </w:rPr>
        <w:t>Nenne Regeln, die du beachten solltest, damit du dich nicht zu oft</w:t>
      </w:r>
      <w:r w:rsidR="00440BFA">
        <w:rPr>
          <w:sz w:val="20"/>
          <w:szCs w:val="20"/>
        </w:rPr>
        <w:t xml:space="preserve"> </w:t>
      </w:r>
      <w:r w:rsidRPr="00635113">
        <w:rPr>
          <w:sz w:val="20"/>
          <w:szCs w:val="20"/>
        </w:rPr>
        <w:t>/</w:t>
      </w:r>
      <w:r w:rsidR="00440BFA">
        <w:rPr>
          <w:sz w:val="20"/>
          <w:szCs w:val="20"/>
        </w:rPr>
        <w:t xml:space="preserve"> </w:t>
      </w:r>
      <w:r w:rsidRPr="00635113">
        <w:rPr>
          <w:sz w:val="20"/>
          <w:szCs w:val="20"/>
        </w:rPr>
        <w:t>zu lang</w:t>
      </w:r>
      <w:r w:rsidR="00440BFA">
        <w:rPr>
          <w:sz w:val="20"/>
          <w:szCs w:val="20"/>
        </w:rPr>
        <w:t>e</w:t>
      </w:r>
      <w:r w:rsidRPr="00635113">
        <w:rPr>
          <w:sz w:val="20"/>
          <w:szCs w:val="20"/>
        </w:rPr>
        <w:t xml:space="preserve"> </w:t>
      </w:r>
      <w:r w:rsidR="00440BFA">
        <w:rPr>
          <w:sz w:val="20"/>
          <w:szCs w:val="20"/>
        </w:rPr>
        <w:t>starker Mobilfunkstrahl</w:t>
      </w:r>
      <w:r w:rsidRPr="00635113">
        <w:rPr>
          <w:sz w:val="20"/>
          <w:szCs w:val="20"/>
        </w:rPr>
        <w:t>ung aussetzt. (z. B. Wo solltest du dein Handy besser nicht laden?)</w:t>
      </w:r>
    </w:p>
    <w:p w14:paraId="007A6490" w14:textId="77777777" w:rsidR="008B5098" w:rsidRDefault="008B5098" w:rsidP="008B5098">
      <w:pPr>
        <w:spacing w:after="120"/>
      </w:pPr>
      <w:r>
        <w:t>____________________________________________________________________________</w:t>
      </w:r>
    </w:p>
    <w:p w14:paraId="7270A680" w14:textId="77777777" w:rsidR="008B5098" w:rsidRDefault="008B5098" w:rsidP="008B5098">
      <w:pPr>
        <w:spacing w:after="120"/>
      </w:pPr>
      <w:r>
        <w:t>____________________________________________________________________________</w:t>
      </w:r>
    </w:p>
    <w:p w14:paraId="66B0738F" w14:textId="77777777" w:rsidR="008B5098" w:rsidRDefault="008B5098" w:rsidP="008B5098">
      <w:pPr>
        <w:spacing w:after="120"/>
      </w:pPr>
      <w:r>
        <w:t>____________________________________________________________________________</w:t>
      </w:r>
    </w:p>
    <w:p w14:paraId="1A4E3275" w14:textId="77777777" w:rsidR="008B5098" w:rsidRDefault="008B5098" w:rsidP="008B5098">
      <w:pPr>
        <w:spacing w:after="120"/>
      </w:pPr>
      <w:r>
        <w:t>____________________________________________________________________________</w:t>
      </w:r>
    </w:p>
    <w:p w14:paraId="5E475CC3" w14:textId="7A6106D8" w:rsidR="00361B6D" w:rsidRPr="000F2D0E" w:rsidRDefault="008B5098" w:rsidP="000605ED">
      <w:r>
        <w:t>_____________________________________________________________________________________________________________________________________________________</w:t>
      </w:r>
      <w:r w:rsidR="00635113">
        <w:t>___</w:t>
      </w:r>
    </w:p>
    <w:sectPr w:rsidR="00361B6D" w:rsidRPr="000F2D0E" w:rsidSect="00690AD5">
      <w:headerReference w:type="default" r:id="rId12"/>
      <w:pgSz w:w="11906" w:h="16838" w:code="9"/>
      <w:pgMar w:top="851" w:right="851" w:bottom="851" w:left="1701" w:header="720" w:footer="720" w:gutter="0"/>
      <w:pgBorders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gBorders>
      <w:cols w:space="720"/>
      <w:docGrid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0B517" w14:textId="77777777" w:rsidR="00C135E2" w:rsidRDefault="00C135E2">
      <w:r>
        <w:separator/>
      </w:r>
    </w:p>
  </w:endnote>
  <w:endnote w:type="continuationSeparator" w:id="0">
    <w:p w14:paraId="6B63CBDE" w14:textId="77777777" w:rsidR="00C135E2" w:rsidRDefault="00C13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A715D" w14:textId="77777777" w:rsidR="00C135E2" w:rsidRDefault="00C135E2">
      <w:r>
        <w:separator/>
      </w:r>
    </w:p>
  </w:footnote>
  <w:footnote w:type="continuationSeparator" w:id="0">
    <w:p w14:paraId="1DFB2E96" w14:textId="77777777" w:rsidR="00C135E2" w:rsidRDefault="00C13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83E50" w14:textId="77777777" w:rsidR="00EA7348" w:rsidRDefault="00EA7348" w:rsidP="00EA7348">
    <w:pPr>
      <w:jc w:val="right"/>
    </w:pPr>
  </w:p>
  <w:p w14:paraId="5B6B2F58" w14:textId="77777777" w:rsidR="00361B6D" w:rsidRDefault="00EA7348" w:rsidP="00EA7348">
    <w:pPr>
      <w:jc w:val="right"/>
    </w:pPr>
    <w:r>
      <w:t>Name</w:t>
    </w:r>
    <w:r w:rsidRPr="007D5DD3">
      <w:t>:_______________________Klasse:________________Datum:____________________</w:t>
    </w:r>
  </w:p>
  <w:p w14:paraId="3A042A38" w14:textId="29FAE483" w:rsidR="00EA7348" w:rsidRDefault="00361B6D" w:rsidP="00361B6D">
    <w:pPr>
      <w:tabs>
        <w:tab w:val="center" w:pos="4677"/>
        <w:tab w:val="right" w:pos="9354"/>
      </w:tabs>
      <w:rPr>
        <w:rFonts w:ascii="Times New Roman" w:hAnsi="Times New Roman"/>
        <w:sz w:val="18"/>
      </w:rPr>
    </w:pPr>
    <w:r>
      <w:tab/>
    </w:r>
    <w:r w:rsidR="00EA7348">
      <w:tab/>
    </w:r>
  </w:p>
  <w:p w14:paraId="110108D5" w14:textId="283BD00E" w:rsidR="00EA7348" w:rsidRDefault="00DF70B0" w:rsidP="0016501D">
    <w:pPr>
      <w:pBdr>
        <w:bottom w:val="single" w:sz="6" w:space="1" w:color="auto"/>
      </w:pBdr>
      <w:spacing w:after="120"/>
      <w:jc w:val="center"/>
      <w:rPr>
        <w:sz w:val="36"/>
        <w:szCs w:val="36"/>
      </w:rPr>
    </w:pPr>
    <w:r>
      <w:rPr>
        <w:sz w:val="36"/>
        <w:szCs w:val="36"/>
      </w:rPr>
      <w:t xml:space="preserve">Untersuchung </w:t>
    </w:r>
    <w:r w:rsidR="005F7BB3" w:rsidRPr="005F7BB3">
      <w:rPr>
        <w:sz w:val="36"/>
        <w:szCs w:val="36"/>
      </w:rPr>
      <w:t>des Handyempfangs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14FD"/>
    <w:multiLevelType w:val="hybridMultilevel"/>
    <w:tmpl w:val="4A1C97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E5608"/>
    <w:multiLevelType w:val="hybridMultilevel"/>
    <w:tmpl w:val="7A48AD8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EA420C"/>
    <w:multiLevelType w:val="hybridMultilevel"/>
    <w:tmpl w:val="20EAF6FC"/>
    <w:lvl w:ilvl="0" w:tplc="0610130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EE2FEF"/>
    <w:multiLevelType w:val="hybridMultilevel"/>
    <w:tmpl w:val="B41AF4D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89065F"/>
    <w:multiLevelType w:val="hybridMultilevel"/>
    <w:tmpl w:val="C6181D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C4A20"/>
    <w:multiLevelType w:val="hybridMultilevel"/>
    <w:tmpl w:val="F45065A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2F6809"/>
    <w:multiLevelType w:val="hybridMultilevel"/>
    <w:tmpl w:val="FAC886D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4B64B6"/>
    <w:multiLevelType w:val="hybridMultilevel"/>
    <w:tmpl w:val="C6181D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7604E"/>
    <w:multiLevelType w:val="hybridMultilevel"/>
    <w:tmpl w:val="C6181D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F61949"/>
    <w:multiLevelType w:val="hybridMultilevel"/>
    <w:tmpl w:val="A9FCBFDE"/>
    <w:lvl w:ilvl="0" w:tplc="0407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E11E97"/>
    <w:multiLevelType w:val="multilevel"/>
    <w:tmpl w:val="F4506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6272B3"/>
    <w:multiLevelType w:val="hybridMultilevel"/>
    <w:tmpl w:val="79FE976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AB625C"/>
    <w:multiLevelType w:val="hybridMultilevel"/>
    <w:tmpl w:val="3326C49C"/>
    <w:lvl w:ilvl="0" w:tplc="59F216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DB124F"/>
    <w:multiLevelType w:val="hybridMultilevel"/>
    <w:tmpl w:val="3788B33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13"/>
  </w:num>
  <w:num w:numId="5">
    <w:abstractNumId w:val="5"/>
  </w:num>
  <w:num w:numId="6">
    <w:abstractNumId w:val="10"/>
  </w:num>
  <w:num w:numId="7">
    <w:abstractNumId w:val="11"/>
  </w:num>
  <w:num w:numId="8">
    <w:abstractNumId w:val="12"/>
  </w:num>
  <w:num w:numId="9">
    <w:abstractNumId w:val="6"/>
  </w:num>
  <w:num w:numId="10">
    <w:abstractNumId w:val="3"/>
  </w:num>
  <w:num w:numId="11">
    <w:abstractNumId w:val="0"/>
  </w:num>
  <w:num w:numId="12">
    <w:abstractNumId w:val="7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hyphenationZone w:val="425"/>
  <w:drawingGridHorizontalSpacing w:val="284"/>
  <w:drawingGridVerticalSpacing w:val="28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8DC"/>
    <w:rsid w:val="00026B89"/>
    <w:rsid w:val="00031AEE"/>
    <w:rsid w:val="00043BA3"/>
    <w:rsid w:val="000603E8"/>
    <w:rsid w:val="000605ED"/>
    <w:rsid w:val="00065C2F"/>
    <w:rsid w:val="00090BBF"/>
    <w:rsid w:val="00095D7F"/>
    <w:rsid w:val="000F2D0E"/>
    <w:rsid w:val="00115AE1"/>
    <w:rsid w:val="0014525F"/>
    <w:rsid w:val="00147C7E"/>
    <w:rsid w:val="0016501D"/>
    <w:rsid w:val="001A2FD6"/>
    <w:rsid w:val="001D6637"/>
    <w:rsid w:val="001E422A"/>
    <w:rsid w:val="002272CC"/>
    <w:rsid w:val="002909C1"/>
    <w:rsid w:val="002C7149"/>
    <w:rsid w:val="002D7957"/>
    <w:rsid w:val="0032295F"/>
    <w:rsid w:val="00361B6D"/>
    <w:rsid w:val="00366BA2"/>
    <w:rsid w:val="003C7AF2"/>
    <w:rsid w:val="00434153"/>
    <w:rsid w:val="00440BFA"/>
    <w:rsid w:val="00462ABE"/>
    <w:rsid w:val="00481723"/>
    <w:rsid w:val="004912E1"/>
    <w:rsid w:val="004B0F70"/>
    <w:rsid w:val="004D7EA2"/>
    <w:rsid w:val="00527EDE"/>
    <w:rsid w:val="00532CCE"/>
    <w:rsid w:val="00551411"/>
    <w:rsid w:val="00552511"/>
    <w:rsid w:val="00566873"/>
    <w:rsid w:val="005838E7"/>
    <w:rsid w:val="005A7CED"/>
    <w:rsid w:val="005F7BB3"/>
    <w:rsid w:val="006131D2"/>
    <w:rsid w:val="00635113"/>
    <w:rsid w:val="00643C74"/>
    <w:rsid w:val="00646CAD"/>
    <w:rsid w:val="0065735E"/>
    <w:rsid w:val="00690AD5"/>
    <w:rsid w:val="006A6C17"/>
    <w:rsid w:val="0071475F"/>
    <w:rsid w:val="00744B24"/>
    <w:rsid w:val="007650B2"/>
    <w:rsid w:val="007D5DD3"/>
    <w:rsid w:val="007E3D9D"/>
    <w:rsid w:val="007E78BA"/>
    <w:rsid w:val="008169AF"/>
    <w:rsid w:val="00831D13"/>
    <w:rsid w:val="00832871"/>
    <w:rsid w:val="008B5098"/>
    <w:rsid w:val="0094654F"/>
    <w:rsid w:val="00963262"/>
    <w:rsid w:val="00972FD2"/>
    <w:rsid w:val="009A57E8"/>
    <w:rsid w:val="009A6976"/>
    <w:rsid w:val="009B7A2A"/>
    <w:rsid w:val="009D2780"/>
    <w:rsid w:val="009E5142"/>
    <w:rsid w:val="00A05956"/>
    <w:rsid w:val="00A270DC"/>
    <w:rsid w:val="00A363D3"/>
    <w:rsid w:val="00A44BD1"/>
    <w:rsid w:val="00A87F92"/>
    <w:rsid w:val="00AA1A5A"/>
    <w:rsid w:val="00AA4878"/>
    <w:rsid w:val="00AE634D"/>
    <w:rsid w:val="00B21F09"/>
    <w:rsid w:val="00B675DE"/>
    <w:rsid w:val="00B91B20"/>
    <w:rsid w:val="00B94E67"/>
    <w:rsid w:val="00B97CF9"/>
    <w:rsid w:val="00BB174A"/>
    <w:rsid w:val="00BB26D2"/>
    <w:rsid w:val="00BE7355"/>
    <w:rsid w:val="00C10DBA"/>
    <w:rsid w:val="00C135E2"/>
    <w:rsid w:val="00C2401E"/>
    <w:rsid w:val="00C46170"/>
    <w:rsid w:val="00C47142"/>
    <w:rsid w:val="00C95A8C"/>
    <w:rsid w:val="00CD3C00"/>
    <w:rsid w:val="00D35A5D"/>
    <w:rsid w:val="00D65324"/>
    <w:rsid w:val="00D75098"/>
    <w:rsid w:val="00DF70B0"/>
    <w:rsid w:val="00E02F80"/>
    <w:rsid w:val="00E03395"/>
    <w:rsid w:val="00E0633E"/>
    <w:rsid w:val="00E744B6"/>
    <w:rsid w:val="00E807D2"/>
    <w:rsid w:val="00EA7348"/>
    <w:rsid w:val="00ED28DC"/>
    <w:rsid w:val="00EE7000"/>
    <w:rsid w:val="00F65166"/>
    <w:rsid w:val="00F668BA"/>
    <w:rsid w:val="00FD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12E3BA"/>
  <w15:docId w15:val="{682EAD5A-35A3-4FDC-A2F6-77F650C58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D5DD3"/>
    <w:pPr>
      <w:spacing w:line="360" w:lineRule="auto"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Times New Roman" w:hAnsi="Times New Roman"/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  <w:ind w:left="705" w:hanging="705"/>
    </w:pPr>
    <w:rPr>
      <w:rFonts w:ascii="Times New Roman" w:hAnsi="Times New Roman"/>
      <w:sz w:val="24"/>
    </w:rPr>
  </w:style>
  <w:style w:type="paragraph" w:styleId="Textkrper">
    <w:name w:val="Body Text"/>
    <w:basedOn w:val="Standard"/>
    <w:rPr>
      <w:rFonts w:ascii="Times New Roman" w:hAnsi="Times New Roman"/>
      <w:sz w:val="24"/>
    </w:rPr>
  </w:style>
  <w:style w:type="paragraph" w:styleId="Kopfzeile">
    <w:name w:val="header"/>
    <w:basedOn w:val="Standard"/>
    <w:rsid w:val="00EA734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A7348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39"/>
    <w:rsid w:val="00462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5A7CE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D2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Vorlagen\Arbeitsblatt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B18F5-4608-4692-9BAA-602EC36EC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Arbeitsblatt</Template>
  <TotalTime>0</TotalTime>
  <Pages>2</Pages>
  <Words>451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Name:_______________________Klasse:________________Datum:____________________</vt:lpstr>
    </vt:vector>
  </TitlesOfParts>
  <Company>Privat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Name:_______________________Klasse:________________Datum:____________________</dc:title>
  <dc:creator>Volker Torgau</dc:creator>
  <cp:lastModifiedBy>Blanke, Kathrin</cp:lastModifiedBy>
  <cp:revision>12</cp:revision>
  <cp:lastPrinted>2020-04-06T18:40:00Z</cp:lastPrinted>
  <dcterms:created xsi:type="dcterms:W3CDTF">2020-04-30T06:45:00Z</dcterms:created>
  <dcterms:modified xsi:type="dcterms:W3CDTF">2021-02-03T12:50:00Z</dcterms:modified>
</cp:coreProperties>
</file>