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66406" w14:textId="5463AC18" w:rsidR="00D1164B" w:rsidRDefault="00D1164B" w:rsidP="00D1164B">
      <w:pPr>
        <w:pBdr>
          <w:bottom w:val="single" w:sz="6" w:space="1" w:color="auto"/>
        </w:pBdr>
        <w:rPr>
          <w:rFonts w:ascii="Calibri" w:eastAsia="Calibri" w:hAnsi="Calibri" w:cs="Times New Roman"/>
        </w:rPr>
      </w:pPr>
      <w:r w:rsidRPr="0053734C">
        <w:rPr>
          <w:rFonts w:eastAsiaTheme="majorEastAsia" w:cs="Arial"/>
          <w:bCs/>
          <w:sz w:val="24"/>
          <w:szCs w:val="24"/>
        </w:rPr>
        <w:t>Niveaubestimmende Aufgaben – Physik – Schuljahrg</w:t>
      </w:r>
      <w:r w:rsidR="00416F00">
        <w:rPr>
          <w:rFonts w:eastAsiaTheme="majorEastAsia" w:cs="Arial"/>
          <w:bCs/>
          <w:sz w:val="24"/>
          <w:szCs w:val="24"/>
        </w:rPr>
        <w:t>ä</w:t>
      </w:r>
      <w:r w:rsidRPr="0053734C">
        <w:rPr>
          <w:rFonts w:eastAsiaTheme="majorEastAsia" w:cs="Arial"/>
          <w:bCs/>
          <w:sz w:val="24"/>
          <w:szCs w:val="24"/>
        </w:rPr>
        <w:t>ng</w:t>
      </w:r>
      <w:r w:rsidR="00416F00">
        <w:rPr>
          <w:rFonts w:eastAsiaTheme="majorEastAsia" w:cs="Arial"/>
          <w:bCs/>
          <w:sz w:val="24"/>
          <w:szCs w:val="24"/>
        </w:rPr>
        <w:t>e</w:t>
      </w:r>
      <w:r w:rsidRPr="0053734C">
        <w:rPr>
          <w:rFonts w:eastAsiaTheme="majorEastAsia" w:cs="Arial"/>
          <w:bCs/>
          <w:sz w:val="24"/>
          <w:szCs w:val="24"/>
        </w:rPr>
        <w:t xml:space="preserve"> </w:t>
      </w:r>
      <w:r w:rsidR="00416F00">
        <w:rPr>
          <w:rFonts w:eastAsiaTheme="majorEastAsia" w:cs="Arial"/>
          <w:bCs/>
          <w:sz w:val="24"/>
          <w:szCs w:val="24"/>
        </w:rPr>
        <w:t>7/</w:t>
      </w:r>
      <w:r w:rsidRPr="0053734C">
        <w:rPr>
          <w:rFonts w:eastAsiaTheme="majorEastAsia" w:cs="Arial"/>
          <w:bCs/>
          <w:sz w:val="24"/>
          <w:szCs w:val="24"/>
        </w:rPr>
        <w:t>8:</w:t>
      </w:r>
    </w:p>
    <w:p w14:paraId="6ED77235" w14:textId="32FAE6B0" w:rsidR="00D1164B" w:rsidRPr="00D1164B" w:rsidRDefault="00D1164B" w:rsidP="00D1164B">
      <w:pPr>
        <w:pBdr>
          <w:bottom w:val="single" w:sz="6" w:space="1" w:color="auto"/>
        </w:pBdr>
        <w:rPr>
          <w:rFonts w:eastAsia="Calibri" w:cs="Arial"/>
          <w:b/>
          <w:sz w:val="28"/>
          <w:szCs w:val="28"/>
        </w:rPr>
      </w:pPr>
      <w:r w:rsidRPr="0053734C">
        <w:rPr>
          <w:rFonts w:eastAsia="Calibri" w:cs="Arial"/>
          <w:b/>
          <w:noProof/>
          <w:sz w:val="28"/>
          <w:szCs w:val="28"/>
        </w:rPr>
        <w:t>E</w:t>
      </w:r>
      <w:r>
        <w:rPr>
          <w:rFonts w:eastAsia="Calibri" w:cs="Arial"/>
          <w:b/>
          <w:noProof/>
          <w:sz w:val="28"/>
          <w:szCs w:val="28"/>
        </w:rPr>
        <w:t>s gibt kein schlechtes Wetter, es gibt nur falsche Kleidung</w:t>
      </w:r>
    </w:p>
    <w:tbl>
      <w:tblPr>
        <w:tblW w:w="9639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639"/>
      </w:tblGrid>
      <w:tr w:rsidR="00D1164B" w:rsidRPr="005B4C0A" w14:paraId="50590859" w14:textId="77777777" w:rsidTr="00F156EB">
        <w:tc>
          <w:tcPr>
            <w:tcW w:w="9639" w:type="dxa"/>
            <w:shd w:val="clear" w:color="auto" w:fill="auto"/>
            <w:vAlign w:val="center"/>
          </w:tcPr>
          <w:p w14:paraId="24E7168E" w14:textId="4A2E5F97" w:rsidR="00D1164B" w:rsidRPr="008F2BBE" w:rsidRDefault="00D1164B" w:rsidP="008F2BBE">
            <w:pPr>
              <w:pStyle w:val="Listenabsatz"/>
              <w:numPr>
                <w:ilvl w:val="0"/>
                <w:numId w:val="16"/>
              </w:numPr>
              <w:spacing w:before="120"/>
              <w:ind w:left="321"/>
              <w:rPr>
                <w:rFonts w:eastAsia="Calibri" w:cs="Arial"/>
                <w:b/>
                <w:noProof/>
                <w:sz w:val="24"/>
                <w:szCs w:val="24"/>
              </w:rPr>
            </w:pPr>
            <w:r w:rsidRPr="008F2BBE">
              <w:rPr>
                <w:rFonts w:eastAsia="Calibri" w:cs="Arial"/>
              </w:rPr>
              <w:br w:type="page"/>
            </w:r>
            <w:r w:rsidRPr="008F2BBE">
              <w:rPr>
                <w:rFonts w:eastAsia="Calibri" w:cs="Arial"/>
                <w:b/>
                <w:noProof/>
                <w:sz w:val="24"/>
                <w:szCs w:val="24"/>
              </w:rPr>
              <w:t>Einordnung in den Fachlehrplan</w:t>
            </w:r>
          </w:p>
        </w:tc>
      </w:tr>
      <w:tr w:rsidR="00D1164B" w:rsidRPr="007B4036" w14:paraId="137E8248" w14:textId="77777777" w:rsidTr="00F156EB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2121B" w14:textId="77777777" w:rsidR="00D1164B" w:rsidRPr="008F2BBE" w:rsidRDefault="00D1164B" w:rsidP="008F2BBE">
            <w:pPr>
              <w:rPr>
                <w:rFonts w:eastAsia="Calibri" w:cs="Arial"/>
                <w:u w:val="single"/>
              </w:rPr>
            </w:pPr>
            <w:r w:rsidRPr="008F2BBE">
              <w:rPr>
                <w:rFonts w:eastAsia="Calibri" w:cs="Arial"/>
                <w:u w:val="single"/>
              </w:rPr>
              <w:t>Kompetenzschwerpunkt und Kompetenzbereiche:</w:t>
            </w:r>
          </w:p>
          <w:p w14:paraId="1E9D4C22" w14:textId="17DAE8DB" w:rsidR="008F2BBE" w:rsidRPr="008F2BBE" w:rsidRDefault="00D1164B" w:rsidP="008F2BBE">
            <w:pPr>
              <w:ind w:left="37"/>
              <w:contextualSpacing/>
              <w:rPr>
                <w:rFonts w:eastAsia="Calibri" w:cs="Arial"/>
                <w:b/>
                <w:lang w:eastAsia="de-DE"/>
              </w:rPr>
            </w:pPr>
            <w:r w:rsidRPr="008F2BBE">
              <w:rPr>
                <w:rFonts w:eastAsia="Calibri" w:cs="Arial"/>
                <w:b/>
                <w:lang w:eastAsia="de-DE"/>
              </w:rPr>
              <w:t>Wärmewirkungen erklären und Wärmeaustauschprozesse bilanzieren</w:t>
            </w:r>
          </w:p>
        </w:tc>
      </w:tr>
      <w:tr w:rsidR="00D1164B" w:rsidRPr="007B4036" w14:paraId="6E2A2F19" w14:textId="77777777" w:rsidTr="00F156EB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8CB09" w14:textId="77777777" w:rsidR="00D1164B" w:rsidRPr="008F2BBE" w:rsidRDefault="00D1164B" w:rsidP="008F2BBE">
            <w:pPr>
              <w:rPr>
                <w:rFonts w:eastAsia="Calibri" w:cs="Arial"/>
                <w:u w:val="single"/>
              </w:rPr>
            </w:pPr>
            <w:r w:rsidRPr="008F2BBE">
              <w:rPr>
                <w:rFonts w:eastAsia="Calibri" w:cs="Arial"/>
                <w:u w:val="single"/>
              </w:rPr>
              <w:t>zu entwickelnde Kompetenzen:</w:t>
            </w:r>
          </w:p>
          <w:p w14:paraId="24721208" w14:textId="49EE3ADC" w:rsidR="00D1164B" w:rsidRPr="008F2BBE" w:rsidRDefault="00D1164B" w:rsidP="008F2BBE">
            <w:pPr>
              <w:rPr>
                <w:rFonts w:eastAsia="Calibri" w:cs="Arial"/>
                <w:i/>
              </w:rPr>
            </w:pPr>
            <w:r w:rsidRPr="008F2BBE">
              <w:rPr>
                <w:rFonts w:eastAsia="Calibri" w:cs="Arial"/>
                <w:i/>
              </w:rPr>
              <w:t>F</w:t>
            </w:r>
            <w:r w:rsidR="008F2BBE" w:rsidRPr="008F2BBE">
              <w:rPr>
                <w:rFonts w:eastAsia="Calibri" w:cs="Arial"/>
                <w:i/>
              </w:rPr>
              <w:t>achlehrplan</w:t>
            </w:r>
            <w:r w:rsidRPr="008F2BBE">
              <w:rPr>
                <w:rFonts w:eastAsia="Calibri" w:cs="Arial"/>
                <w:i/>
              </w:rPr>
              <w:t>:</w:t>
            </w:r>
          </w:p>
          <w:p w14:paraId="472A76D3" w14:textId="77777777" w:rsidR="00D1164B" w:rsidRPr="008F2BBE" w:rsidRDefault="00D1164B" w:rsidP="008F2BBE">
            <w:pPr>
              <w:rPr>
                <w:rFonts w:eastAsia="Calibri" w:cs="Arial"/>
              </w:rPr>
            </w:pPr>
            <w:r w:rsidRPr="008F2BBE">
              <w:rPr>
                <w:rFonts w:eastAsia="Calibri" w:cs="Arial"/>
              </w:rPr>
              <w:t>Erkenntnisse gewinnen:</w:t>
            </w:r>
          </w:p>
          <w:p w14:paraId="431D6627" w14:textId="77777777" w:rsidR="00D1164B" w:rsidRPr="008F2BBE" w:rsidRDefault="00D1164B" w:rsidP="008F2BBE">
            <w:pPr>
              <w:rPr>
                <w:rFonts w:eastAsia="Calibri" w:cs="Arial"/>
              </w:rPr>
            </w:pPr>
            <w:r w:rsidRPr="008F2BBE">
              <w:rPr>
                <w:rFonts w:eastAsia="Calibri" w:cs="Arial"/>
              </w:rPr>
              <w:t>Wetterdaten mit digitalen Sensoren aufnehmen oder aktuelle Wetterdaten abrufen</w:t>
            </w:r>
          </w:p>
          <w:p w14:paraId="59E4B66A" w14:textId="77777777" w:rsidR="00D1164B" w:rsidRPr="008F2BBE" w:rsidRDefault="00D1164B" w:rsidP="008F2BBE">
            <w:pPr>
              <w:rPr>
                <w:rFonts w:eastAsia="Calibri" w:cs="Arial"/>
                <w:i/>
              </w:rPr>
            </w:pPr>
            <w:r w:rsidRPr="008F2BBE">
              <w:rPr>
                <w:rFonts w:eastAsia="Calibri" w:cs="Arial"/>
                <w:i/>
              </w:rPr>
              <w:t>Grundsatzband:</w:t>
            </w:r>
          </w:p>
          <w:p w14:paraId="3636EEF4" w14:textId="77777777" w:rsidR="00D1164B" w:rsidRPr="008F2BBE" w:rsidRDefault="00D1164B" w:rsidP="008F2BBE">
            <w:pPr>
              <w:rPr>
                <w:rFonts w:eastAsia="Calibri" w:cs="Arial"/>
              </w:rPr>
            </w:pPr>
            <w:r w:rsidRPr="008F2BBE">
              <w:rPr>
                <w:rFonts w:eastAsia="Calibri" w:cs="Arial"/>
              </w:rPr>
              <w:t>Lernkompetenz:  Nutzen entwickelter Arbeitstechniken und deren Übertragen auf die Aufgabenstellung</w:t>
            </w:r>
          </w:p>
          <w:p w14:paraId="7479D670" w14:textId="77777777" w:rsidR="00D1164B" w:rsidRPr="008F2BBE" w:rsidRDefault="00D1164B" w:rsidP="008F2BBE">
            <w:pPr>
              <w:rPr>
                <w:rFonts w:eastAsia="Calibri" w:cs="Arial"/>
              </w:rPr>
            </w:pPr>
            <w:r w:rsidRPr="008F2BBE">
              <w:rPr>
                <w:rFonts w:eastAsia="Calibri" w:cs="Arial"/>
              </w:rPr>
              <w:t xml:space="preserve">Sprachkompetenz: verstehendes Lesen der Anleitung </w:t>
            </w:r>
          </w:p>
          <w:p w14:paraId="012471B0" w14:textId="77777777" w:rsidR="00D1164B" w:rsidRPr="008F2BBE" w:rsidRDefault="00D1164B" w:rsidP="008F2BBE">
            <w:pPr>
              <w:rPr>
                <w:rFonts w:eastAsia="Calibri" w:cs="Arial"/>
                <w:color w:val="FF0000"/>
              </w:rPr>
            </w:pPr>
            <w:r w:rsidRPr="008F2BBE">
              <w:rPr>
                <w:rFonts w:eastAsia="Calibri" w:cs="Arial"/>
              </w:rPr>
              <w:t>Sozialkompetenz: mit den Lernpartnern gleichberechtigt kooperieren und Verantwortung für das gemeinsame Arbeiten und Ergebnis übernehmen</w:t>
            </w:r>
          </w:p>
        </w:tc>
      </w:tr>
      <w:tr w:rsidR="00D1164B" w:rsidRPr="007B4036" w14:paraId="1DD8C180" w14:textId="77777777" w:rsidTr="00F156EB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DBAD5" w14:textId="77777777" w:rsidR="00D1164B" w:rsidRPr="008F2BBE" w:rsidRDefault="00D1164B" w:rsidP="00F156EB">
            <w:pPr>
              <w:rPr>
                <w:rFonts w:eastAsia="Calibri" w:cs="Arial"/>
                <w:u w:val="single"/>
              </w:rPr>
            </w:pPr>
            <w:r w:rsidRPr="008F2BBE">
              <w:rPr>
                <w:rFonts w:eastAsia="Calibri" w:cs="Arial"/>
                <w:u w:val="single"/>
              </w:rPr>
              <w:t>Bezug zu grundlegenden Wissensbeständen:</w:t>
            </w:r>
          </w:p>
          <w:p w14:paraId="1DD56036" w14:textId="3C734172" w:rsidR="00F156EB" w:rsidRPr="00F156EB" w:rsidRDefault="00D1164B" w:rsidP="00F156EB">
            <w:pPr>
              <w:contextualSpacing/>
              <w:rPr>
                <w:rFonts w:eastAsia="Calibri" w:cs="Arial"/>
              </w:rPr>
            </w:pPr>
            <w:r w:rsidRPr="008F2BBE">
              <w:rPr>
                <w:rFonts w:eastAsia="Calibri" w:cs="Arial"/>
              </w:rPr>
              <w:t>Wetterphänomene (Nebel, Schnee, Hagel)</w:t>
            </w:r>
          </w:p>
        </w:tc>
      </w:tr>
    </w:tbl>
    <w:p w14:paraId="087C7EB7" w14:textId="7BD069B1" w:rsidR="002A4108" w:rsidRPr="008F2BBE" w:rsidRDefault="002A4108" w:rsidP="00D81DE5">
      <w:pPr>
        <w:spacing w:before="120" w:line="276" w:lineRule="auto"/>
        <w:rPr>
          <w:rFonts w:cs="Arial"/>
        </w:rPr>
      </w:pPr>
    </w:p>
    <w:p w14:paraId="52B3770E" w14:textId="77777777" w:rsidR="003B39AE" w:rsidRPr="00F156EB" w:rsidRDefault="003B39AE" w:rsidP="00F156EB">
      <w:pPr>
        <w:pStyle w:val="Listenabsatz"/>
        <w:numPr>
          <w:ilvl w:val="0"/>
          <w:numId w:val="16"/>
        </w:numPr>
        <w:spacing w:before="120"/>
        <w:ind w:left="321"/>
        <w:rPr>
          <w:rFonts w:cs="Arial"/>
          <w:b/>
          <w:sz w:val="24"/>
          <w:szCs w:val="24"/>
        </w:rPr>
      </w:pPr>
      <w:r w:rsidRPr="00F156EB">
        <w:rPr>
          <w:rFonts w:eastAsia="Calibri" w:cs="Arial"/>
          <w:b/>
          <w:noProof/>
          <w:sz w:val="24"/>
          <w:szCs w:val="24"/>
        </w:rPr>
        <w:t>Anregungen</w:t>
      </w:r>
      <w:r w:rsidRPr="00F156EB">
        <w:rPr>
          <w:rFonts w:eastAsia="Calibri" w:cs="Arial"/>
          <w:b/>
          <w:sz w:val="24"/>
          <w:szCs w:val="24"/>
        </w:rPr>
        <w:t xml:space="preserve"> und Hinweise zum unterrichtlichen Einsatz</w:t>
      </w:r>
    </w:p>
    <w:p w14:paraId="49EB3737" w14:textId="77777777" w:rsidR="00F6382A" w:rsidRPr="008F2BBE" w:rsidRDefault="00D81DE5" w:rsidP="00F156EB">
      <w:pPr>
        <w:rPr>
          <w:rFonts w:cs="Arial"/>
        </w:rPr>
      </w:pPr>
      <w:r w:rsidRPr="008F2BBE">
        <w:rPr>
          <w:rFonts w:cs="Arial"/>
        </w:rPr>
        <w:t xml:space="preserve">Voraussetzungen: </w:t>
      </w:r>
    </w:p>
    <w:p w14:paraId="3AD779F1" w14:textId="52BB2549" w:rsidR="00D81DE5" w:rsidRPr="008F2BBE" w:rsidRDefault="00F465F5" w:rsidP="00F156EB">
      <w:pPr>
        <w:rPr>
          <w:rFonts w:cs="Arial"/>
        </w:rPr>
      </w:pPr>
      <w:r w:rsidRPr="008F2BBE">
        <w:rPr>
          <w:rFonts w:cs="Arial"/>
        </w:rPr>
        <w:t>Grundlegende Wetterbegriffe müssen vorhanden sein (</w:t>
      </w:r>
      <w:r w:rsidR="006C641D" w:rsidRPr="008F2BBE">
        <w:rPr>
          <w:rFonts w:cs="Arial"/>
        </w:rPr>
        <w:t xml:space="preserve">z.B.: </w:t>
      </w:r>
      <w:r w:rsidRPr="008F2BBE">
        <w:rPr>
          <w:rFonts w:cs="Arial"/>
        </w:rPr>
        <w:t>Regen, Sonne, Schnee, Wind,…)</w:t>
      </w:r>
      <w:r w:rsidR="002D2ABE" w:rsidRPr="008F2BBE">
        <w:rPr>
          <w:rFonts w:cs="Arial"/>
        </w:rPr>
        <w:t>.</w:t>
      </w:r>
    </w:p>
    <w:p w14:paraId="6386FC84" w14:textId="35D7A62B" w:rsidR="00F465F5" w:rsidRPr="008F2BBE" w:rsidRDefault="002D2ABE" w:rsidP="00F156EB">
      <w:pPr>
        <w:rPr>
          <w:rFonts w:eastAsiaTheme="minorEastAsia" w:cs="Arial"/>
        </w:rPr>
      </w:pPr>
      <w:r w:rsidRPr="008F2BBE">
        <w:rPr>
          <w:rFonts w:cs="Arial"/>
        </w:rPr>
        <w:t xml:space="preserve">Empfohlen wird vorher den </w:t>
      </w:r>
      <w:r w:rsidR="00F465F5" w:rsidRPr="008F2BBE">
        <w:rPr>
          <w:rFonts w:cs="Arial"/>
        </w:rPr>
        <w:t>Einfluss von Wind und Niederschlag auf die gefühlte Temperatur</w:t>
      </w:r>
      <w:r w:rsidRPr="008F2BBE">
        <w:rPr>
          <w:rFonts w:cs="Arial"/>
        </w:rPr>
        <w:t xml:space="preserve"> zu thematisieren.</w:t>
      </w:r>
    </w:p>
    <w:p w14:paraId="776DEDCF" w14:textId="77777777" w:rsidR="00F6382A" w:rsidRPr="008F2BBE" w:rsidRDefault="00F6382A" w:rsidP="00F156EB">
      <w:pPr>
        <w:rPr>
          <w:rFonts w:eastAsiaTheme="minorEastAsia" w:cs="Arial"/>
        </w:rPr>
      </w:pPr>
    </w:p>
    <w:p w14:paraId="447ED763" w14:textId="2C86D991" w:rsidR="002A0579" w:rsidRPr="00F156EB" w:rsidRDefault="002A0579" w:rsidP="00F156EB">
      <w:pPr>
        <w:pStyle w:val="Listenabsatz"/>
        <w:numPr>
          <w:ilvl w:val="0"/>
          <w:numId w:val="16"/>
        </w:numPr>
        <w:spacing w:before="120"/>
        <w:ind w:left="321"/>
        <w:rPr>
          <w:rFonts w:eastAsia="Calibri" w:cs="Arial"/>
          <w:b/>
          <w:sz w:val="24"/>
          <w:szCs w:val="24"/>
        </w:rPr>
      </w:pPr>
      <w:r w:rsidRPr="00F156EB">
        <w:rPr>
          <w:rFonts w:eastAsia="Calibri" w:cs="Arial"/>
          <w:b/>
          <w:sz w:val="24"/>
          <w:szCs w:val="24"/>
        </w:rPr>
        <w:t>Mögliche Probleme der Umsetzung</w:t>
      </w:r>
      <w:r w:rsidR="00BF3FEF" w:rsidRPr="00F156EB">
        <w:rPr>
          <w:rFonts w:cs="Arial"/>
          <w:noProof/>
          <w:sz w:val="24"/>
          <w:szCs w:val="24"/>
          <w:lang w:eastAsia="de-DE"/>
        </w:rPr>
        <w:t xml:space="preserve"> </w:t>
      </w:r>
    </w:p>
    <w:p w14:paraId="0B767A55" w14:textId="12646472" w:rsidR="00BF3FEF" w:rsidRPr="008F2BBE" w:rsidRDefault="00BF3FEF" w:rsidP="00F156EB">
      <w:pPr>
        <w:rPr>
          <w:rFonts w:eastAsiaTheme="minorEastAsia" w:cs="Arial"/>
          <w:u w:val="single"/>
        </w:rPr>
      </w:pPr>
      <w:r w:rsidRPr="008F2BBE">
        <w:rPr>
          <w:rFonts w:eastAsiaTheme="minorEastAsia" w:cs="Arial"/>
          <w:u w:val="single"/>
        </w:rPr>
        <w:t>Tabelle abrufen:</w:t>
      </w:r>
    </w:p>
    <w:p w14:paraId="43A366C0" w14:textId="49F30793" w:rsidR="00BF3FEF" w:rsidRPr="008F2BBE" w:rsidRDefault="00BF3FEF" w:rsidP="00F156EB">
      <w:pPr>
        <w:rPr>
          <w:rFonts w:eastAsiaTheme="minorEastAsia" w:cs="Arial"/>
        </w:rPr>
      </w:pPr>
      <w:r w:rsidRPr="008F2BBE">
        <w:rPr>
          <w:rFonts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2702832" wp14:editId="0B0639A3">
            <wp:simplePos x="0" y="0"/>
            <wp:positionH relativeFrom="margin">
              <wp:posOffset>4243070</wp:posOffset>
            </wp:positionH>
            <wp:positionV relativeFrom="paragraph">
              <wp:posOffset>6985</wp:posOffset>
            </wp:positionV>
            <wp:extent cx="1802130" cy="527685"/>
            <wp:effectExtent l="0" t="0" r="7620" b="5715"/>
            <wp:wrapThrough wrapText="bothSides">
              <wp:wrapPolygon edited="0">
                <wp:start x="0" y="0"/>
                <wp:lineTo x="0" y="21054"/>
                <wp:lineTo x="21463" y="21054"/>
                <wp:lineTo x="21463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78"/>
                    <a:stretch/>
                  </pic:blipFill>
                  <pic:spPr bwMode="auto">
                    <a:xfrm>
                      <a:off x="0" y="0"/>
                      <a:ext cx="180213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F5" w:rsidRPr="008F2BBE">
        <w:rPr>
          <w:rFonts w:eastAsiaTheme="minorEastAsia" w:cs="Arial"/>
        </w:rPr>
        <w:t>Die Wettervorhersage hat eine Tabelle mit mehreren Zeilen</w:t>
      </w:r>
      <w:r w:rsidRPr="008F2BBE">
        <w:rPr>
          <w:rFonts w:eastAsiaTheme="minorEastAsia" w:cs="Arial"/>
        </w:rPr>
        <w:t>, die sich öffnet, wenn man auf dieses Feld klickt:</w:t>
      </w:r>
    </w:p>
    <w:p w14:paraId="0BE3ECC9" w14:textId="77777777" w:rsidR="00BF3FEF" w:rsidRPr="008F2BBE" w:rsidRDefault="00BF3FEF" w:rsidP="00F156EB">
      <w:pPr>
        <w:rPr>
          <w:rFonts w:eastAsiaTheme="minorEastAsia" w:cs="Arial"/>
        </w:rPr>
      </w:pPr>
    </w:p>
    <w:p w14:paraId="010F01F8" w14:textId="230D86C3" w:rsidR="00BF3FEF" w:rsidRPr="008F2BBE" w:rsidRDefault="00BF3FEF" w:rsidP="00726785">
      <w:pPr>
        <w:keepNext/>
        <w:rPr>
          <w:rFonts w:eastAsiaTheme="minorEastAsia" w:cs="Arial"/>
          <w:u w:val="single"/>
        </w:rPr>
      </w:pPr>
      <w:r w:rsidRPr="008F2BBE">
        <w:rPr>
          <w:rFonts w:eastAsiaTheme="minorEastAsia" w:cs="Arial"/>
          <w:u w:val="single"/>
        </w:rPr>
        <w:lastRenderedPageBreak/>
        <w:t>Tabellenwerte ablesen:</w:t>
      </w:r>
    </w:p>
    <w:p w14:paraId="49B63C8E" w14:textId="238FB46B" w:rsidR="00474F26" w:rsidRDefault="00BF3FEF" w:rsidP="00726785">
      <w:pPr>
        <w:keepNext/>
        <w:rPr>
          <w:rFonts w:cs="Arial"/>
          <w:noProof/>
          <w:lang w:eastAsia="de-DE"/>
        </w:rPr>
      </w:pPr>
      <w:r w:rsidRPr="008F2BBE">
        <w:rPr>
          <w:rFonts w:cs="Arial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AA99569" wp14:editId="3EEA290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578735" cy="1191260"/>
            <wp:effectExtent l="0" t="0" r="0" b="8890"/>
            <wp:wrapThrough wrapText="bothSides">
              <wp:wrapPolygon edited="0">
                <wp:start x="0" y="0"/>
                <wp:lineTo x="0" y="21416"/>
                <wp:lineTo x="21382" y="21416"/>
                <wp:lineTo x="21382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77A7" w:rsidRPr="008F2BBE">
        <w:rPr>
          <w:rFonts w:eastAsiaTheme="minorEastAsia" w:cs="Arial"/>
        </w:rPr>
        <w:t>Bei der Darstellung des Temperatur</w:t>
      </w:r>
      <w:r w:rsidR="003277A7" w:rsidRPr="008F2BBE">
        <w:rPr>
          <w:rFonts w:eastAsiaTheme="minorEastAsia" w:cs="Arial"/>
        </w:rPr>
        <w:noBreakHyphen/>
        <w:t>Zeit</w:t>
      </w:r>
      <w:r w:rsidR="003277A7" w:rsidRPr="008F2BBE">
        <w:rPr>
          <w:rFonts w:eastAsiaTheme="minorEastAsia" w:cs="Arial"/>
        </w:rPr>
        <w:noBreakHyphen/>
        <w:t>Verlaufs müssen nur die ersten beiden Zeilen genutzt werden. Niederschlag und Wind spielen erst bei der Planung der Bekleidung in Aufgabe 2 eine zentrale Rolle.</w:t>
      </w:r>
      <w:r w:rsidRPr="008F2BBE">
        <w:rPr>
          <w:rFonts w:cs="Arial"/>
          <w:noProof/>
          <w:lang w:eastAsia="de-DE"/>
        </w:rPr>
        <w:t xml:space="preserve"> </w:t>
      </w:r>
    </w:p>
    <w:p w14:paraId="5B092990" w14:textId="77777777" w:rsidR="00726785" w:rsidRPr="00F156EB" w:rsidRDefault="00726785" w:rsidP="00F156EB">
      <w:pPr>
        <w:rPr>
          <w:rFonts w:eastAsiaTheme="minorEastAsia" w:cs="Arial"/>
        </w:rPr>
      </w:pPr>
    </w:p>
    <w:p w14:paraId="6F3E02C7" w14:textId="77777777" w:rsidR="00462AD8" w:rsidRPr="00F156EB" w:rsidRDefault="00462AD8" w:rsidP="00C604C5">
      <w:pPr>
        <w:pStyle w:val="Listenabsatz"/>
        <w:numPr>
          <w:ilvl w:val="0"/>
          <w:numId w:val="16"/>
        </w:numPr>
        <w:spacing w:before="120"/>
        <w:ind w:left="425" w:hanging="357"/>
        <w:rPr>
          <w:rFonts w:eastAsia="Calibri" w:cs="Arial"/>
          <w:b/>
          <w:sz w:val="24"/>
          <w:szCs w:val="24"/>
          <w:shd w:val="clear" w:color="auto" w:fill="FFFFFF" w:themeFill="background1"/>
        </w:rPr>
      </w:pPr>
      <w:r w:rsidRPr="00F156EB">
        <w:rPr>
          <w:rFonts w:eastAsia="Calibri" w:cs="Arial"/>
          <w:b/>
          <w:sz w:val="24"/>
          <w:szCs w:val="24"/>
          <w:shd w:val="clear" w:color="auto" w:fill="FFFFFF" w:themeFill="background1"/>
        </w:rPr>
        <w:t>Variationsmöglichkeit</w:t>
      </w:r>
    </w:p>
    <w:tbl>
      <w:tblPr>
        <w:tblW w:w="9214" w:type="dxa"/>
        <w:shd w:val="clear" w:color="auto" w:fill="FFFFFF" w:themeFill="background1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214"/>
      </w:tblGrid>
      <w:tr w:rsidR="002A0579" w:rsidRPr="008F2BBE" w14:paraId="2824F2AB" w14:textId="77777777" w:rsidTr="00743F08">
        <w:tc>
          <w:tcPr>
            <w:tcW w:w="9214" w:type="dxa"/>
            <w:shd w:val="clear" w:color="auto" w:fill="FFFFFF" w:themeFill="background1"/>
          </w:tcPr>
          <w:p w14:paraId="57886F5C" w14:textId="5D3D1500" w:rsidR="00F465F5" w:rsidRPr="008F2BBE" w:rsidRDefault="00BF3FEF" w:rsidP="00BF3FEF">
            <w:pPr>
              <w:spacing w:after="160"/>
              <w:rPr>
                <w:rFonts w:cs="Arial"/>
              </w:rPr>
            </w:pPr>
            <w:r w:rsidRPr="008F2BBE">
              <w:rPr>
                <w:rFonts w:cs="Arial"/>
              </w:rPr>
              <w:t>Es</w:t>
            </w:r>
            <w:r w:rsidR="00F465F5" w:rsidRPr="008F2BBE">
              <w:rPr>
                <w:rFonts w:cs="Arial"/>
              </w:rPr>
              <w:t xml:space="preserve"> können auch andere Quellen für die Wettervorhersage </w:t>
            </w:r>
            <w:r w:rsidRPr="008F2BBE">
              <w:rPr>
                <w:rFonts w:cs="Arial"/>
              </w:rPr>
              <w:t>ge</w:t>
            </w:r>
            <w:r w:rsidR="00F465F5" w:rsidRPr="008F2BBE">
              <w:rPr>
                <w:rFonts w:cs="Arial"/>
              </w:rPr>
              <w:t>nutz</w:t>
            </w:r>
            <w:r w:rsidR="00F156EB">
              <w:rPr>
                <w:rFonts w:cs="Arial"/>
              </w:rPr>
              <w:t>t werden (z. </w:t>
            </w:r>
            <w:r w:rsidRPr="008F2BBE">
              <w:rPr>
                <w:rFonts w:cs="Arial"/>
              </w:rPr>
              <w:t>B:</w:t>
            </w:r>
            <w:r w:rsidR="006C641D" w:rsidRPr="008F2BBE">
              <w:rPr>
                <w:rFonts w:eastAsia="Calibri" w:cs="Arial"/>
                <w:b/>
                <w:iCs/>
              </w:rPr>
              <w:t xml:space="preserve"> </w:t>
            </w:r>
            <w:r w:rsidR="00F465F5" w:rsidRPr="008F2BBE">
              <w:rPr>
                <w:rFonts w:cs="Arial"/>
              </w:rPr>
              <w:t xml:space="preserve">Google.de </w:t>
            </w:r>
            <w:r w:rsidR="00F465F5" w:rsidRPr="008F2BBE">
              <w:rPr>
                <w:rFonts w:cs="Arial"/>
              </w:rPr>
              <w:sym w:font="Wingdings" w:char="F0E0"/>
            </w:r>
            <w:r w:rsidR="00F465F5" w:rsidRPr="008F2BBE">
              <w:rPr>
                <w:rFonts w:cs="Arial"/>
              </w:rPr>
              <w:t xml:space="preserve"> Wetter</w:t>
            </w:r>
            <w:r w:rsidR="006C641D" w:rsidRPr="008F2BBE">
              <w:rPr>
                <w:rFonts w:cs="Arial"/>
              </w:rPr>
              <w:t xml:space="preserve">, </w:t>
            </w:r>
            <w:r w:rsidR="00F465F5" w:rsidRPr="008F2BBE">
              <w:rPr>
                <w:rFonts w:cs="Arial"/>
              </w:rPr>
              <w:t>Wetter.com, wetter.de, wetteronline.de, etc.</w:t>
            </w:r>
          </w:p>
        </w:tc>
      </w:tr>
      <w:tr w:rsidR="002A0579" w:rsidRPr="008F2BBE" w14:paraId="7E34592C" w14:textId="77777777" w:rsidTr="00743F08">
        <w:tc>
          <w:tcPr>
            <w:tcW w:w="9214" w:type="dxa"/>
            <w:shd w:val="clear" w:color="auto" w:fill="FFFFFF" w:themeFill="background1"/>
          </w:tcPr>
          <w:p w14:paraId="027283BB" w14:textId="6ED91F98" w:rsidR="00F156EB" w:rsidRPr="00F156EB" w:rsidRDefault="002A0579" w:rsidP="00F156EB">
            <w:pPr>
              <w:pStyle w:val="Listenabsatz"/>
              <w:numPr>
                <w:ilvl w:val="0"/>
                <w:numId w:val="16"/>
              </w:numPr>
              <w:spacing w:before="120"/>
              <w:ind w:left="317" w:hanging="357"/>
              <w:rPr>
                <w:rFonts w:eastAsia="Calibri" w:cs="Arial"/>
                <w:b/>
                <w:sz w:val="24"/>
                <w:szCs w:val="24"/>
              </w:rPr>
            </w:pPr>
            <w:r w:rsidRPr="00F156EB">
              <w:rPr>
                <w:rFonts w:eastAsia="Calibri" w:cs="Arial"/>
                <w:b/>
                <w:sz w:val="24"/>
                <w:szCs w:val="24"/>
                <w:shd w:val="clear" w:color="auto" w:fill="FFFFFF" w:themeFill="background1"/>
              </w:rPr>
              <w:t>Quellenverzeichnis</w:t>
            </w:r>
          </w:p>
        </w:tc>
      </w:tr>
    </w:tbl>
    <w:tbl>
      <w:tblPr>
        <w:tblStyle w:val="Tabellenraster1"/>
        <w:tblW w:w="9214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4819"/>
      </w:tblGrid>
      <w:tr w:rsidR="00F156EB" w:rsidRPr="008F2BBE" w14:paraId="7A764483" w14:textId="77777777" w:rsidTr="00F156EB">
        <w:tc>
          <w:tcPr>
            <w:tcW w:w="2694" w:type="dxa"/>
            <w:shd w:val="clear" w:color="auto" w:fill="FFFFFF" w:themeFill="background1"/>
          </w:tcPr>
          <w:p w14:paraId="394DEEB0" w14:textId="77777777" w:rsidR="00F156EB" w:rsidRPr="008F2BBE" w:rsidRDefault="00F156EB" w:rsidP="002A0579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Seite</w:t>
            </w:r>
          </w:p>
        </w:tc>
        <w:tc>
          <w:tcPr>
            <w:tcW w:w="1701" w:type="dxa"/>
            <w:shd w:val="clear" w:color="auto" w:fill="FFFFFF" w:themeFill="background1"/>
          </w:tcPr>
          <w:p w14:paraId="7DCAB086" w14:textId="77777777" w:rsidR="00F156EB" w:rsidRPr="008F2BBE" w:rsidRDefault="00F156EB" w:rsidP="00F156EB">
            <w:pPr>
              <w:spacing w:after="120" w:line="240" w:lineRule="auto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Name der Quelle</w:t>
            </w:r>
          </w:p>
        </w:tc>
        <w:tc>
          <w:tcPr>
            <w:tcW w:w="4819" w:type="dxa"/>
            <w:shd w:val="clear" w:color="auto" w:fill="FFFFFF" w:themeFill="background1"/>
          </w:tcPr>
          <w:p w14:paraId="63E2F5AB" w14:textId="77777777" w:rsidR="00F156EB" w:rsidRPr="008F2BBE" w:rsidRDefault="00F156EB" w:rsidP="002A0579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Ursprung (Link oder Werk)</w:t>
            </w:r>
          </w:p>
        </w:tc>
      </w:tr>
      <w:tr w:rsidR="00F156EB" w:rsidRPr="008F2BBE" w14:paraId="3AEF82C2" w14:textId="77777777" w:rsidTr="00F156EB">
        <w:tc>
          <w:tcPr>
            <w:tcW w:w="2694" w:type="dxa"/>
            <w:shd w:val="clear" w:color="auto" w:fill="FFFFFF" w:themeFill="background1"/>
          </w:tcPr>
          <w:p w14:paraId="6DF918B5" w14:textId="016B1233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App</w:t>
            </w:r>
          </w:p>
          <w:p w14:paraId="6939AC8D" w14:textId="4B7E67E6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 xml:space="preserve">Screenshots aus der app </w:t>
            </w:r>
          </w:p>
          <w:p w14:paraId="262F4ADB" w14:textId="4DD93371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Teilbild 1</w:t>
            </w:r>
          </w:p>
        </w:tc>
        <w:tc>
          <w:tcPr>
            <w:tcW w:w="1701" w:type="dxa"/>
            <w:shd w:val="clear" w:color="auto" w:fill="FFFFFF" w:themeFill="background1"/>
          </w:tcPr>
          <w:p w14:paraId="7F57715F" w14:textId="311F59A7" w:rsidR="00F156EB" w:rsidRPr="008F2BBE" w:rsidRDefault="00B37CF5" w:rsidP="00F156E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Windy</w:t>
            </w:r>
            <w:bookmarkStart w:id="0" w:name="_GoBack"/>
            <w:bookmarkEnd w:id="0"/>
          </w:p>
        </w:tc>
        <w:tc>
          <w:tcPr>
            <w:tcW w:w="4819" w:type="dxa"/>
            <w:shd w:val="clear" w:color="auto" w:fill="FFFFFF" w:themeFill="background1"/>
          </w:tcPr>
          <w:p w14:paraId="58A54418" w14:textId="4A81F4E4" w:rsidR="00F156EB" w:rsidRPr="008F2BBE" w:rsidRDefault="00B37CF5" w:rsidP="00F156EB">
            <w:pPr>
              <w:jc w:val="both"/>
              <w:rPr>
                <w:rFonts w:cs="Arial"/>
                <w:sz w:val="22"/>
                <w:szCs w:val="22"/>
              </w:rPr>
            </w:pPr>
            <w:hyperlink r:id="rId10" w:history="1">
              <w:r w:rsidR="00F156EB" w:rsidRPr="008F2BBE">
                <w:rPr>
                  <w:rStyle w:val="Hyperlink"/>
                  <w:rFonts w:ascii="Arial" w:hAnsi="Arial" w:cs="Arial"/>
                  <w:sz w:val="22"/>
                  <w:szCs w:val="22"/>
                </w:rPr>
                <w:t>www.windy.com</w:t>
              </w:r>
            </w:hyperlink>
          </w:p>
        </w:tc>
      </w:tr>
      <w:tr w:rsidR="00F156EB" w:rsidRPr="008F2BBE" w14:paraId="4E27092F" w14:textId="77777777" w:rsidTr="00F156EB">
        <w:tc>
          <w:tcPr>
            <w:tcW w:w="2694" w:type="dxa"/>
            <w:shd w:val="clear" w:color="auto" w:fill="FFFFFF" w:themeFill="background1"/>
          </w:tcPr>
          <w:p w14:paraId="117824F8" w14:textId="3FE0DAA4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Teilbild 2</w:t>
            </w:r>
          </w:p>
        </w:tc>
        <w:tc>
          <w:tcPr>
            <w:tcW w:w="1701" w:type="dxa"/>
            <w:shd w:val="clear" w:color="auto" w:fill="FFFFFF" w:themeFill="background1"/>
          </w:tcPr>
          <w:p w14:paraId="492F056D" w14:textId="77777777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BEFFD71" w14:textId="650A0AD6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https://www.pexels.com/de-de/foto/natur-draussen-wandern-pfad-14400/</w:t>
            </w:r>
          </w:p>
        </w:tc>
      </w:tr>
      <w:tr w:rsidR="00F156EB" w:rsidRPr="008F2BBE" w14:paraId="724FC1AB" w14:textId="77777777" w:rsidTr="00F156EB">
        <w:tc>
          <w:tcPr>
            <w:tcW w:w="2694" w:type="dxa"/>
            <w:shd w:val="clear" w:color="auto" w:fill="FFFFFF" w:themeFill="background1"/>
          </w:tcPr>
          <w:p w14:paraId="4A9835AD" w14:textId="1C0863A5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Teilbild 3</w:t>
            </w:r>
          </w:p>
        </w:tc>
        <w:tc>
          <w:tcPr>
            <w:tcW w:w="1701" w:type="dxa"/>
            <w:shd w:val="clear" w:color="auto" w:fill="FFFFFF" w:themeFill="background1"/>
          </w:tcPr>
          <w:p w14:paraId="4C501360" w14:textId="77777777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704286F" w14:textId="079E9786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https://www.pexels.com/de-de/foto/natur-himmel-wetter-dunkel-3888585/</w:t>
            </w:r>
          </w:p>
        </w:tc>
      </w:tr>
      <w:tr w:rsidR="00F156EB" w:rsidRPr="008F2BBE" w14:paraId="16E4494A" w14:textId="77777777" w:rsidTr="00F156EB">
        <w:tc>
          <w:tcPr>
            <w:tcW w:w="2694" w:type="dxa"/>
            <w:shd w:val="clear" w:color="auto" w:fill="FFFFFF" w:themeFill="background1"/>
          </w:tcPr>
          <w:p w14:paraId="70A0B211" w14:textId="2D659BC1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Teilbild 4</w:t>
            </w:r>
          </w:p>
        </w:tc>
        <w:tc>
          <w:tcPr>
            <w:tcW w:w="1701" w:type="dxa"/>
            <w:shd w:val="clear" w:color="auto" w:fill="FFFFFF" w:themeFill="background1"/>
          </w:tcPr>
          <w:p w14:paraId="5FDC3135" w14:textId="77777777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D58A1FC" w14:textId="1758DAE9" w:rsidR="00F156EB" w:rsidRPr="008F2BBE" w:rsidRDefault="00F156EB" w:rsidP="00F156EB">
            <w:pPr>
              <w:jc w:val="both"/>
              <w:rPr>
                <w:rFonts w:cs="Arial"/>
                <w:sz w:val="22"/>
                <w:szCs w:val="22"/>
              </w:rPr>
            </w:pPr>
            <w:r w:rsidRPr="008F2BBE">
              <w:rPr>
                <w:rFonts w:cs="Arial"/>
                <w:sz w:val="22"/>
                <w:szCs w:val="22"/>
              </w:rPr>
              <w:t>https://www.pexels.com/de-de/foto/blase-fenster-flussig-flussigkeit-1028600/</w:t>
            </w:r>
          </w:p>
        </w:tc>
      </w:tr>
    </w:tbl>
    <w:p w14:paraId="393ADCAB" w14:textId="7073C458" w:rsidR="00F6382A" w:rsidRDefault="00F6382A" w:rsidP="00AB6075">
      <w:pPr>
        <w:spacing w:line="276" w:lineRule="auto"/>
        <w:rPr>
          <w:rFonts w:eastAsiaTheme="minorEastAsia" w:cs="Arial"/>
        </w:rPr>
      </w:pPr>
    </w:p>
    <w:p w14:paraId="24405DCE" w14:textId="56D96FB3" w:rsidR="00726785" w:rsidRPr="008F2BBE" w:rsidRDefault="00726785" w:rsidP="00AB6075">
      <w:pPr>
        <w:spacing w:line="276" w:lineRule="auto"/>
        <w:rPr>
          <w:rFonts w:eastAsiaTheme="minorEastAsia" w:cs="Arial"/>
        </w:rPr>
      </w:pPr>
      <w:r w:rsidRPr="003277A7">
        <w:rPr>
          <w:rFonts w:eastAsia="Calibri" w:cs="Arial"/>
          <w:noProof/>
          <w:sz w:val="34"/>
          <w:szCs w:val="34"/>
          <w:lang w:eastAsia="de-DE"/>
        </w:rPr>
        <w:drawing>
          <wp:inline distT="0" distB="0" distL="0" distR="0" wp14:anchorId="6E9F184A" wp14:editId="594379AA">
            <wp:extent cx="1935241" cy="3086100"/>
            <wp:effectExtent l="0" t="0" r="825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7593" cy="312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785" w:rsidRPr="008F2BBE" w:rsidSect="00D1164B">
      <w:headerReference w:type="default" r:id="rId12"/>
      <w:footerReference w:type="default" r:id="rId13"/>
      <w:pgSz w:w="11906" w:h="16838"/>
      <w:pgMar w:top="1588" w:right="1134" w:bottom="124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665CE" w16cid:durableId="22360F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14EA0" w14:textId="77777777" w:rsidR="00EB0B14" w:rsidRDefault="00EB0B14" w:rsidP="00BE0FC0">
      <w:pPr>
        <w:spacing w:line="240" w:lineRule="auto"/>
      </w:pPr>
      <w:r>
        <w:separator/>
      </w:r>
    </w:p>
  </w:endnote>
  <w:endnote w:type="continuationSeparator" w:id="0">
    <w:p w14:paraId="2444C8F2" w14:textId="77777777" w:rsidR="00EB0B14" w:rsidRDefault="00EB0B14" w:rsidP="00BE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02394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33F6AFC" w14:textId="77777777" w:rsidR="00D1164B" w:rsidRPr="009F0882" w:rsidRDefault="00D1164B" w:rsidP="00D1164B">
        <w:pPr>
          <w:pStyle w:val="Fuzeile"/>
          <w:pBdr>
            <w:top w:val="single" w:sz="4" w:space="1" w:color="auto"/>
          </w:pBdr>
          <w:jc w:val="center"/>
          <w:rPr>
            <w:rFonts w:cs="Arial"/>
            <w:sz w:val="20"/>
            <w:szCs w:val="20"/>
          </w:rPr>
        </w:pPr>
        <w:r>
          <w:rPr>
            <w:rFonts w:cs="Arial"/>
            <w:sz w:val="18"/>
            <w:szCs w:val="18"/>
          </w:rPr>
          <w:t>Quelle: Bildungsserver Sachsen-Anhalt (http://www.bildung-lsa.de) | Lizenz: Creative Commons (CC BY-SA 3.0)</w:t>
        </w:r>
      </w:p>
      <w:p w14:paraId="0A384F94" w14:textId="78B4F621" w:rsidR="00743B91" w:rsidRPr="00D1164B" w:rsidRDefault="00D1164B" w:rsidP="00D1164B">
        <w:pPr>
          <w:pStyle w:val="Fuzeile"/>
          <w:spacing w:before="120"/>
          <w:jc w:val="center"/>
          <w:rPr>
            <w:sz w:val="20"/>
            <w:szCs w:val="20"/>
          </w:rPr>
        </w:pPr>
        <w:r w:rsidRPr="009F0882">
          <w:rPr>
            <w:sz w:val="20"/>
            <w:szCs w:val="20"/>
          </w:rPr>
          <w:fldChar w:fldCharType="begin"/>
        </w:r>
        <w:r w:rsidRPr="009F0882">
          <w:rPr>
            <w:sz w:val="20"/>
            <w:szCs w:val="20"/>
          </w:rPr>
          <w:instrText>PAGE   \* MERGEFORMAT</w:instrText>
        </w:r>
        <w:r w:rsidRPr="009F0882">
          <w:rPr>
            <w:sz w:val="20"/>
            <w:szCs w:val="20"/>
          </w:rPr>
          <w:fldChar w:fldCharType="separate"/>
        </w:r>
        <w:r w:rsidR="00B37CF5">
          <w:rPr>
            <w:noProof/>
            <w:sz w:val="20"/>
            <w:szCs w:val="20"/>
          </w:rPr>
          <w:t>2</w:t>
        </w:r>
        <w:r w:rsidRPr="009F088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00C1C" w14:textId="77777777" w:rsidR="00EB0B14" w:rsidRDefault="00EB0B14" w:rsidP="00BE0FC0">
      <w:pPr>
        <w:spacing w:line="240" w:lineRule="auto"/>
      </w:pPr>
      <w:r>
        <w:separator/>
      </w:r>
    </w:p>
  </w:footnote>
  <w:footnote w:type="continuationSeparator" w:id="0">
    <w:p w14:paraId="764AD3B0" w14:textId="77777777" w:rsidR="00EB0B14" w:rsidRDefault="00EB0B14" w:rsidP="00BE0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9BC18" w14:textId="68AEC6B3" w:rsidR="00D1164B" w:rsidRPr="00D1164B" w:rsidRDefault="00D1164B" w:rsidP="00D1164B">
    <w:pPr>
      <w:pStyle w:val="Kopfzeile"/>
      <w:pBdr>
        <w:bottom w:val="single" w:sz="4" w:space="1" w:color="auto"/>
      </w:pBdr>
      <w:jc w:val="right"/>
      <w:rPr>
        <w:sz w:val="20"/>
        <w:szCs w:val="20"/>
      </w:rPr>
    </w:pPr>
    <w:r w:rsidRPr="005352F4">
      <w:rPr>
        <w:sz w:val="20"/>
        <w:szCs w:val="20"/>
      </w:rPr>
      <w:t>Hinweise für die Lehrkraft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620"/>
    <w:multiLevelType w:val="hybridMultilevel"/>
    <w:tmpl w:val="3A88C026"/>
    <w:lvl w:ilvl="0" w:tplc="EB90AF4A">
      <w:start w:val="1"/>
      <w:numFmt w:val="bullet"/>
      <w:lvlText w:val="Ü"/>
      <w:lvlJc w:val="left"/>
      <w:pPr>
        <w:ind w:left="213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467352"/>
    <w:multiLevelType w:val="hybridMultilevel"/>
    <w:tmpl w:val="7E12DD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3873"/>
    <w:multiLevelType w:val="hybridMultilevel"/>
    <w:tmpl w:val="84E85BC0"/>
    <w:lvl w:ilvl="0" w:tplc="60B0AEAA">
      <w:start w:val="1"/>
      <w:numFmt w:val="bullet"/>
      <w:pStyle w:val="TabellePunkt"/>
      <w:lvlText w:val="•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F3E3797"/>
    <w:multiLevelType w:val="hybridMultilevel"/>
    <w:tmpl w:val="77F4409A"/>
    <w:lvl w:ilvl="0" w:tplc="AFE6BD04">
      <w:start w:val="1"/>
      <w:numFmt w:val="decimal"/>
      <w:lvlText w:val="(%1)"/>
      <w:lvlJc w:val="left"/>
      <w:pPr>
        <w:ind w:left="720" w:hanging="360"/>
      </w:pPr>
      <w:rPr>
        <w:rFonts w:hint="default"/>
        <w14:cntxtAlt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E1122"/>
    <w:multiLevelType w:val="hybridMultilevel"/>
    <w:tmpl w:val="CE008BA4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D6E67"/>
    <w:multiLevelType w:val="hybridMultilevel"/>
    <w:tmpl w:val="6D8E4A94"/>
    <w:lvl w:ilvl="0" w:tplc="AFE6BD04">
      <w:start w:val="1"/>
      <w:numFmt w:val="decimal"/>
      <w:lvlText w:val="(%1)"/>
      <w:lvlJc w:val="left"/>
      <w:pPr>
        <w:ind w:left="720" w:hanging="360"/>
      </w:pPr>
      <w:rPr>
        <w:rFonts w:hint="default"/>
        <w14:cntxtAlt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83CCE"/>
    <w:multiLevelType w:val="hybridMultilevel"/>
    <w:tmpl w:val="566E1CF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4233"/>
    <w:multiLevelType w:val="hybridMultilevel"/>
    <w:tmpl w:val="DCBCC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52643"/>
    <w:multiLevelType w:val="hybridMultilevel"/>
    <w:tmpl w:val="4E824454"/>
    <w:lvl w:ilvl="0" w:tplc="B448A7A2">
      <w:start w:val="1"/>
      <w:numFmt w:val="bullet"/>
      <w:pStyle w:val="TabelleStrich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72CBF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75857"/>
    <w:multiLevelType w:val="hybridMultilevel"/>
    <w:tmpl w:val="7ECCBE44"/>
    <w:lvl w:ilvl="0" w:tplc="47CCC40A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93B5C"/>
    <w:multiLevelType w:val="hybridMultilevel"/>
    <w:tmpl w:val="CFF46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82158"/>
    <w:multiLevelType w:val="hybridMultilevel"/>
    <w:tmpl w:val="B90EDE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F30AA"/>
    <w:multiLevelType w:val="hybridMultilevel"/>
    <w:tmpl w:val="2E8067B2"/>
    <w:lvl w:ilvl="0" w:tplc="0407000F">
      <w:start w:val="1"/>
      <w:numFmt w:val="decimal"/>
      <w:lvlText w:val="%1."/>
      <w:lvlJc w:val="left"/>
      <w:pPr>
        <w:ind w:left="782" w:hanging="360"/>
      </w:pPr>
    </w:lvl>
    <w:lvl w:ilvl="1" w:tplc="04070019" w:tentative="1">
      <w:start w:val="1"/>
      <w:numFmt w:val="lowerLetter"/>
      <w:lvlText w:val="%2."/>
      <w:lvlJc w:val="left"/>
      <w:pPr>
        <w:ind w:left="1502" w:hanging="360"/>
      </w:pPr>
    </w:lvl>
    <w:lvl w:ilvl="2" w:tplc="0407001B" w:tentative="1">
      <w:start w:val="1"/>
      <w:numFmt w:val="lowerRoman"/>
      <w:lvlText w:val="%3."/>
      <w:lvlJc w:val="right"/>
      <w:pPr>
        <w:ind w:left="2222" w:hanging="180"/>
      </w:pPr>
    </w:lvl>
    <w:lvl w:ilvl="3" w:tplc="0407000F" w:tentative="1">
      <w:start w:val="1"/>
      <w:numFmt w:val="decimal"/>
      <w:lvlText w:val="%4."/>
      <w:lvlJc w:val="left"/>
      <w:pPr>
        <w:ind w:left="2942" w:hanging="360"/>
      </w:pPr>
    </w:lvl>
    <w:lvl w:ilvl="4" w:tplc="04070019" w:tentative="1">
      <w:start w:val="1"/>
      <w:numFmt w:val="lowerLetter"/>
      <w:lvlText w:val="%5."/>
      <w:lvlJc w:val="left"/>
      <w:pPr>
        <w:ind w:left="3662" w:hanging="360"/>
      </w:pPr>
    </w:lvl>
    <w:lvl w:ilvl="5" w:tplc="0407001B" w:tentative="1">
      <w:start w:val="1"/>
      <w:numFmt w:val="lowerRoman"/>
      <w:lvlText w:val="%6."/>
      <w:lvlJc w:val="right"/>
      <w:pPr>
        <w:ind w:left="4382" w:hanging="180"/>
      </w:pPr>
    </w:lvl>
    <w:lvl w:ilvl="6" w:tplc="0407000F" w:tentative="1">
      <w:start w:val="1"/>
      <w:numFmt w:val="decimal"/>
      <w:lvlText w:val="%7."/>
      <w:lvlJc w:val="left"/>
      <w:pPr>
        <w:ind w:left="5102" w:hanging="360"/>
      </w:pPr>
    </w:lvl>
    <w:lvl w:ilvl="7" w:tplc="04070019" w:tentative="1">
      <w:start w:val="1"/>
      <w:numFmt w:val="lowerLetter"/>
      <w:lvlText w:val="%8."/>
      <w:lvlJc w:val="left"/>
      <w:pPr>
        <w:ind w:left="5822" w:hanging="360"/>
      </w:pPr>
    </w:lvl>
    <w:lvl w:ilvl="8" w:tplc="0407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65083E72"/>
    <w:multiLevelType w:val="hybridMultilevel"/>
    <w:tmpl w:val="B90EDE34"/>
    <w:lvl w:ilvl="0" w:tplc="04070015">
      <w:start w:val="1"/>
      <w:numFmt w:val="decimal"/>
      <w:lvlText w:val="(%1)"/>
      <w:lvlJc w:val="left"/>
      <w:pPr>
        <w:ind w:left="3195" w:hanging="360"/>
      </w:pPr>
    </w:lvl>
    <w:lvl w:ilvl="1" w:tplc="04070019" w:tentative="1">
      <w:start w:val="1"/>
      <w:numFmt w:val="lowerLetter"/>
      <w:lvlText w:val="%2."/>
      <w:lvlJc w:val="left"/>
      <w:pPr>
        <w:ind w:left="2850" w:hanging="360"/>
      </w:pPr>
    </w:lvl>
    <w:lvl w:ilvl="2" w:tplc="0407001B" w:tentative="1">
      <w:start w:val="1"/>
      <w:numFmt w:val="lowerRoman"/>
      <w:lvlText w:val="%3."/>
      <w:lvlJc w:val="right"/>
      <w:pPr>
        <w:ind w:left="3570" w:hanging="180"/>
      </w:pPr>
    </w:lvl>
    <w:lvl w:ilvl="3" w:tplc="0407000F" w:tentative="1">
      <w:start w:val="1"/>
      <w:numFmt w:val="decimal"/>
      <w:lvlText w:val="%4."/>
      <w:lvlJc w:val="left"/>
      <w:pPr>
        <w:ind w:left="4290" w:hanging="360"/>
      </w:pPr>
    </w:lvl>
    <w:lvl w:ilvl="4" w:tplc="04070019" w:tentative="1">
      <w:start w:val="1"/>
      <w:numFmt w:val="lowerLetter"/>
      <w:lvlText w:val="%5."/>
      <w:lvlJc w:val="left"/>
      <w:pPr>
        <w:ind w:left="5010" w:hanging="360"/>
      </w:pPr>
    </w:lvl>
    <w:lvl w:ilvl="5" w:tplc="0407001B" w:tentative="1">
      <w:start w:val="1"/>
      <w:numFmt w:val="lowerRoman"/>
      <w:lvlText w:val="%6."/>
      <w:lvlJc w:val="right"/>
      <w:pPr>
        <w:ind w:left="5730" w:hanging="180"/>
      </w:pPr>
    </w:lvl>
    <w:lvl w:ilvl="6" w:tplc="0407000F" w:tentative="1">
      <w:start w:val="1"/>
      <w:numFmt w:val="decimal"/>
      <w:lvlText w:val="%7."/>
      <w:lvlJc w:val="left"/>
      <w:pPr>
        <w:ind w:left="6450" w:hanging="360"/>
      </w:pPr>
    </w:lvl>
    <w:lvl w:ilvl="7" w:tplc="04070019" w:tentative="1">
      <w:start w:val="1"/>
      <w:numFmt w:val="lowerLetter"/>
      <w:lvlText w:val="%8."/>
      <w:lvlJc w:val="left"/>
      <w:pPr>
        <w:ind w:left="7170" w:hanging="360"/>
      </w:pPr>
    </w:lvl>
    <w:lvl w:ilvl="8" w:tplc="0407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4" w15:restartNumberingAfterBreak="0">
    <w:nsid w:val="6A25512F"/>
    <w:multiLevelType w:val="hybridMultilevel"/>
    <w:tmpl w:val="6C989FE6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85C71"/>
    <w:multiLevelType w:val="hybridMultilevel"/>
    <w:tmpl w:val="47B0A5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4"/>
  </w:num>
  <w:num w:numId="5">
    <w:abstractNumId w:val="4"/>
  </w:num>
  <w:num w:numId="6">
    <w:abstractNumId w:val="15"/>
  </w:num>
  <w:num w:numId="7">
    <w:abstractNumId w:val="10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7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7A"/>
    <w:rsid w:val="000109F3"/>
    <w:rsid w:val="00015B69"/>
    <w:rsid w:val="000277FB"/>
    <w:rsid w:val="00035A21"/>
    <w:rsid w:val="00060D0C"/>
    <w:rsid w:val="000A4AFD"/>
    <w:rsid w:val="000C66C4"/>
    <w:rsid w:val="000E3033"/>
    <w:rsid w:val="001419FA"/>
    <w:rsid w:val="00161628"/>
    <w:rsid w:val="00191E1E"/>
    <w:rsid w:val="001A0F1F"/>
    <w:rsid w:val="001B55C9"/>
    <w:rsid w:val="001D4E39"/>
    <w:rsid w:val="00210BDC"/>
    <w:rsid w:val="002A0579"/>
    <w:rsid w:val="002A4108"/>
    <w:rsid w:val="002C16F0"/>
    <w:rsid w:val="002D2ABE"/>
    <w:rsid w:val="002E7908"/>
    <w:rsid w:val="003027A6"/>
    <w:rsid w:val="003277A7"/>
    <w:rsid w:val="00332640"/>
    <w:rsid w:val="003515B7"/>
    <w:rsid w:val="00381D2A"/>
    <w:rsid w:val="003B39AE"/>
    <w:rsid w:val="003B6E49"/>
    <w:rsid w:val="003D4BF8"/>
    <w:rsid w:val="003D6366"/>
    <w:rsid w:val="004049EA"/>
    <w:rsid w:val="00416F00"/>
    <w:rsid w:val="00462AD8"/>
    <w:rsid w:val="00474F26"/>
    <w:rsid w:val="00480120"/>
    <w:rsid w:val="004C441D"/>
    <w:rsid w:val="004D56BC"/>
    <w:rsid w:val="004E4F15"/>
    <w:rsid w:val="0050420D"/>
    <w:rsid w:val="0050466F"/>
    <w:rsid w:val="0053452E"/>
    <w:rsid w:val="005365DA"/>
    <w:rsid w:val="005657B0"/>
    <w:rsid w:val="00573EF9"/>
    <w:rsid w:val="00587EE5"/>
    <w:rsid w:val="005B4C0A"/>
    <w:rsid w:val="005E7C50"/>
    <w:rsid w:val="005F7630"/>
    <w:rsid w:val="00630385"/>
    <w:rsid w:val="00642961"/>
    <w:rsid w:val="00653A8E"/>
    <w:rsid w:val="00670033"/>
    <w:rsid w:val="00690D51"/>
    <w:rsid w:val="00694374"/>
    <w:rsid w:val="00697D8F"/>
    <w:rsid w:val="006B7024"/>
    <w:rsid w:val="006C641D"/>
    <w:rsid w:val="00726785"/>
    <w:rsid w:val="00733B47"/>
    <w:rsid w:val="00743B91"/>
    <w:rsid w:val="00743F08"/>
    <w:rsid w:val="0075178A"/>
    <w:rsid w:val="007B4036"/>
    <w:rsid w:val="00825544"/>
    <w:rsid w:val="00825F8C"/>
    <w:rsid w:val="008370FE"/>
    <w:rsid w:val="008742BD"/>
    <w:rsid w:val="0088611F"/>
    <w:rsid w:val="00887447"/>
    <w:rsid w:val="008D36ED"/>
    <w:rsid w:val="008E25F0"/>
    <w:rsid w:val="008F2BBE"/>
    <w:rsid w:val="00932B04"/>
    <w:rsid w:val="009454BE"/>
    <w:rsid w:val="00962462"/>
    <w:rsid w:val="009723ED"/>
    <w:rsid w:val="00972E8B"/>
    <w:rsid w:val="00984AA8"/>
    <w:rsid w:val="009924E8"/>
    <w:rsid w:val="009B0297"/>
    <w:rsid w:val="009B49CA"/>
    <w:rsid w:val="00A00020"/>
    <w:rsid w:val="00A256D3"/>
    <w:rsid w:val="00A32095"/>
    <w:rsid w:val="00A44C8C"/>
    <w:rsid w:val="00A455B0"/>
    <w:rsid w:val="00A45FAC"/>
    <w:rsid w:val="00A8527F"/>
    <w:rsid w:val="00AB6075"/>
    <w:rsid w:val="00AC426E"/>
    <w:rsid w:val="00AC5D72"/>
    <w:rsid w:val="00AE04B0"/>
    <w:rsid w:val="00B37278"/>
    <w:rsid w:val="00B37CF5"/>
    <w:rsid w:val="00B55F23"/>
    <w:rsid w:val="00B649B7"/>
    <w:rsid w:val="00BA05AF"/>
    <w:rsid w:val="00BD34E8"/>
    <w:rsid w:val="00BE0FAE"/>
    <w:rsid w:val="00BE0FC0"/>
    <w:rsid w:val="00BF084B"/>
    <w:rsid w:val="00BF3FEF"/>
    <w:rsid w:val="00C604C5"/>
    <w:rsid w:val="00C6727B"/>
    <w:rsid w:val="00C84593"/>
    <w:rsid w:val="00C9497A"/>
    <w:rsid w:val="00CA3E7B"/>
    <w:rsid w:val="00CD7148"/>
    <w:rsid w:val="00CE241F"/>
    <w:rsid w:val="00CE4809"/>
    <w:rsid w:val="00D1164B"/>
    <w:rsid w:val="00D16FB0"/>
    <w:rsid w:val="00D26258"/>
    <w:rsid w:val="00D40929"/>
    <w:rsid w:val="00D76A90"/>
    <w:rsid w:val="00D81DE5"/>
    <w:rsid w:val="00D97CCE"/>
    <w:rsid w:val="00DA25FD"/>
    <w:rsid w:val="00DD4B89"/>
    <w:rsid w:val="00DD73D9"/>
    <w:rsid w:val="00E06403"/>
    <w:rsid w:val="00E2607C"/>
    <w:rsid w:val="00E26A57"/>
    <w:rsid w:val="00E60122"/>
    <w:rsid w:val="00E85353"/>
    <w:rsid w:val="00EB0B14"/>
    <w:rsid w:val="00EC5F78"/>
    <w:rsid w:val="00EE1D86"/>
    <w:rsid w:val="00EE64AA"/>
    <w:rsid w:val="00EF3A46"/>
    <w:rsid w:val="00EF7C91"/>
    <w:rsid w:val="00F156EB"/>
    <w:rsid w:val="00F2504E"/>
    <w:rsid w:val="00F31C45"/>
    <w:rsid w:val="00F42868"/>
    <w:rsid w:val="00F465F5"/>
    <w:rsid w:val="00F6382A"/>
    <w:rsid w:val="00F65D8C"/>
    <w:rsid w:val="00FD46E0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D69928"/>
  <w15:docId w15:val="{7F037574-8987-467A-AE80-75F0B54E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3B47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55C9"/>
    <w:pPr>
      <w:keepNext/>
      <w:keepLines/>
      <w:spacing w:after="240" w:line="240" w:lineRule="auto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55C9"/>
    <w:pPr>
      <w:keepNext/>
      <w:keepLines/>
      <w:spacing w:line="240" w:lineRule="auto"/>
      <w:ind w:left="851" w:hanging="851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55C9"/>
    <w:pPr>
      <w:keepNext/>
      <w:keepLines/>
      <w:spacing w:after="240" w:line="240" w:lineRule="auto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customStyle="1" w:styleId="TabellePunkt">
    <w:name w:val="Tabelle Punkt"/>
    <w:basedOn w:val="Standard"/>
    <w:qFormat/>
    <w:rsid w:val="00B649B7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customStyle="1" w:styleId="TabelleStrich">
    <w:name w:val="Tabelle Strich"/>
    <w:basedOn w:val="Standard"/>
    <w:qFormat/>
    <w:rsid w:val="00B649B7"/>
    <w:pPr>
      <w:numPr>
        <w:numId w:val="2"/>
      </w:numPr>
    </w:pPr>
    <w:rPr>
      <w:rFonts w:eastAsia="Times New Roman" w:cs="Times New Roman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000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0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E0FC0"/>
    <w:pPr>
      <w:spacing w:before="60" w:after="60" w:line="240" w:lineRule="auto"/>
      <w:ind w:left="397" w:hanging="397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E0FC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BE0FC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B9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3B91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23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23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23E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23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23E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723ED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rsid w:val="00A4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2640"/>
    <w:rPr>
      <w:rFonts w:ascii="Times New Roman" w:hAnsi="Times New Roman" w:cs="Times New Roman" w:hint="default"/>
      <w:color w:val="0000FF"/>
      <w:u w:val="single"/>
    </w:rPr>
  </w:style>
  <w:style w:type="character" w:styleId="Seitenzahl">
    <w:name w:val="page number"/>
    <w:rsid w:val="001A0F1F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5F763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D46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mithellemGitternetz">
    <w:name w:val="Grid Table Light"/>
    <w:basedOn w:val="NormaleTabelle"/>
    <w:uiPriority w:val="40"/>
    <w:rsid w:val="002A05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2A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5F7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E3033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E2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hyphox.org/de/experiment/fadenpende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1CFF-06F4-467F-835C-A5DA1B96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Both, Siegfried</dc:creator>
  <cp:lastModifiedBy>Neubauer, Andrea</cp:lastModifiedBy>
  <cp:revision>5</cp:revision>
  <cp:lastPrinted>2021-02-08T07:55:00Z</cp:lastPrinted>
  <dcterms:created xsi:type="dcterms:W3CDTF">2021-02-08T07:54:00Z</dcterms:created>
  <dcterms:modified xsi:type="dcterms:W3CDTF">2021-02-08T12:52:00Z</dcterms:modified>
</cp:coreProperties>
</file>