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4A0" w:firstRow="1" w:lastRow="0" w:firstColumn="1" w:lastColumn="0" w:noHBand="0" w:noVBand="1"/>
      </w:tblPr>
      <w:tblGrid>
        <w:gridCol w:w="9639"/>
      </w:tblGrid>
      <w:tr w:rsidR="00A22D41" w:rsidRPr="00221BF5" w:rsidTr="00545B47">
        <w:trPr>
          <w:jc w:val="center"/>
        </w:trPr>
        <w:tc>
          <w:tcPr>
            <w:tcW w:w="9639" w:type="dxa"/>
            <w:shd w:val="clear" w:color="auto" w:fill="006600"/>
          </w:tcPr>
          <w:p w:rsidR="00A22D41" w:rsidRDefault="00A22D41" w:rsidP="00545B47">
            <w:pPr>
              <w:spacing w:before="240"/>
              <w:jc w:val="center"/>
              <w:rPr>
                <w:rFonts w:eastAsia="Calibri"/>
                <w:b/>
                <w:color w:val="FFFFFF"/>
                <w:sz w:val="32"/>
                <w:szCs w:val="32"/>
              </w:rPr>
            </w:pPr>
            <w:bookmarkStart w:id="0" w:name="_Toc443479823"/>
            <w:r w:rsidRPr="00221BF5">
              <w:rPr>
                <w:rFonts w:eastAsia="Calibri"/>
                <w:b/>
                <w:color w:val="FFFFFF"/>
                <w:sz w:val="32"/>
                <w:szCs w:val="32"/>
              </w:rPr>
              <w:t xml:space="preserve">Niveaubestimmende Aufgabe zum Fachlehrplan </w:t>
            </w:r>
            <w:r>
              <w:rPr>
                <w:rFonts w:eastAsia="Calibri"/>
                <w:b/>
                <w:color w:val="FFFFFF"/>
                <w:sz w:val="32"/>
                <w:szCs w:val="32"/>
              </w:rPr>
              <w:t>Informationstechnik</w:t>
            </w:r>
          </w:p>
          <w:p w:rsidR="00A22D41" w:rsidRPr="00221BF5" w:rsidRDefault="00A22D41" w:rsidP="00545B47">
            <w:pPr>
              <w:jc w:val="center"/>
              <w:rPr>
                <w:rFonts w:eastAsia="Calibri"/>
                <w:b/>
                <w:color w:val="FFFFFF"/>
                <w:sz w:val="32"/>
                <w:szCs w:val="32"/>
              </w:rPr>
            </w:pPr>
            <w:r>
              <w:rPr>
                <w:rFonts w:eastAsia="Calibri"/>
                <w:b/>
                <w:color w:val="FFFFFF"/>
                <w:sz w:val="32"/>
                <w:szCs w:val="32"/>
              </w:rPr>
              <w:t>Fachgymnasium</w:t>
            </w:r>
          </w:p>
          <w:p w:rsidR="00A22D41" w:rsidRPr="00221BF5" w:rsidRDefault="00A22D41" w:rsidP="00545B47">
            <w:pPr>
              <w:spacing w:line="240" w:lineRule="auto"/>
              <w:jc w:val="center"/>
              <w:rPr>
                <w:rFonts w:eastAsia="Calibri"/>
                <w:b/>
                <w:color w:val="FFFFFF"/>
                <w:sz w:val="32"/>
                <w:szCs w:val="32"/>
              </w:rPr>
            </w:pPr>
          </w:p>
          <w:p w:rsidR="00A22D41" w:rsidRPr="00221BF5" w:rsidRDefault="00A22D41" w:rsidP="00545B47">
            <w:pPr>
              <w:jc w:val="center"/>
              <w:rPr>
                <w:rFonts w:eastAsia="Calibri"/>
                <w:b/>
                <w:color w:val="FFFFFF"/>
                <w:sz w:val="28"/>
                <w:szCs w:val="28"/>
              </w:rPr>
            </w:pPr>
            <w:r>
              <w:rPr>
                <w:rFonts w:eastAsia="Calibri"/>
                <w:b/>
                <w:color w:val="FFFFFF"/>
                <w:sz w:val="28"/>
                <w:szCs w:val="28"/>
              </w:rPr>
              <w:t>„Inventarverwaltung“</w:t>
            </w:r>
          </w:p>
          <w:p w:rsidR="00A22D41" w:rsidRPr="00221BF5" w:rsidRDefault="00A22D41" w:rsidP="00545B47">
            <w:pPr>
              <w:jc w:val="center"/>
              <w:rPr>
                <w:rFonts w:eastAsia="Calibri"/>
                <w:color w:val="FFFFFF"/>
                <w:sz w:val="28"/>
                <w:szCs w:val="28"/>
              </w:rPr>
            </w:pPr>
            <w:r>
              <w:rPr>
                <w:rFonts w:eastAsia="Calibri"/>
                <w:color w:val="FFFFFF"/>
                <w:sz w:val="28"/>
                <w:szCs w:val="28"/>
              </w:rPr>
              <w:t>Schuljahrgang 13</w:t>
            </w:r>
          </w:p>
          <w:p w:rsidR="00A22D41" w:rsidRPr="00221BF5" w:rsidRDefault="00A22D41" w:rsidP="00545B47">
            <w:pPr>
              <w:spacing w:line="240" w:lineRule="auto"/>
              <w:jc w:val="center"/>
              <w:rPr>
                <w:rFonts w:eastAsia="Calibri"/>
                <w:color w:val="FFFFFF"/>
                <w:sz w:val="28"/>
                <w:szCs w:val="28"/>
              </w:rPr>
            </w:pPr>
          </w:p>
          <w:p w:rsidR="00A22D41" w:rsidRPr="00221BF5" w:rsidRDefault="00A22D41" w:rsidP="00545B47">
            <w:pPr>
              <w:jc w:val="center"/>
              <w:rPr>
                <w:rFonts w:eastAsia="Calibri"/>
                <w:lang w:eastAsia="de-DE"/>
              </w:rPr>
            </w:pPr>
            <w:r w:rsidRPr="00221BF5">
              <w:rPr>
                <w:rFonts w:eastAsia="Calibri"/>
                <w:color w:val="FFFFFF"/>
                <w:sz w:val="24"/>
              </w:rPr>
              <w:t xml:space="preserve">Arbeitsstand: </w:t>
            </w:r>
            <w:r>
              <w:rPr>
                <w:rFonts w:eastAsia="Calibri"/>
                <w:color w:val="FFFFFF"/>
              </w:rPr>
              <w:t>28.04.2017</w:t>
            </w:r>
          </w:p>
        </w:tc>
      </w:tr>
    </w:tbl>
    <w:p w:rsidR="00E427A1" w:rsidRPr="00221BF5" w:rsidRDefault="00E427A1" w:rsidP="00E427A1">
      <w:pPr>
        <w:spacing w:line="240" w:lineRule="auto"/>
        <w:rPr>
          <w:rFonts w:eastAsia="Calibri"/>
          <w:lang w:eastAsia="de-DE"/>
        </w:rPr>
      </w:pPr>
    </w:p>
    <w:p w:rsidR="00E427A1" w:rsidRDefault="00E427A1" w:rsidP="00E427A1">
      <w:pPr>
        <w:spacing w:line="240" w:lineRule="auto"/>
        <w:rPr>
          <w:rFonts w:eastAsia="Calibri"/>
          <w:lang w:eastAsia="de-DE"/>
        </w:rPr>
      </w:pPr>
      <w:r w:rsidRPr="00221BF5">
        <w:rPr>
          <w:rFonts w:eastAsia="Calibri"/>
          <w:lang w:eastAsia="de-DE"/>
        </w:rPr>
        <w:t>Niveaubestimmende Aufgaben sind Bestandteil des Lehrplankonzeptes für das Gymnasium</w:t>
      </w:r>
      <w:r w:rsidR="002E14A9">
        <w:rPr>
          <w:rFonts w:eastAsia="Calibri"/>
          <w:lang w:eastAsia="de-DE"/>
        </w:rPr>
        <w:t xml:space="preserve"> </w:t>
      </w:r>
      <w:r w:rsidRPr="00221BF5">
        <w:rPr>
          <w:rFonts w:eastAsia="Calibri"/>
          <w:lang w:eastAsia="de-DE"/>
        </w:rPr>
        <w:t xml:space="preserve">und das Fachgymnasium. Die nachfolgende Aufgabe soll Grundlage unterrichtlicher Erprobung sein. Rückmeldungen, Hinweise, Anregungen und Vorschläge zur </w:t>
      </w:r>
      <w:bookmarkStart w:id="1" w:name="_GoBack"/>
      <w:bookmarkEnd w:id="1"/>
      <w:r w:rsidRPr="00221BF5">
        <w:rPr>
          <w:rFonts w:eastAsia="Calibri"/>
          <w:lang w:eastAsia="de-DE"/>
        </w:rPr>
        <w:t xml:space="preserve">Weiterentwicklung der Aufgabe senden Sie bitte über die Eingabemaske (Bildungsserver) oder direkt an </w:t>
      </w:r>
      <w:r w:rsidR="002E14A9" w:rsidRPr="002E14A9">
        <w:rPr>
          <w:rFonts w:eastAsia="Calibri"/>
          <w:lang w:eastAsia="de-DE"/>
        </w:rPr>
        <w:t>andrea.neubauer@lisa.mb.sachsen-anhalt.de</w:t>
      </w:r>
    </w:p>
    <w:p w:rsidR="002E14A9" w:rsidRPr="00221BF5" w:rsidRDefault="002E14A9" w:rsidP="00E427A1">
      <w:pPr>
        <w:spacing w:line="240" w:lineRule="auto"/>
        <w:rPr>
          <w:rFonts w:eastAsia="Calibri"/>
          <w:lang w:eastAsia="de-DE"/>
        </w:rPr>
      </w:pPr>
    </w:p>
    <w:p w:rsidR="00E427A1" w:rsidRPr="00221BF5" w:rsidRDefault="00E427A1" w:rsidP="00A57147">
      <w:pPr>
        <w:spacing w:line="240" w:lineRule="auto"/>
        <w:rPr>
          <w:rFonts w:eastAsia="Calibri"/>
          <w:lang w:eastAsia="de-DE"/>
        </w:rPr>
      </w:pPr>
      <w:r w:rsidRPr="00221BF5">
        <w:rPr>
          <w:rFonts w:eastAsia="Calibri"/>
          <w:lang w:eastAsia="de-DE"/>
        </w:rPr>
        <w:t>An der Erarbeitung der niveaubestimmenden Aufgabe haben mitgewirkt:</w:t>
      </w:r>
    </w:p>
    <w:p w:rsidR="002E14A9" w:rsidRDefault="002E14A9" w:rsidP="002E14A9">
      <w:pPr>
        <w:tabs>
          <w:tab w:val="left" w:pos="2835"/>
        </w:tabs>
        <w:spacing w:line="240" w:lineRule="auto"/>
        <w:rPr>
          <w:rFonts w:cs="Arial"/>
          <w:bCs/>
        </w:rPr>
      </w:pPr>
      <w:r>
        <w:rPr>
          <w:rFonts w:cs="Arial"/>
          <w:bCs/>
        </w:rPr>
        <w:t>Dr. Preuschoff, Frank</w:t>
      </w:r>
      <w:r>
        <w:rPr>
          <w:rFonts w:cs="Arial"/>
          <w:bCs/>
        </w:rPr>
        <w:tab/>
      </w:r>
      <w:r>
        <w:rPr>
          <w:rFonts w:cs="Arial"/>
          <w:bCs/>
        </w:rPr>
        <w:tab/>
      </w:r>
      <w:r>
        <w:rPr>
          <w:rFonts w:cs="Arial"/>
          <w:bCs/>
        </w:rPr>
        <w:tab/>
      </w:r>
      <w:r>
        <w:rPr>
          <w:rFonts w:cs="Arial"/>
          <w:bCs/>
        </w:rPr>
        <w:tab/>
        <w:t>Halle</w:t>
      </w:r>
    </w:p>
    <w:p w:rsidR="002E14A9" w:rsidRDefault="002E14A9" w:rsidP="002E14A9">
      <w:pPr>
        <w:tabs>
          <w:tab w:val="left" w:pos="2835"/>
        </w:tabs>
        <w:spacing w:line="240" w:lineRule="auto"/>
        <w:rPr>
          <w:rFonts w:cs="Arial"/>
          <w:bCs/>
        </w:rPr>
      </w:pPr>
      <w:r>
        <w:rPr>
          <w:rFonts w:cs="Arial"/>
          <w:bCs/>
        </w:rPr>
        <w:t>Schneider, Jörg</w:t>
      </w:r>
      <w:r>
        <w:rPr>
          <w:rFonts w:cs="Arial"/>
          <w:bCs/>
        </w:rPr>
        <w:tab/>
      </w:r>
      <w:r>
        <w:rPr>
          <w:rFonts w:cs="Arial"/>
          <w:bCs/>
        </w:rPr>
        <w:tab/>
      </w:r>
      <w:r>
        <w:rPr>
          <w:rFonts w:cs="Arial"/>
          <w:bCs/>
        </w:rPr>
        <w:tab/>
      </w:r>
      <w:r>
        <w:rPr>
          <w:rFonts w:cs="Arial"/>
          <w:bCs/>
        </w:rPr>
        <w:tab/>
        <w:t>Magdeburg</w:t>
      </w:r>
    </w:p>
    <w:p w:rsidR="002E14A9" w:rsidRDefault="002E14A9" w:rsidP="002E14A9">
      <w:pPr>
        <w:tabs>
          <w:tab w:val="left" w:pos="2835"/>
        </w:tabs>
        <w:spacing w:line="240" w:lineRule="auto"/>
        <w:rPr>
          <w:rFonts w:cs="Arial"/>
          <w:bCs/>
        </w:rPr>
      </w:pPr>
      <w:r>
        <w:rPr>
          <w:rFonts w:cs="Arial"/>
          <w:bCs/>
        </w:rPr>
        <w:t>Schreiber, Sikor</w:t>
      </w:r>
      <w:r>
        <w:rPr>
          <w:rFonts w:cs="Arial"/>
          <w:bCs/>
        </w:rPr>
        <w:tab/>
      </w:r>
      <w:r>
        <w:rPr>
          <w:rFonts w:cs="Arial"/>
          <w:bCs/>
        </w:rPr>
        <w:tab/>
      </w:r>
      <w:r>
        <w:rPr>
          <w:rFonts w:cs="Arial"/>
          <w:bCs/>
        </w:rPr>
        <w:tab/>
      </w:r>
      <w:r>
        <w:rPr>
          <w:rFonts w:cs="Arial"/>
          <w:bCs/>
        </w:rPr>
        <w:tab/>
        <w:t>Halle</w:t>
      </w:r>
    </w:p>
    <w:p w:rsidR="00A57147" w:rsidRDefault="00A57147" w:rsidP="0080014C">
      <w:pPr>
        <w:tabs>
          <w:tab w:val="left" w:pos="2835"/>
        </w:tabs>
        <w:spacing w:line="240" w:lineRule="auto"/>
        <w:rPr>
          <w:rFonts w:cs="Arial"/>
        </w:rPr>
      </w:pPr>
      <w:r w:rsidRPr="00A57147">
        <w:rPr>
          <w:rFonts w:cs="Arial"/>
          <w:bCs/>
        </w:rPr>
        <w:t>Schulze, Holger</w:t>
      </w:r>
      <w:r w:rsidRPr="00A57147">
        <w:rPr>
          <w:rFonts w:cs="Arial"/>
          <w:bCs/>
        </w:rPr>
        <w:tab/>
      </w:r>
      <w:r>
        <w:rPr>
          <w:rFonts w:cs="Arial"/>
          <w:bCs/>
        </w:rPr>
        <w:tab/>
      </w:r>
      <w:r>
        <w:rPr>
          <w:rFonts w:cs="Arial"/>
          <w:bCs/>
        </w:rPr>
        <w:tab/>
      </w:r>
      <w:r w:rsidR="00423FAA">
        <w:rPr>
          <w:rFonts w:cs="Arial"/>
          <w:bCs/>
        </w:rPr>
        <w:tab/>
      </w:r>
      <w:r w:rsidRPr="00A57147">
        <w:rPr>
          <w:rFonts w:cs="Arial"/>
        </w:rPr>
        <w:t>Halle (Leitung der Fachgruppe)</w:t>
      </w:r>
    </w:p>
    <w:p w:rsidR="00253E81" w:rsidRDefault="00253E81" w:rsidP="00E427A1">
      <w:pPr>
        <w:rPr>
          <w:rFonts w:eastAsia="Calibri"/>
        </w:rPr>
      </w:pPr>
    </w:p>
    <w:p w:rsidR="00E427A1" w:rsidRPr="00221BF5" w:rsidRDefault="00E427A1" w:rsidP="00E427A1">
      <w:pPr>
        <w:spacing w:line="240" w:lineRule="auto"/>
        <w:rPr>
          <w:rFonts w:eastAsia="Calibri"/>
        </w:rPr>
      </w:pPr>
      <w:r w:rsidRPr="00221BF5">
        <w:rPr>
          <w:rFonts w:eastAsia="Calibri"/>
        </w:rPr>
        <w:t>Herausgeber im Auftrag des Ministeriums für Bildung des Landes Sachsen-Anhalt:</w:t>
      </w:r>
    </w:p>
    <w:p w:rsidR="00E427A1" w:rsidRPr="00221BF5" w:rsidRDefault="00E427A1" w:rsidP="002E14A9">
      <w:pPr>
        <w:spacing w:line="240" w:lineRule="auto"/>
        <w:ind w:left="1560" w:right="1558"/>
        <w:rPr>
          <w:rFonts w:eastAsia="Calibri"/>
        </w:rPr>
      </w:pPr>
      <w:r w:rsidRPr="00221BF5">
        <w:rPr>
          <w:rFonts w:eastAsia="Calibri"/>
        </w:rPr>
        <w:t>Landesinstitut für Schulqualität und Lehrerbildung Sachsen-Anhalt</w:t>
      </w:r>
    </w:p>
    <w:p w:rsidR="00E427A1" w:rsidRPr="00221BF5" w:rsidRDefault="00E427A1" w:rsidP="00E427A1">
      <w:pPr>
        <w:spacing w:line="240" w:lineRule="auto"/>
        <w:ind w:left="1560" w:right="2125"/>
        <w:rPr>
          <w:rFonts w:eastAsia="Calibri"/>
        </w:rPr>
      </w:pPr>
      <w:r w:rsidRPr="00221BF5">
        <w:rPr>
          <w:rFonts w:eastAsia="Calibri"/>
        </w:rPr>
        <w:t>Riebeckplatz 09</w:t>
      </w:r>
    </w:p>
    <w:p w:rsidR="00E427A1" w:rsidRDefault="00E427A1" w:rsidP="00E427A1">
      <w:pPr>
        <w:spacing w:line="240" w:lineRule="auto"/>
        <w:ind w:left="1560" w:right="2125"/>
        <w:rPr>
          <w:rFonts w:eastAsia="Calibri"/>
        </w:rPr>
      </w:pPr>
      <w:r w:rsidRPr="00221BF5">
        <w:rPr>
          <w:rFonts w:eastAsia="Calibri"/>
        </w:rPr>
        <w:t>06110 Halle</w:t>
      </w:r>
    </w:p>
    <w:p w:rsidR="00E427A1" w:rsidRDefault="00E427A1" w:rsidP="00E427A1">
      <w:pPr>
        <w:spacing w:line="240" w:lineRule="auto"/>
        <w:ind w:left="1560" w:right="2125"/>
        <w:rPr>
          <w:rFonts w:eastAsia="Calibri"/>
        </w:rPr>
      </w:pPr>
    </w:p>
    <w:bookmarkEnd w:id="0"/>
    <w:p w:rsidR="00E427A1" w:rsidRPr="00221BF5" w:rsidRDefault="00E427A1" w:rsidP="00E427A1">
      <w:pPr>
        <w:spacing w:line="240" w:lineRule="auto"/>
        <w:rPr>
          <w:rFonts w:eastAsia="Calibri"/>
        </w:rPr>
      </w:pPr>
      <w:r w:rsidRPr="00221BF5">
        <w:rPr>
          <w:rFonts w:eastAsia="Calibri"/>
          <w:noProof/>
          <w:lang w:eastAsia="de-DE"/>
        </w:rPr>
        <w:drawing>
          <wp:inline distT="0" distB="0" distL="0" distR="0">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E427A1" w:rsidRPr="00221BF5" w:rsidRDefault="00E427A1" w:rsidP="00E427A1">
      <w:pPr>
        <w:spacing w:line="240" w:lineRule="auto"/>
        <w:rPr>
          <w:rFonts w:eastAsia="Calibri"/>
        </w:rPr>
      </w:pPr>
    </w:p>
    <w:p w:rsidR="00E427A1" w:rsidRPr="0088254A" w:rsidRDefault="00E427A1" w:rsidP="00E427A1">
      <w:pPr>
        <w:spacing w:line="240" w:lineRule="auto"/>
        <w:rPr>
          <w:rFonts w:eastAsia="Calibri"/>
          <w:sz w:val="20"/>
          <w:szCs w:val="20"/>
        </w:rPr>
      </w:pPr>
      <w:r w:rsidRPr="0088254A">
        <w:rPr>
          <w:rFonts w:eastAsia="Calibri"/>
          <w:sz w:val="20"/>
          <w:szCs w:val="20"/>
        </w:rPr>
        <w:t xml:space="preserve">Die vorliegende Publikation, </w:t>
      </w:r>
      <w:r w:rsidRPr="0088254A">
        <w:rPr>
          <w:rFonts w:cs="Arial"/>
          <w:iCs/>
          <w:sz w:val="20"/>
          <w:szCs w:val="20"/>
        </w:rPr>
        <w:t>mit Ausnahme der Quellen Dritter,</w:t>
      </w:r>
      <w:r w:rsidRPr="0088254A">
        <w:rPr>
          <w:rFonts w:eastAsia="Calibri"/>
          <w:sz w:val="20"/>
          <w:szCs w:val="20"/>
        </w:rPr>
        <w:t xml:space="preserve"> ist unter der „Creative Commons“-Lizenz veröffentlicht.</w:t>
      </w:r>
    </w:p>
    <w:p w:rsidR="00E427A1" w:rsidRPr="0088254A" w:rsidRDefault="00E427A1" w:rsidP="00E427A1">
      <w:pPr>
        <w:spacing w:before="60" w:line="240" w:lineRule="auto"/>
        <w:rPr>
          <w:rFonts w:eastAsia="Calibri" w:cs="Arial"/>
          <w:sz w:val="20"/>
          <w:szCs w:val="20"/>
        </w:rPr>
      </w:pPr>
    </w:p>
    <w:p w:rsidR="00E427A1" w:rsidRPr="00DF1D70" w:rsidRDefault="00E427A1" w:rsidP="00E427A1">
      <w:pPr>
        <w:spacing w:line="240" w:lineRule="auto"/>
        <w:rPr>
          <w:rFonts w:eastAsia="Calibri" w:cs="Arial"/>
          <w:sz w:val="20"/>
          <w:szCs w:val="20"/>
          <w:u w:val="single"/>
          <w:lang w:val="en-US"/>
        </w:rPr>
      </w:pPr>
      <w:r w:rsidRPr="0088254A">
        <w:rPr>
          <w:rFonts w:eastAsia="Calibri" w:cs="Arial"/>
          <w:noProof/>
          <w:sz w:val="20"/>
          <w:szCs w:val="20"/>
          <w:lang w:eastAsia="de-DE"/>
        </w:rPr>
        <w:drawing>
          <wp:inline distT="0" distB="0" distL="0" distR="0">
            <wp:extent cx="141800" cy="141800"/>
            <wp:effectExtent l="0" t="0" r="10795" b="10795"/>
            <wp:docPr id="4" name="Grafik 4"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rPr>
        <w:drawing>
          <wp:inline distT="0" distB="0" distL="0" distR="0">
            <wp:extent cx="141800" cy="141800"/>
            <wp:effectExtent l="0" t="0" r="10795" b="10795"/>
            <wp:docPr id="5" name="Grafik 5"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3F24EB">
        <w:rPr>
          <w:rFonts w:eastAsia="Calibri" w:cs="Arial"/>
          <w:sz w:val="20"/>
          <w:szCs w:val="20"/>
          <w:lang w:val="en-US"/>
        </w:rPr>
        <w:t xml:space="preserve"> CC BY-SA 3.0 DE </w:t>
      </w:r>
      <w:r w:rsidRPr="003F24EB">
        <w:rPr>
          <w:rFonts w:eastAsia="Calibri" w:cs="Arial"/>
          <w:sz w:val="20"/>
          <w:szCs w:val="20"/>
          <w:lang w:val="en-US"/>
        </w:rPr>
        <w:tab/>
      </w:r>
      <w:hyperlink r:id="rId12" w:history="1">
        <w:r w:rsidR="00D12165" w:rsidRPr="00EC1363">
          <w:rPr>
            <w:rFonts w:eastAsia="Calibri" w:cs="Arial"/>
            <w:color w:val="0000FF"/>
            <w:sz w:val="20"/>
            <w:szCs w:val="20"/>
            <w:u w:val="single"/>
            <w:lang w:val="en-US"/>
          </w:rPr>
          <w:t>http://creativecommons.org/licenses/by-sa/3.0/de/</w:t>
        </w:r>
      </w:hyperlink>
    </w:p>
    <w:p w:rsidR="00E427A1" w:rsidRPr="003F24EB" w:rsidRDefault="00E427A1" w:rsidP="00E427A1">
      <w:pPr>
        <w:spacing w:before="60" w:line="240" w:lineRule="auto"/>
        <w:rPr>
          <w:rFonts w:eastAsia="Calibri" w:cs="Arial"/>
          <w:sz w:val="20"/>
          <w:szCs w:val="20"/>
          <w:lang w:val="en-US"/>
        </w:rPr>
      </w:pPr>
    </w:p>
    <w:p w:rsidR="00E427A1" w:rsidRPr="0088254A" w:rsidRDefault="00E427A1" w:rsidP="00E427A1">
      <w:pPr>
        <w:widowControl w:val="0"/>
        <w:autoSpaceDE w:val="0"/>
        <w:autoSpaceDN w:val="0"/>
        <w:adjustRightInd w:val="0"/>
        <w:spacing w:line="240" w:lineRule="auto"/>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2E14A9" w:rsidRDefault="00E427A1" w:rsidP="002E14A9">
      <w:pPr>
        <w:spacing w:line="240" w:lineRule="auto"/>
        <w:rPr>
          <w:rFonts w:cs="Arial"/>
          <w:iCs/>
          <w:sz w:val="20"/>
          <w:szCs w:val="20"/>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Quellenentnehmen. Der Herausgeber hat sich intensiv bemüht, alle Inhaber von Rechten zu benennen. Falls Sie uns weitere Urheber und Rechteinhaber benennen können, würden wir uns über Ihren Hinweis freuen.</w:t>
      </w:r>
    </w:p>
    <w:p w:rsidR="002E14A9" w:rsidRDefault="002E14A9" w:rsidP="002E14A9">
      <w:pPr>
        <w:spacing w:line="240" w:lineRule="auto"/>
        <w:rPr>
          <w:rFonts w:cs="Arial"/>
          <w:color w:val="000000"/>
        </w:rPr>
        <w:sectPr w:rsidR="002E14A9" w:rsidSect="00C91043">
          <w:footerReference w:type="default" r:id="rId13"/>
          <w:footerReference w:type="first" r:id="rId14"/>
          <w:pgSz w:w="11906" w:h="16838" w:code="9"/>
          <w:pgMar w:top="1588" w:right="1134" w:bottom="1247" w:left="1134" w:header="964" w:footer="851" w:gutter="0"/>
          <w:pgNumType w:start="0"/>
          <w:cols w:space="708"/>
          <w:docGrid w:linePitch="360"/>
        </w:sectPr>
      </w:pPr>
    </w:p>
    <w:p w:rsidR="00D02018" w:rsidRPr="002E14A9" w:rsidRDefault="008C3B81" w:rsidP="002E14A9">
      <w:pPr>
        <w:pStyle w:val="berschrift1"/>
      </w:pPr>
      <w:r w:rsidRPr="002E14A9">
        <w:lastRenderedPageBreak/>
        <w:t>Eine Datenbank z</w:t>
      </w:r>
      <w:r w:rsidR="00D02018" w:rsidRPr="002E14A9">
        <w:t>u</w:t>
      </w:r>
      <w:r w:rsidRPr="002E14A9">
        <w:t>r Verwaltung von Inventargegenständen</w:t>
      </w:r>
    </w:p>
    <w:p w:rsidR="00D02018" w:rsidRPr="00D02018" w:rsidRDefault="00D02018" w:rsidP="00D02018">
      <w:pPr>
        <w:pStyle w:val="berschrift2"/>
      </w:pPr>
      <w:r w:rsidRPr="00D02018">
        <w:t>Qualifikationsphase</w:t>
      </w:r>
    </w:p>
    <w:p w:rsidR="00D36048" w:rsidRDefault="00E86526" w:rsidP="00D36048">
      <w:pPr>
        <w:rPr>
          <w:rFonts w:cs="Arial"/>
          <w:szCs w:val="22"/>
        </w:rPr>
      </w:pPr>
      <w:r>
        <w:rPr>
          <w:rFonts w:cs="Arial"/>
          <w:szCs w:val="22"/>
        </w:rPr>
        <w:t xml:space="preserve">Erstellen Sie für eine </w:t>
      </w:r>
      <w:r w:rsidR="001B6E75">
        <w:rPr>
          <w:rFonts w:cs="Arial"/>
          <w:szCs w:val="22"/>
        </w:rPr>
        <w:t>Firma zur Verwaltung</w:t>
      </w:r>
      <w:r w:rsidR="009137E2">
        <w:rPr>
          <w:rFonts w:cs="Arial"/>
          <w:szCs w:val="22"/>
        </w:rPr>
        <w:t xml:space="preserve"> von </w:t>
      </w:r>
      <w:r w:rsidR="00C73113">
        <w:rPr>
          <w:rFonts w:cs="Arial"/>
          <w:szCs w:val="22"/>
        </w:rPr>
        <w:t>Inventargegenständen eine Datenbankanwendung. Die dabei benötigte</w:t>
      </w:r>
      <w:r w:rsidR="004B5FF7">
        <w:rPr>
          <w:rFonts w:cs="Arial"/>
          <w:szCs w:val="22"/>
        </w:rPr>
        <w:t>n</w:t>
      </w:r>
      <w:r w:rsidR="00C73113">
        <w:rPr>
          <w:rFonts w:cs="Arial"/>
          <w:szCs w:val="22"/>
        </w:rPr>
        <w:t xml:space="preserve"> Daten sollen </w:t>
      </w:r>
      <w:r w:rsidR="001A4FBD">
        <w:rPr>
          <w:rFonts w:cs="Arial"/>
          <w:szCs w:val="22"/>
        </w:rPr>
        <w:t>in einer relationalen Datenbank gespeichert werden.</w:t>
      </w:r>
    </w:p>
    <w:p w:rsidR="008C3B81" w:rsidRDefault="001A4FBD" w:rsidP="00E86526">
      <w:pPr>
        <w:rPr>
          <w:rFonts w:cs="Arial"/>
          <w:szCs w:val="22"/>
        </w:rPr>
      </w:pPr>
      <w:r>
        <w:rPr>
          <w:rFonts w:cs="Arial"/>
          <w:szCs w:val="22"/>
        </w:rPr>
        <w:t xml:space="preserve">Dabei </w:t>
      </w:r>
      <w:r w:rsidR="00E86526">
        <w:rPr>
          <w:rFonts w:cs="Arial"/>
          <w:szCs w:val="22"/>
        </w:rPr>
        <w:t xml:space="preserve">ist zu </w:t>
      </w:r>
      <w:r>
        <w:rPr>
          <w:rFonts w:cs="Arial"/>
          <w:szCs w:val="22"/>
        </w:rPr>
        <w:t>berücksichtigen</w:t>
      </w:r>
      <w:r w:rsidR="00E86526">
        <w:rPr>
          <w:rFonts w:cs="Arial"/>
          <w:szCs w:val="22"/>
        </w:rPr>
        <w:t>, dass e</w:t>
      </w:r>
      <w:r w:rsidRPr="008C3B81">
        <w:rPr>
          <w:rFonts w:cs="Arial"/>
          <w:szCs w:val="22"/>
        </w:rPr>
        <w:t>in Mitarbeiter mehrere verschiedene Gegenstände nutzen</w:t>
      </w:r>
      <w:r w:rsidR="00E86526">
        <w:rPr>
          <w:rFonts w:cs="Arial"/>
          <w:szCs w:val="22"/>
        </w:rPr>
        <w:t xml:space="preserve"> oder ein</w:t>
      </w:r>
      <w:r w:rsidR="00E86526" w:rsidRPr="00E86526">
        <w:rPr>
          <w:rFonts w:cs="Arial"/>
          <w:szCs w:val="22"/>
        </w:rPr>
        <w:t xml:space="preserve"> </w:t>
      </w:r>
      <w:r w:rsidR="00E86526" w:rsidRPr="008C3B81">
        <w:rPr>
          <w:rFonts w:cs="Arial"/>
          <w:szCs w:val="22"/>
        </w:rPr>
        <w:t>Gegenstand von mehreren Mitarbeitern genutzt werden</w:t>
      </w:r>
      <w:r w:rsidR="00625716">
        <w:rPr>
          <w:rFonts w:cs="Arial"/>
          <w:szCs w:val="22"/>
        </w:rPr>
        <w:t xml:space="preserve"> kann</w:t>
      </w:r>
      <w:r w:rsidR="004D681B">
        <w:rPr>
          <w:rFonts w:cs="Arial"/>
          <w:szCs w:val="22"/>
        </w:rPr>
        <w:t>.</w:t>
      </w:r>
    </w:p>
    <w:p w:rsidR="00217FA6" w:rsidRPr="002E14A9" w:rsidRDefault="00625716" w:rsidP="00625716">
      <w:pPr>
        <w:rPr>
          <w:rFonts w:cs="Arial"/>
          <w:i/>
          <w:szCs w:val="22"/>
        </w:rPr>
      </w:pPr>
      <w:r>
        <w:rPr>
          <w:rFonts w:cs="Arial"/>
          <w:szCs w:val="22"/>
        </w:rPr>
        <w:t xml:space="preserve">Jeder </w:t>
      </w:r>
      <w:r w:rsidR="001A4FBD" w:rsidRPr="00625716">
        <w:rPr>
          <w:rFonts w:cs="Arial"/>
          <w:szCs w:val="22"/>
        </w:rPr>
        <w:t>Gegenstand wird von einem Lieferanten geliefert</w:t>
      </w:r>
      <w:r w:rsidR="00057A2F">
        <w:rPr>
          <w:rFonts w:cs="Arial"/>
          <w:szCs w:val="22"/>
        </w:rPr>
        <w:t>,</w:t>
      </w:r>
      <w:r>
        <w:rPr>
          <w:rFonts w:cs="Arial"/>
          <w:szCs w:val="22"/>
        </w:rPr>
        <w:t xml:space="preserve"> wobei e</w:t>
      </w:r>
      <w:r w:rsidRPr="008C3B81">
        <w:rPr>
          <w:rFonts w:cs="Arial"/>
          <w:szCs w:val="22"/>
        </w:rPr>
        <w:t xml:space="preserve">in Lieferant </w:t>
      </w:r>
      <w:r>
        <w:rPr>
          <w:rFonts w:cs="Arial"/>
          <w:szCs w:val="22"/>
        </w:rPr>
        <w:t xml:space="preserve">auch </w:t>
      </w:r>
      <w:r w:rsidRPr="008C3B81">
        <w:rPr>
          <w:rFonts w:cs="Arial"/>
          <w:szCs w:val="22"/>
        </w:rPr>
        <w:t>mehrere verschiedene Gegenstände liefern</w:t>
      </w:r>
      <w:r>
        <w:rPr>
          <w:rFonts w:cs="Arial"/>
          <w:szCs w:val="22"/>
        </w:rPr>
        <w:t xml:space="preserve"> kann</w:t>
      </w:r>
      <w:r w:rsidR="001A4FBD" w:rsidRPr="00625716">
        <w:rPr>
          <w:rFonts w:cs="Arial"/>
          <w:szCs w:val="22"/>
        </w:rPr>
        <w:t>.</w:t>
      </w:r>
      <w:r>
        <w:rPr>
          <w:rFonts w:cs="Arial"/>
          <w:szCs w:val="22"/>
        </w:rPr>
        <w:t xml:space="preserve"> </w:t>
      </w:r>
      <w:r w:rsidRPr="008C3B81">
        <w:rPr>
          <w:rFonts w:cs="Arial"/>
          <w:szCs w:val="22"/>
        </w:rPr>
        <w:t xml:space="preserve">Für </w:t>
      </w:r>
      <w:r>
        <w:rPr>
          <w:rFonts w:cs="Arial"/>
          <w:szCs w:val="22"/>
        </w:rPr>
        <w:t>alle</w:t>
      </w:r>
      <w:r w:rsidRPr="008C3B81">
        <w:rPr>
          <w:rFonts w:cs="Arial"/>
          <w:szCs w:val="22"/>
        </w:rPr>
        <w:t xml:space="preserve"> Gegenstände sind Zeitpunkt und Preis der Anschaffung sowie der Zeitraum der Nutzung zu </w:t>
      </w:r>
      <w:r w:rsidRPr="002E14A9">
        <w:rPr>
          <w:rFonts w:cs="Arial"/>
          <w:szCs w:val="22"/>
        </w:rPr>
        <w:t>berücksichtigen.</w:t>
      </w:r>
    </w:p>
    <w:p w:rsidR="00217FA6" w:rsidRPr="002E14A9" w:rsidRDefault="00217FA6" w:rsidP="00D36048">
      <w:pPr>
        <w:rPr>
          <w:rFonts w:cs="Arial"/>
          <w:szCs w:val="22"/>
        </w:rPr>
      </w:pPr>
    </w:p>
    <w:p w:rsidR="00625716" w:rsidRDefault="0051650C" w:rsidP="004D681B">
      <w:pPr>
        <w:pStyle w:val="Listenabsatz"/>
        <w:numPr>
          <w:ilvl w:val="0"/>
          <w:numId w:val="12"/>
        </w:numPr>
        <w:ind w:left="426" w:hanging="426"/>
        <w:jc w:val="left"/>
        <w:rPr>
          <w:rFonts w:cs="Arial"/>
          <w:szCs w:val="22"/>
        </w:rPr>
      </w:pPr>
      <w:r w:rsidRPr="002E14A9">
        <w:rPr>
          <w:rFonts w:cs="Arial"/>
          <w:szCs w:val="22"/>
        </w:rPr>
        <w:t>Erstellen Sie</w:t>
      </w:r>
      <w:r w:rsidR="00AF401B">
        <w:rPr>
          <w:rFonts w:cs="Arial"/>
          <w:szCs w:val="22"/>
        </w:rPr>
        <w:t xml:space="preserve"> für die Aufgabenstellung das E</w:t>
      </w:r>
      <w:r w:rsidRPr="002E14A9">
        <w:rPr>
          <w:rFonts w:cs="Arial"/>
          <w:szCs w:val="22"/>
        </w:rPr>
        <w:t xml:space="preserve">R-Modell. Legen Sie jeweils </w:t>
      </w:r>
      <w:r w:rsidRPr="00625716">
        <w:rPr>
          <w:rFonts w:cs="Arial"/>
          <w:szCs w:val="22"/>
        </w:rPr>
        <w:t>mindestens drei Attribute sel</w:t>
      </w:r>
      <w:r w:rsidR="00F749A7">
        <w:rPr>
          <w:rFonts w:cs="Arial"/>
          <w:szCs w:val="22"/>
        </w:rPr>
        <w:t>bstständig und zweckmäßig fest.</w:t>
      </w:r>
    </w:p>
    <w:p w:rsidR="0051650C" w:rsidRPr="00625716" w:rsidRDefault="0051650C" w:rsidP="004D681B">
      <w:pPr>
        <w:pStyle w:val="Listenabsatz"/>
        <w:numPr>
          <w:ilvl w:val="0"/>
          <w:numId w:val="12"/>
        </w:numPr>
        <w:ind w:left="426" w:hanging="426"/>
        <w:jc w:val="left"/>
        <w:rPr>
          <w:rFonts w:cs="Arial"/>
          <w:szCs w:val="22"/>
        </w:rPr>
      </w:pPr>
      <w:r w:rsidRPr="00625716">
        <w:rPr>
          <w:rFonts w:cs="Arial"/>
          <w:szCs w:val="22"/>
        </w:rPr>
        <w:t>Führen Sie die Normalisierung bis zur dritten Normalform durch</w:t>
      </w:r>
      <w:r w:rsidR="00625716">
        <w:rPr>
          <w:rFonts w:cs="Arial"/>
          <w:szCs w:val="22"/>
        </w:rPr>
        <w:t>. Ü</w:t>
      </w:r>
      <w:r w:rsidRPr="00625716">
        <w:rPr>
          <w:rFonts w:cs="Arial"/>
          <w:szCs w:val="22"/>
        </w:rPr>
        <w:t xml:space="preserve">berführen Sie </w:t>
      </w:r>
      <w:r w:rsidR="00625716">
        <w:rPr>
          <w:rFonts w:cs="Arial"/>
          <w:szCs w:val="22"/>
        </w:rPr>
        <w:t xml:space="preserve">anschließend </w:t>
      </w:r>
      <w:r w:rsidRPr="00625716">
        <w:rPr>
          <w:rFonts w:cs="Arial"/>
          <w:szCs w:val="22"/>
        </w:rPr>
        <w:t>das ER-Modell in das Relationenschema.</w:t>
      </w:r>
    </w:p>
    <w:p w:rsidR="0051650C" w:rsidRDefault="0051650C" w:rsidP="004D681B">
      <w:pPr>
        <w:pStyle w:val="Listenabsatz"/>
        <w:numPr>
          <w:ilvl w:val="0"/>
          <w:numId w:val="12"/>
        </w:numPr>
        <w:ind w:left="426" w:hanging="426"/>
        <w:jc w:val="left"/>
        <w:rPr>
          <w:rFonts w:cs="Arial"/>
          <w:szCs w:val="22"/>
        </w:rPr>
      </w:pPr>
      <w:r>
        <w:rPr>
          <w:rFonts w:cs="Arial"/>
          <w:szCs w:val="22"/>
        </w:rPr>
        <w:t>Implementieren Sie Ihren Entwurf mit</w:t>
      </w:r>
      <w:r w:rsidR="00057A2F">
        <w:rPr>
          <w:rFonts w:cs="Arial"/>
          <w:szCs w:val="22"/>
        </w:rPr>
        <w:t>h</w:t>
      </w:r>
      <w:r>
        <w:rPr>
          <w:rFonts w:cs="Arial"/>
          <w:szCs w:val="22"/>
        </w:rPr>
        <w:t>ilfe eines Datenbankprogramms</w:t>
      </w:r>
      <w:r w:rsidR="004B5FF7">
        <w:rPr>
          <w:rFonts w:cs="Arial"/>
          <w:szCs w:val="22"/>
        </w:rPr>
        <w:t>.</w:t>
      </w:r>
      <w:r>
        <w:rPr>
          <w:rFonts w:cs="Arial"/>
          <w:szCs w:val="22"/>
        </w:rPr>
        <w:t xml:space="preserve"> </w:t>
      </w:r>
      <w:r w:rsidR="004B5FF7">
        <w:rPr>
          <w:rFonts w:cs="Arial"/>
          <w:szCs w:val="22"/>
        </w:rPr>
        <w:t>T</w:t>
      </w:r>
      <w:r>
        <w:rPr>
          <w:rFonts w:cs="Arial"/>
          <w:szCs w:val="22"/>
        </w:rPr>
        <w:t xml:space="preserve">esten Sie </w:t>
      </w:r>
      <w:r w:rsidR="004B5FF7">
        <w:rPr>
          <w:rFonts w:cs="Arial"/>
          <w:szCs w:val="22"/>
        </w:rPr>
        <w:t xml:space="preserve">Ihren realisierten Entwurf </w:t>
      </w:r>
      <w:r>
        <w:rPr>
          <w:rFonts w:cs="Arial"/>
          <w:szCs w:val="22"/>
        </w:rPr>
        <w:t>auf Korrektheit</w:t>
      </w:r>
      <w:r w:rsidR="004B5FF7">
        <w:rPr>
          <w:rFonts w:cs="Arial"/>
          <w:szCs w:val="22"/>
        </w:rPr>
        <w:t xml:space="preserve"> und d</w:t>
      </w:r>
      <w:r>
        <w:rPr>
          <w:rFonts w:cs="Arial"/>
          <w:szCs w:val="22"/>
        </w:rPr>
        <w:t>okumentieren Sie die Testergebnisse</w:t>
      </w:r>
      <w:r w:rsidR="00625716">
        <w:rPr>
          <w:rFonts w:cs="Arial"/>
          <w:szCs w:val="22"/>
        </w:rPr>
        <w:t>.</w:t>
      </w:r>
    </w:p>
    <w:p w:rsidR="004F7BEE" w:rsidRDefault="004F7BEE">
      <w:pPr>
        <w:spacing w:line="240" w:lineRule="auto"/>
        <w:jc w:val="left"/>
        <w:rPr>
          <w:rFonts w:cs="Arial"/>
          <w:szCs w:val="22"/>
        </w:rPr>
      </w:pPr>
      <w:r>
        <w:rPr>
          <w:rFonts w:cs="Arial"/>
          <w:szCs w:val="22"/>
        </w:rPr>
        <w:br w:type="page"/>
      </w:r>
    </w:p>
    <w:p w:rsidR="0014315D" w:rsidRPr="0014315D" w:rsidRDefault="0014315D" w:rsidP="0014315D">
      <w:pPr>
        <w:rPr>
          <w:b/>
        </w:rPr>
      </w:pPr>
      <w:r w:rsidRPr="0014315D">
        <w:rPr>
          <w:b/>
        </w:rPr>
        <w:lastRenderedPageBreak/>
        <w:t>Einordnung in den Fachlehrplan</w:t>
      </w:r>
    </w:p>
    <w:p w:rsidR="00980B7D" w:rsidRDefault="00980B7D" w:rsidP="003F2306">
      <w:pPr>
        <w:rPr>
          <w:rFonts w:cs="Arial"/>
          <w:sz w:val="20"/>
          <w:szCs w:val="20"/>
        </w:rPr>
      </w:pPr>
    </w:p>
    <w:tbl>
      <w:tblPr>
        <w:tblStyle w:val="Tabellenraste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bottom w:w="85" w:type="dxa"/>
        </w:tblCellMar>
        <w:tblLook w:val="04A0" w:firstRow="1" w:lastRow="0" w:firstColumn="1" w:lastColumn="0" w:noHBand="0" w:noVBand="1"/>
      </w:tblPr>
      <w:tblGrid>
        <w:gridCol w:w="9854"/>
      </w:tblGrid>
      <w:tr w:rsidR="00A05A5B" w:rsidRPr="0014315D" w:rsidTr="0014315D">
        <w:tc>
          <w:tcPr>
            <w:tcW w:w="9854" w:type="dxa"/>
          </w:tcPr>
          <w:p w:rsidR="00A05A5B" w:rsidRPr="0014315D" w:rsidRDefault="00A05A5B" w:rsidP="003F2306">
            <w:pPr>
              <w:rPr>
                <w:rFonts w:cs="Arial"/>
                <w:szCs w:val="22"/>
                <w:u w:val="single"/>
              </w:rPr>
            </w:pPr>
            <w:r w:rsidRPr="0014315D">
              <w:rPr>
                <w:rFonts w:cs="Arial"/>
                <w:szCs w:val="22"/>
                <w:u w:val="single"/>
              </w:rPr>
              <w:t>Kompetenz</w:t>
            </w:r>
            <w:r w:rsidR="0014315D" w:rsidRPr="0014315D">
              <w:rPr>
                <w:rFonts w:cs="Arial"/>
                <w:szCs w:val="22"/>
                <w:u w:val="single"/>
              </w:rPr>
              <w:t>schwerpunkt</w:t>
            </w:r>
            <w:r w:rsidR="0014315D">
              <w:rPr>
                <w:rFonts w:cs="Arial"/>
                <w:szCs w:val="22"/>
                <w:u w:val="single"/>
              </w:rPr>
              <w:t>:</w:t>
            </w:r>
          </w:p>
          <w:p w:rsidR="0014315D" w:rsidRPr="005B74D6" w:rsidRDefault="001B6E75" w:rsidP="005B74D6">
            <w:pPr>
              <w:pStyle w:val="Listenabsatz"/>
              <w:numPr>
                <w:ilvl w:val="0"/>
                <w:numId w:val="10"/>
              </w:numPr>
              <w:jc w:val="left"/>
              <w:rPr>
                <w:rFonts w:cs="Arial"/>
                <w:szCs w:val="22"/>
              </w:rPr>
            </w:pPr>
            <w:r w:rsidRPr="0015493E">
              <w:rPr>
                <w:rFonts w:cs="Arial"/>
                <w:szCs w:val="22"/>
              </w:rPr>
              <w:t>Datenbanken erstellen und nutzen</w:t>
            </w:r>
          </w:p>
        </w:tc>
      </w:tr>
      <w:tr w:rsidR="00A05A5B" w:rsidRPr="0014315D" w:rsidTr="0014315D">
        <w:tc>
          <w:tcPr>
            <w:tcW w:w="9854" w:type="dxa"/>
          </w:tcPr>
          <w:p w:rsidR="0014315D" w:rsidRPr="0014315D" w:rsidRDefault="0014315D" w:rsidP="0014315D">
            <w:pPr>
              <w:rPr>
                <w:rFonts w:cs="Arial"/>
                <w:szCs w:val="22"/>
                <w:u w:val="single"/>
              </w:rPr>
            </w:pPr>
            <w:r w:rsidRPr="0014315D">
              <w:rPr>
                <w:rFonts w:cs="Arial"/>
                <w:szCs w:val="22"/>
                <w:u w:val="single"/>
              </w:rPr>
              <w:t>zu entwickelnde Schlüsselkompetenzen</w:t>
            </w:r>
            <w:r w:rsidR="005B74D6">
              <w:rPr>
                <w:rFonts w:cs="Arial"/>
                <w:szCs w:val="22"/>
                <w:u w:val="single"/>
              </w:rPr>
              <w:t>:</w:t>
            </w:r>
          </w:p>
          <w:p w:rsidR="00AE273B" w:rsidRDefault="004F7BEE" w:rsidP="005B74D6">
            <w:pPr>
              <w:pStyle w:val="Listenabsatz"/>
              <w:numPr>
                <w:ilvl w:val="0"/>
                <w:numId w:val="10"/>
              </w:numPr>
              <w:jc w:val="left"/>
              <w:rPr>
                <w:rFonts w:cs="Arial"/>
                <w:szCs w:val="22"/>
              </w:rPr>
            </w:pPr>
            <w:r>
              <w:rPr>
                <w:rFonts w:cs="Arial"/>
                <w:szCs w:val="22"/>
              </w:rPr>
              <w:t>Text erschließen</w:t>
            </w:r>
          </w:p>
          <w:p w:rsidR="007728B9" w:rsidRPr="007728B9" w:rsidRDefault="00057A2F" w:rsidP="007728B9">
            <w:pPr>
              <w:pStyle w:val="Listenabsatz"/>
              <w:numPr>
                <w:ilvl w:val="0"/>
                <w:numId w:val="10"/>
              </w:numPr>
              <w:jc w:val="left"/>
              <w:rPr>
                <w:rFonts w:cs="Arial"/>
                <w:szCs w:val="22"/>
              </w:rPr>
            </w:pPr>
            <w:r>
              <w:rPr>
                <w:rFonts w:cs="Arial"/>
                <w:szCs w:val="22"/>
              </w:rPr>
              <w:t xml:space="preserve">geeignete </w:t>
            </w:r>
            <w:r w:rsidR="007728B9">
              <w:rPr>
                <w:rFonts w:cs="Arial"/>
                <w:szCs w:val="22"/>
              </w:rPr>
              <w:t>mathematische Denkarten und Darstellungen</w:t>
            </w:r>
            <w:r>
              <w:rPr>
                <w:rFonts w:cs="Arial"/>
                <w:szCs w:val="22"/>
              </w:rPr>
              <w:t xml:space="preserve"> anwenden</w:t>
            </w:r>
          </w:p>
          <w:p w:rsidR="00AE273B" w:rsidRPr="007728B9" w:rsidRDefault="00057A2F" w:rsidP="0014315D">
            <w:pPr>
              <w:pStyle w:val="Listenabsatz"/>
              <w:numPr>
                <w:ilvl w:val="0"/>
                <w:numId w:val="10"/>
              </w:numPr>
              <w:jc w:val="left"/>
              <w:rPr>
                <w:rFonts w:cs="Arial"/>
                <w:szCs w:val="22"/>
                <w:u w:val="single"/>
              </w:rPr>
            </w:pPr>
            <w:r>
              <w:rPr>
                <w:rFonts w:cs="Arial"/>
                <w:szCs w:val="22"/>
              </w:rPr>
              <w:t xml:space="preserve">die zur Verfügung stehende </w:t>
            </w:r>
            <w:r w:rsidR="007728B9" w:rsidRPr="007728B9">
              <w:rPr>
                <w:rFonts w:cs="Arial"/>
                <w:szCs w:val="22"/>
              </w:rPr>
              <w:t>Zeit</w:t>
            </w:r>
            <w:r>
              <w:rPr>
                <w:rFonts w:cs="Arial"/>
                <w:szCs w:val="22"/>
              </w:rPr>
              <w:t xml:space="preserve"> selbstständig einteilen und Nutzen (Zeit</w:t>
            </w:r>
            <w:r w:rsidR="007728B9" w:rsidRPr="007728B9">
              <w:rPr>
                <w:rFonts w:cs="Arial"/>
                <w:szCs w:val="22"/>
              </w:rPr>
              <w:t>management</w:t>
            </w:r>
            <w:r>
              <w:rPr>
                <w:rFonts w:cs="Arial"/>
                <w:szCs w:val="22"/>
              </w:rPr>
              <w:t>)</w:t>
            </w:r>
          </w:p>
          <w:p w:rsidR="00496328" w:rsidRPr="008C3B81" w:rsidRDefault="0014315D" w:rsidP="008C3B81">
            <w:pPr>
              <w:jc w:val="left"/>
              <w:rPr>
                <w:rFonts w:cs="Arial"/>
                <w:szCs w:val="22"/>
                <w:u w:val="single"/>
              </w:rPr>
            </w:pPr>
            <w:r w:rsidRPr="0014315D">
              <w:rPr>
                <w:rFonts w:cs="Arial"/>
                <w:szCs w:val="22"/>
                <w:u w:val="single"/>
              </w:rPr>
              <w:t>zu entwickelnde fachspezifische Kompetenzen</w:t>
            </w:r>
            <w:r>
              <w:rPr>
                <w:rFonts w:cs="Arial"/>
                <w:szCs w:val="22"/>
                <w:u w:val="single"/>
              </w:rPr>
              <w:t>:</w:t>
            </w:r>
          </w:p>
          <w:p w:rsidR="00496328" w:rsidRDefault="00496328" w:rsidP="005B74D6">
            <w:pPr>
              <w:pStyle w:val="Listenabsatz"/>
              <w:numPr>
                <w:ilvl w:val="0"/>
                <w:numId w:val="10"/>
              </w:numPr>
              <w:jc w:val="left"/>
              <w:rPr>
                <w:rFonts w:cs="Arial"/>
                <w:szCs w:val="22"/>
              </w:rPr>
            </w:pPr>
            <w:r>
              <w:rPr>
                <w:rFonts w:cs="Arial"/>
                <w:szCs w:val="22"/>
              </w:rPr>
              <w:t>für ausgewählte Sachverh</w:t>
            </w:r>
            <w:r w:rsidR="004D681B">
              <w:rPr>
                <w:rFonts w:cs="Arial"/>
                <w:szCs w:val="22"/>
              </w:rPr>
              <w:t>alte Datenbankmodelle entwerfen</w:t>
            </w:r>
          </w:p>
          <w:p w:rsidR="00496328" w:rsidRPr="008C3B81" w:rsidRDefault="00496328" w:rsidP="008C3B81">
            <w:pPr>
              <w:pStyle w:val="Listenabsatz"/>
              <w:numPr>
                <w:ilvl w:val="0"/>
                <w:numId w:val="10"/>
              </w:numPr>
              <w:jc w:val="left"/>
              <w:rPr>
                <w:rFonts w:cs="Arial"/>
                <w:szCs w:val="22"/>
              </w:rPr>
            </w:pPr>
            <w:r>
              <w:rPr>
                <w:rFonts w:cs="Arial"/>
                <w:szCs w:val="22"/>
              </w:rPr>
              <w:t>eine Datenbank nach vorgegebenen Maßgaben geeignet gestalten</w:t>
            </w:r>
          </w:p>
          <w:p w:rsidR="00AE273B" w:rsidRDefault="00CD3F44" w:rsidP="008C3B81">
            <w:pPr>
              <w:pStyle w:val="Listenabsatz"/>
              <w:numPr>
                <w:ilvl w:val="0"/>
                <w:numId w:val="10"/>
              </w:numPr>
              <w:jc w:val="left"/>
              <w:rPr>
                <w:rFonts w:cs="Arial"/>
                <w:szCs w:val="22"/>
              </w:rPr>
            </w:pPr>
            <w:r>
              <w:rPr>
                <w:rFonts w:cs="Arial"/>
                <w:szCs w:val="22"/>
              </w:rPr>
              <w:t>d</w:t>
            </w:r>
            <w:r w:rsidR="00496328">
              <w:rPr>
                <w:rFonts w:cs="Arial"/>
                <w:szCs w:val="22"/>
              </w:rPr>
              <w:t>ie Funktionalität eines Datenbanksystems nach vorgegebenen Kriterien beurteilen</w:t>
            </w:r>
          </w:p>
          <w:p w:rsidR="00CD3F44" w:rsidRPr="00CD3F44" w:rsidRDefault="00CD3F44" w:rsidP="00CD3F44">
            <w:pPr>
              <w:pStyle w:val="Listenabsatz"/>
              <w:numPr>
                <w:ilvl w:val="0"/>
                <w:numId w:val="10"/>
              </w:numPr>
              <w:jc w:val="left"/>
              <w:rPr>
                <w:rFonts w:cs="Arial"/>
                <w:szCs w:val="22"/>
              </w:rPr>
            </w:pPr>
            <w:r>
              <w:rPr>
                <w:rFonts w:cs="Arial"/>
                <w:szCs w:val="22"/>
              </w:rPr>
              <w:t>die Funktionalität einer Datenbank anhand selbst gewählter Testszenarien untersuchen</w:t>
            </w:r>
          </w:p>
        </w:tc>
      </w:tr>
      <w:tr w:rsidR="00A05A5B" w:rsidRPr="0014315D" w:rsidTr="0014315D">
        <w:tc>
          <w:tcPr>
            <w:tcW w:w="9854" w:type="dxa"/>
          </w:tcPr>
          <w:p w:rsidR="0014315D" w:rsidRPr="00141E84" w:rsidRDefault="0014315D" w:rsidP="0014315D">
            <w:pPr>
              <w:rPr>
                <w:rFonts w:cs="Arial"/>
                <w:szCs w:val="22"/>
                <w:u w:val="single"/>
              </w:rPr>
            </w:pPr>
            <w:r w:rsidRPr="00141E84">
              <w:rPr>
                <w:rFonts w:cs="Arial"/>
                <w:szCs w:val="22"/>
                <w:u w:val="single"/>
              </w:rPr>
              <w:t>Bezug zu grundlegenden Wissensbeständen:</w:t>
            </w:r>
          </w:p>
          <w:p w:rsidR="00A05A5B" w:rsidRDefault="00496328" w:rsidP="005B74D6">
            <w:pPr>
              <w:pStyle w:val="Listenabsatz"/>
              <w:numPr>
                <w:ilvl w:val="0"/>
                <w:numId w:val="10"/>
              </w:numPr>
              <w:rPr>
                <w:rFonts w:cs="Arial"/>
                <w:szCs w:val="22"/>
              </w:rPr>
            </w:pPr>
            <w:r>
              <w:rPr>
                <w:rFonts w:cs="Arial"/>
                <w:szCs w:val="22"/>
              </w:rPr>
              <w:t>Anforderungen an Datenbanken</w:t>
            </w:r>
          </w:p>
          <w:p w:rsidR="00AE273B" w:rsidRPr="00496328" w:rsidRDefault="00CD3F44" w:rsidP="00AF401B">
            <w:pPr>
              <w:pStyle w:val="Listenabsatz"/>
              <w:numPr>
                <w:ilvl w:val="0"/>
                <w:numId w:val="10"/>
              </w:numPr>
              <w:rPr>
                <w:rFonts w:cs="Arial"/>
                <w:szCs w:val="22"/>
              </w:rPr>
            </w:pPr>
            <w:r>
              <w:rPr>
                <w:rFonts w:cs="Arial"/>
                <w:szCs w:val="22"/>
              </w:rPr>
              <w:t>Modellierung einer Datenbank (z. B. E</w:t>
            </w:r>
            <w:r w:rsidR="00AF401B">
              <w:rPr>
                <w:rFonts w:cs="Arial"/>
                <w:szCs w:val="22"/>
              </w:rPr>
              <w:t>R</w:t>
            </w:r>
            <w:r w:rsidR="00496328">
              <w:rPr>
                <w:rFonts w:cs="Arial"/>
                <w:szCs w:val="22"/>
              </w:rPr>
              <w:t>-Modell, Normalisierung)</w:t>
            </w:r>
          </w:p>
        </w:tc>
      </w:tr>
    </w:tbl>
    <w:p w:rsidR="00980B7D" w:rsidRDefault="00980B7D" w:rsidP="003F2306">
      <w:pPr>
        <w:rPr>
          <w:rFonts w:cs="Arial"/>
          <w:sz w:val="20"/>
          <w:szCs w:val="20"/>
        </w:rPr>
      </w:pPr>
    </w:p>
    <w:p w:rsidR="00980B7D" w:rsidRPr="0014315D" w:rsidRDefault="00980B7D" w:rsidP="0014315D">
      <w:pPr>
        <w:rPr>
          <w:b/>
        </w:rPr>
      </w:pPr>
      <w:r w:rsidRPr="0014315D">
        <w:rPr>
          <w:b/>
        </w:rPr>
        <w:t>Anregungen und Hinweise zum unterrichtlichen Einsatz</w:t>
      </w:r>
    </w:p>
    <w:p w:rsidR="00980B7D" w:rsidRPr="005B74D6" w:rsidRDefault="00582178" w:rsidP="00980B7D">
      <w:pPr>
        <w:rPr>
          <w:rFonts w:cs="Arial"/>
          <w:szCs w:val="22"/>
        </w:rPr>
      </w:pPr>
      <w:r>
        <w:rPr>
          <w:rFonts w:cs="Arial"/>
          <w:szCs w:val="22"/>
        </w:rPr>
        <w:t>Die Schülerinnen und Schüler kennen den Entwurfsprozess bereits aus einer ähnlichen Aufgabenstellung</w:t>
      </w:r>
      <w:r w:rsidR="005B328C">
        <w:rPr>
          <w:rFonts w:cs="Arial"/>
          <w:szCs w:val="22"/>
        </w:rPr>
        <w:t xml:space="preserve"> und können mit der zu verwendenden Datenbanksoftware umgehen</w:t>
      </w:r>
      <w:r>
        <w:rPr>
          <w:rFonts w:cs="Arial"/>
          <w:szCs w:val="22"/>
        </w:rPr>
        <w:t>. Die Schülerinnen und Schüler arbeiten selbstständig in Einzelarbeit und dokumentieren die Ergebnisse</w:t>
      </w:r>
      <w:r w:rsidR="005B328C">
        <w:rPr>
          <w:rFonts w:cs="Arial"/>
          <w:szCs w:val="22"/>
        </w:rPr>
        <w:t xml:space="preserve"> zunächst schriftlich. Die praktische Umsetzung erfolgt </w:t>
      </w:r>
      <w:r>
        <w:rPr>
          <w:rFonts w:cs="Arial"/>
          <w:szCs w:val="22"/>
        </w:rPr>
        <w:t xml:space="preserve">vollständig am Computer. Die Arbeitszeit für die Lösung der niveaubestimmenden Aufgabe beträgt </w:t>
      </w:r>
      <w:r w:rsidR="0067278E">
        <w:rPr>
          <w:rFonts w:cs="Arial"/>
          <w:szCs w:val="22"/>
        </w:rPr>
        <w:t>ca. zwei Unterrichtsstunden</w:t>
      </w:r>
      <w:r>
        <w:rPr>
          <w:rFonts w:cs="Arial"/>
          <w:szCs w:val="22"/>
        </w:rPr>
        <w:t>.</w:t>
      </w:r>
    </w:p>
    <w:p w:rsidR="00AE273B" w:rsidRDefault="00AE273B" w:rsidP="00980B7D">
      <w:pPr>
        <w:rPr>
          <w:rFonts w:cs="Arial"/>
          <w:b/>
          <w:sz w:val="20"/>
          <w:szCs w:val="20"/>
          <w:u w:val="single"/>
        </w:rPr>
      </w:pPr>
    </w:p>
    <w:p w:rsidR="00980B7D" w:rsidRPr="0014315D" w:rsidRDefault="00980B7D" w:rsidP="0014315D">
      <w:pPr>
        <w:rPr>
          <w:b/>
        </w:rPr>
      </w:pPr>
      <w:r w:rsidRPr="0014315D">
        <w:rPr>
          <w:b/>
        </w:rPr>
        <w:t>Variationsmöglichkeiten</w:t>
      </w:r>
    </w:p>
    <w:p w:rsidR="00980B7D" w:rsidRDefault="00582178" w:rsidP="00980B7D">
      <w:pPr>
        <w:rPr>
          <w:rFonts w:cs="Arial"/>
          <w:szCs w:val="22"/>
        </w:rPr>
      </w:pPr>
      <w:r>
        <w:rPr>
          <w:rFonts w:cs="Arial"/>
          <w:szCs w:val="22"/>
        </w:rPr>
        <w:t>Die Aufgabe kann durch gezielte Vorgabe von Teillösungen in Zeitumfang und Komplexität reduziert werden, indem beispielsweise A</w:t>
      </w:r>
      <w:r w:rsidR="00767B63">
        <w:rPr>
          <w:rFonts w:cs="Arial"/>
          <w:szCs w:val="22"/>
        </w:rPr>
        <w:t>ttribute oder Tabellenentwürfe</w:t>
      </w:r>
      <w:r>
        <w:rPr>
          <w:rFonts w:cs="Arial"/>
          <w:szCs w:val="22"/>
        </w:rPr>
        <w:t xml:space="preserve"> bereits vorgegeben </w:t>
      </w:r>
      <w:r w:rsidR="00F749A7">
        <w:rPr>
          <w:rFonts w:cs="Arial"/>
          <w:szCs w:val="22"/>
        </w:rPr>
        <w:t>werden.</w:t>
      </w:r>
    </w:p>
    <w:p w:rsidR="00767B63" w:rsidRPr="005B74D6" w:rsidRDefault="00767B63" w:rsidP="00980B7D">
      <w:pPr>
        <w:rPr>
          <w:rFonts w:cs="Arial"/>
          <w:szCs w:val="22"/>
        </w:rPr>
      </w:pPr>
      <w:r>
        <w:rPr>
          <w:rFonts w:cs="Arial"/>
          <w:szCs w:val="22"/>
        </w:rPr>
        <w:t>Durch eine Erweiterung der Aufgabenstellung kann die Aufgabe auch komplexer angelegt werden, wenn beispielsweise noch die Abschreibungsdauer von den zu erfassenden Gegenständen mit berücksichtigt werden soll oder die verschiedenen Abteilungen, in denen die Mitarbeiter tätig sind, in den Entwurf mit einzubeziehen sind. In den genannten Fällen ist die Bearbeitungszeit entsprechend auszudehnen.</w:t>
      </w:r>
    </w:p>
    <w:p w:rsidR="009C4640" w:rsidRDefault="009C4640">
      <w:pPr>
        <w:spacing w:line="240" w:lineRule="auto"/>
        <w:jc w:val="left"/>
        <w:rPr>
          <w:rFonts w:cs="Arial"/>
          <w:bCs/>
          <w:color w:val="000000"/>
          <w:szCs w:val="22"/>
        </w:rPr>
      </w:pPr>
      <w:r>
        <w:rPr>
          <w:rFonts w:cs="Arial"/>
          <w:bCs/>
          <w:color w:val="000000"/>
          <w:szCs w:val="22"/>
        </w:rPr>
        <w:br w:type="page"/>
      </w:r>
    </w:p>
    <w:p w:rsidR="001A6121" w:rsidRPr="00A32381" w:rsidRDefault="001A6121" w:rsidP="00A32381">
      <w:pPr>
        <w:rPr>
          <w:b/>
        </w:rPr>
      </w:pPr>
      <w:r w:rsidRPr="00A32381">
        <w:rPr>
          <w:b/>
        </w:rPr>
        <w:lastRenderedPageBreak/>
        <w:t>Erwarteter Stand der Kompetenzentwicklung</w:t>
      </w:r>
    </w:p>
    <w:p w:rsidR="001A6121" w:rsidRDefault="001A6121" w:rsidP="0015493E">
      <w:pPr>
        <w:rPr>
          <w:rFonts w:cs="Arial"/>
          <w:b/>
          <w:bCs/>
          <w:color w:val="000000"/>
          <w:sz w:val="20"/>
          <w:szCs w:val="20"/>
        </w:rPr>
      </w:pPr>
    </w:p>
    <w:tbl>
      <w:tblPr>
        <w:tblStyle w:val="Tabellenraster"/>
        <w:tblW w:w="9854" w:type="dxa"/>
        <w:tblLayout w:type="fixed"/>
        <w:tblCellMar>
          <w:top w:w="85" w:type="dxa"/>
          <w:bottom w:w="85" w:type="dxa"/>
        </w:tblCellMar>
        <w:tblLook w:val="04A0" w:firstRow="1" w:lastRow="0" w:firstColumn="1" w:lastColumn="0" w:noHBand="0" w:noVBand="1"/>
      </w:tblPr>
      <w:tblGrid>
        <w:gridCol w:w="1211"/>
        <w:gridCol w:w="7488"/>
        <w:gridCol w:w="1155"/>
      </w:tblGrid>
      <w:tr w:rsidR="001A6121" w:rsidTr="00A32381">
        <w:tc>
          <w:tcPr>
            <w:tcW w:w="1211" w:type="dxa"/>
            <w:tcBorders>
              <w:top w:val="single" w:sz="6" w:space="0" w:color="auto"/>
              <w:left w:val="single" w:sz="6" w:space="0" w:color="auto"/>
              <w:bottom w:val="single" w:sz="6" w:space="0" w:color="auto"/>
              <w:right w:val="single" w:sz="6" w:space="0" w:color="auto"/>
            </w:tcBorders>
          </w:tcPr>
          <w:p w:rsidR="001A6121" w:rsidRPr="00A32381" w:rsidRDefault="001A6121" w:rsidP="0015493E">
            <w:pPr>
              <w:rPr>
                <w:rFonts w:cs="Arial"/>
                <w:b/>
                <w:bCs/>
                <w:color w:val="000000"/>
                <w:szCs w:val="22"/>
              </w:rPr>
            </w:pPr>
            <w:r w:rsidRPr="00A32381">
              <w:rPr>
                <w:rFonts w:cs="Arial"/>
                <w:b/>
                <w:bCs/>
                <w:color w:val="000000"/>
                <w:szCs w:val="22"/>
              </w:rPr>
              <w:t>Aufgabe</w:t>
            </w:r>
          </w:p>
        </w:tc>
        <w:tc>
          <w:tcPr>
            <w:tcW w:w="7488" w:type="dxa"/>
            <w:tcBorders>
              <w:top w:val="single" w:sz="6" w:space="0" w:color="auto"/>
              <w:left w:val="single" w:sz="6" w:space="0" w:color="auto"/>
              <w:bottom w:val="single" w:sz="6" w:space="0" w:color="auto"/>
              <w:right w:val="single" w:sz="6" w:space="0" w:color="auto"/>
            </w:tcBorders>
          </w:tcPr>
          <w:p w:rsidR="001A6121" w:rsidRPr="00A32381" w:rsidRDefault="001A6121" w:rsidP="0015493E">
            <w:pPr>
              <w:rPr>
                <w:rFonts w:cs="Arial"/>
                <w:b/>
                <w:bCs/>
                <w:color w:val="000000"/>
                <w:szCs w:val="22"/>
              </w:rPr>
            </w:pPr>
            <w:r w:rsidRPr="00A32381">
              <w:rPr>
                <w:rFonts w:cs="Arial"/>
                <w:b/>
                <w:bCs/>
                <w:color w:val="000000"/>
                <w:szCs w:val="22"/>
              </w:rPr>
              <w:t>erwartete Schülerleistung</w:t>
            </w:r>
          </w:p>
        </w:tc>
        <w:tc>
          <w:tcPr>
            <w:tcW w:w="1155" w:type="dxa"/>
            <w:tcBorders>
              <w:top w:val="single" w:sz="6" w:space="0" w:color="auto"/>
              <w:left w:val="single" w:sz="6" w:space="0" w:color="auto"/>
              <w:bottom w:val="single" w:sz="6" w:space="0" w:color="auto"/>
              <w:right w:val="single" w:sz="6" w:space="0" w:color="auto"/>
            </w:tcBorders>
          </w:tcPr>
          <w:p w:rsidR="001A6121" w:rsidRPr="00A32381" w:rsidRDefault="001A6121" w:rsidP="0015493E">
            <w:pPr>
              <w:jc w:val="center"/>
              <w:rPr>
                <w:rFonts w:cs="Arial"/>
                <w:b/>
                <w:bCs/>
                <w:color w:val="000000"/>
                <w:szCs w:val="22"/>
              </w:rPr>
            </w:pPr>
            <w:r w:rsidRPr="00A32381">
              <w:rPr>
                <w:rFonts w:cs="Arial"/>
                <w:b/>
                <w:bCs/>
                <w:color w:val="000000"/>
                <w:szCs w:val="22"/>
              </w:rPr>
              <w:t>AFB</w:t>
            </w:r>
          </w:p>
          <w:p w:rsidR="001A6121" w:rsidRPr="00A32381" w:rsidRDefault="001A6121" w:rsidP="0015493E">
            <w:pPr>
              <w:jc w:val="center"/>
              <w:rPr>
                <w:rFonts w:cs="Arial"/>
                <w:b/>
                <w:bCs/>
                <w:color w:val="000000"/>
                <w:szCs w:val="22"/>
              </w:rPr>
            </w:pPr>
            <w:r w:rsidRPr="00A32381">
              <w:rPr>
                <w:rFonts w:cs="Arial"/>
                <w:b/>
                <w:bCs/>
                <w:color w:val="000000"/>
                <w:szCs w:val="22"/>
              </w:rPr>
              <w:t>prozent.</w:t>
            </w:r>
          </w:p>
          <w:p w:rsidR="001A6121" w:rsidRPr="009F1896" w:rsidRDefault="001A6121" w:rsidP="0015493E">
            <w:pPr>
              <w:jc w:val="center"/>
              <w:rPr>
                <w:rFonts w:cs="Arial"/>
                <w:b/>
                <w:bCs/>
                <w:color w:val="000000"/>
                <w:sz w:val="20"/>
                <w:szCs w:val="20"/>
              </w:rPr>
            </w:pPr>
            <w:r w:rsidRPr="00A32381">
              <w:rPr>
                <w:rFonts w:cs="Arial"/>
                <w:b/>
                <w:bCs/>
                <w:color w:val="000000"/>
                <w:szCs w:val="22"/>
              </w:rPr>
              <w:t>Anteil</w:t>
            </w:r>
          </w:p>
        </w:tc>
      </w:tr>
      <w:tr w:rsidR="001A6121" w:rsidTr="00DF1D70">
        <w:trPr>
          <w:trHeight w:val="5661"/>
        </w:trPr>
        <w:tc>
          <w:tcPr>
            <w:tcW w:w="1211" w:type="dxa"/>
            <w:tcBorders>
              <w:top w:val="single" w:sz="6" w:space="0" w:color="auto"/>
            </w:tcBorders>
          </w:tcPr>
          <w:p w:rsidR="001A6121" w:rsidRPr="005A699B" w:rsidRDefault="003159DE" w:rsidP="005A699B">
            <w:pPr>
              <w:jc w:val="center"/>
              <w:rPr>
                <w:rFonts w:cs="Arial"/>
                <w:bCs/>
                <w:color w:val="000000"/>
                <w:szCs w:val="22"/>
              </w:rPr>
            </w:pPr>
            <w:r w:rsidRPr="005A699B">
              <w:rPr>
                <w:rFonts w:cs="Arial"/>
                <w:bCs/>
                <w:color w:val="000000"/>
                <w:szCs w:val="22"/>
              </w:rPr>
              <w:t>1</w:t>
            </w:r>
          </w:p>
        </w:tc>
        <w:tc>
          <w:tcPr>
            <w:tcW w:w="7488" w:type="dxa"/>
            <w:tcBorders>
              <w:top w:val="single" w:sz="6" w:space="0" w:color="auto"/>
            </w:tcBorders>
          </w:tcPr>
          <w:p w:rsidR="00F41AB0" w:rsidRPr="00F41AB0" w:rsidRDefault="00F41AB0" w:rsidP="00F41AB0">
            <w:pPr>
              <w:rPr>
                <w:rFonts w:cs="Arial"/>
                <w:bCs/>
                <w:color w:val="000000"/>
                <w:szCs w:val="22"/>
              </w:rPr>
            </w:pPr>
            <w:r>
              <w:rPr>
                <w:rFonts w:cs="Arial"/>
                <w:bCs/>
                <w:color w:val="000000"/>
                <w:szCs w:val="22"/>
              </w:rPr>
              <w:t>Die Schülerinnen und Schüler:</w:t>
            </w:r>
          </w:p>
          <w:p w:rsidR="00496328" w:rsidRPr="009C4640" w:rsidRDefault="00F41AB0" w:rsidP="009C4640">
            <w:pPr>
              <w:pStyle w:val="Listenabsatz"/>
              <w:numPr>
                <w:ilvl w:val="0"/>
                <w:numId w:val="20"/>
              </w:numPr>
              <w:rPr>
                <w:rFonts w:cs="Arial"/>
                <w:bCs/>
                <w:color w:val="000000"/>
                <w:szCs w:val="22"/>
              </w:rPr>
            </w:pPr>
            <w:r>
              <w:rPr>
                <w:rFonts w:cs="Arial"/>
                <w:bCs/>
                <w:color w:val="000000"/>
                <w:szCs w:val="22"/>
              </w:rPr>
              <w:t xml:space="preserve">erstellen eine </w:t>
            </w:r>
            <w:r w:rsidR="003159DE" w:rsidRPr="009C4640">
              <w:rPr>
                <w:rFonts w:cs="Arial"/>
                <w:bCs/>
                <w:color w:val="000000"/>
                <w:szCs w:val="22"/>
              </w:rPr>
              <w:t>übersichtliche und normgerechte Darstellung des ER-Modells</w:t>
            </w:r>
            <w:r>
              <w:rPr>
                <w:rFonts w:cs="Arial"/>
                <w:bCs/>
                <w:color w:val="000000"/>
                <w:szCs w:val="22"/>
              </w:rPr>
              <w:t>,</w:t>
            </w:r>
          </w:p>
          <w:p w:rsidR="00F7130D" w:rsidRPr="009C4640" w:rsidRDefault="00F41AB0" w:rsidP="009C4640">
            <w:pPr>
              <w:pStyle w:val="Listenabsatz"/>
              <w:numPr>
                <w:ilvl w:val="0"/>
                <w:numId w:val="20"/>
              </w:numPr>
              <w:rPr>
                <w:rFonts w:cs="Arial"/>
                <w:bCs/>
                <w:color w:val="000000"/>
                <w:szCs w:val="22"/>
              </w:rPr>
            </w:pPr>
            <w:r>
              <w:rPr>
                <w:rFonts w:cs="Arial"/>
                <w:bCs/>
                <w:color w:val="000000"/>
                <w:szCs w:val="22"/>
              </w:rPr>
              <w:t>e</w:t>
            </w:r>
            <w:r w:rsidR="00F7130D" w:rsidRPr="009C4640">
              <w:rPr>
                <w:rFonts w:cs="Arial"/>
                <w:bCs/>
                <w:color w:val="000000"/>
                <w:szCs w:val="22"/>
              </w:rPr>
              <w:t>rmitt</w:t>
            </w:r>
            <w:r>
              <w:rPr>
                <w:rFonts w:cs="Arial"/>
                <w:bCs/>
                <w:color w:val="000000"/>
                <w:szCs w:val="22"/>
              </w:rPr>
              <w:t>e</w:t>
            </w:r>
            <w:r w:rsidR="00F7130D" w:rsidRPr="009C4640">
              <w:rPr>
                <w:rFonts w:cs="Arial"/>
                <w:bCs/>
                <w:color w:val="000000"/>
                <w:szCs w:val="22"/>
              </w:rPr>
              <w:t>l</w:t>
            </w:r>
            <w:r>
              <w:rPr>
                <w:rFonts w:cs="Arial"/>
                <w:bCs/>
                <w:color w:val="000000"/>
                <w:szCs w:val="22"/>
              </w:rPr>
              <w:t>n</w:t>
            </w:r>
            <w:r w:rsidR="00F7130D" w:rsidRPr="009C4640">
              <w:rPr>
                <w:rFonts w:cs="Arial"/>
                <w:bCs/>
                <w:color w:val="000000"/>
                <w:szCs w:val="22"/>
              </w:rPr>
              <w:t xml:space="preserve"> </w:t>
            </w:r>
            <w:r>
              <w:rPr>
                <w:rFonts w:cs="Arial"/>
                <w:bCs/>
                <w:color w:val="000000"/>
                <w:szCs w:val="22"/>
              </w:rPr>
              <w:t xml:space="preserve">die </w:t>
            </w:r>
            <w:r w:rsidR="00F7130D" w:rsidRPr="009C4640">
              <w:rPr>
                <w:rFonts w:cs="Arial"/>
                <w:bCs/>
                <w:color w:val="000000"/>
                <w:szCs w:val="22"/>
              </w:rPr>
              <w:t>drei Entitytypen Mitarbeiter, Gegenstand und Lieferant</w:t>
            </w:r>
            <w:r>
              <w:rPr>
                <w:rFonts w:cs="Arial"/>
                <w:bCs/>
                <w:color w:val="000000"/>
                <w:szCs w:val="22"/>
              </w:rPr>
              <w:t>,</w:t>
            </w:r>
          </w:p>
          <w:p w:rsidR="00F7130D" w:rsidRPr="009C4640" w:rsidRDefault="00F41AB0" w:rsidP="009C4640">
            <w:pPr>
              <w:pStyle w:val="Listenabsatz"/>
              <w:numPr>
                <w:ilvl w:val="0"/>
                <w:numId w:val="20"/>
              </w:numPr>
              <w:rPr>
                <w:rFonts w:cs="Arial"/>
                <w:bCs/>
                <w:color w:val="000000"/>
                <w:szCs w:val="22"/>
              </w:rPr>
            </w:pPr>
            <w:r>
              <w:rPr>
                <w:rFonts w:cs="Arial"/>
                <w:bCs/>
                <w:color w:val="000000"/>
                <w:szCs w:val="22"/>
              </w:rPr>
              <w:t xml:space="preserve">ermitteln die </w:t>
            </w:r>
            <w:r w:rsidR="00F7130D" w:rsidRPr="009C4640">
              <w:rPr>
                <w:rFonts w:cs="Arial"/>
                <w:bCs/>
                <w:color w:val="000000"/>
                <w:szCs w:val="22"/>
              </w:rPr>
              <w:t>zwei Relationships zwischen den Entitytypen</w:t>
            </w:r>
            <w:r>
              <w:rPr>
                <w:rFonts w:cs="Arial"/>
                <w:bCs/>
                <w:color w:val="000000"/>
                <w:szCs w:val="22"/>
              </w:rPr>
              <w:t>,</w:t>
            </w:r>
          </w:p>
          <w:p w:rsidR="009E6DB9" w:rsidRPr="009C4640" w:rsidRDefault="009C4640" w:rsidP="009C4640">
            <w:pPr>
              <w:pStyle w:val="Listenabsatz"/>
              <w:numPr>
                <w:ilvl w:val="0"/>
                <w:numId w:val="20"/>
              </w:numPr>
              <w:rPr>
                <w:rFonts w:cs="Arial"/>
                <w:bCs/>
                <w:color w:val="000000"/>
                <w:szCs w:val="22"/>
              </w:rPr>
            </w:pPr>
            <w:r>
              <w:rPr>
                <w:rFonts w:cs="Arial"/>
                <w:bCs/>
                <w:color w:val="000000"/>
                <w:szCs w:val="22"/>
              </w:rPr>
              <w:t>e</w:t>
            </w:r>
            <w:r w:rsidR="00F749A7">
              <w:rPr>
                <w:rFonts w:cs="Arial"/>
                <w:bCs/>
                <w:color w:val="000000"/>
                <w:szCs w:val="22"/>
              </w:rPr>
              <w:t>rstellen d</w:t>
            </w:r>
            <w:r w:rsidR="00F41AB0">
              <w:rPr>
                <w:rFonts w:cs="Arial"/>
                <w:bCs/>
                <w:color w:val="000000"/>
                <w:szCs w:val="22"/>
              </w:rPr>
              <w:t>i</w:t>
            </w:r>
            <w:r w:rsidR="00F749A7">
              <w:rPr>
                <w:rFonts w:cs="Arial"/>
                <w:bCs/>
                <w:color w:val="000000"/>
                <w:szCs w:val="22"/>
              </w:rPr>
              <w:t>e Attribute</w:t>
            </w:r>
            <w:r w:rsidR="00F41AB0">
              <w:rPr>
                <w:rFonts w:cs="Arial"/>
                <w:bCs/>
                <w:color w:val="000000"/>
                <w:szCs w:val="22"/>
              </w:rPr>
              <w:t>,</w:t>
            </w:r>
          </w:p>
          <w:p w:rsidR="009E6DB9" w:rsidRPr="009C4640" w:rsidRDefault="00F749A7" w:rsidP="009C4640">
            <w:pPr>
              <w:pStyle w:val="Listenabsatz"/>
              <w:numPr>
                <w:ilvl w:val="0"/>
                <w:numId w:val="20"/>
              </w:numPr>
              <w:rPr>
                <w:rFonts w:cs="Arial"/>
                <w:bCs/>
                <w:color w:val="000000"/>
                <w:szCs w:val="22"/>
              </w:rPr>
            </w:pPr>
            <w:r>
              <w:rPr>
                <w:rFonts w:cs="Arial"/>
                <w:bCs/>
                <w:color w:val="000000"/>
                <w:szCs w:val="22"/>
              </w:rPr>
              <w:t>stell</w:t>
            </w:r>
            <w:r w:rsidR="00F41AB0">
              <w:rPr>
                <w:rFonts w:cs="Arial"/>
                <w:bCs/>
                <w:color w:val="000000"/>
                <w:szCs w:val="22"/>
              </w:rPr>
              <w:t>en</w:t>
            </w:r>
            <w:r>
              <w:rPr>
                <w:rFonts w:cs="Arial"/>
                <w:bCs/>
                <w:color w:val="000000"/>
                <w:szCs w:val="22"/>
              </w:rPr>
              <w:t xml:space="preserve"> d</w:t>
            </w:r>
            <w:r w:rsidR="00F41AB0">
              <w:rPr>
                <w:rFonts w:cs="Arial"/>
                <w:bCs/>
                <w:color w:val="000000"/>
                <w:szCs w:val="22"/>
              </w:rPr>
              <w:t>i</w:t>
            </w:r>
            <w:r>
              <w:rPr>
                <w:rFonts w:cs="Arial"/>
                <w:bCs/>
                <w:color w:val="000000"/>
                <w:szCs w:val="22"/>
              </w:rPr>
              <w:t>e Kardinalitäten</w:t>
            </w:r>
            <w:r w:rsidR="00F41AB0">
              <w:rPr>
                <w:rFonts w:cs="Arial"/>
                <w:bCs/>
                <w:color w:val="000000"/>
                <w:szCs w:val="22"/>
              </w:rPr>
              <w:t xml:space="preserve"> dar.</w:t>
            </w:r>
          </w:p>
          <w:p w:rsidR="003159DE" w:rsidRPr="005A699B" w:rsidRDefault="00DF1D70" w:rsidP="0015493E">
            <w:pPr>
              <w:rPr>
                <w:rFonts w:cs="Arial"/>
                <w:bCs/>
                <w:color w:val="000000"/>
                <w:szCs w:val="22"/>
              </w:rPr>
            </w:pPr>
            <w:r>
              <w:rPr>
                <w:rFonts w:cs="Arial"/>
                <w:bCs/>
                <w:noProof/>
                <w:color w:val="000000"/>
                <w:szCs w:val="22"/>
                <w:lang w:eastAsia="de-DE"/>
              </w:rPr>
              <w:drawing>
                <wp:inline distT="0" distB="0" distL="0" distR="0" wp14:anchorId="4AB66E51" wp14:editId="53B2FDAE">
                  <wp:extent cx="4676775" cy="2140709"/>
                  <wp:effectExtent l="0" t="0" r="0" b="0"/>
                  <wp:docPr id="1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4676775" cy="2140709"/>
                          </a:xfrm>
                          <a:prstGeom prst="rect">
                            <a:avLst/>
                          </a:prstGeom>
                          <a:noFill/>
                          <a:ln w="9525">
                            <a:noFill/>
                            <a:miter lim="800000"/>
                            <a:headEnd/>
                            <a:tailEnd/>
                          </a:ln>
                        </pic:spPr>
                      </pic:pic>
                    </a:graphicData>
                  </a:graphic>
                </wp:inline>
              </w:drawing>
            </w:r>
          </w:p>
          <w:p w:rsidR="003159DE" w:rsidRPr="005A699B" w:rsidRDefault="003159DE" w:rsidP="0015493E">
            <w:pPr>
              <w:rPr>
                <w:rFonts w:cs="Arial"/>
                <w:bCs/>
                <w:color w:val="000000"/>
                <w:szCs w:val="22"/>
              </w:rPr>
            </w:pPr>
          </w:p>
        </w:tc>
        <w:tc>
          <w:tcPr>
            <w:tcW w:w="1155" w:type="dxa"/>
            <w:tcBorders>
              <w:top w:val="single" w:sz="6" w:space="0" w:color="auto"/>
            </w:tcBorders>
          </w:tcPr>
          <w:p w:rsidR="001A6121" w:rsidRPr="005A699B" w:rsidRDefault="005B328C" w:rsidP="00A32381">
            <w:pPr>
              <w:jc w:val="center"/>
              <w:rPr>
                <w:szCs w:val="22"/>
                <w:lang w:val="en-US"/>
              </w:rPr>
            </w:pPr>
            <w:r>
              <w:rPr>
                <w:szCs w:val="22"/>
                <w:lang w:val="en-US"/>
              </w:rPr>
              <w:t>I</w:t>
            </w:r>
          </w:p>
          <w:p w:rsidR="009C4640" w:rsidRDefault="00EF1A0E" w:rsidP="00A32381">
            <w:pPr>
              <w:jc w:val="center"/>
              <w:rPr>
                <w:szCs w:val="22"/>
              </w:rPr>
            </w:pPr>
            <w:r>
              <w:rPr>
                <w:szCs w:val="22"/>
              </w:rPr>
              <w:t>1</w:t>
            </w:r>
            <w:r w:rsidR="009C4640">
              <w:rPr>
                <w:szCs w:val="22"/>
              </w:rPr>
              <w:t>0 %</w:t>
            </w:r>
          </w:p>
          <w:p w:rsidR="00A47F2D" w:rsidRDefault="005B328C" w:rsidP="00A32381">
            <w:pPr>
              <w:jc w:val="center"/>
              <w:rPr>
                <w:szCs w:val="22"/>
              </w:rPr>
            </w:pPr>
            <w:r>
              <w:rPr>
                <w:szCs w:val="22"/>
              </w:rPr>
              <w:t>II</w:t>
            </w:r>
          </w:p>
          <w:p w:rsidR="00EF1A0E" w:rsidRDefault="00EF1A0E" w:rsidP="00A32381">
            <w:pPr>
              <w:jc w:val="center"/>
              <w:rPr>
                <w:szCs w:val="22"/>
              </w:rPr>
            </w:pPr>
            <w:r>
              <w:rPr>
                <w:szCs w:val="22"/>
              </w:rPr>
              <w:t>10 %</w:t>
            </w:r>
          </w:p>
          <w:p w:rsidR="005B328C" w:rsidRDefault="005B328C" w:rsidP="00A32381">
            <w:pPr>
              <w:jc w:val="center"/>
              <w:rPr>
                <w:szCs w:val="22"/>
              </w:rPr>
            </w:pPr>
            <w:r>
              <w:rPr>
                <w:szCs w:val="22"/>
              </w:rPr>
              <w:t>III</w:t>
            </w:r>
          </w:p>
          <w:p w:rsidR="00EF1A0E" w:rsidRPr="005A699B" w:rsidRDefault="00EF1A0E" w:rsidP="00A32381">
            <w:pPr>
              <w:jc w:val="center"/>
              <w:rPr>
                <w:szCs w:val="22"/>
              </w:rPr>
            </w:pPr>
            <w:r>
              <w:rPr>
                <w:szCs w:val="22"/>
              </w:rPr>
              <w:t>5 %</w:t>
            </w:r>
          </w:p>
        </w:tc>
      </w:tr>
      <w:tr w:rsidR="001A6121" w:rsidTr="008A53BC">
        <w:trPr>
          <w:trHeight w:val="3583"/>
        </w:trPr>
        <w:tc>
          <w:tcPr>
            <w:tcW w:w="1211" w:type="dxa"/>
          </w:tcPr>
          <w:p w:rsidR="001A6121" w:rsidRPr="005A699B" w:rsidRDefault="005A699B" w:rsidP="005A699B">
            <w:pPr>
              <w:jc w:val="center"/>
              <w:rPr>
                <w:rFonts w:cs="Arial"/>
                <w:bCs/>
                <w:color w:val="000000"/>
                <w:szCs w:val="22"/>
              </w:rPr>
            </w:pPr>
            <w:r w:rsidRPr="005A699B">
              <w:rPr>
                <w:rFonts w:cs="Arial"/>
                <w:bCs/>
                <w:color w:val="000000"/>
                <w:szCs w:val="22"/>
              </w:rPr>
              <w:t>2</w:t>
            </w:r>
          </w:p>
        </w:tc>
        <w:tc>
          <w:tcPr>
            <w:tcW w:w="7488" w:type="dxa"/>
          </w:tcPr>
          <w:p w:rsidR="008A53BC" w:rsidRPr="008A53BC" w:rsidRDefault="008A53BC" w:rsidP="008A53BC">
            <w:pPr>
              <w:jc w:val="left"/>
              <w:rPr>
                <w:rFonts w:cs="Arial"/>
                <w:bCs/>
                <w:color w:val="000000"/>
                <w:szCs w:val="22"/>
              </w:rPr>
            </w:pPr>
            <w:r>
              <w:rPr>
                <w:rFonts w:cs="Arial"/>
                <w:bCs/>
                <w:color w:val="000000"/>
                <w:szCs w:val="22"/>
              </w:rPr>
              <w:t>Die Schülerinnen und Schüler:</w:t>
            </w:r>
          </w:p>
          <w:p w:rsidR="00F749A7" w:rsidRDefault="003159DE" w:rsidP="005A699B">
            <w:pPr>
              <w:pStyle w:val="Listenabsatz"/>
              <w:numPr>
                <w:ilvl w:val="0"/>
                <w:numId w:val="22"/>
              </w:numPr>
              <w:jc w:val="left"/>
              <w:rPr>
                <w:rFonts w:cs="Arial"/>
                <w:bCs/>
                <w:color w:val="000000"/>
                <w:szCs w:val="22"/>
              </w:rPr>
            </w:pPr>
            <w:r w:rsidRPr="00F749A7">
              <w:rPr>
                <w:rFonts w:cs="Arial"/>
                <w:bCs/>
                <w:color w:val="000000"/>
                <w:szCs w:val="22"/>
              </w:rPr>
              <w:t>führ</w:t>
            </w:r>
            <w:r w:rsidR="008A53BC">
              <w:rPr>
                <w:rFonts w:cs="Arial"/>
                <w:bCs/>
                <w:color w:val="000000"/>
                <w:szCs w:val="22"/>
              </w:rPr>
              <w:t>en</w:t>
            </w:r>
            <w:r w:rsidRPr="00F749A7">
              <w:rPr>
                <w:rFonts w:cs="Arial"/>
                <w:bCs/>
                <w:color w:val="000000"/>
                <w:szCs w:val="22"/>
              </w:rPr>
              <w:t xml:space="preserve"> d</w:t>
            </w:r>
            <w:r w:rsidR="008A53BC">
              <w:rPr>
                <w:rFonts w:cs="Arial"/>
                <w:bCs/>
                <w:color w:val="000000"/>
                <w:szCs w:val="22"/>
              </w:rPr>
              <w:t>i</w:t>
            </w:r>
            <w:r w:rsidRPr="00F749A7">
              <w:rPr>
                <w:rFonts w:cs="Arial"/>
                <w:bCs/>
                <w:color w:val="000000"/>
                <w:szCs w:val="22"/>
              </w:rPr>
              <w:t>e Normalis</w:t>
            </w:r>
            <w:r w:rsidR="005A699B" w:rsidRPr="00F749A7">
              <w:rPr>
                <w:rFonts w:cs="Arial"/>
                <w:bCs/>
                <w:color w:val="000000"/>
                <w:szCs w:val="22"/>
              </w:rPr>
              <w:t xml:space="preserve">ierung (3. </w:t>
            </w:r>
            <w:r w:rsidR="009C4640" w:rsidRPr="00F749A7">
              <w:rPr>
                <w:rFonts w:cs="Arial"/>
                <w:bCs/>
                <w:color w:val="000000"/>
                <w:szCs w:val="22"/>
              </w:rPr>
              <w:t xml:space="preserve">Normalform) </w:t>
            </w:r>
            <w:r w:rsidR="008A53BC">
              <w:rPr>
                <w:rFonts w:cs="Arial"/>
                <w:bCs/>
                <w:color w:val="000000"/>
                <w:szCs w:val="22"/>
              </w:rPr>
              <w:t xml:space="preserve">durch und </w:t>
            </w:r>
            <w:r w:rsidR="009C4640" w:rsidRPr="00F749A7">
              <w:rPr>
                <w:rFonts w:cs="Arial"/>
                <w:bCs/>
                <w:color w:val="000000"/>
                <w:szCs w:val="22"/>
              </w:rPr>
              <w:t>setz</w:t>
            </w:r>
            <w:r w:rsidR="008A53BC">
              <w:rPr>
                <w:rFonts w:cs="Arial"/>
                <w:bCs/>
                <w:color w:val="000000"/>
                <w:szCs w:val="22"/>
              </w:rPr>
              <w:t>e</w:t>
            </w:r>
            <w:r w:rsidR="009C4640" w:rsidRPr="00F749A7">
              <w:rPr>
                <w:rFonts w:cs="Arial"/>
                <w:bCs/>
                <w:color w:val="000000"/>
                <w:szCs w:val="22"/>
              </w:rPr>
              <w:t>n d</w:t>
            </w:r>
            <w:r w:rsidR="008A53BC">
              <w:rPr>
                <w:rFonts w:cs="Arial"/>
                <w:bCs/>
                <w:color w:val="000000"/>
                <w:szCs w:val="22"/>
              </w:rPr>
              <w:t>as</w:t>
            </w:r>
            <w:r w:rsidR="009C4640" w:rsidRPr="00F749A7">
              <w:rPr>
                <w:rFonts w:cs="Arial"/>
                <w:bCs/>
                <w:color w:val="000000"/>
                <w:szCs w:val="22"/>
              </w:rPr>
              <w:t xml:space="preserve"> </w:t>
            </w:r>
            <w:r w:rsidR="008A53BC">
              <w:rPr>
                <w:rFonts w:cs="Arial"/>
                <w:bCs/>
                <w:color w:val="000000"/>
                <w:szCs w:val="22"/>
              </w:rPr>
              <w:t xml:space="preserve">    </w:t>
            </w:r>
            <w:r w:rsidR="009C4640" w:rsidRPr="00F749A7">
              <w:rPr>
                <w:rFonts w:cs="Arial"/>
                <w:bCs/>
                <w:color w:val="000000"/>
                <w:szCs w:val="22"/>
              </w:rPr>
              <w:t>E</w:t>
            </w:r>
            <w:r w:rsidR="008A53BC">
              <w:rPr>
                <w:rFonts w:cs="Arial"/>
                <w:bCs/>
                <w:color w:val="000000"/>
                <w:szCs w:val="22"/>
              </w:rPr>
              <w:t>R-Modell</w:t>
            </w:r>
            <w:r w:rsidR="005A699B" w:rsidRPr="00F749A7">
              <w:rPr>
                <w:rFonts w:cs="Arial"/>
                <w:bCs/>
                <w:color w:val="000000"/>
                <w:szCs w:val="22"/>
              </w:rPr>
              <w:t xml:space="preserve"> aus Aufgabe 1 in das Relationenschema</w:t>
            </w:r>
            <w:r w:rsidR="008A53BC">
              <w:rPr>
                <w:rFonts w:cs="Arial"/>
                <w:bCs/>
                <w:color w:val="000000"/>
                <w:szCs w:val="22"/>
              </w:rPr>
              <w:t xml:space="preserve"> um,</w:t>
            </w:r>
          </w:p>
          <w:p w:rsidR="00F749A7" w:rsidRDefault="008A53BC" w:rsidP="005A699B">
            <w:pPr>
              <w:pStyle w:val="Listenabsatz"/>
              <w:numPr>
                <w:ilvl w:val="0"/>
                <w:numId w:val="22"/>
              </w:numPr>
              <w:jc w:val="left"/>
              <w:rPr>
                <w:rFonts w:cs="Arial"/>
                <w:bCs/>
                <w:color w:val="000000"/>
                <w:szCs w:val="22"/>
              </w:rPr>
            </w:pPr>
            <w:r>
              <w:rPr>
                <w:rFonts w:cs="Arial"/>
                <w:bCs/>
                <w:color w:val="000000"/>
                <w:szCs w:val="22"/>
              </w:rPr>
              <w:t>lösen</w:t>
            </w:r>
            <w:r w:rsidR="00AF27DC">
              <w:rPr>
                <w:rFonts w:cs="Arial"/>
                <w:bCs/>
                <w:color w:val="000000"/>
                <w:szCs w:val="22"/>
              </w:rPr>
              <w:t xml:space="preserve"> d</w:t>
            </w:r>
            <w:r>
              <w:rPr>
                <w:rFonts w:cs="Arial"/>
                <w:bCs/>
                <w:color w:val="000000"/>
                <w:szCs w:val="22"/>
              </w:rPr>
              <w:t>i</w:t>
            </w:r>
            <w:r w:rsidR="00AF27DC">
              <w:rPr>
                <w:rFonts w:cs="Arial"/>
                <w:bCs/>
                <w:color w:val="000000"/>
                <w:szCs w:val="22"/>
              </w:rPr>
              <w:t xml:space="preserve">e m : n </w:t>
            </w:r>
            <w:r w:rsidR="00AF401B">
              <w:rPr>
                <w:rFonts w:cs="Arial"/>
                <w:bCs/>
                <w:color w:val="000000"/>
                <w:szCs w:val="22"/>
              </w:rPr>
              <w:t>-</w:t>
            </w:r>
            <w:r w:rsidR="00AF27DC">
              <w:rPr>
                <w:rFonts w:cs="Arial"/>
                <w:bCs/>
                <w:color w:val="000000"/>
                <w:szCs w:val="22"/>
              </w:rPr>
              <w:t xml:space="preserve"> </w:t>
            </w:r>
            <w:r w:rsidR="009E6DB9" w:rsidRPr="00F749A7">
              <w:rPr>
                <w:rFonts w:cs="Arial"/>
                <w:bCs/>
                <w:color w:val="000000"/>
                <w:szCs w:val="22"/>
              </w:rPr>
              <w:t>Beziehung</w:t>
            </w:r>
            <w:r w:rsidR="00AF27DC">
              <w:rPr>
                <w:rFonts w:cs="Arial"/>
                <w:bCs/>
                <w:color w:val="000000"/>
                <w:szCs w:val="22"/>
              </w:rPr>
              <w:t xml:space="preserve"> in zwei 1 : n - </w:t>
            </w:r>
            <w:r w:rsidR="0073560E" w:rsidRPr="00F749A7">
              <w:rPr>
                <w:rFonts w:cs="Arial"/>
                <w:bCs/>
                <w:color w:val="000000"/>
                <w:szCs w:val="22"/>
              </w:rPr>
              <w:t>Beziehungen</w:t>
            </w:r>
            <w:r w:rsidR="009E6DB9" w:rsidRPr="00F749A7">
              <w:rPr>
                <w:rFonts w:cs="Arial"/>
                <w:bCs/>
                <w:color w:val="000000"/>
                <w:szCs w:val="22"/>
              </w:rPr>
              <w:t xml:space="preserve"> durch eine zusätzliche Tabelle</w:t>
            </w:r>
            <w:r>
              <w:rPr>
                <w:rFonts w:cs="Arial"/>
                <w:bCs/>
                <w:color w:val="000000"/>
                <w:szCs w:val="22"/>
              </w:rPr>
              <w:t xml:space="preserve"> auf,</w:t>
            </w:r>
          </w:p>
          <w:p w:rsidR="00F749A7" w:rsidRPr="00F749A7" w:rsidRDefault="00F749A7" w:rsidP="00F749A7">
            <w:pPr>
              <w:jc w:val="left"/>
              <w:rPr>
                <w:rFonts w:cs="Arial"/>
                <w:bCs/>
                <w:color w:val="000000"/>
                <w:szCs w:val="22"/>
              </w:rPr>
            </w:pPr>
          </w:p>
          <w:p w:rsidR="00F749A7" w:rsidRDefault="008A53BC" w:rsidP="005A699B">
            <w:pPr>
              <w:pStyle w:val="Listenabsatz"/>
              <w:numPr>
                <w:ilvl w:val="0"/>
                <w:numId w:val="22"/>
              </w:numPr>
              <w:jc w:val="left"/>
              <w:rPr>
                <w:rFonts w:cs="Arial"/>
                <w:bCs/>
                <w:color w:val="000000"/>
                <w:szCs w:val="22"/>
              </w:rPr>
            </w:pPr>
            <w:r>
              <w:rPr>
                <w:rFonts w:cs="Arial"/>
                <w:bCs/>
                <w:color w:val="000000"/>
                <w:szCs w:val="22"/>
              </w:rPr>
              <w:t>k</w:t>
            </w:r>
            <w:r w:rsidR="009E6DB9" w:rsidRPr="00F749A7">
              <w:rPr>
                <w:rFonts w:cs="Arial"/>
                <w:bCs/>
                <w:color w:val="000000"/>
                <w:szCs w:val="22"/>
              </w:rPr>
              <w:t xml:space="preserve">ennzeichnen </w:t>
            </w:r>
            <w:r>
              <w:rPr>
                <w:rFonts w:cs="Arial"/>
                <w:bCs/>
                <w:color w:val="000000"/>
                <w:szCs w:val="22"/>
              </w:rPr>
              <w:t>die</w:t>
            </w:r>
            <w:r w:rsidR="009E6DB9" w:rsidRPr="00F749A7">
              <w:rPr>
                <w:rFonts w:cs="Arial"/>
                <w:bCs/>
                <w:color w:val="000000"/>
                <w:szCs w:val="22"/>
              </w:rPr>
              <w:t xml:space="preserve"> Primär</w:t>
            </w:r>
            <w:r w:rsidR="005B328C" w:rsidRPr="00F749A7">
              <w:rPr>
                <w:rFonts w:cs="Arial"/>
                <w:bCs/>
                <w:color w:val="000000"/>
                <w:szCs w:val="22"/>
              </w:rPr>
              <w:t>schlüssel</w:t>
            </w:r>
            <w:r>
              <w:rPr>
                <w:rFonts w:cs="Arial"/>
                <w:bCs/>
                <w:color w:val="000000"/>
                <w:szCs w:val="22"/>
              </w:rPr>
              <w:t>,</w:t>
            </w:r>
          </w:p>
          <w:p w:rsidR="00F749A7" w:rsidRPr="00F749A7" w:rsidRDefault="00F749A7" w:rsidP="00F749A7">
            <w:pPr>
              <w:pStyle w:val="Listenabsatz"/>
              <w:rPr>
                <w:rFonts w:cs="Arial"/>
                <w:bCs/>
                <w:color w:val="000000"/>
                <w:szCs w:val="22"/>
              </w:rPr>
            </w:pPr>
          </w:p>
          <w:p w:rsidR="009E6DB9" w:rsidRPr="00F749A7" w:rsidRDefault="008A53BC" w:rsidP="005A699B">
            <w:pPr>
              <w:pStyle w:val="Listenabsatz"/>
              <w:numPr>
                <w:ilvl w:val="0"/>
                <w:numId w:val="22"/>
              </w:numPr>
              <w:jc w:val="left"/>
              <w:rPr>
                <w:rFonts w:cs="Arial"/>
                <w:bCs/>
                <w:color w:val="000000"/>
                <w:szCs w:val="22"/>
              </w:rPr>
            </w:pPr>
            <w:r>
              <w:rPr>
                <w:rFonts w:cs="Arial"/>
                <w:bCs/>
                <w:color w:val="000000"/>
                <w:szCs w:val="22"/>
              </w:rPr>
              <w:t>k</w:t>
            </w:r>
            <w:r w:rsidR="001D754B" w:rsidRPr="00F749A7">
              <w:rPr>
                <w:rFonts w:cs="Arial"/>
                <w:bCs/>
                <w:color w:val="000000"/>
                <w:szCs w:val="22"/>
              </w:rPr>
              <w:t xml:space="preserve">ennzeichnen </w:t>
            </w:r>
            <w:r>
              <w:rPr>
                <w:rFonts w:cs="Arial"/>
                <w:bCs/>
                <w:color w:val="000000"/>
                <w:szCs w:val="22"/>
              </w:rPr>
              <w:t>die</w:t>
            </w:r>
            <w:r w:rsidR="009E6DB9" w:rsidRPr="00F749A7">
              <w:rPr>
                <w:rFonts w:cs="Arial"/>
                <w:bCs/>
                <w:color w:val="000000"/>
                <w:szCs w:val="22"/>
              </w:rPr>
              <w:t xml:space="preserve"> Fremdschlüssel</w:t>
            </w:r>
            <w:r>
              <w:rPr>
                <w:rFonts w:cs="Arial"/>
                <w:bCs/>
                <w:color w:val="000000"/>
                <w:szCs w:val="22"/>
              </w:rPr>
              <w:t>.</w:t>
            </w:r>
          </w:p>
          <w:p w:rsidR="009E6DB9" w:rsidRDefault="009E6DB9" w:rsidP="005A699B">
            <w:pPr>
              <w:jc w:val="left"/>
              <w:rPr>
                <w:rFonts w:cs="Arial"/>
                <w:bCs/>
                <w:color w:val="000000"/>
                <w:szCs w:val="22"/>
              </w:rPr>
            </w:pPr>
          </w:p>
          <w:p w:rsidR="00D86F0A" w:rsidRDefault="00D86F0A" w:rsidP="005A699B">
            <w:pPr>
              <w:jc w:val="left"/>
              <w:rPr>
                <w:rFonts w:cs="Arial"/>
                <w:bCs/>
                <w:color w:val="000000"/>
                <w:szCs w:val="22"/>
              </w:rPr>
            </w:pPr>
          </w:p>
          <w:p w:rsidR="00D86F0A" w:rsidRDefault="00D86F0A" w:rsidP="005A699B">
            <w:pPr>
              <w:jc w:val="left"/>
              <w:rPr>
                <w:rFonts w:cs="Arial"/>
                <w:bCs/>
                <w:color w:val="000000"/>
                <w:szCs w:val="22"/>
              </w:rPr>
            </w:pPr>
          </w:p>
          <w:p w:rsidR="00DF1D70" w:rsidRPr="005A699B" w:rsidRDefault="00DF1D70" w:rsidP="005A699B">
            <w:pPr>
              <w:jc w:val="left"/>
              <w:rPr>
                <w:rFonts w:cs="Arial"/>
                <w:bCs/>
                <w:color w:val="000000"/>
                <w:szCs w:val="22"/>
              </w:rPr>
            </w:pPr>
            <w:r>
              <w:rPr>
                <w:rFonts w:cs="Arial"/>
                <w:bCs/>
                <w:noProof/>
                <w:color w:val="000000"/>
                <w:szCs w:val="22"/>
                <w:lang w:eastAsia="de-DE"/>
              </w:rPr>
              <w:lastRenderedPageBreak/>
              <w:drawing>
                <wp:inline distT="0" distB="0" distL="0" distR="0" wp14:anchorId="14BAD767" wp14:editId="5EE64011">
                  <wp:extent cx="4619625" cy="2266950"/>
                  <wp:effectExtent l="19050" t="0" r="9525" b="0"/>
                  <wp:docPr id="16"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4619625" cy="2266950"/>
                          </a:xfrm>
                          <a:prstGeom prst="rect">
                            <a:avLst/>
                          </a:prstGeom>
                          <a:noFill/>
                          <a:ln w="9525">
                            <a:noFill/>
                            <a:miter lim="800000"/>
                            <a:headEnd/>
                            <a:tailEnd/>
                          </a:ln>
                        </pic:spPr>
                      </pic:pic>
                    </a:graphicData>
                  </a:graphic>
                </wp:inline>
              </w:drawing>
            </w:r>
          </w:p>
        </w:tc>
        <w:tc>
          <w:tcPr>
            <w:tcW w:w="1155" w:type="dxa"/>
          </w:tcPr>
          <w:p w:rsidR="008A53BC" w:rsidRDefault="008A53BC" w:rsidP="00A32381">
            <w:pPr>
              <w:jc w:val="center"/>
              <w:rPr>
                <w:szCs w:val="22"/>
              </w:rPr>
            </w:pPr>
          </w:p>
          <w:p w:rsidR="001A6121" w:rsidRDefault="00B87FDE" w:rsidP="00A32381">
            <w:pPr>
              <w:jc w:val="center"/>
              <w:rPr>
                <w:szCs w:val="22"/>
              </w:rPr>
            </w:pPr>
            <w:r>
              <w:rPr>
                <w:szCs w:val="22"/>
              </w:rPr>
              <w:t>II</w:t>
            </w:r>
          </w:p>
          <w:p w:rsidR="0073560E" w:rsidRDefault="00B87FDE" w:rsidP="00A32381">
            <w:pPr>
              <w:jc w:val="center"/>
              <w:rPr>
                <w:szCs w:val="22"/>
              </w:rPr>
            </w:pPr>
            <w:r>
              <w:rPr>
                <w:szCs w:val="22"/>
              </w:rPr>
              <w:t>1</w:t>
            </w:r>
            <w:r w:rsidR="00EF1A0E">
              <w:rPr>
                <w:szCs w:val="22"/>
              </w:rPr>
              <w:t>0 %</w:t>
            </w:r>
          </w:p>
          <w:p w:rsidR="005B328C" w:rsidRDefault="00EF1A0E" w:rsidP="00A32381">
            <w:pPr>
              <w:jc w:val="center"/>
              <w:rPr>
                <w:szCs w:val="22"/>
              </w:rPr>
            </w:pPr>
            <w:r>
              <w:rPr>
                <w:szCs w:val="22"/>
              </w:rPr>
              <w:t>I</w:t>
            </w:r>
            <w:r w:rsidR="005B328C">
              <w:rPr>
                <w:szCs w:val="22"/>
              </w:rPr>
              <w:t xml:space="preserve">II </w:t>
            </w:r>
          </w:p>
          <w:p w:rsidR="00EF1A0E" w:rsidRDefault="00B87FDE" w:rsidP="00A32381">
            <w:pPr>
              <w:jc w:val="center"/>
              <w:rPr>
                <w:szCs w:val="22"/>
              </w:rPr>
            </w:pPr>
            <w:r>
              <w:rPr>
                <w:szCs w:val="22"/>
              </w:rPr>
              <w:t>5 %</w:t>
            </w:r>
          </w:p>
          <w:p w:rsidR="008A53BC" w:rsidRDefault="008A53BC" w:rsidP="00A32381">
            <w:pPr>
              <w:jc w:val="center"/>
              <w:rPr>
                <w:szCs w:val="22"/>
              </w:rPr>
            </w:pPr>
          </w:p>
          <w:p w:rsidR="00EF1A0E" w:rsidRDefault="005B328C" w:rsidP="00A32381">
            <w:pPr>
              <w:jc w:val="center"/>
              <w:rPr>
                <w:szCs w:val="22"/>
              </w:rPr>
            </w:pPr>
            <w:r>
              <w:rPr>
                <w:szCs w:val="22"/>
              </w:rPr>
              <w:t xml:space="preserve">II </w:t>
            </w:r>
          </w:p>
          <w:p w:rsidR="00EF1A0E" w:rsidRDefault="00B87FDE" w:rsidP="00A32381">
            <w:pPr>
              <w:jc w:val="center"/>
              <w:rPr>
                <w:szCs w:val="22"/>
              </w:rPr>
            </w:pPr>
            <w:r>
              <w:rPr>
                <w:szCs w:val="22"/>
              </w:rPr>
              <w:t>5 %</w:t>
            </w:r>
          </w:p>
          <w:p w:rsidR="005B328C" w:rsidRPr="005A699B" w:rsidRDefault="005B328C" w:rsidP="00A32381">
            <w:pPr>
              <w:jc w:val="center"/>
              <w:rPr>
                <w:szCs w:val="22"/>
              </w:rPr>
            </w:pPr>
            <w:r>
              <w:rPr>
                <w:szCs w:val="22"/>
              </w:rPr>
              <w:t>III</w:t>
            </w:r>
          </w:p>
          <w:p w:rsidR="00A47F2D" w:rsidRPr="005A699B" w:rsidRDefault="00B87FDE" w:rsidP="00A32381">
            <w:pPr>
              <w:jc w:val="center"/>
              <w:rPr>
                <w:szCs w:val="22"/>
              </w:rPr>
            </w:pPr>
            <w:r>
              <w:rPr>
                <w:szCs w:val="22"/>
              </w:rPr>
              <w:t>5 %</w:t>
            </w:r>
          </w:p>
        </w:tc>
      </w:tr>
      <w:tr w:rsidR="001A6121" w:rsidTr="00A32381">
        <w:tc>
          <w:tcPr>
            <w:tcW w:w="1211" w:type="dxa"/>
          </w:tcPr>
          <w:p w:rsidR="001A6121" w:rsidRPr="005A699B" w:rsidRDefault="0073560E" w:rsidP="0073560E">
            <w:pPr>
              <w:jc w:val="center"/>
              <w:rPr>
                <w:rFonts w:cs="Arial"/>
                <w:bCs/>
                <w:color w:val="000000"/>
                <w:szCs w:val="22"/>
              </w:rPr>
            </w:pPr>
            <w:r>
              <w:rPr>
                <w:rFonts w:cs="Arial"/>
                <w:bCs/>
                <w:color w:val="000000"/>
                <w:szCs w:val="22"/>
              </w:rPr>
              <w:lastRenderedPageBreak/>
              <w:t>3</w:t>
            </w:r>
          </w:p>
        </w:tc>
        <w:tc>
          <w:tcPr>
            <w:tcW w:w="7488" w:type="dxa"/>
          </w:tcPr>
          <w:p w:rsidR="008A53BC" w:rsidRPr="008A53BC" w:rsidRDefault="008A53BC" w:rsidP="008A53BC">
            <w:pPr>
              <w:jc w:val="left"/>
              <w:rPr>
                <w:rFonts w:cs="Arial"/>
                <w:bCs/>
                <w:color w:val="000000"/>
                <w:szCs w:val="22"/>
              </w:rPr>
            </w:pPr>
            <w:r>
              <w:rPr>
                <w:rFonts w:cs="Arial"/>
                <w:bCs/>
                <w:color w:val="000000"/>
                <w:szCs w:val="22"/>
              </w:rPr>
              <w:t>Die Schülerinnen und Schüler:</w:t>
            </w:r>
          </w:p>
          <w:p w:rsidR="00F749A7" w:rsidRDefault="0073560E" w:rsidP="0073560E">
            <w:pPr>
              <w:pStyle w:val="Listenabsatz"/>
              <w:numPr>
                <w:ilvl w:val="0"/>
                <w:numId w:val="23"/>
              </w:numPr>
              <w:jc w:val="left"/>
              <w:rPr>
                <w:rFonts w:cs="Arial"/>
                <w:bCs/>
                <w:color w:val="000000"/>
                <w:szCs w:val="22"/>
              </w:rPr>
            </w:pPr>
            <w:r w:rsidRPr="00F749A7">
              <w:rPr>
                <w:rFonts w:cs="Arial"/>
                <w:bCs/>
                <w:color w:val="000000"/>
                <w:szCs w:val="22"/>
              </w:rPr>
              <w:t>setz</w:t>
            </w:r>
            <w:r w:rsidR="008A53BC">
              <w:rPr>
                <w:rFonts w:cs="Arial"/>
                <w:bCs/>
                <w:color w:val="000000"/>
                <w:szCs w:val="22"/>
              </w:rPr>
              <w:t>en</w:t>
            </w:r>
            <w:r w:rsidRPr="00F749A7">
              <w:rPr>
                <w:rFonts w:cs="Arial"/>
                <w:bCs/>
                <w:color w:val="000000"/>
                <w:szCs w:val="22"/>
              </w:rPr>
              <w:t xml:space="preserve"> de</w:t>
            </w:r>
            <w:r w:rsidR="008A53BC">
              <w:rPr>
                <w:rFonts w:cs="Arial"/>
                <w:bCs/>
                <w:color w:val="000000"/>
                <w:szCs w:val="22"/>
              </w:rPr>
              <w:t>n</w:t>
            </w:r>
            <w:r w:rsidRPr="00F749A7">
              <w:rPr>
                <w:rFonts w:cs="Arial"/>
                <w:bCs/>
                <w:color w:val="000000"/>
                <w:szCs w:val="22"/>
              </w:rPr>
              <w:t xml:space="preserve"> Entwurf aus Aufgabe 2 am Computer</w:t>
            </w:r>
            <w:r w:rsidR="008A53BC">
              <w:rPr>
                <w:rFonts w:cs="Arial"/>
                <w:bCs/>
                <w:color w:val="000000"/>
                <w:szCs w:val="22"/>
              </w:rPr>
              <w:t xml:space="preserve"> </w:t>
            </w:r>
            <w:r w:rsidR="008A53BC" w:rsidRPr="00F749A7">
              <w:rPr>
                <w:rFonts w:cs="Arial"/>
                <w:bCs/>
                <w:color w:val="000000"/>
                <w:szCs w:val="22"/>
              </w:rPr>
              <w:t>praktisch</w:t>
            </w:r>
            <w:r w:rsidR="008A53BC">
              <w:rPr>
                <w:rFonts w:cs="Arial"/>
                <w:bCs/>
                <w:color w:val="000000"/>
                <w:szCs w:val="22"/>
              </w:rPr>
              <w:t xml:space="preserve"> um,</w:t>
            </w:r>
          </w:p>
          <w:p w:rsidR="00F749A7" w:rsidRDefault="008A53BC" w:rsidP="0073560E">
            <w:pPr>
              <w:pStyle w:val="Listenabsatz"/>
              <w:numPr>
                <w:ilvl w:val="0"/>
                <w:numId w:val="23"/>
              </w:numPr>
              <w:jc w:val="left"/>
              <w:rPr>
                <w:rFonts w:cs="Arial"/>
                <w:bCs/>
                <w:color w:val="000000"/>
                <w:szCs w:val="22"/>
              </w:rPr>
            </w:pPr>
            <w:r>
              <w:rPr>
                <w:rFonts w:cs="Arial"/>
                <w:bCs/>
                <w:color w:val="000000"/>
                <w:szCs w:val="22"/>
              </w:rPr>
              <w:t>e</w:t>
            </w:r>
            <w:r w:rsidR="00EF1A0E" w:rsidRPr="00F749A7">
              <w:rPr>
                <w:rFonts w:cs="Arial"/>
                <w:bCs/>
                <w:color w:val="000000"/>
                <w:szCs w:val="22"/>
              </w:rPr>
              <w:t>rstellen Tabellen und</w:t>
            </w:r>
            <w:r w:rsidR="0073560E" w:rsidRPr="00F749A7">
              <w:rPr>
                <w:rFonts w:cs="Arial"/>
                <w:bCs/>
                <w:color w:val="000000"/>
                <w:szCs w:val="22"/>
              </w:rPr>
              <w:t xml:space="preserve"> </w:t>
            </w:r>
            <w:r w:rsidR="00EF1A0E" w:rsidRPr="00F749A7">
              <w:rPr>
                <w:rFonts w:cs="Arial"/>
                <w:bCs/>
                <w:color w:val="000000"/>
                <w:szCs w:val="22"/>
              </w:rPr>
              <w:t xml:space="preserve">deren </w:t>
            </w:r>
            <w:r w:rsidR="0073560E" w:rsidRPr="00F749A7">
              <w:rPr>
                <w:rFonts w:cs="Arial"/>
                <w:bCs/>
                <w:color w:val="000000"/>
                <w:szCs w:val="22"/>
              </w:rPr>
              <w:t>Beziehungen mit referentieller Integrität</w:t>
            </w:r>
            <w:r>
              <w:rPr>
                <w:rFonts w:cs="Arial"/>
                <w:bCs/>
                <w:color w:val="000000"/>
                <w:szCs w:val="22"/>
              </w:rPr>
              <w:t>,</w:t>
            </w:r>
          </w:p>
          <w:p w:rsidR="008A53BC" w:rsidRDefault="008A53BC" w:rsidP="008A53BC">
            <w:pPr>
              <w:pStyle w:val="Listenabsatz"/>
              <w:ind w:left="360"/>
              <w:jc w:val="left"/>
              <w:rPr>
                <w:rFonts w:cs="Arial"/>
                <w:bCs/>
                <w:color w:val="000000"/>
                <w:szCs w:val="22"/>
              </w:rPr>
            </w:pPr>
          </w:p>
          <w:p w:rsidR="00F749A7" w:rsidRDefault="008A53BC" w:rsidP="0073560E">
            <w:pPr>
              <w:pStyle w:val="Listenabsatz"/>
              <w:numPr>
                <w:ilvl w:val="0"/>
                <w:numId w:val="23"/>
              </w:numPr>
              <w:jc w:val="left"/>
              <w:rPr>
                <w:rFonts w:cs="Arial"/>
                <w:bCs/>
                <w:color w:val="000000"/>
                <w:szCs w:val="22"/>
              </w:rPr>
            </w:pPr>
            <w:r>
              <w:rPr>
                <w:rFonts w:cs="Arial"/>
                <w:bCs/>
                <w:color w:val="000000"/>
                <w:szCs w:val="22"/>
              </w:rPr>
              <w:t>sowie</w:t>
            </w:r>
            <w:r w:rsidR="0073560E" w:rsidRPr="00F749A7">
              <w:rPr>
                <w:rFonts w:cs="Arial"/>
                <w:bCs/>
                <w:color w:val="000000"/>
                <w:szCs w:val="22"/>
              </w:rPr>
              <w:t xml:space="preserve"> Formulare zum Erfassen der Testdaten</w:t>
            </w:r>
            <w:r>
              <w:rPr>
                <w:rFonts w:cs="Arial"/>
                <w:bCs/>
                <w:color w:val="000000"/>
                <w:szCs w:val="22"/>
              </w:rPr>
              <w:t>,</w:t>
            </w:r>
          </w:p>
          <w:p w:rsidR="00F749A7" w:rsidRPr="00F749A7" w:rsidRDefault="00F749A7" w:rsidP="00F749A7">
            <w:pPr>
              <w:jc w:val="left"/>
              <w:rPr>
                <w:rFonts w:cs="Arial"/>
                <w:bCs/>
                <w:color w:val="000000"/>
                <w:szCs w:val="22"/>
              </w:rPr>
            </w:pPr>
          </w:p>
          <w:p w:rsidR="0073560E" w:rsidRPr="00F749A7" w:rsidRDefault="008A53BC" w:rsidP="008A53BC">
            <w:pPr>
              <w:pStyle w:val="Listenabsatz"/>
              <w:numPr>
                <w:ilvl w:val="0"/>
                <w:numId w:val="23"/>
              </w:numPr>
              <w:jc w:val="left"/>
              <w:rPr>
                <w:rFonts w:cs="Arial"/>
                <w:bCs/>
                <w:color w:val="000000"/>
                <w:szCs w:val="22"/>
              </w:rPr>
            </w:pPr>
            <w:r>
              <w:rPr>
                <w:rFonts w:cs="Arial"/>
                <w:bCs/>
                <w:color w:val="000000"/>
                <w:szCs w:val="22"/>
              </w:rPr>
              <w:t>e</w:t>
            </w:r>
            <w:r w:rsidR="0073560E" w:rsidRPr="00F749A7">
              <w:rPr>
                <w:rFonts w:cs="Arial"/>
                <w:bCs/>
                <w:color w:val="000000"/>
                <w:szCs w:val="22"/>
              </w:rPr>
              <w:t xml:space="preserve">rstellen </w:t>
            </w:r>
            <w:r>
              <w:rPr>
                <w:rFonts w:cs="Arial"/>
                <w:bCs/>
                <w:color w:val="000000"/>
                <w:szCs w:val="22"/>
              </w:rPr>
              <w:t xml:space="preserve">des Weiteren </w:t>
            </w:r>
            <w:r w:rsidR="0073560E" w:rsidRPr="00F749A7">
              <w:rPr>
                <w:rFonts w:cs="Arial"/>
                <w:bCs/>
                <w:color w:val="000000"/>
                <w:szCs w:val="22"/>
              </w:rPr>
              <w:t>Abfragen zum Testen und Beurteilen der vollen Funktionsfähigkeit der erstellten Datenbank (einschließlich Verändern und Löschen von Datensätzen)</w:t>
            </w:r>
            <w:r>
              <w:rPr>
                <w:rFonts w:cs="Arial"/>
                <w:bCs/>
                <w:color w:val="000000"/>
                <w:szCs w:val="22"/>
              </w:rPr>
              <w:t>.</w:t>
            </w:r>
          </w:p>
        </w:tc>
        <w:tc>
          <w:tcPr>
            <w:tcW w:w="1155" w:type="dxa"/>
          </w:tcPr>
          <w:p w:rsidR="008A53BC" w:rsidRDefault="008A53BC" w:rsidP="0073560E">
            <w:pPr>
              <w:jc w:val="center"/>
              <w:rPr>
                <w:szCs w:val="22"/>
              </w:rPr>
            </w:pPr>
          </w:p>
          <w:p w:rsidR="00B87FDE" w:rsidRDefault="008A53BC" w:rsidP="0073560E">
            <w:pPr>
              <w:jc w:val="center"/>
              <w:rPr>
                <w:szCs w:val="22"/>
              </w:rPr>
            </w:pPr>
            <w:r>
              <w:rPr>
                <w:szCs w:val="22"/>
              </w:rPr>
              <w:t>I</w:t>
            </w:r>
          </w:p>
          <w:p w:rsidR="00B87FDE" w:rsidRDefault="00B87FDE" w:rsidP="0073560E">
            <w:pPr>
              <w:jc w:val="center"/>
              <w:rPr>
                <w:szCs w:val="22"/>
              </w:rPr>
            </w:pPr>
            <w:r>
              <w:rPr>
                <w:szCs w:val="22"/>
              </w:rPr>
              <w:t>20%</w:t>
            </w:r>
          </w:p>
          <w:p w:rsidR="00B87FDE" w:rsidRDefault="00B87FDE" w:rsidP="0073560E">
            <w:pPr>
              <w:jc w:val="center"/>
              <w:rPr>
                <w:szCs w:val="22"/>
              </w:rPr>
            </w:pPr>
          </w:p>
          <w:p w:rsidR="00B87FDE" w:rsidRDefault="0073560E" w:rsidP="0073560E">
            <w:pPr>
              <w:jc w:val="center"/>
              <w:rPr>
                <w:szCs w:val="22"/>
              </w:rPr>
            </w:pPr>
            <w:r>
              <w:rPr>
                <w:szCs w:val="22"/>
              </w:rPr>
              <w:t>II</w:t>
            </w:r>
          </w:p>
          <w:p w:rsidR="00B87FDE" w:rsidRDefault="00B87FDE" w:rsidP="0073560E">
            <w:pPr>
              <w:jc w:val="center"/>
              <w:rPr>
                <w:szCs w:val="22"/>
              </w:rPr>
            </w:pPr>
            <w:r>
              <w:rPr>
                <w:szCs w:val="22"/>
              </w:rPr>
              <w:t>25 %</w:t>
            </w:r>
          </w:p>
          <w:p w:rsidR="001A6121" w:rsidRDefault="0073560E" w:rsidP="0073560E">
            <w:pPr>
              <w:jc w:val="center"/>
              <w:rPr>
                <w:szCs w:val="22"/>
              </w:rPr>
            </w:pPr>
            <w:r>
              <w:rPr>
                <w:szCs w:val="22"/>
              </w:rPr>
              <w:t>III</w:t>
            </w:r>
          </w:p>
          <w:p w:rsidR="00EF1A0E" w:rsidRPr="005A699B" w:rsidRDefault="00EF1A0E" w:rsidP="00B87FDE">
            <w:pPr>
              <w:jc w:val="center"/>
              <w:rPr>
                <w:szCs w:val="22"/>
              </w:rPr>
            </w:pPr>
            <w:r>
              <w:rPr>
                <w:szCs w:val="22"/>
              </w:rPr>
              <w:t>5 %</w:t>
            </w:r>
          </w:p>
        </w:tc>
      </w:tr>
    </w:tbl>
    <w:p w:rsidR="00565F36" w:rsidRPr="003F2306" w:rsidRDefault="00565F36" w:rsidP="003F2306">
      <w:pPr>
        <w:rPr>
          <w:rFonts w:cs="Arial"/>
          <w:sz w:val="20"/>
          <w:szCs w:val="20"/>
        </w:rPr>
      </w:pPr>
    </w:p>
    <w:sectPr w:rsidR="00565F36" w:rsidRPr="003F2306" w:rsidSect="00C91043">
      <w:footerReference w:type="default" r:id="rId17"/>
      <w:footerReference w:type="first" r:id="rId18"/>
      <w:pgSz w:w="11906" w:h="16838" w:code="9"/>
      <w:pgMar w:top="1588" w:right="1134" w:bottom="1247" w:left="1134" w:header="964"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D26" w:rsidRDefault="009F3D26" w:rsidP="00A32381">
      <w:pPr>
        <w:spacing w:line="240" w:lineRule="auto"/>
      </w:pPr>
      <w:r>
        <w:separator/>
      </w:r>
    </w:p>
  </w:endnote>
  <w:endnote w:type="continuationSeparator" w:id="0">
    <w:p w:rsidR="009F3D26" w:rsidRDefault="009F3D26" w:rsidP="00A323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14" w:rsidRPr="00605D14" w:rsidRDefault="004254B3" w:rsidP="00605D14">
    <w:pPr>
      <w:pBdr>
        <w:top w:val="single" w:sz="4" w:space="1" w:color="auto"/>
      </w:pBdr>
      <w:tabs>
        <w:tab w:val="center" w:pos="4536"/>
        <w:tab w:val="right" w:pos="9072"/>
      </w:tabs>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36877" type="#_x0000_t172" style="position:absolute;left:0;text-align:left;margin-left:48.8pt;margin-top:-445.7pt;width:338.85pt;height:194.4pt;rotation:-932592fd;z-index:-251651072;mso-wrap-edited:f;mso-position-horizontal-relative:text;mso-position-vertical-relative:text" adj="15429" fillcolor="silver" stroked="f">
          <v:shadow color="#868686"/>
          <v:textpath style="font-family:&quot;Arial Black&quot;;v-text-kern:t" trim="t" fitpath="t" string="ERPROBUNG"/>
        </v:shape>
      </w:pict>
    </w:r>
    <w:r w:rsidR="00605D14" w:rsidRPr="00605D14">
      <w:rPr>
        <w:sz w:val="18"/>
        <w:szCs w:val="18"/>
      </w:rPr>
      <w:t>Landesinstitut für Schulqualität und Lehrerbildung Sachsen Anhalt I Lizenz: Creative Commons (CC BY-SA 3.0)</w:t>
    </w:r>
  </w:p>
  <w:p w:rsidR="00582178" w:rsidRPr="004B5FF7" w:rsidRDefault="00582178" w:rsidP="00C91043">
    <w:pPr>
      <w:pStyle w:val="Fuzeile"/>
      <w:tabs>
        <w:tab w:val="center" w:pos="4820"/>
      </w:tabs>
      <w:spacing w:line="360" w:lineRule="auto"/>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14019"/>
      <w:docPartObj>
        <w:docPartGallery w:val="Page Numbers (Bottom of Page)"/>
        <w:docPartUnique/>
      </w:docPartObj>
    </w:sdtPr>
    <w:sdtEndPr/>
    <w:sdtContent>
      <w:p w:rsidR="008C3B81" w:rsidRDefault="004254B3" w:rsidP="008C3B81">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36870" type="#_x0000_t172" style="position:absolute;left:0;text-align:left;margin-left:76.55pt;margin-top:-413.75pt;width:338.85pt;height:194.4pt;rotation:-932592fd;z-index:-251658240;mso-wrap-edited:f;mso-position-horizontal-relative:text;mso-position-vertical-relative:text" adj="15429" fillcolor="silver" stroked="f">
              <v:shadow color="#868686"/>
              <v:textpath style="font-family:&quot;Arial Black&quot;;v-text-kern:t" trim="t" fitpath="t" string="ERPROBUNG"/>
            </v:shape>
          </w:pict>
        </w:r>
        <w:r w:rsidR="008C3B81" w:rsidRPr="00A12FAA">
          <w:rPr>
            <w:sz w:val="18"/>
            <w:szCs w:val="18"/>
          </w:rPr>
          <w:t>Quelle: Bildungsserver Sachsen-Anhalt (http://www.bildung-lsa.de) | Lizenz: Creative Commons (CC BY-SA 3.0)</w:t>
        </w:r>
      </w:p>
      <w:p w:rsidR="008C3B81" w:rsidRPr="002E14A9" w:rsidRDefault="004254B3" w:rsidP="008C3B81">
        <w:pPr>
          <w:pStyle w:val="Fuzeile"/>
          <w:pBdr>
            <w:top w:val="single" w:sz="4" w:space="4" w:color="auto"/>
          </w:pBdr>
          <w:tabs>
            <w:tab w:val="center" w:pos="4820"/>
            <w:tab w:val="right" w:pos="8280"/>
          </w:tabs>
          <w:spacing w:before="120"/>
          <w:jc w:val="center"/>
          <w:rPr>
            <w:sz w:val="20"/>
            <w:szCs w:val="20"/>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14" w:rsidRPr="00605D14" w:rsidRDefault="004254B3" w:rsidP="00605D14">
    <w:pPr>
      <w:pBdr>
        <w:top w:val="single" w:sz="4" w:space="1" w:color="auto"/>
      </w:pBdr>
      <w:tabs>
        <w:tab w:val="center" w:pos="4536"/>
        <w:tab w:val="right" w:pos="9072"/>
      </w:tabs>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36876" type="#_x0000_t172" style="position:absolute;left:0;text-align:left;margin-left:48.8pt;margin-top:-445.7pt;width:338.85pt;height:194.4pt;rotation:-932592fd;z-index:-251653120;mso-wrap-edited:f;mso-position-horizontal-relative:text;mso-position-vertical-relative:text" adj="15429" fillcolor="silver" stroked="f">
          <v:shadow color="#868686"/>
          <v:textpath style="font-family:&quot;Arial Black&quot;;v-text-kern:t" trim="t" fitpath="t" string="ERPROBUNG"/>
        </v:shape>
      </w:pict>
    </w:r>
    <w:r w:rsidR="00605D14" w:rsidRPr="00605D14">
      <w:rPr>
        <w:sz w:val="18"/>
        <w:szCs w:val="18"/>
      </w:rPr>
      <w:t>Landesinstitut für Schulqualität und Lehrerbildung Sachsen Anhalt I Lizenz: Creative Commons (CC BY-SA 3.0)</w:t>
    </w:r>
  </w:p>
  <w:p w:rsidR="002E14A9" w:rsidRPr="00AF27DC" w:rsidRDefault="002E14A9" w:rsidP="00605D14">
    <w:pPr>
      <w:pStyle w:val="Fuzeile"/>
      <w:tabs>
        <w:tab w:val="center" w:pos="4820"/>
      </w:tabs>
      <w:spacing w:before="120" w:line="360" w:lineRule="auto"/>
      <w:jc w:val="center"/>
      <w:rPr>
        <w:sz w:val="18"/>
        <w:szCs w:val="18"/>
      </w:rPr>
    </w:pPr>
    <w:r w:rsidRPr="00AF27DC">
      <w:rPr>
        <w:sz w:val="18"/>
        <w:szCs w:val="18"/>
      </w:rPr>
      <w:t xml:space="preserve"> </w:t>
    </w:r>
    <w:r w:rsidRPr="00AF27DC">
      <w:rPr>
        <w:sz w:val="18"/>
        <w:szCs w:val="18"/>
      </w:rPr>
      <w:fldChar w:fldCharType="begin"/>
    </w:r>
    <w:r w:rsidRPr="00AF27DC">
      <w:rPr>
        <w:sz w:val="18"/>
        <w:szCs w:val="18"/>
      </w:rPr>
      <w:instrText>PAGE   \* MERGEFORMAT</w:instrText>
    </w:r>
    <w:r w:rsidRPr="00AF27DC">
      <w:rPr>
        <w:sz w:val="18"/>
        <w:szCs w:val="18"/>
      </w:rPr>
      <w:fldChar w:fldCharType="separate"/>
    </w:r>
    <w:r w:rsidR="004254B3">
      <w:rPr>
        <w:noProof/>
        <w:sz w:val="18"/>
        <w:szCs w:val="18"/>
      </w:rPr>
      <w:t>4</w:t>
    </w:r>
    <w:r w:rsidRPr="00AF27DC">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22192"/>
      <w:docPartObj>
        <w:docPartGallery w:val="Page Numbers (Bottom of Page)"/>
        <w:docPartUnique/>
      </w:docPartObj>
    </w:sdtPr>
    <w:sdtEndPr/>
    <w:sdtContent>
      <w:p w:rsidR="002E14A9" w:rsidRDefault="004254B3" w:rsidP="008C3B81">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36872" type="#_x0000_t172" style="position:absolute;left:0;text-align:left;margin-left:76.55pt;margin-top:-413.75pt;width:338.85pt;height:194.4pt;rotation:-932592fd;z-index:-251655168;mso-wrap-edited:f;mso-position-horizontal-relative:text;mso-position-vertical-relative:text" adj="15429" fillcolor="silver" stroked="f">
              <v:shadow color="#868686"/>
              <v:textpath style="font-family:&quot;Arial Black&quot;;v-text-kern:t" trim="t" fitpath="t" string="ERPROBUNG"/>
            </v:shape>
          </w:pict>
        </w:r>
        <w:r w:rsidR="002E14A9" w:rsidRPr="00A12FAA">
          <w:rPr>
            <w:sz w:val="18"/>
            <w:szCs w:val="18"/>
          </w:rPr>
          <w:t>Quelle: Bildungsserver Sachsen-Anhalt (http://www.bildung-lsa.de) | Lizenz: Creative Commons (CC BY-SA 3.0)</w:t>
        </w:r>
      </w:p>
      <w:p w:rsidR="002E14A9" w:rsidRPr="002E14A9" w:rsidRDefault="004254B3" w:rsidP="008C3B81">
        <w:pPr>
          <w:pStyle w:val="Fuzeile"/>
          <w:pBdr>
            <w:top w:val="single" w:sz="4" w:space="4" w:color="auto"/>
          </w:pBdr>
          <w:tabs>
            <w:tab w:val="center" w:pos="4820"/>
            <w:tab w:val="right" w:pos="8280"/>
          </w:tabs>
          <w:spacing w:before="120"/>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D26" w:rsidRDefault="009F3D26" w:rsidP="00A32381">
      <w:pPr>
        <w:spacing w:line="240" w:lineRule="auto"/>
      </w:pPr>
      <w:r>
        <w:separator/>
      </w:r>
    </w:p>
  </w:footnote>
  <w:footnote w:type="continuationSeparator" w:id="0">
    <w:p w:rsidR="009F3D26" w:rsidRDefault="009F3D26" w:rsidP="00A3238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10F8"/>
    <w:multiLevelType w:val="hybridMultilevel"/>
    <w:tmpl w:val="4BAEBE16"/>
    <w:lvl w:ilvl="0" w:tplc="C86A24F6">
      <w:start w:val="1"/>
      <w:numFmt w:val="bullet"/>
      <w:lvlText w:val="-"/>
      <w:lvlJc w:val="left"/>
      <w:pPr>
        <w:ind w:left="-351" w:hanging="360"/>
      </w:pPr>
      <w:rPr>
        <w:rFonts w:ascii="Arial" w:eastAsia="Times New Roman" w:hAnsi="Arial" w:cs="Arial" w:hint="default"/>
      </w:rPr>
    </w:lvl>
    <w:lvl w:ilvl="1" w:tplc="04070003">
      <w:start w:val="1"/>
      <w:numFmt w:val="bullet"/>
      <w:lvlText w:val="o"/>
      <w:lvlJc w:val="left"/>
      <w:pPr>
        <w:ind w:left="369" w:hanging="360"/>
      </w:pPr>
      <w:rPr>
        <w:rFonts w:ascii="Courier New" w:hAnsi="Courier New" w:cs="Courier New" w:hint="default"/>
      </w:rPr>
    </w:lvl>
    <w:lvl w:ilvl="2" w:tplc="04070005" w:tentative="1">
      <w:start w:val="1"/>
      <w:numFmt w:val="bullet"/>
      <w:lvlText w:val=""/>
      <w:lvlJc w:val="left"/>
      <w:pPr>
        <w:ind w:left="1089" w:hanging="360"/>
      </w:pPr>
      <w:rPr>
        <w:rFonts w:ascii="Wingdings" w:hAnsi="Wingdings" w:hint="default"/>
      </w:rPr>
    </w:lvl>
    <w:lvl w:ilvl="3" w:tplc="04070001" w:tentative="1">
      <w:start w:val="1"/>
      <w:numFmt w:val="bullet"/>
      <w:lvlText w:val=""/>
      <w:lvlJc w:val="left"/>
      <w:pPr>
        <w:ind w:left="1809" w:hanging="360"/>
      </w:pPr>
      <w:rPr>
        <w:rFonts w:ascii="Symbol" w:hAnsi="Symbol" w:hint="default"/>
      </w:rPr>
    </w:lvl>
    <w:lvl w:ilvl="4" w:tplc="04070003" w:tentative="1">
      <w:start w:val="1"/>
      <w:numFmt w:val="bullet"/>
      <w:lvlText w:val="o"/>
      <w:lvlJc w:val="left"/>
      <w:pPr>
        <w:ind w:left="2529" w:hanging="360"/>
      </w:pPr>
      <w:rPr>
        <w:rFonts w:ascii="Courier New" w:hAnsi="Courier New" w:cs="Courier New" w:hint="default"/>
      </w:rPr>
    </w:lvl>
    <w:lvl w:ilvl="5" w:tplc="04070005" w:tentative="1">
      <w:start w:val="1"/>
      <w:numFmt w:val="bullet"/>
      <w:lvlText w:val=""/>
      <w:lvlJc w:val="left"/>
      <w:pPr>
        <w:ind w:left="3249" w:hanging="360"/>
      </w:pPr>
      <w:rPr>
        <w:rFonts w:ascii="Wingdings" w:hAnsi="Wingdings" w:hint="default"/>
      </w:rPr>
    </w:lvl>
    <w:lvl w:ilvl="6" w:tplc="04070001" w:tentative="1">
      <w:start w:val="1"/>
      <w:numFmt w:val="bullet"/>
      <w:lvlText w:val=""/>
      <w:lvlJc w:val="left"/>
      <w:pPr>
        <w:ind w:left="3969" w:hanging="360"/>
      </w:pPr>
      <w:rPr>
        <w:rFonts w:ascii="Symbol" w:hAnsi="Symbol" w:hint="default"/>
      </w:rPr>
    </w:lvl>
    <w:lvl w:ilvl="7" w:tplc="04070003" w:tentative="1">
      <w:start w:val="1"/>
      <w:numFmt w:val="bullet"/>
      <w:lvlText w:val="o"/>
      <w:lvlJc w:val="left"/>
      <w:pPr>
        <w:ind w:left="4689" w:hanging="360"/>
      </w:pPr>
      <w:rPr>
        <w:rFonts w:ascii="Courier New" w:hAnsi="Courier New" w:cs="Courier New" w:hint="default"/>
      </w:rPr>
    </w:lvl>
    <w:lvl w:ilvl="8" w:tplc="04070005" w:tentative="1">
      <w:start w:val="1"/>
      <w:numFmt w:val="bullet"/>
      <w:lvlText w:val=""/>
      <w:lvlJc w:val="left"/>
      <w:pPr>
        <w:ind w:left="5409" w:hanging="360"/>
      </w:pPr>
      <w:rPr>
        <w:rFonts w:ascii="Wingdings" w:hAnsi="Wingdings" w:hint="default"/>
      </w:rPr>
    </w:lvl>
  </w:abstractNum>
  <w:abstractNum w:abstractNumId="1">
    <w:nsid w:val="03FB5162"/>
    <w:multiLevelType w:val="hybridMultilevel"/>
    <w:tmpl w:val="D48481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4402B61"/>
    <w:multiLevelType w:val="hybridMultilevel"/>
    <w:tmpl w:val="CAEEB808"/>
    <w:lvl w:ilvl="0" w:tplc="476673A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0532088D"/>
    <w:multiLevelType w:val="multilevel"/>
    <w:tmpl w:val="4E58EE2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5860BA4"/>
    <w:multiLevelType w:val="hybridMultilevel"/>
    <w:tmpl w:val="7610B7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B2C3F10"/>
    <w:multiLevelType w:val="hybridMultilevel"/>
    <w:tmpl w:val="1E54D6B0"/>
    <w:lvl w:ilvl="0" w:tplc="B15A37F0">
      <w:start w:val="1"/>
      <w:numFmt w:val="bullet"/>
      <w:lvlText w:val="–"/>
      <w:lvlJc w:val="left"/>
      <w:pPr>
        <w:ind w:left="360" w:hanging="360"/>
      </w:pPr>
      <w:rPr>
        <w:rFonts w:ascii="Arial" w:hAnsi="Aria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1FB23828"/>
    <w:multiLevelType w:val="hybridMultilevel"/>
    <w:tmpl w:val="199E02D0"/>
    <w:lvl w:ilvl="0" w:tplc="476673A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204D7030"/>
    <w:multiLevelType w:val="hybridMultilevel"/>
    <w:tmpl w:val="DB307B1A"/>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2B38695C">
      <w:start w:val="1"/>
      <w:numFmt w:val="lowerLetter"/>
      <w:lvlText w:val="%3)"/>
      <w:lvlJc w:val="left"/>
      <w:pPr>
        <w:tabs>
          <w:tab w:val="num" w:pos="2160"/>
        </w:tabs>
        <w:ind w:left="2160" w:hanging="360"/>
      </w:pPr>
      <w:rPr>
        <w:rFont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23BF0CAB"/>
    <w:multiLevelType w:val="hybridMultilevel"/>
    <w:tmpl w:val="8DC40946"/>
    <w:lvl w:ilvl="0" w:tplc="58CACDC4">
      <w:start w:val="2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FEC2E20"/>
    <w:multiLevelType w:val="hybridMultilevel"/>
    <w:tmpl w:val="44F60E90"/>
    <w:lvl w:ilvl="0" w:tplc="FD78AA72">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0EC79BD"/>
    <w:multiLevelType w:val="hybridMultilevel"/>
    <w:tmpl w:val="1AD4767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5C50F6D"/>
    <w:multiLevelType w:val="hybridMultilevel"/>
    <w:tmpl w:val="6CF44F18"/>
    <w:lvl w:ilvl="0" w:tplc="EE082D70">
      <w:start w:val="2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8431A6A"/>
    <w:multiLevelType w:val="hybridMultilevel"/>
    <w:tmpl w:val="E0ACD74A"/>
    <w:lvl w:ilvl="0" w:tplc="7CF44232">
      <w:start w:val="2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EB5684F"/>
    <w:multiLevelType w:val="hybridMultilevel"/>
    <w:tmpl w:val="21E009E6"/>
    <w:lvl w:ilvl="0" w:tplc="74928C8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150499C"/>
    <w:multiLevelType w:val="hybridMultilevel"/>
    <w:tmpl w:val="3A9CC7CC"/>
    <w:lvl w:ilvl="0" w:tplc="E410B544">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481045B2"/>
    <w:multiLevelType w:val="hybridMultilevel"/>
    <w:tmpl w:val="FD506B70"/>
    <w:lvl w:ilvl="0" w:tplc="BC42B100">
      <w:start w:val="2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63B6332"/>
    <w:multiLevelType w:val="hybridMultilevel"/>
    <w:tmpl w:val="5044CF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677F4B21"/>
    <w:multiLevelType w:val="multilevel"/>
    <w:tmpl w:val="E82A2D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nsid w:val="69DB36D5"/>
    <w:multiLevelType w:val="hybridMultilevel"/>
    <w:tmpl w:val="D930AD7C"/>
    <w:lvl w:ilvl="0" w:tplc="476673A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6C097697"/>
    <w:multiLevelType w:val="multilevel"/>
    <w:tmpl w:val="5F3E5B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C803E03"/>
    <w:multiLevelType w:val="hybridMultilevel"/>
    <w:tmpl w:val="2DB4A590"/>
    <w:lvl w:ilvl="0" w:tplc="78CCC200">
      <w:start w:val="2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20B6E91"/>
    <w:multiLevelType w:val="multilevel"/>
    <w:tmpl w:val="0ED20582"/>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29A5F3F"/>
    <w:multiLevelType w:val="hybridMultilevel"/>
    <w:tmpl w:val="12B88C64"/>
    <w:lvl w:ilvl="0" w:tplc="4A74D5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21"/>
  </w:num>
  <w:num w:numId="4">
    <w:abstractNumId w:val="19"/>
  </w:num>
  <w:num w:numId="5">
    <w:abstractNumId w:val="1"/>
  </w:num>
  <w:num w:numId="6">
    <w:abstractNumId w:val="4"/>
  </w:num>
  <w:num w:numId="7">
    <w:abstractNumId w:val="10"/>
  </w:num>
  <w:num w:numId="8">
    <w:abstractNumId w:val="0"/>
  </w:num>
  <w:num w:numId="9">
    <w:abstractNumId w:val="3"/>
  </w:num>
  <w:num w:numId="10">
    <w:abstractNumId w:val="18"/>
  </w:num>
  <w:num w:numId="11">
    <w:abstractNumId w:val="16"/>
  </w:num>
  <w:num w:numId="12">
    <w:abstractNumId w:val="9"/>
  </w:num>
  <w:num w:numId="13">
    <w:abstractNumId w:val="22"/>
  </w:num>
  <w:num w:numId="14">
    <w:abstractNumId w:val="15"/>
  </w:num>
  <w:num w:numId="15">
    <w:abstractNumId w:val="12"/>
  </w:num>
  <w:num w:numId="16">
    <w:abstractNumId w:val="20"/>
  </w:num>
  <w:num w:numId="17">
    <w:abstractNumId w:val="11"/>
  </w:num>
  <w:num w:numId="18">
    <w:abstractNumId w:val="8"/>
  </w:num>
  <w:num w:numId="19">
    <w:abstractNumId w:val="5"/>
  </w:num>
  <w:num w:numId="20">
    <w:abstractNumId w:val="14"/>
  </w:num>
  <w:num w:numId="21">
    <w:abstractNumId w:val="13"/>
  </w:num>
  <w:num w:numId="22">
    <w:abstractNumId w:val="2"/>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36878"/>
    <o:shapelayout v:ext="edit">
      <o:idmap v:ext="edit" data="3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48"/>
    <w:rsid w:val="00043A90"/>
    <w:rsid w:val="00057A2F"/>
    <w:rsid w:val="00064347"/>
    <w:rsid w:val="000748AC"/>
    <w:rsid w:val="00086254"/>
    <w:rsid w:val="0008717E"/>
    <w:rsid w:val="000A49B0"/>
    <w:rsid w:val="000B3CF7"/>
    <w:rsid w:val="000B51EE"/>
    <w:rsid w:val="000C0BFD"/>
    <w:rsid w:val="000E1086"/>
    <w:rsid w:val="000E42E4"/>
    <w:rsid w:val="000F073A"/>
    <w:rsid w:val="00141E84"/>
    <w:rsid w:val="0014315D"/>
    <w:rsid w:val="001460EA"/>
    <w:rsid w:val="0015493E"/>
    <w:rsid w:val="001870D4"/>
    <w:rsid w:val="001A4FBD"/>
    <w:rsid w:val="001A6121"/>
    <w:rsid w:val="001B6E75"/>
    <w:rsid w:val="001C1EB0"/>
    <w:rsid w:val="001C53AD"/>
    <w:rsid w:val="001D754B"/>
    <w:rsid w:val="001E11B1"/>
    <w:rsid w:val="001F1DE2"/>
    <w:rsid w:val="00200912"/>
    <w:rsid w:val="00201162"/>
    <w:rsid w:val="00217FA6"/>
    <w:rsid w:val="00223E24"/>
    <w:rsid w:val="002317E8"/>
    <w:rsid w:val="00253E81"/>
    <w:rsid w:val="002561D6"/>
    <w:rsid w:val="0026205C"/>
    <w:rsid w:val="002654ED"/>
    <w:rsid w:val="002677D1"/>
    <w:rsid w:val="00274705"/>
    <w:rsid w:val="002814B0"/>
    <w:rsid w:val="0028384B"/>
    <w:rsid w:val="002C7DCB"/>
    <w:rsid w:val="002E14A9"/>
    <w:rsid w:val="002E7619"/>
    <w:rsid w:val="00300019"/>
    <w:rsid w:val="003159DE"/>
    <w:rsid w:val="00333B10"/>
    <w:rsid w:val="0035137E"/>
    <w:rsid w:val="00370190"/>
    <w:rsid w:val="00390887"/>
    <w:rsid w:val="003B3463"/>
    <w:rsid w:val="003E56A1"/>
    <w:rsid w:val="003E6D74"/>
    <w:rsid w:val="003E7768"/>
    <w:rsid w:val="003F2306"/>
    <w:rsid w:val="00423FAA"/>
    <w:rsid w:val="004254B3"/>
    <w:rsid w:val="00471122"/>
    <w:rsid w:val="00486841"/>
    <w:rsid w:val="00487D63"/>
    <w:rsid w:val="00496328"/>
    <w:rsid w:val="004B5FF7"/>
    <w:rsid w:val="004D59F5"/>
    <w:rsid w:val="004D5EF2"/>
    <w:rsid w:val="004D681B"/>
    <w:rsid w:val="004F7BEE"/>
    <w:rsid w:val="0051650C"/>
    <w:rsid w:val="005175BA"/>
    <w:rsid w:val="00525675"/>
    <w:rsid w:val="005353B5"/>
    <w:rsid w:val="00554730"/>
    <w:rsid w:val="00565F36"/>
    <w:rsid w:val="00576C5F"/>
    <w:rsid w:val="00582178"/>
    <w:rsid w:val="005A699B"/>
    <w:rsid w:val="005B328C"/>
    <w:rsid w:val="005B3BCC"/>
    <w:rsid w:val="005B74D6"/>
    <w:rsid w:val="005C3EDC"/>
    <w:rsid w:val="005D2B90"/>
    <w:rsid w:val="00605D14"/>
    <w:rsid w:val="0061248B"/>
    <w:rsid w:val="00625716"/>
    <w:rsid w:val="00626A57"/>
    <w:rsid w:val="006306E0"/>
    <w:rsid w:val="00631193"/>
    <w:rsid w:val="006479D3"/>
    <w:rsid w:val="006561C0"/>
    <w:rsid w:val="006600DF"/>
    <w:rsid w:val="006724F4"/>
    <w:rsid w:val="0067278E"/>
    <w:rsid w:val="006A43D5"/>
    <w:rsid w:val="006A788A"/>
    <w:rsid w:val="006C5670"/>
    <w:rsid w:val="00716C7B"/>
    <w:rsid w:val="00717319"/>
    <w:rsid w:val="00725432"/>
    <w:rsid w:val="0073560E"/>
    <w:rsid w:val="00767B63"/>
    <w:rsid w:val="0077009E"/>
    <w:rsid w:val="007728B9"/>
    <w:rsid w:val="0078267A"/>
    <w:rsid w:val="0079211F"/>
    <w:rsid w:val="007F1581"/>
    <w:rsid w:val="0080014C"/>
    <w:rsid w:val="008054D6"/>
    <w:rsid w:val="00820BC8"/>
    <w:rsid w:val="008657CC"/>
    <w:rsid w:val="00866C8A"/>
    <w:rsid w:val="008720AD"/>
    <w:rsid w:val="008A1CAB"/>
    <w:rsid w:val="008A53BC"/>
    <w:rsid w:val="008C3B81"/>
    <w:rsid w:val="008D2BE2"/>
    <w:rsid w:val="008D7CC8"/>
    <w:rsid w:val="008F3627"/>
    <w:rsid w:val="009034A7"/>
    <w:rsid w:val="009078C0"/>
    <w:rsid w:val="00911AAB"/>
    <w:rsid w:val="009137E2"/>
    <w:rsid w:val="00922DF9"/>
    <w:rsid w:val="00954F19"/>
    <w:rsid w:val="009737D5"/>
    <w:rsid w:val="00980B7D"/>
    <w:rsid w:val="009C4207"/>
    <w:rsid w:val="009C4640"/>
    <w:rsid w:val="009E031F"/>
    <w:rsid w:val="009E6DB9"/>
    <w:rsid w:val="009F3D26"/>
    <w:rsid w:val="00A05A5B"/>
    <w:rsid w:val="00A1071C"/>
    <w:rsid w:val="00A22D41"/>
    <w:rsid w:val="00A32381"/>
    <w:rsid w:val="00A47F2D"/>
    <w:rsid w:val="00A503EA"/>
    <w:rsid w:val="00A51593"/>
    <w:rsid w:val="00A57147"/>
    <w:rsid w:val="00AB07F3"/>
    <w:rsid w:val="00AE273B"/>
    <w:rsid w:val="00AF27DC"/>
    <w:rsid w:val="00AF31BE"/>
    <w:rsid w:val="00AF401B"/>
    <w:rsid w:val="00B03CAD"/>
    <w:rsid w:val="00B07EA9"/>
    <w:rsid w:val="00B50F0C"/>
    <w:rsid w:val="00B709E6"/>
    <w:rsid w:val="00B7336C"/>
    <w:rsid w:val="00B7382F"/>
    <w:rsid w:val="00B763D8"/>
    <w:rsid w:val="00B777E7"/>
    <w:rsid w:val="00B87FDE"/>
    <w:rsid w:val="00B908CA"/>
    <w:rsid w:val="00BA309E"/>
    <w:rsid w:val="00BD4D92"/>
    <w:rsid w:val="00C033B8"/>
    <w:rsid w:val="00C16EC8"/>
    <w:rsid w:val="00C24FD3"/>
    <w:rsid w:val="00C73113"/>
    <w:rsid w:val="00C87C98"/>
    <w:rsid w:val="00C91043"/>
    <w:rsid w:val="00C91D26"/>
    <w:rsid w:val="00CB0A36"/>
    <w:rsid w:val="00CC4B84"/>
    <w:rsid w:val="00CC7EA1"/>
    <w:rsid w:val="00CD3F44"/>
    <w:rsid w:val="00CE62BF"/>
    <w:rsid w:val="00CF7E96"/>
    <w:rsid w:val="00D02018"/>
    <w:rsid w:val="00D12165"/>
    <w:rsid w:val="00D13709"/>
    <w:rsid w:val="00D204A1"/>
    <w:rsid w:val="00D36048"/>
    <w:rsid w:val="00D37B20"/>
    <w:rsid w:val="00D4661C"/>
    <w:rsid w:val="00D730CB"/>
    <w:rsid w:val="00D74E66"/>
    <w:rsid w:val="00D86E5F"/>
    <w:rsid w:val="00D86F0A"/>
    <w:rsid w:val="00D91AEE"/>
    <w:rsid w:val="00DB223D"/>
    <w:rsid w:val="00DB6CE4"/>
    <w:rsid w:val="00DD4D3F"/>
    <w:rsid w:val="00DE7FC9"/>
    <w:rsid w:val="00DF1D70"/>
    <w:rsid w:val="00E03453"/>
    <w:rsid w:val="00E14902"/>
    <w:rsid w:val="00E427A1"/>
    <w:rsid w:val="00E448E5"/>
    <w:rsid w:val="00E65ECC"/>
    <w:rsid w:val="00E74F63"/>
    <w:rsid w:val="00E82630"/>
    <w:rsid w:val="00E86526"/>
    <w:rsid w:val="00EA278F"/>
    <w:rsid w:val="00EA74BC"/>
    <w:rsid w:val="00EF1A0E"/>
    <w:rsid w:val="00F17B11"/>
    <w:rsid w:val="00F41AB0"/>
    <w:rsid w:val="00F64964"/>
    <w:rsid w:val="00F7130D"/>
    <w:rsid w:val="00F749A7"/>
    <w:rsid w:val="00F80FF0"/>
    <w:rsid w:val="00F81BB2"/>
    <w:rsid w:val="00FB587C"/>
    <w:rsid w:val="00FF07E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D02018"/>
    <w:pPr>
      <w:keepNext/>
      <w:keepLines/>
      <w:spacing w:after="240" w:line="240" w:lineRule="auto"/>
      <w:ind w:left="851" w:hanging="851"/>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unhideWhenUsed/>
    <w:qFormat/>
    <w:rsid w:val="00D02018"/>
    <w:pPr>
      <w:keepNext/>
      <w:keepLines/>
      <w:spacing w:after="240" w:line="240" w:lineRule="auto"/>
      <w:ind w:left="851" w:hanging="851"/>
      <w:jc w:val="left"/>
      <w:outlineLvl w:val="1"/>
    </w:pPr>
    <w:rPr>
      <w:rFonts w:eastAsiaTheme="majorEastAsia"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uiPriority w:val="34"/>
    <w:qFormat/>
    <w:rsid w:val="000F073A"/>
    <w:pPr>
      <w:ind w:left="708"/>
    </w:pPr>
  </w:style>
  <w:style w:type="table" w:styleId="Tabellenraster">
    <w:name w:val="Table Grid"/>
    <w:basedOn w:val="NormaleTabelle"/>
    <w:uiPriority w:val="5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D02018"/>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rsid w:val="00D02018"/>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 w:type="character" w:styleId="Hyperlink">
    <w:name w:val="Hyperlink"/>
    <w:basedOn w:val="Absatz-Standardschriftart"/>
    <w:uiPriority w:val="99"/>
    <w:unhideWhenUsed/>
    <w:rsid w:val="002E14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D02018"/>
    <w:pPr>
      <w:keepNext/>
      <w:keepLines/>
      <w:spacing w:after="240" w:line="240" w:lineRule="auto"/>
      <w:ind w:left="851" w:hanging="851"/>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unhideWhenUsed/>
    <w:qFormat/>
    <w:rsid w:val="00D02018"/>
    <w:pPr>
      <w:keepNext/>
      <w:keepLines/>
      <w:spacing w:after="240" w:line="240" w:lineRule="auto"/>
      <w:ind w:left="851" w:hanging="851"/>
      <w:jc w:val="left"/>
      <w:outlineLvl w:val="1"/>
    </w:pPr>
    <w:rPr>
      <w:rFonts w:eastAsiaTheme="majorEastAsia"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uiPriority w:val="34"/>
    <w:qFormat/>
    <w:rsid w:val="000F073A"/>
    <w:pPr>
      <w:ind w:left="708"/>
    </w:pPr>
  </w:style>
  <w:style w:type="table" w:styleId="Tabellenraster">
    <w:name w:val="Table Grid"/>
    <w:basedOn w:val="NormaleTabelle"/>
    <w:uiPriority w:val="5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D02018"/>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rsid w:val="00D02018"/>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 w:type="character" w:styleId="Hyperlink">
    <w:name w:val="Hyperlink"/>
    <w:basedOn w:val="Absatz-Standardschriftart"/>
    <w:uiPriority w:val="99"/>
    <w:unhideWhenUsed/>
    <w:rsid w:val="002E14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91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reativecommons.org/licenses/by-sa/3.0/d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4163E-7E6A-4CE8-8605-B594E08A3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813</Words>
  <Characters>5125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Rühlmann</dc:creator>
  <cp:lastModifiedBy>Neubauer, Andrea</cp:lastModifiedBy>
  <cp:revision>13</cp:revision>
  <cp:lastPrinted>2017-05-02T13:21:00Z</cp:lastPrinted>
  <dcterms:created xsi:type="dcterms:W3CDTF">2017-05-02T12:56:00Z</dcterms:created>
  <dcterms:modified xsi:type="dcterms:W3CDTF">2017-08-15T08:14:00Z</dcterms:modified>
</cp:coreProperties>
</file>