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74" w:rsidRPr="001528D5" w:rsidRDefault="000A0174" w:rsidP="00693F00">
      <w:pPr>
        <w:pStyle w:val="berschrift1"/>
        <w:numPr>
          <w:ilvl w:val="0"/>
          <w:numId w:val="0"/>
        </w:numPr>
        <w:spacing w:before="0" w:after="120"/>
      </w:pPr>
      <w:r w:rsidRPr="001528D5">
        <w:t>Bewertungsvorschlag für das Fitnessvideo und d</w:t>
      </w:r>
      <w:r>
        <w:t>as dazugehörige</w:t>
      </w:r>
      <w:r w:rsidRPr="001528D5">
        <w:t xml:space="preserve"> Storyboard</w:t>
      </w:r>
    </w:p>
    <w:p w:rsidR="000A0174" w:rsidRPr="003101B8" w:rsidRDefault="000A0174" w:rsidP="00693F00">
      <w:pPr>
        <w:tabs>
          <w:tab w:val="left" w:pos="2731"/>
        </w:tabs>
        <w:spacing w:line="300" w:lineRule="auto"/>
        <w:ind w:left="709" w:right="-250" w:hanging="709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Name der </w:t>
      </w:r>
      <w:r w:rsidR="00EE22AF">
        <w:rPr>
          <w:rFonts w:cstheme="minorHAnsi"/>
          <w:b/>
          <w:sz w:val="28"/>
        </w:rPr>
        <w:t>Schüler</w:t>
      </w:r>
      <w:r w:rsidRPr="00E53D6A">
        <w:rPr>
          <w:rFonts w:cstheme="minorHAnsi"/>
          <w:b/>
          <w:sz w:val="28"/>
        </w:rPr>
        <w:t>:</w:t>
      </w:r>
      <w:r>
        <w:rPr>
          <w:rFonts w:cstheme="minorHAnsi"/>
          <w:b/>
          <w:sz w:val="28"/>
        </w:rPr>
        <w:t xml:space="preserve">    _____________________________________________________________________</w:t>
      </w:r>
    </w:p>
    <w:tbl>
      <w:tblPr>
        <w:tblStyle w:val="Tabellenraster"/>
        <w:tblpPr w:leftFromText="141" w:rightFromText="141" w:vertAnchor="text" w:horzAnchor="margin" w:tblpX="-20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6106"/>
        <w:gridCol w:w="851"/>
        <w:gridCol w:w="708"/>
      </w:tblGrid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Pr="00D842EF" w:rsidRDefault="000A0174" w:rsidP="00693F00">
            <w:pPr>
              <w:jc w:val="center"/>
              <w:rPr>
                <w:bCs/>
                <w:sz w:val="24"/>
                <w:szCs w:val="21"/>
              </w:rPr>
            </w:pPr>
            <w:r w:rsidRPr="00476C56">
              <w:rPr>
                <w:b/>
                <w:sz w:val="28"/>
              </w:rPr>
              <w:t xml:space="preserve">Note 1 </w:t>
            </w:r>
            <w:r>
              <w:rPr>
                <w:b/>
                <w:sz w:val="28"/>
              </w:rPr>
              <w:t>–</w:t>
            </w:r>
            <w:r w:rsidRPr="00476C5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Fitnessvideo</w:t>
            </w:r>
            <w:r>
              <w:rPr>
                <w:bCs/>
                <w:sz w:val="24"/>
                <w:szCs w:val="21"/>
              </w:rPr>
              <w:t xml:space="preserve"> (50%)</w:t>
            </w:r>
          </w:p>
        </w:tc>
        <w:tc>
          <w:tcPr>
            <w:tcW w:w="1559" w:type="dxa"/>
            <w:gridSpan w:val="2"/>
            <w:tcBorders>
              <w:right w:val="single" w:sz="18" w:space="0" w:color="00B050"/>
            </w:tcBorders>
            <w:vAlign w:val="center"/>
          </w:tcPr>
          <w:p w:rsidR="000A0174" w:rsidRPr="00841252" w:rsidRDefault="000A0174" w:rsidP="00693F00">
            <w:pPr>
              <w:jc w:val="center"/>
              <w:rPr>
                <w:b/>
                <w:bCs/>
                <w:color w:val="00B050"/>
                <w:sz w:val="18"/>
              </w:rPr>
            </w:pPr>
            <w:r>
              <w:rPr>
                <w:b/>
                <w:bCs/>
                <w:color w:val="00B050"/>
                <w:sz w:val="18"/>
              </w:rPr>
              <w:t xml:space="preserve">Punkteverteilung </w:t>
            </w:r>
          </w:p>
        </w:tc>
      </w:tr>
      <w:tr w:rsidR="000A0174" w:rsidRPr="00E5614C" w:rsidTr="00693F00">
        <w:tc>
          <w:tcPr>
            <w:tcW w:w="6106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E5614C" w:rsidRDefault="000A0174" w:rsidP="00693F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technische Umsetzung</w:t>
            </w:r>
          </w:p>
        </w:tc>
        <w:tc>
          <w:tcPr>
            <w:tcW w:w="851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E5614C" w:rsidRDefault="000A0174" w:rsidP="00693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E5614C" w:rsidRDefault="000A0174" w:rsidP="00693F00">
            <w:pPr>
              <w:jc w:val="center"/>
              <w:rPr>
                <w:color w:val="000000" w:themeColor="text1"/>
              </w:rPr>
            </w:pP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Default="000A0174" w:rsidP="00693F00">
            <w:r>
              <w:t xml:space="preserve">Kameraposition </w:t>
            </w:r>
            <w:r w:rsidRPr="003213E4">
              <w:rPr>
                <w:i/>
                <w:iCs/>
                <w:sz w:val="20"/>
                <w:szCs w:val="20"/>
              </w:rPr>
              <w:t>(frontal, seitlich, Froschperspektive)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4</w:t>
            </w: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Default="000A0174" w:rsidP="00693F00">
            <w:r>
              <w:t xml:space="preserve">sichere Kameraführung </w:t>
            </w:r>
            <w:r w:rsidRPr="005A4E77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vollständige Darstellung der Übung</w:t>
            </w:r>
            <w:r w:rsidRPr="005A4E77">
              <w:rPr>
                <w:i/>
                <w:sz w:val="20"/>
              </w:rPr>
              <w:t>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4</w:t>
            </w: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Default="000A0174" w:rsidP="00693F00">
            <w:r>
              <w:t xml:space="preserve">korrekte fachliche Darstellung der einzelnen Übungen </w:t>
            </w:r>
            <w:r w:rsidRPr="005A4E77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Demonstrationsfähigkeit)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8</w:t>
            </w: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Default="000A0174" w:rsidP="00693F00">
            <w:r>
              <w:t xml:space="preserve">Verständliche Übungsbeschreibung </w:t>
            </w:r>
            <w:r w:rsidR="00EE22AF">
              <w:br/>
            </w:r>
            <w:r w:rsidRPr="00A6664A">
              <w:rPr>
                <w:sz w:val="20"/>
                <w:szCs w:val="20"/>
              </w:rPr>
              <w:t>(ohne Störung</w:t>
            </w:r>
            <w:r>
              <w:rPr>
                <w:sz w:val="20"/>
                <w:szCs w:val="20"/>
              </w:rPr>
              <w:t>en, angemessenes Tempo, deutliche Sprache</w:t>
            </w:r>
            <w:r w:rsidRPr="00A6664A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4</w:t>
            </w: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Default="000A0174" w:rsidP="00693F00">
            <w:r>
              <w:t xml:space="preserve">vorbereitete Übungsumgebung </w:t>
            </w:r>
            <w:r w:rsidR="00EE22AF">
              <w:br/>
            </w:r>
            <w:r w:rsidRPr="00A6664A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Platz, benötigte Materialien, etc.)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2</w:t>
            </w: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Pr="00370DE8" w:rsidRDefault="000A0174" w:rsidP="00693F00">
            <w:pPr>
              <w:jc w:val="right"/>
              <w:rPr>
                <w:b/>
                <w:bCs/>
                <w:sz w:val="28"/>
                <w:szCs w:val="28"/>
              </w:rPr>
            </w:pPr>
            <w:r w:rsidRPr="00370DE8">
              <w:rPr>
                <w:b/>
                <w:bCs/>
                <w:color w:val="00B050"/>
                <w:sz w:val="28"/>
                <w:szCs w:val="28"/>
              </w:rPr>
              <w:t>Zwischensumme: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370DE8" w:rsidRDefault="000A0174" w:rsidP="00693F00">
            <w:pPr>
              <w:ind w:right="313"/>
              <w:jc w:val="right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Pr="00370DE8" w:rsidRDefault="000A0174" w:rsidP="00693F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22</w:t>
            </w: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652F31" w:rsidRDefault="000A0174" w:rsidP="00693F00">
            <w:pPr>
              <w:rPr>
                <w:b/>
                <w:color w:val="00B050"/>
              </w:rPr>
            </w:pPr>
            <w:r>
              <w:rPr>
                <w:b/>
                <w:color w:val="000000" w:themeColor="text1"/>
                <w:sz w:val="24"/>
              </w:rPr>
              <w:t>darstellerische Umsetzung</w:t>
            </w:r>
          </w:p>
        </w:tc>
        <w:tc>
          <w:tcPr>
            <w:tcW w:w="851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8EAADB" w:themeFill="accent5" w:themeFillTint="99"/>
            <w:vAlign w:val="center"/>
          </w:tcPr>
          <w:p w:rsidR="000A0174" w:rsidRDefault="000A0174" w:rsidP="00693F00">
            <w:pPr>
              <w:ind w:right="34"/>
              <w:jc w:val="center"/>
            </w:pPr>
          </w:p>
        </w:tc>
      </w:tr>
      <w:tr w:rsidR="000A0174" w:rsidRPr="00F916FD" w:rsidTr="00693F00">
        <w:tc>
          <w:tcPr>
            <w:tcW w:w="6106" w:type="dxa"/>
            <w:tcBorders>
              <w:right w:val="single" w:sz="18" w:space="0" w:color="00B050"/>
            </w:tcBorders>
            <w:shd w:val="clear" w:color="auto" w:fill="auto"/>
          </w:tcPr>
          <w:p w:rsidR="000A0174" w:rsidRDefault="000A0174" w:rsidP="00693F00">
            <w:r>
              <w:t xml:space="preserve">Benennen der ausgeführten Übungen </w:t>
            </w:r>
            <w:r w:rsidRPr="00FF3B46">
              <w:rPr>
                <w:i/>
                <w:iCs/>
                <w:sz w:val="20"/>
                <w:szCs w:val="20"/>
              </w:rPr>
              <w:t>(Übungsnamen)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4</w:t>
            </w:r>
          </w:p>
        </w:tc>
      </w:tr>
      <w:tr w:rsidR="000A0174" w:rsidRPr="00F916FD" w:rsidTr="00693F00">
        <w:tc>
          <w:tcPr>
            <w:tcW w:w="6106" w:type="dxa"/>
            <w:tcBorders>
              <w:right w:val="single" w:sz="18" w:space="0" w:color="00B050"/>
            </w:tcBorders>
            <w:shd w:val="clear" w:color="auto" w:fill="auto"/>
          </w:tcPr>
          <w:p w:rsidR="000A0174" w:rsidRDefault="000A0174" w:rsidP="00693F00">
            <w:r>
              <w:t xml:space="preserve">korrekte fachliche Beschreibungen der einzelnen Übungen </w:t>
            </w:r>
            <w:r w:rsidRPr="00B6037C">
              <w:rPr>
                <w:i/>
                <w:sz w:val="20"/>
              </w:rPr>
              <w:t>(Übungsbeschreibungen)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8</w:t>
            </w:r>
          </w:p>
        </w:tc>
      </w:tr>
      <w:tr w:rsidR="000A0174" w:rsidRPr="00F916FD" w:rsidTr="00693F00">
        <w:tc>
          <w:tcPr>
            <w:tcW w:w="6106" w:type="dxa"/>
            <w:tcBorders>
              <w:right w:val="single" w:sz="18" w:space="0" w:color="00B050"/>
            </w:tcBorders>
            <w:shd w:val="clear" w:color="auto" w:fill="auto"/>
          </w:tcPr>
          <w:p w:rsidR="000A0174" w:rsidRPr="00284EAE" w:rsidRDefault="000A0174" w:rsidP="00693F00">
            <w:r>
              <w:t xml:space="preserve">Verwendung von fachspezifischer Sprache </w:t>
            </w:r>
            <w:r w:rsidRPr="00B6037C">
              <w:rPr>
                <w:i/>
                <w:sz w:val="20"/>
              </w:rPr>
              <w:t>(Fachtermini)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Pr="00284EAE" w:rsidRDefault="000A0174" w:rsidP="00693F00">
            <w:pPr>
              <w:ind w:right="34"/>
              <w:jc w:val="center"/>
            </w:pPr>
            <w:r>
              <w:t>4</w:t>
            </w:r>
          </w:p>
        </w:tc>
      </w:tr>
      <w:tr w:rsidR="000A0174" w:rsidRPr="00283F4C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Pr="006D2D98" w:rsidRDefault="000A0174" w:rsidP="00693F00">
            <w:r>
              <w:t xml:space="preserve">Ausweisung von möglichen Fehlern bei der Bewegungs-ausführung </w:t>
            </w:r>
            <w:r w:rsidRPr="00FF3B46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Hinweise auf Fehlerquellen</w:t>
            </w:r>
            <w:r w:rsidRPr="00FF3B4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Pr="00AD5078" w:rsidRDefault="000A0174" w:rsidP="00693F00">
            <w:pPr>
              <w:ind w:right="34"/>
              <w:jc w:val="center"/>
            </w:pPr>
            <w:r>
              <w:t>4</w:t>
            </w:r>
          </w:p>
        </w:tc>
      </w:tr>
      <w:tr w:rsidR="000A0174" w:rsidRPr="00283F4C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Default="000A0174" w:rsidP="00693F00">
            <w:r>
              <w:t>angemessene Varianten zum Erschweren und Erleichtern der Übungen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4</w:t>
            </w:r>
          </w:p>
        </w:tc>
      </w:tr>
      <w:tr w:rsidR="000A0174" w:rsidRPr="00283F4C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Default="000A0174" w:rsidP="00693F00">
            <w:r>
              <w:t>angemessene Verwendung von Materialien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693F00">
            <w:pPr>
              <w:ind w:right="34"/>
              <w:jc w:val="center"/>
            </w:pPr>
            <w:r>
              <w:t>2</w:t>
            </w:r>
          </w:p>
        </w:tc>
      </w:tr>
      <w:tr w:rsidR="000A0174" w:rsidRPr="00283F4C" w:rsidTr="00693F00">
        <w:tc>
          <w:tcPr>
            <w:tcW w:w="6106" w:type="dxa"/>
            <w:tcBorders>
              <w:right w:val="single" w:sz="18" w:space="0" w:color="00B050"/>
            </w:tcBorders>
            <w:vAlign w:val="center"/>
          </w:tcPr>
          <w:p w:rsidR="000A0174" w:rsidRPr="00F5555F" w:rsidRDefault="000A0174" w:rsidP="00693F00">
            <w:pPr>
              <w:jc w:val="right"/>
            </w:pPr>
            <w:r w:rsidRPr="00370DE8">
              <w:rPr>
                <w:b/>
                <w:bCs/>
                <w:color w:val="00B050"/>
                <w:sz w:val="28"/>
                <w:szCs w:val="28"/>
              </w:rPr>
              <w:t>Zwischensumme: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8" w:space="0" w:color="00B050"/>
            </w:tcBorders>
          </w:tcPr>
          <w:p w:rsidR="000A0174" w:rsidRPr="00370DE8" w:rsidRDefault="000A0174" w:rsidP="00693F00">
            <w:pPr>
              <w:ind w:right="313"/>
              <w:jc w:val="right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8" w:space="0" w:color="00B050"/>
              <w:bottom w:val="single" w:sz="12" w:space="0" w:color="auto"/>
              <w:right w:val="single" w:sz="18" w:space="0" w:color="00B050"/>
            </w:tcBorders>
            <w:vAlign w:val="center"/>
          </w:tcPr>
          <w:p w:rsidR="000A0174" w:rsidRPr="00554F9D" w:rsidRDefault="000A0174" w:rsidP="00693F00">
            <w:pPr>
              <w:ind w:right="34"/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26</w:t>
            </w: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Default="000A0174" w:rsidP="00693F00">
            <w:pPr>
              <w:pStyle w:val="Listenabsatz"/>
              <w:jc w:val="right"/>
            </w:pPr>
          </w:p>
          <w:p w:rsidR="000A0174" w:rsidRPr="00370DE8" w:rsidRDefault="000A0174" w:rsidP="00693F00">
            <w:pPr>
              <w:pStyle w:val="Listenabsatz"/>
              <w:jc w:val="right"/>
              <w:rPr>
                <w:b/>
                <w:bCs/>
                <w:sz w:val="28"/>
                <w:szCs w:val="28"/>
              </w:rPr>
            </w:pPr>
            <w:r w:rsidRPr="00370DE8">
              <w:rPr>
                <w:b/>
                <w:bCs/>
                <w:sz w:val="28"/>
                <w:szCs w:val="28"/>
              </w:rPr>
              <w:t>Gesamtpunkte:</w:t>
            </w:r>
          </w:p>
          <w:p w:rsidR="000A0174" w:rsidRDefault="000A0174" w:rsidP="00693F00">
            <w:pPr>
              <w:pStyle w:val="Listenabsatz"/>
              <w:jc w:val="right"/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8" w:space="0" w:color="00B050"/>
            </w:tcBorders>
          </w:tcPr>
          <w:p w:rsidR="000A0174" w:rsidRDefault="000A0174" w:rsidP="00693F00">
            <w:pPr>
              <w:ind w:right="313"/>
              <w:jc w:val="right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0A0174" w:rsidRPr="00C94868" w:rsidRDefault="000A0174" w:rsidP="00693F00">
            <w:pPr>
              <w:ind w:right="34"/>
              <w:jc w:val="center"/>
              <w:rPr>
                <w:b/>
              </w:rPr>
            </w:pPr>
            <w:r>
              <w:rPr>
                <w:b/>
                <w:color w:val="00B050"/>
                <w:sz w:val="32"/>
              </w:rPr>
              <w:t>48</w:t>
            </w:r>
          </w:p>
        </w:tc>
      </w:tr>
      <w:tr w:rsidR="000A0174" w:rsidTr="00693F00">
        <w:tc>
          <w:tcPr>
            <w:tcW w:w="6106" w:type="dxa"/>
            <w:tcBorders>
              <w:right w:val="single" w:sz="18" w:space="0" w:color="00B050"/>
            </w:tcBorders>
          </w:tcPr>
          <w:p w:rsidR="000A0174" w:rsidRPr="00693F00" w:rsidRDefault="000A0174" w:rsidP="00693F00">
            <w:pPr>
              <w:pStyle w:val="Listenabsatz"/>
              <w:spacing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Note:</w:t>
            </w:r>
          </w:p>
        </w:tc>
        <w:tc>
          <w:tcPr>
            <w:tcW w:w="1559" w:type="dxa"/>
            <w:gridSpan w:val="2"/>
            <w:tcBorders>
              <w:right w:val="single" w:sz="18" w:space="0" w:color="00B050"/>
            </w:tcBorders>
          </w:tcPr>
          <w:p w:rsidR="000A0174" w:rsidRDefault="000A0174" w:rsidP="00693F00">
            <w:pPr>
              <w:spacing w:after="120"/>
              <w:ind w:right="34"/>
              <w:jc w:val="center"/>
            </w:pPr>
          </w:p>
        </w:tc>
      </w:tr>
    </w:tbl>
    <w:tbl>
      <w:tblPr>
        <w:tblStyle w:val="Tabellenraster"/>
        <w:tblpPr w:leftFromText="141" w:rightFromText="141" w:vertAnchor="text" w:horzAnchor="page" w:tblpX="8865" w:tblpY="64"/>
        <w:tblW w:w="0" w:type="auto"/>
        <w:tblLook w:val="04A0" w:firstRow="1" w:lastRow="0" w:firstColumn="1" w:lastColumn="0" w:noHBand="0" w:noVBand="1"/>
      </w:tblPr>
      <w:tblGrid>
        <w:gridCol w:w="5807"/>
        <w:gridCol w:w="851"/>
        <w:gridCol w:w="654"/>
      </w:tblGrid>
      <w:tr w:rsidR="000A0174" w:rsidTr="00823F31">
        <w:tc>
          <w:tcPr>
            <w:tcW w:w="5807" w:type="dxa"/>
            <w:tcBorders>
              <w:right w:val="single" w:sz="18" w:space="0" w:color="00B050"/>
            </w:tcBorders>
          </w:tcPr>
          <w:p w:rsidR="000A0174" w:rsidRPr="00D842EF" w:rsidRDefault="000A0174" w:rsidP="00823F31">
            <w:pPr>
              <w:jc w:val="center"/>
              <w:rPr>
                <w:bCs/>
                <w:sz w:val="24"/>
                <w:szCs w:val="21"/>
              </w:rPr>
            </w:pPr>
            <w:r w:rsidRPr="00476C56">
              <w:rPr>
                <w:b/>
                <w:sz w:val="28"/>
              </w:rPr>
              <w:t xml:space="preserve">Note </w:t>
            </w:r>
            <w:r>
              <w:rPr>
                <w:b/>
                <w:sz w:val="28"/>
              </w:rPr>
              <w:t>2</w:t>
            </w:r>
            <w:r w:rsidRPr="00476C5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 w:rsidRPr="00476C5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Storyboard</w:t>
            </w:r>
            <w:r>
              <w:rPr>
                <w:bCs/>
                <w:sz w:val="24"/>
                <w:szCs w:val="21"/>
              </w:rPr>
              <w:t xml:space="preserve"> (50%)</w:t>
            </w:r>
          </w:p>
        </w:tc>
        <w:tc>
          <w:tcPr>
            <w:tcW w:w="1505" w:type="dxa"/>
            <w:gridSpan w:val="2"/>
            <w:tcBorders>
              <w:right w:val="single" w:sz="18" w:space="0" w:color="00B050"/>
            </w:tcBorders>
            <w:vAlign w:val="center"/>
          </w:tcPr>
          <w:p w:rsidR="000A0174" w:rsidRPr="00841252" w:rsidRDefault="000A0174" w:rsidP="00823F31">
            <w:pPr>
              <w:jc w:val="center"/>
              <w:rPr>
                <w:b/>
                <w:bCs/>
                <w:color w:val="00B050"/>
                <w:sz w:val="18"/>
              </w:rPr>
            </w:pPr>
            <w:r>
              <w:rPr>
                <w:b/>
                <w:bCs/>
                <w:color w:val="00B050"/>
                <w:sz w:val="18"/>
              </w:rPr>
              <w:t xml:space="preserve">Punkteverteilung </w:t>
            </w:r>
          </w:p>
        </w:tc>
      </w:tr>
      <w:tr w:rsidR="000A0174" w:rsidRPr="00E5614C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E5614C" w:rsidRDefault="000A0174" w:rsidP="00823F31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Formalia</w:t>
            </w:r>
            <w:proofErr w:type="spellEnd"/>
          </w:p>
        </w:tc>
        <w:tc>
          <w:tcPr>
            <w:tcW w:w="851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E5614C" w:rsidRDefault="000A0174" w:rsidP="00823F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E5614C" w:rsidRDefault="000A0174" w:rsidP="00823F31">
            <w:pPr>
              <w:jc w:val="center"/>
              <w:rPr>
                <w:color w:val="000000" w:themeColor="text1"/>
              </w:rPr>
            </w:pPr>
          </w:p>
        </w:tc>
      </w:tr>
      <w:tr w:rsidR="000A0174" w:rsidTr="00823F31">
        <w:tc>
          <w:tcPr>
            <w:tcW w:w="5807" w:type="dxa"/>
            <w:tcBorders>
              <w:right w:val="single" w:sz="18" w:space="0" w:color="00B050"/>
            </w:tcBorders>
          </w:tcPr>
          <w:p w:rsidR="000A0174" w:rsidRDefault="000A0174" w:rsidP="00823F31">
            <w:r>
              <w:t>Vollständigkeit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823F31">
            <w:pPr>
              <w:jc w:val="center"/>
            </w:pPr>
            <w:r>
              <w:t>4</w:t>
            </w:r>
          </w:p>
        </w:tc>
      </w:tr>
      <w:tr w:rsidR="000A0174" w:rsidTr="00823F31">
        <w:tc>
          <w:tcPr>
            <w:tcW w:w="5807" w:type="dxa"/>
            <w:tcBorders>
              <w:right w:val="single" w:sz="18" w:space="0" w:color="00B050"/>
            </w:tcBorders>
          </w:tcPr>
          <w:p w:rsidR="000A0174" w:rsidRDefault="000A0174" w:rsidP="00823F31">
            <w:r>
              <w:t xml:space="preserve">Mediale Darstellung </w:t>
            </w:r>
            <w:r w:rsidRPr="00EE22AF">
              <w:rPr>
                <w:i/>
                <w:iCs/>
                <w:sz w:val="20"/>
                <w:szCs w:val="20"/>
              </w:rPr>
              <w:t>(Skizzen)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823F31">
            <w:pPr>
              <w:jc w:val="center"/>
            </w:pPr>
            <w:r>
              <w:t>4</w:t>
            </w:r>
          </w:p>
        </w:tc>
      </w:tr>
      <w:tr w:rsidR="000A0174" w:rsidTr="00823F31">
        <w:tc>
          <w:tcPr>
            <w:tcW w:w="5807" w:type="dxa"/>
            <w:tcBorders>
              <w:right w:val="single" w:sz="18" w:space="0" w:color="00B050"/>
            </w:tcBorders>
          </w:tcPr>
          <w:p w:rsidR="000A0174" w:rsidRDefault="000A0174" w:rsidP="00823F31">
            <w:r>
              <w:t xml:space="preserve">Sprachliche Darstellung </w:t>
            </w:r>
            <w:r w:rsidR="00EE22AF">
              <w:br/>
            </w:r>
            <w:r w:rsidRPr="00913EC6">
              <w:rPr>
                <w:i/>
                <w:iCs/>
                <w:sz w:val="20"/>
                <w:szCs w:val="20"/>
              </w:rPr>
              <w:t>(Verwendung von Fachsprache, Rechtschreibung/Grammatik)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Default="000A0174" w:rsidP="00823F31">
            <w:pPr>
              <w:jc w:val="center"/>
            </w:pPr>
            <w:r>
              <w:t>4</w:t>
            </w:r>
          </w:p>
        </w:tc>
      </w:tr>
      <w:tr w:rsidR="000A0174" w:rsidTr="00823F31">
        <w:tc>
          <w:tcPr>
            <w:tcW w:w="5807" w:type="dxa"/>
            <w:tcBorders>
              <w:right w:val="single" w:sz="18" w:space="0" w:color="00B050"/>
            </w:tcBorders>
          </w:tcPr>
          <w:p w:rsidR="000A0174" w:rsidRPr="00370DE8" w:rsidRDefault="000A0174" w:rsidP="00823F31">
            <w:pPr>
              <w:jc w:val="right"/>
              <w:rPr>
                <w:b/>
                <w:bCs/>
                <w:sz w:val="28"/>
                <w:szCs w:val="28"/>
              </w:rPr>
            </w:pPr>
            <w:r w:rsidRPr="00370DE8">
              <w:rPr>
                <w:b/>
                <w:bCs/>
                <w:color w:val="00B050"/>
                <w:sz w:val="28"/>
                <w:szCs w:val="28"/>
              </w:rPr>
              <w:t>Zwischensumme: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370DE8" w:rsidRDefault="000A0174" w:rsidP="00823F31">
            <w:pPr>
              <w:ind w:right="313"/>
              <w:jc w:val="right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Pr="00370DE8" w:rsidRDefault="000A0174" w:rsidP="00823F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12</w:t>
            </w:r>
          </w:p>
        </w:tc>
      </w:tr>
      <w:tr w:rsidR="000A0174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652F31" w:rsidRDefault="000A0174" w:rsidP="00823F31">
            <w:pPr>
              <w:rPr>
                <w:b/>
                <w:color w:val="00B050"/>
              </w:rPr>
            </w:pPr>
            <w:r>
              <w:rPr>
                <w:b/>
                <w:color w:val="000000" w:themeColor="text1"/>
                <w:sz w:val="24"/>
              </w:rPr>
              <w:t>Fachlichkeit</w:t>
            </w:r>
          </w:p>
        </w:tc>
        <w:tc>
          <w:tcPr>
            <w:tcW w:w="851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8EAADB" w:themeFill="accent5" w:themeFillTint="99"/>
            <w:vAlign w:val="center"/>
          </w:tcPr>
          <w:p w:rsidR="000A0174" w:rsidRDefault="000A0174" w:rsidP="00823F31">
            <w:pPr>
              <w:jc w:val="center"/>
            </w:pPr>
          </w:p>
        </w:tc>
      </w:tr>
      <w:tr w:rsidR="000A0174" w:rsidRPr="00F916FD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auto"/>
          </w:tcPr>
          <w:p w:rsidR="000A0174" w:rsidRPr="00284EAE" w:rsidRDefault="000A0174" w:rsidP="00823F31">
            <w:r>
              <w:t xml:space="preserve">Benennen des Namens der Übung 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Pr="007F740D" w:rsidRDefault="000A0174" w:rsidP="00823F31">
            <w:pPr>
              <w:jc w:val="center"/>
            </w:pPr>
            <w:r>
              <w:t>4</w:t>
            </w:r>
          </w:p>
        </w:tc>
      </w:tr>
      <w:tr w:rsidR="000A0174" w:rsidRPr="00F916FD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auto"/>
          </w:tcPr>
          <w:p w:rsidR="000A0174" w:rsidRDefault="000A0174" w:rsidP="00823F31">
            <w:r>
              <w:t>Benennen der beanspruchten Muskulatur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Pr="00284EAE" w:rsidRDefault="000A0174" w:rsidP="00823F31">
            <w:pPr>
              <w:jc w:val="center"/>
            </w:pPr>
            <w:r>
              <w:t>4</w:t>
            </w:r>
          </w:p>
        </w:tc>
      </w:tr>
      <w:tr w:rsidR="000A0174" w:rsidRPr="00F916FD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auto"/>
          </w:tcPr>
          <w:p w:rsidR="000A0174" w:rsidRPr="00284EAE" w:rsidRDefault="000A0174" w:rsidP="00823F31">
            <w:r>
              <w:t xml:space="preserve">Beschreibung der Übungen </w:t>
            </w:r>
            <w:r w:rsidRPr="009263F6">
              <w:rPr>
                <w:i/>
                <w:iCs/>
                <w:sz w:val="20"/>
                <w:szCs w:val="20"/>
              </w:rPr>
              <w:t>(stichpunktartig)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Pr="00284EAE" w:rsidRDefault="000A0174" w:rsidP="00823F31">
            <w:pPr>
              <w:jc w:val="center"/>
            </w:pPr>
            <w:r>
              <w:t>8</w:t>
            </w:r>
          </w:p>
        </w:tc>
      </w:tr>
      <w:tr w:rsidR="000A0174" w:rsidRPr="00F916FD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auto"/>
          </w:tcPr>
          <w:p w:rsidR="000A0174" w:rsidRPr="00284EAE" w:rsidRDefault="000A0174" w:rsidP="00823F31">
            <w:r>
              <w:t xml:space="preserve">Gesundheitsspezifische Hinweise </w:t>
            </w:r>
            <w:r w:rsidRPr="00913EC6">
              <w:rPr>
                <w:i/>
                <w:iCs/>
                <w:sz w:val="20"/>
                <w:szCs w:val="20"/>
              </w:rPr>
              <w:t>(„Achtet au</w:t>
            </w:r>
            <w:r>
              <w:rPr>
                <w:i/>
                <w:iCs/>
                <w:sz w:val="20"/>
                <w:szCs w:val="20"/>
              </w:rPr>
              <w:t>f</w:t>
            </w:r>
            <w:r w:rsidRPr="00913EC6">
              <w:rPr>
                <w:i/>
                <w:iCs/>
                <w:sz w:val="20"/>
                <w:szCs w:val="20"/>
              </w:rPr>
              <w:t>…“)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Pr="00284EAE" w:rsidRDefault="000A0174" w:rsidP="00823F31">
            <w:pPr>
              <w:jc w:val="center"/>
            </w:pPr>
            <w:r>
              <w:t>4</w:t>
            </w:r>
          </w:p>
        </w:tc>
      </w:tr>
      <w:tr w:rsidR="000A0174" w:rsidRPr="00F916FD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auto"/>
          </w:tcPr>
          <w:p w:rsidR="000A0174" w:rsidRDefault="000A0174" w:rsidP="00823F31">
            <w:r>
              <w:t xml:space="preserve">Benennen von sinnvollen Differenzierungsmöglichkeiten </w:t>
            </w:r>
            <w:r w:rsidRPr="009263F6">
              <w:rPr>
                <w:i/>
                <w:iCs/>
                <w:sz w:val="20"/>
                <w:szCs w:val="20"/>
              </w:rPr>
              <w:t>(„Übung zu leicht oder zu schwer?</w:t>
            </w:r>
            <w:r w:rsidR="00EE22AF">
              <w:rPr>
                <w:i/>
                <w:iCs/>
                <w:sz w:val="20"/>
                <w:szCs w:val="20"/>
              </w:rPr>
              <w:t>“</w:t>
            </w:r>
            <w:r w:rsidRPr="009263F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Default="000A0174" w:rsidP="00823F31">
            <w:pPr>
              <w:jc w:val="center"/>
            </w:pPr>
            <w:r>
              <w:t>4</w:t>
            </w:r>
          </w:p>
        </w:tc>
      </w:tr>
      <w:tr w:rsidR="000A0174" w:rsidRPr="00F916FD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auto"/>
          </w:tcPr>
          <w:p w:rsidR="000A0174" w:rsidRDefault="000A0174" w:rsidP="00823F31">
            <w:r>
              <w:t>Benennen der verwendeten Materialien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284EAE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Default="000A0174" w:rsidP="00823F31">
            <w:pPr>
              <w:jc w:val="center"/>
            </w:pPr>
            <w:r>
              <w:t>2</w:t>
            </w:r>
          </w:p>
        </w:tc>
      </w:tr>
      <w:tr w:rsidR="000A0174" w:rsidRPr="00F916FD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auto"/>
          </w:tcPr>
          <w:p w:rsidR="000A0174" w:rsidRPr="008C3551" w:rsidRDefault="000A0174" w:rsidP="00823F31">
            <w:pPr>
              <w:jc w:val="right"/>
              <w:rPr>
                <w:b/>
                <w:bCs/>
                <w:color w:val="00B050"/>
              </w:rPr>
            </w:pPr>
            <w:r w:rsidRPr="008C3551">
              <w:rPr>
                <w:b/>
                <w:bCs/>
                <w:color w:val="00B050"/>
                <w:sz w:val="28"/>
                <w:szCs w:val="28"/>
              </w:rPr>
              <w:t>Zwischensumme: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Pr="008C3551" w:rsidRDefault="000A0174" w:rsidP="00823F31">
            <w:pPr>
              <w:ind w:right="313"/>
              <w:jc w:val="right"/>
              <w:rPr>
                <w:color w:val="00B05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0A0174" w:rsidRPr="008C3551" w:rsidRDefault="000A0174" w:rsidP="00823F31">
            <w:pPr>
              <w:jc w:val="center"/>
              <w:rPr>
                <w:color w:val="00B050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26</w:t>
            </w:r>
          </w:p>
        </w:tc>
      </w:tr>
      <w:tr w:rsidR="000A0174" w:rsidRPr="00E5614C" w:rsidTr="00823F31">
        <w:tc>
          <w:tcPr>
            <w:tcW w:w="5807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8C3551" w:rsidRDefault="000A0174" w:rsidP="00823F31">
            <w:pPr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Reflexion</w:t>
            </w:r>
          </w:p>
        </w:tc>
        <w:tc>
          <w:tcPr>
            <w:tcW w:w="851" w:type="dxa"/>
            <w:tcBorders>
              <w:right w:val="single" w:sz="18" w:space="0" w:color="00B050"/>
            </w:tcBorders>
            <w:shd w:val="clear" w:color="auto" w:fill="8EAADB" w:themeFill="accent5" w:themeFillTint="99"/>
          </w:tcPr>
          <w:p w:rsidR="000A0174" w:rsidRPr="00E5614C" w:rsidRDefault="000A0174" w:rsidP="00823F31">
            <w:pPr>
              <w:ind w:right="313"/>
              <w:jc w:val="right"/>
              <w:rPr>
                <w:b/>
                <w:bCs/>
              </w:rPr>
            </w:pPr>
          </w:p>
        </w:tc>
        <w:tc>
          <w:tcPr>
            <w:tcW w:w="654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8EAADB" w:themeFill="accent5" w:themeFillTint="99"/>
            <w:vAlign w:val="center"/>
          </w:tcPr>
          <w:p w:rsidR="000A0174" w:rsidRPr="00E5614C" w:rsidRDefault="000A0174" w:rsidP="00823F31">
            <w:pPr>
              <w:jc w:val="center"/>
              <w:rPr>
                <w:b/>
                <w:bCs/>
              </w:rPr>
            </w:pPr>
          </w:p>
        </w:tc>
      </w:tr>
      <w:tr w:rsidR="000A0174" w:rsidRPr="00283F4C" w:rsidTr="00823F31">
        <w:tc>
          <w:tcPr>
            <w:tcW w:w="5807" w:type="dxa"/>
            <w:tcBorders>
              <w:right w:val="single" w:sz="18" w:space="0" w:color="00B050"/>
            </w:tcBorders>
          </w:tcPr>
          <w:p w:rsidR="000A0174" w:rsidRPr="006D2D98" w:rsidRDefault="000A0174" w:rsidP="00823F31">
            <w:r>
              <w:t xml:space="preserve">Sprachliche Darstellung </w:t>
            </w:r>
            <w:r w:rsidR="00EE22AF">
              <w:br/>
            </w:r>
            <w:r w:rsidRPr="00EE22AF">
              <w:rPr>
                <w:i/>
                <w:iCs/>
                <w:sz w:val="20"/>
                <w:szCs w:val="20"/>
              </w:rPr>
              <w:t>(Verwendung von Fachsprache, Rechtschreibung/Grammatik)</w:t>
            </w:r>
          </w:p>
        </w:tc>
        <w:tc>
          <w:tcPr>
            <w:tcW w:w="851" w:type="dxa"/>
            <w:tcBorders>
              <w:right w:val="single" w:sz="18" w:space="0" w:color="00B050"/>
            </w:tcBorders>
          </w:tcPr>
          <w:p w:rsidR="000A0174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A0174" w:rsidRPr="00AD5078" w:rsidRDefault="000A0174" w:rsidP="00823F31">
            <w:pPr>
              <w:jc w:val="center"/>
            </w:pPr>
            <w:r>
              <w:t>4</w:t>
            </w:r>
          </w:p>
        </w:tc>
      </w:tr>
      <w:tr w:rsidR="000A0174" w:rsidRPr="00283F4C" w:rsidTr="00823F31">
        <w:tc>
          <w:tcPr>
            <w:tcW w:w="5807" w:type="dxa"/>
            <w:tcBorders>
              <w:right w:val="single" w:sz="18" w:space="0" w:color="00B050"/>
            </w:tcBorders>
          </w:tcPr>
          <w:p w:rsidR="000A0174" w:rsidRDefault="000A0174" w:rsidP="00823F31">
            <w:r>
              <w:t xml:space="preserve">Plausible Darstellung der zu reflektierenden Aufgaben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00B050"/>
            </w:tcBorders>
          </w:tcPr>
          <w:p w:rsidR="000A0174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left w:val="single" w:sz="18" w:space="0" w:color="00B050"/>
              <w:bottom w:val="single" w:sz="4" w:space="0" w:color="auto"/>
              <w:right w:val="single" w:sz="18" w:space="0" w:color="00B050"/>
            </w:tcBorders>
            <w:vAlign w:val="center"/>
          </w:tcPr>
          <w:p w:rsidR="000A0174" w:rsidRPr="00AD5078" w:rsidRDefault="000A0174" w:rsidP="00823F31">
            <w:pPr>
              <w:jc w:val="center"/>
            </w:pPr>
            <w:r>
              <w:t>16</w:t>
            </w:r>
          </w:p>
        </w:tc>
      </w:tr>
      <w:tr w:rsidR="000A0174" w:rsidRPr="00283F4C" w:rsidTr="00823F31">
        <w:tc>
          <w:tcPr>
            <w:tcW w:w="5807" w:type="dxa"/>
            <w:tcBorders>
              <w:right w:val="single" w:sz="18" w:space="0" w:color="00B050"/>
            </w:tcBorders>
            <w:vAlign w:val="center"/>
          </w:tcPr>
          <w:p w:rsidR="000A0174" w:rsidRPr="00F5555F" w:rsidRDefault="000A0174" w:rsidP="00823F31">
            <w:pPr>
              <w:jc w:val="right"/>
            </w:pPr>
            <w:r w:rsidRPr="00370DE8">
              <w:rPr>
                <w:b/>
                <w:bCs/>
                <w:color w:val="00B050"/>
                <w:sz w:val="28"/>
                <w:szCs w:val="28"/>
              </w:rPr>
              <w:t>Zwischensumme: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8" w:space="0" w:color="00B050"/>
            </w:tcBorders>
            <w:shd w:val="clear" w:color="auto" w:fill="auto"/>
          </w:tcPr>
          <w:p w:rsidR="000A0174" w:rsidRPr="00370DE8" w:rsidRDefault="000A0174" w:rsidP="00823F31">
            <w:pPr>
              <w:ind w:right="313"/>
              <w:jc w:val="right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18" w:space="0" w:color="00B050"/>
              <w:bottom w:val="single" w:sz="12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0A0174" w:rsidRPr="00554F9D" w:rsidRDefault="000A0174" w:rsidP="00823F31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20</w:t>
            </w:r>
          </w:p>
        </w:tc>
      </w:tr>
      <w:tr w:rsidR="000A0174" w:rsidTr="00823F31">
        <w:tc>
          <w:tcPr>
            <w:tcW w:w="5807" w:type="dxa"/>
            <w:tcBorders>
              <w:right w:val="single" w:sz="18" w:space="0" w:color="00B050"/>
            </w:tcBorders>
          </w:tcPr>
          <w:p w:rsidR="000A0174" w:rsidRDefault="000A0174" w:rsidP="00823F31">
            <w:pPr>
              <w:pStyle w:val="Listenabsatz"/>
              <w:jc w:val="right"/>
            </w:pPr>
          </w:p>
          <w:p w:rsidR="000A0174" w:rsidRPr="00370DE8" w:rsidRDefault="000A0174" w:rsidP="00823F31">
            <w:pPr>
              <w:pStyle w:val="Listenabsatz"/>
              <w:jc w:val="right"/>
              <w:rPr>
                <w:b/>
                <w:bCs/>
                <w:sz w:val="28"/>
                <w:szCs w:val="28"/>
              </w:rPr>
            </w:pPr>
            <w:r w:rsidRPr="00370DE8">
              <w:rPr>
                <w:b/>
                <w:bCs/>
                <w:sz w:val="28"/>
                <w:szCs w:val="28"/>
              </w:rPr>
              <w:t>Gesamtpunkte:</w:t>
            </w:r>
          </w:p>
          <w:p w:rsidR="000A0174" w:rsidRDefault="000A0174" w:rsidP="00823F31">
            <w:pPr>
              <w:pStyle w:val="Listenabsatz"/>
              <w:jc w:val="right"/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8" w:space="0" w:color="00B050"/>
            </w:tcBorders>
          </w:tcPr>
          <w:p w:rsidR="000A0174" w:rsidRDefault="000A0174" w:rsidP="00823F31">
            <w:pPr>
              <w:ind w:right="313"/>
              <w:jc w:val="right"/>
            </w:pPr>
          </w:p>
        </w:tc>
        <w:tc>
          <w:tcPr>
            <w:tcW w:w="654" w:type="dxa"/>
            <w:tcBorders>
              <w:top w:val="single" w:sz="12" w:space="0" w:color="auto"/>
              <w:left w:val="single" w:sz="18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0A0174" w:rsidRPr="00C94868" w:rsidRDefault="000A0174" w:rsidP="00823F31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32"/>
              </w:rPr>
              <w:t>58</w:t>
            </w:r>
          </w:p>
        </w:tc>
      </w:tr>
      <w:tr w:rsidR="000A0174" w:rsidTr="00693F00">
        <w:trPr>
          <w:trHeight w:val="345"/>
        </w:trPr>
        <w:tc>
          <w:tcPr>
            <w:tcW w:w="5807" w:type="dxa"/>
            <w:tcBorders>
              <w:right w:val="single" w:sz="18" w:space="0" w:color="00B050"/>
            </w:tcBorders>
          </w:tcPr>
          <w:p w:rsidR="000A0174" w:rsidRPr="00277139" w:rsidRDefault="000A0174" w:rsidP="00693F00">
            <w:pPr>
              <w:pStyle w:val="Listenabsatz"/>
              <w:spacing w:after="120"/>
              <w:ind w:left="17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Note:</w:t>
            </w:r>
          </w:p>
        </w:tc>
        <w:tc>
          <w:tcPr>
            <w:tcW w:w="1505" w:type="dxa"/>
            <w:gridSpan w:val="2"/>
            <w:tcBorders>
              <w:right w:val="single" w:sz="18" w:space="0" w:color="00B050"/>
            </w:tcBorders>
          </w:tcPr>
          <w:p w:rsidR="000A0174" w:rsidRDefault="000A0174" w:rsidP="00693F00">
            <w:pPr>
              <w:spacing w:after="120"/>
            </w:pPr>
          </w:p>
        </w:tc>
      </w:tr>
    </w:tbl>
    <w:p w:rsidR="000A0174" w:rsidRDefault="000A0174" w:rsidP="000A0174">
      <w:pPr>
        <w:tabs>
          <w:tab w:val="left" w:pos="1418"/>
        </w:tabs>
        <w:spacing w:after="0"/>
        <w:ind w:left="1418" w:hanging="1134"/>
        <w:rPr>
          <w:b/>
          <w:sz w:val="24"/>
          <w:szCs w:val="24"/>
          <w:u w:val="single"/>
        </w:rPr>
      </w:pPr>
      <w:bookmarkStart w:id="0" w:name="_GoBack"/>
      <w:bookmarkEnd w:id="0"/>
    </w:p>
    <w:p w:rsidR="005C5AA8" w:rsidRPr="00693F00" w:rsidRDefault="000A0174" w:rsidP="00693F00">
      <w:pPr>
        <w:tabs>
          <w:tab w:val="left" w:pos="1418"/>
        </w:tabs>
        <w:spacing w:after="0"/>
        <w:ind w:left="1418" w:hanging="1134"/>
        <w:rPr>
          <w:b/>
          <w:sz w:val="24"/>
          <w:szCs w:val="24"/>
        </w:rPr>
      </w:pPr>
      <w:r w:rsidRPr="00081122">
        <w:rPr>
          <w:b/>
          <w:sz w:val="24"/>
          <w:szCs w:val="24"/>
          <w:u w:val="single"/>
        </w:rPr>
        <w:t>Hinweis:</w:t>
      </w:r>
      <w:r w:rsidRPr="00081122">
        <w:rPr>
          <w:b/>
          <w:sz w:val="24"/>
          <w:szCs w:val="24"/>
        </w:rPr>
        <w:t xml:space="preserve"> </w:t>
      </w:r>
      <w:r w:rsidRPr="00081122">
        <w:rPr>
          <w:b/>
          <w:sz w:val="24"/>
          <w:szCs w:val="24"/>
        </w:rPr>
        <w:tab/>
        <w:t>Die Bewertung kann auch als Sammelnote erfolgen. Hierzu gibt die „</w:t>
      </w:r>
      <w:hyperlink r:id="rId7" w:history="1">
        <w:r w:rsidRPr="00081122">
          <w:rPr>
            <w:rStyle w:val="Hyperlink"/>
            <w:b/>
            <w:sz w:val="24"/>
            <w:szCs w:val="24"/>
          </w:rPr>
          <w:t>Leistungsbewertung im Sportunterricht</w:t>
        </w:r>
      </w:hyperlink>
      <w:r w:rsidRPr="00081122">
        <w:rPr>
          <w:b/>
          <w:sz w:val="24"/>
          <w:szCs w:val="24"/>
        </w:rPr>
        <w:t>“ (S. 5) weitere Anregungen</w:t>
      </w:r>
    </w:p>
    <w:sectPr w:rsidR="005C5AA8" w:rsidRPr="00693F00" w:rsidSect="000A017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00" w:rsidRDefault="00693F00" w:rsidP="00693F00">
      <w:pPr>
        <w:spacing w:after="0" w:line="240" w:lineRule="auto"/>
      </w:pPr>
      <w:r>
        <w:separator/>
      </w:r>
    </w:p>
  </w:endnote>
  <w:endnote w:type="continuationSeparator" w:id="0">
    <w:p w:rsidR="00693F00" w:rsidRDefault="00693F00" w:rsidP="0069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00" w:rsidRPr="00693F00" w:rsidRDefault="00693F00" w:rsidP="00693F00">
    <w:pPr>
      <w:pBdr>
        <w:top w:val="single" w:sz="4" w:space="1" w:color="auto"/>
      </w:pBdr>
      <w:tabs>
        <w:tab w:val="center" w:pos="4536"/>
      </w:tabs>
      <w:spacing w:after="0" w:line="240" w:lineRule="auto"/>
      <w:ind w:right="-2"/>
      <w:jc w:val="center"/>
      <w:rPr>
        <w:rFonts w:ascii="Arial" w:eastAsiaTheme="minorEastAsia" w:hAnsi="Arial" w:cs="Arial"/>
        <w:sz w:val="16"/>
        <w:szCs w:val="16"/>
        <w:lang w:eastAsia="zh-CN"/>
      </w:rPr>
    </w:pPr>
    <w:r w:rsidRPr="00693F00">
      <w:rPr>
        <w:rFonts w:ascii="Arial" w:eastAsiaTheme="minorEastAsia" w:hAnsi="Arial" w:cs="Arial"/>
        <w:sz w:val="16"/>
        <w:szCs w:val="16"/>
        <w:lang w:eastAsia="zh-CN"/>
      </w:rPr>
      <w:t xml:space="preserve">Quelle: </w:t>
    </w:r>
    <w:r w:rsidRPr="00693F00">
      <w:rPr>
        <w:rFonts w:ascii="Arial" w:eastAsiaTheme="minorEastAsia" w:hAnsi="Arial" w:cs="Arial"/>
        <w:sz w:val="16"/>
        <w:szCs w:val="16"/>
        <w:lang w:eastAsia="de-DE"/>
      </w:rPr>
      <w:t>Landesinstitut für Schulqualität und Lehrerbildung Sachsen-Anhalt (LISA)</w:t>
    </w:r>
    <w:r w:rsidRPr="00693F00">
      <w:rPr>
        <w:rFonts w:ascii="Arial" w:eastAsiaTheme="minorEastAsia" w:hAnsi="Arial" w:cs="Arial"/>
        <w:sz w:val="16"/>
        <w:szCs w:val="16"/>
        <w:lang w:eastAsia="zh-CN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00" w:rsidRDefault="00693F00" w:rsidP="00693F00">
      <w:pPr>
        <w:spacing w:after="0" w:line="240" w:lineRule="auto"/>
      </w:pPr>
      <w:r>
        <w:separator/>
      </w:r>
    </w:p>
  </w:footnote>
  <w:footnote w:type="continuationSeparator" w:id="0">
    <w:p w:rsidR="00693F00" w:rsidRDefault="00693F00" w:rsidP="0069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00" w:rsidRDefault="00693F00" w:rsidP="00693F00">
    <w:pPr>
      <w:pBdr>
        <w:bottom w:val="single" w:sz="4" w:space="1" w:color="auto"/>
      </w:pBdr>
      <w:tabs>
        <w:tab w:val="left" w:pos="14586"/>
      </w:tabs>
      <w:spacing w:after="0" w:line="240" w:lineRule="auto"/>
      <w:ind w:right="-7"/>
    </w:pPr>
    <w:r w:rsidRPr="00693F00">
      <w:rPr>
        <w:rFonts w:ascii="Arial" w:eastAsiaTheme="minorEastAsia" w:hAnsi="Arial" w:cs="Arial"/>
        <w:sz w:val="16"/>
        <w:szCs w:val="16"/>
        <w:lang w:eastAsia="zh-CN"/>
      </w:rPr>
      <w:t xml:space="preserve">Niveaubestimmende Aufgabe Gymnasium </w:t>
    </w:r>
    <w:r>
      <w:rPr>
        <w:rFonts w:ascii="Arial" w:eastAsiaTheme="minorEastAsia" w:hAnsi="Arial" w:cs="Arial"/>
        <w:sz w:val="16"/>
        <w:szCs w:val="16"/>
        <w:lang w:eastAsia="zh-CN"/>
      </w:rPr>
      <w:t>Sport</w:t>
    </w:r>
    <w:r w:rsidRPr="00693F00">
      <w:rPr>
        <w:rFonts w:ascii="Arial" w:eastAsiaTheme="minorEastAsia" w:hAnsi="Arial" w:cs="Arial"/>
        <w:sz w:val="16"/>
        <w:szCs w:val="16"/>
        <w:lang w:eastAsia="zh-CN"/>
      </w:rPr>
      <w:t xml:space="preserve">, </w:t>
    </w:r>
    <w:proofErr w:type="spellStart"/>
    <w:r w:rsidRPr="00693F00">
      <w:rPr>
        <w:rFonts w:ascii="Arial" w:eastAsiaTheme="minorEastAsia" w:hAnsi="Arial" w:cs="Arial"/>
        <w:sz w:val="16"/>
        <w:szCs w:val="16"/>
        <w:lang w:eastAsia="zh-CN"/>
      </w:rPr>
      <w:t>Sjg</w:t>
    </w:r>
    <w:proofErr w:type="spellEnd"/>
    <w:r w:rsidRPr="00693F00">
      <w:rPr>
        <w:rFonts w:ascii="Arial" w:eastAsiaTheme="minorEastAsia" w:hAnsi="Arial" w:cs="Arial"/>
        <w:sz w:val="16"/>
        <w:szCs w:val="16"/>
        <w:lang w:eastAsia="zh-CN"/>
      </w:rPr>
      <w:t xml:space="preserve">. </w:t>
    </w:r>
    <w:r>
      <w:rPr>
        <w:rFonts w:ascii="Arial" w:eastAsiaTheme="minorEastAsia" w:hAnsi="Arial" w:cs="Arial"/>
        <w:sz w:val="16"/>
        <w:szCs w:val="16"/>
        <w:lang w:eastAsia="zh-CN"/>
      </w:rPr>
      <w:t>7/8</w:t>
    </w:r>
    <w:r>
      <w:rPr>
        <w:rFonts w:ascii="Arial" w:eastAsiaTheme="minorEastAsia" w:hAnsi="Arial" w:cs="Arial"/>
        <w:sz w:val="16"/>
        <w:szCs w:val="16"/>
        <w:lang w:eastAsia="zh-CN"/>
      </w:rPr>
      <w:tab/>
      <w:t>Bewertung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5654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74"/>
    <w:rsid w:val="000A0174"/>
    <w:rsid w:val="005C5AA8"/>
    <w:rsid w:val="00693F00"/>
    <w:rsid w:val="00E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1C24"/>
  <w15:chartTrackingRefBased/>
  <w15:docId w15:val="{A9F9FE11-CD8E-45EC-A5E3-2F4689A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174"/>
    <w:rPr>
      <w:rFonts w:eastAsiaTheme="minorHAns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017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017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017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017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017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017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01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01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01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01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01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01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0174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0174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0174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0174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01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0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0A017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A0174"/>
    <w:pPr>
      <w:spacing w:after="0" w:line="240" w:lineRule="auto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A017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9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F00"/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3F0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ldung-lsa.de/pool/publikationen/pdf/1504_Leistungsbewertung_im_Sportunterricht-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1873</Characters>
  <Application>Microsoft Office Word</Application>
  <DocSecurity>0</DocSecurity>
  <Lines>38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4</cp:revision>
  <dcterms:created xsi:type="dcterms:W3CDTF">2023-09-08T05:06:00Z</dcterms:created>
  <dcterms:modified xsi:type="dcterms:W3CDTF">2024-02-15T13:46:00Z</dcterms:modified>
</cp:coreProperties>
</file>