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492CC" w14:textId="77777777" w:rsidR="00EA4E5C" w:rsidRPr="00DB3A09" w:rsidRDefault="00EA4E5C" w:rsidP="003F2AF7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DB3A09">
        <w:rPr>
          <w:rFonts w:ascii="Arial" w:hAnsi="Arial" w:cs="Arial"/>
          <w:b/>
          <w:bCs/>
          <w:sz w:val="22"/>
          <w:szCs w:val="22"/>
        </w:rPr>
        <w:t>Auf die Gesprächsführung kommt es an</w:t>
      </w:r>
    </w:p>
    <w:p w14:paraId="449064A4" w14:textId="77777777" w:rsidR="00EA4E5C" w:rsidRPr="00DB3A09" w:rsidRDefault="00EA4E5C" w:rsidP="00EA4E5C">
      <w:pPr>
        <w:jc w:val="both"/>
        <w:rPr>
          <w:rFonts w:ascii="Arial" w:hAnsi="Arial" w:cs="Arial"/>
          <w:sz w:val="22"/>
          <w:szCs w:val="22"/>
        </w:rPr>
      </w:pPr>
    </w:p>
    <w:p w14:paraId="7271BAD2" w14:textId="09339ED9" w:rsidR="00EA4E5C" w:rsidRPr="00DB3A09" w:rsidRDefault="00EA4E5C" w:rsidP="00EA4E5C">
      <w:pPr>
        <w:jc w:val="both"/>
        <w:rPr>
          <w:rFonts w:ascii="Arial" w:hAnsi="Arial" w:cs="Arial"/>
          <w:sz w:val="22"/>
          <w:szCs w:val="22"/>
        </w:rPr>
      </w:pPr>
      <w:r w:rsidRPr="00DB3A09">
        <w:rPr>
          <w:rFonts w:ascii="Arial" w:hAnsi="Arial" w:cs="Arial"/>
          <w:b/>
          <w:bCs/>
          <w:sz w:val="22"/>
          <w:szCs w:val="22"/>
        </w:rPr>
        <w:t>Aufgabe 3</w:t>
      </w:r>
      <w:r w:rsidRPr="00DB3A09">
        <w:rPr>
          <w:rFonts w:ascii="Arial" w:hAnsi="Arial" w:cs="Arial"/>
          <w:sz w:val="22"/>
          <w:szCs w:val="22"/>
        </w:rPr>
        <w:t>:</w:t>
      </w:r>
      <w:r w:rsidR="00DE75A8" w:rsidRPr="00DB3A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3A09">
        <w:rPr>
          <w:rFonts w:ascii="Arial" w:hAnsi="Arial" w:cs="Arial"/>
          <w:sz w:val="22"/>
          <w:szCs w:val="22"/>
        </w:rPr>
        <w:t>Gesprächspodcastformen</w:t>
      </w:r>
      <w:proofErr w:type="spellEnd"/>
      <w:r w:rsidRPr="00DB3A09">
        <w:rPr>
          <w:rFonts w:ascii="Arial" w:hAnsi="Arial" w:cs="Arial"/>
          <w:sz w:val="22"/>
          <w:szCs w:val="22"/>
        </w:rPr>
        <w:t xml:space="preserve"> wie der Experten-Talk sind eines der beliebtesten </w:t>
      </w:r>
      <w:proofErr w:type="spellStart"/>
      <w:r w:rsidRPr="00DB3A09">
        <w:rPr>
          <w:rFonts w:ascii="Arial" w:hAnsi="Arial" w:cs="Arial"/>
          <w:sz w:val="22"/>
          <w:szCs w:val="22"/>
        </w:rPr>
        <w:t>Podcastformate</w:t>
      </w:r>
      <w:proofErr w:type="spellEnd"/>
      <w:r w:rsidRPr="00DB3A09">
        <w:rPr>
          <w:rFonts w:ascii="Arial" w:hAnsi="Arial" w:cs="Arial"/>
          <w:sz w:val="22"/>
          <w:szCs w:val="22"/>
        </w:rPr>
        <w:t xml:space="preserve">. Für eine gelingende Gesprächsführung muss einiges beachtet werden. Lies die folgenden Texte zur Interviewführung und ordne die </w:t>
      </w:r>
      <w:r w:rsidR="00EB4C80" w:rsidRPr="00DB3A09">
        <w:rPr>
          <w:rFonts w:ascii="Arial" w:hAnsi="Arial" w:cs="Arial"/>
          <w:sz w:val="22"/>
          <w:szCs w:val="22"/>
        </w:rPr>
        <w:t>Stichpunkte</w:t>
      </w:r>
      <w:r w:rsidRPr="00DB3A09">
        <w:rPr>
          <w:rFonts w:ascii="Arial" w:hAnsi="Arial" w:cs="Arial"/>
          <w:sz w:val="22"/>
          <w:szCs w:val="22"/>
        </w:rPr>
        <w:t xml:space="preserve"> den entsprechenden Kategorien zu.</w:t>
      </w:r>
      <w:r w:rsidR="00BB477F" w:rsidRPr="00DB3A09">
        <w:rPr>
          <w:rFonts w:ascii="Arial" w:hAnsi="Arial" w:cs="Arial"/>
          <w:sz w:val="22"/>
          <w:szCs w:val="22"/>
        </w:rPr>
        <w:t xml:space="preserve"> Du kannst sie in die Übersicht hineinkopieren.</w:t>
      </w:r>
    </w:p>
    <w:p w14:paraId="09B11F72" w14:textId="0B962061" w:rsidR="00014FA7" w:rsidRDefault="00014FA7" w:rsidP="00EA4E5C">
      <w:pPr>
        <w:rPr>
          <w:rFonts w:ascii="Times" w:hAnsi="Times"/>
          <w:color w:val="000000" w:themeColor="text1"/>
        </w:rPr>
      </w:pPr>
    </w:p>
    <w:p w14:paraId="009464EB" w14:textId="1964D2AD" w:rsidR="00EA4E5C" w:rsidRPr="00DB3A09" w:rsidRDefault="00DB3A09" w:rsidP="00EA4E5C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Times" w:hAnsi="Times"/>
          <w:noProof/>
          <w:color w:val="000000" w:themeColor="text1"/>
          <w:lang w:eastAsia="zh-CN"/>
        </w:rPr>
        <w:drawing>
          <wp:anchor distT="0" distB="0" distL="114300" distR="114300" simplePos="0" relativeHeight="251658240" behindDoc="1" locked="0" layoutInCell="1" allowOverlap="1" wp14:anchorId="5BB14BB2" wp14:editId="7830B7FE">
            <wp:simplePos x="0" y="0"/>
            <wp:positionH relativeFrom="column">
              <wp:posOffset>4771390</wp:posOffset>
            </wp:positionH>
            <wp:positionV relativeFrom="paragraph">
              <wp:posOffset>5080</wp:posOffset>
            </wp:positionV>
            <wp:extent cx="880110" cy="1094105"/>
            <wp:effectExtent l="0" t="0" r="0" b="0"/>
            <wp:wrapTight wrapText="bothSides">
              <wp:wrapPolygon edited="0">
                <wp:start x="0" y="0"/>
                <wp:lineTo x="0" y="21312"/>
                <wp:lineTo x="21195" y="21312"/>
                <wp:lineTo x="21195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E5C" w:rsidRPr="00DB3A09">
        <w:rPr>
          <w:rFonts w:ascii="Arial" w:hAnsi="Arial" w:cs="Arial"/>
          <w:color w:val="000000" w:themeColor="text1"/>
          <w:sz w:val="22"/>
          <w:szCs w:val="22"/>
        </w:rPr>
        <w:t>Material 1:</w:t>
      </w:r>
    </w:p>
    <w:p w14:paraId="3E7CC897" w14:textId="70C411DC" w:rsidR="00EA4E5C" w:rsidRPr="00DB3A09" w:rsidRDefault="003F2AF7" w:rsidP="00EA4E5C">
      <w:pPr>
        <w:rPr>
          <w:rFonts w:ascii="Arial" w:hAnsi="Arial" w:cs="Arial"/>
          <w:color w:val="4472C4" w:themeColor="accent1"/>
          <w:sz w:val="22"/>
          <w:szCs w:val="22"/>
        </w:rPr>
      </w:pPr>
      <w:hyperlink r:id="rId8" w:history="1">
        <w:r w:rsidR="00EA4E5C" w:rsidRPr="00DB3A09">
          <w:rPr>
            <w:rStyle w:val="Hyperlink"/>
            <w:rFonts w:ascii="Arial" w:hAnsi="Arial" w:cs="Arial"/>
            <w:color w:val="4472C4" w:themeColor="accent1"/>
            <w:sz w:val="22"/>
            <w:szCs w:val="22"/>
          </w:rPr>
          <w:t>https://www.zeitfuerdieschule.de/materialien/unterrichtseinheit/interviews-fuehren-erfahren-was-man-wissen-will/</w:t>
        </w:r>
      </w:hyperlink>
      <w:bookmarkStart w:id="0" w:name="_GoBack"/>
      <w:bookmarkEnd w:id="0"/>
    </w:p>
    <w:p w14:paraId="54280F5D" w14:textId="7F9302C5" w:rsidR="00EA4E5C" w:rsidRPr="00B20D5B" w:rsidRDefault="00EA4E5C" w:rsidP="00EA4E5C">
      <w:pPr>
        <w:rPr>
          <w:rFonts w:ascii="Arial" w:hAnsi="Arial" w:cs="Arial"/>
          <w:sz w:val="22"/>
          <w:szCs w:val="22"/>
        </w:rPr>
      </w:pPr>
    </w:p>
    <w:p w14:paraId="72C7AD0F" w14:textId="2CC3D127" w:rsidR="00014FA7" w:rsidRPr="00DB3A09" w:rsidRDefault="00014FA7" w:rsidP="00EA4E5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F3BA11A" w14:textId="77777777" w:rsidR="00DE75A8" w:rsidRPr="00DB3A09" w:rsidRDefault="00DE75A8" w:rsidP="00EA4E5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C5EF4E2" w14:textId="610BB2FF" w:rsidR="00014FA7" w:rsidRPr="00DB3A09" w:rsidRDefault="00014FA7" w:rsidP="00EA4E5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A0FAE0A" w14:textId="6A6F8652" w:rsidR="00EA4E5C" w:rsidRPr="00DB3A09" w:rsidRDefault="00EA4E5C" w:rsidP="00EA4E5C">
      <w:pPr>
        <w:rPr>
          <w:rFonts w:ascii="Arial" w:hAnsi="Arial" w:cs="Arial"/>
          <w:color w:val="000000" w:themeColor="text1"/>
          <w:sz w:val="22"/>
          <w:szCs w:val="22"/>
        </w:rPr>
      </w:pPr>
      <w:r w:rsidRPr="00DB3A09">
        <w:rPr>
          <w:rFonts w:ascii="Arial" w:hAnsi="Arial" w:cs="Arial"/>
          <w:color w:val="000000" w:themeColor="text1"/>
          <w:sz w:val="22"/>
          <w:szCs w:val="22"/>
        </w:rPr>
        <w:t>Material 2:</w:t>
      </w:r>
    </w:p>
    <w:p w14:paraId="1FE239B4" w14:textId="5E5B2766" w:rsidR="00EA4E5C" w:rsidRPr="00DB3A09" w:rsidRDefault="00DB3A09" w:rsidP="00EA4E5C">
      <w:pPr>
        <w:rPr>
          <w:rFonts w:ascii="Arial" w:hAnsi="Arial" w:cs="Arial"/>
          <w:sz w:val="22"/>
          <w:szCs w:val="22"/>
        </w:rPr>
      </w:pPr>
      <w:r w:rsidRPr="00DB3A09">
        <w:rPr>
          <w:rFonts w:ascii="Arial" w:hAnsi="Arial" w:cs="Arial"/>
          <w:noProof/>
          <w:sz w:val="22"/>
          <w:szCs w:val="22"/>
          <w:lang w:eastAsia="zh-CN"/>
        </w:rPr>
        <w:drawing>
          <wp:anchor distT="0" distB="0" distL="114300" distR="114300" simplePos="0" relativeHeight="251659264" behindDoc="1" locked="0" layoutInCell="1" allowOverlap="1" wp14:anchorId="78338F8F" wp14:editId="71BF7A9E">
            <wp:simplePos x="0" y="0"/>
            <wp:positionH relativeFrom="column">
              <wp:posOffset>4808631</wp:posOffset>
            </wp:positionH>
            <wp:positionV relativeFrom="paragraph">
              <wp:posOffset>5403</wp:posOffset>
            </wp:positionV>
            <wp:extent cx="880110" cy="1091565"/>
            <wp:effectExtent l="0" t="0" r="0" b="635"/>
            <wp:wrapTight wrapText="bothSides">
              <wp:wrapPolygon edited="0">
                <wp:start x="0" y="0"/>
                <wp:lineTo x="0" y="21361"/>
                <wp:lineTo x="21195" y="21361"/>
                <wp:lineTo x="21195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="00EA4E5C" w:rsidRPr="00DB3A09">
          <w:rPr>
            <w:rStyle w:val="Hyperlink"/>
            <w:rFonts w:ascii="Arial" w:hAnsi="Arial" w:cs="Arial"/>
            <w:color w:val="4472C4" w:themeColor="accent1"/>
            <w:sz w:val="22"/>
            <w:szCs w:val="22"/>
          </w:rPr>
          <w:t>https://www.podcastwerkstatt.com/gespraechsfuehrung-im-podcast/</w:t>
        </w:r>
      </w:hyperlink>
    </w:p>
    <w:p w14:paraId="6B5D9D67" w14:textId="7082C19E" w:rsidR="00014FA7" w:rsidRPr="00DB3A09" w:rsidRDefault="00014FA7" w:rsidP="00014FA7">
      <w:pPr>
        <w:rPr>
          <w:rFonts w:ascii="Arial" w:hAnsi="Arial" w:cs="Arial"/>
          <w:sz w:val="22"/>
          <w:szCs w:val="22"/>
        </w:rPr>
      </w:pPr>
    </w:p>
    <w:p w14:paraId="68FA2010" w14:textId="72A3CA0E" w:rsidR="00014FA7" w:rsidRPr="00DB3A09" w:rsidRDefault="00014FA7" w:rsidP="00014FA7">
      <w:pPr>
        <w:rPr>
          <w:rFonts w:ascii="Arial" w:hAnsi="Arial" w:cs="Arial"/>
          <w:sz w:val="22"/>
          <w:szCs w:val="22"/>
        </w:rPr>
      </w:pPr>
    </w:p>
    <w:p w14:paraId="3BC6FF04" w14:textId="7FFC5FE4" w:rsidR="00014FA7" w:rsidRPr="00DB3A09" w:rsidRDefault="00014FA7" w:rsidP="00014FA7">
      <w:pPr>
        <w:rPr>
          <w:rFonts w:ascii="Arial" w:hAnsi="Arial" w:cs="Arial"/>
          <w:sz w:val="22"/>
          <w:szCs w:val="22"/>
        </w:rPr>
      </w:pPr>
    </w:p>
    <w:p w14:paraId="6411DF90" w14:textId="07795DB5" w:rsidR="00014FA7" w:rsidRPr="00DB3A09" w:rsidRDefault="00014FA7" w:rsidP="00014FA7">
      <w:pPr>
        <w:rPr>
          <w:rFonts w:ascii="Arial" w:hAnsi="Arial" w:cs="Arial"/>
          <w:sz w:val="22"/>
          <w:szCs w:val="22"/>
        </w:rPr>
      </w:pPr>
      <w:r w:rsidRPr="00DB3A09">
        <w:rPr>
          <w:rFonts w:ascii="Arial" w:hAnsi="Arial" w:cs="Arial"/>
          <w:sz w:val="22"/>
          <w:szCs w:val="22"/>
        </w:rPr>
        <w:t>Zuordnungssätze:</w:t>
      </w:r>
    </w:p>
    <w:p w14:paraId="3C1D0298" w14:textId="555B2426" w:rsidR="00014FA7" w:rsidRPr="00DB3A09" w:rsidRDefault="00014FA7" w:rsidP="00014FA7">
      <w:pPr>
        <w:rPr>
          <w:rFonts w:ascii="Arial" w:hAnsi="Arial" w:cs="Arial"/>
          <w:sz w:val="22"/>
          <w:szCs w:val="22"/>
        </w:rPr>
      </w:pPr>
    </w:p>
    <w:p w14:paraId="2DF222F5" w14:textId="1EAFA2DB" w:rsidR="00014FA7" w:rsidRPr="00DB3A09" w:rsidRDefault="00014FA7" w:rsidP="00DB3A09">
      <w:pPr>
        <w:pStyle w:val="Listenabsatz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DB3A09">
        <w:rPr>
          <w:rFonts w:ascii="Arial" w:hAnsi="Arial" w:cs="Arial"/>
          <w:sz w:val="22"/>
          <w:szCs w:val="22"/>
        </w:rPr>
        <w:t xml:space="preserve">fordern eine </w:t>
      </w:r>
      <w:proofErr w:type="spellStart"/>
      <w:r w:rsidRPr="00DB3A09">
        <w:rPr>
          <w:rFonts w:ascii="Arial" w:hAnsi="Arial" w:cs="Arial"/>
          <w:sz w:val="22"/>
          <w:szCs w:val="22"/>
        </w:rPr>
        <w:t>Entweder-Oder</w:t>
      </w:r>
      <w:proofErr w:type="spellEnd"/>
      <w:r w:rsidRPr="00DB3A09">
        <w:rPr>
          <w:rFonts w:ascii="Arial" w:hAnsi="Arial" w:cs="Arial"/>
          <w:sz w:val="22"/>
          <w:szCs w:val="22"/>
        </w:rPr>
        <w:t>-Antwort</w:t>
      </w:r>
    </w:p>
    <w:p w14:paraId="016C6D16" w14:textId="5EAD0052" w:rsidR="00014FA7" w:rsidRPr="00DB3A09" w:rsidRDefault="00014FA7" w:rsidP="00DB3A09">
      <w:pPr>
        <w:pStyle w:val="Listenabsatz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DB3A09">
        <w:rPr>
          <w:rFonts w:ascii="Arial" w:hAnsi="Arial" w:cs="Arial"/>
          <w:sz w:val="22"/>
          <w:szCs w:val="22"/>
        </w:rPr>
        <w:t>Leitfragen überlegen</w:t>
      </w:r>
    </w:p>
    <w:p w14:paraId="37A1916D" w14:textId="77777777" w:rsidR="00014FA7" w:rsidRPr="00DB3A09" w:rsidRDefault="00014FA7" w:rsidP="00DB3A09">
      <w:pPr>
        <w:pStyle w:val="Listenabsatz"/>
        <w:numPr>
          <w:ilvl w:val="0"/>
          <w:numId w:val="3"/>
        </w:numPr>
        <w:spacing w:line="276" w:lineRule="auto"/>
        <w:ind w:left="357" w:hanging="357"/>
        <w:rPr>
          <w:rFonts w:ascii="Arial" w:eastAsia="Times New Roman" w:hAnsi="Arial" w:cs="Arial"/>
          <w:sz w:val="22"/>
          <w:szCs w:val="22"/>
          <w:lang w:eastAsia="de-DE"/>
        </w:rPr>
      </w:pPr>
      <w:r w:rsidRPr="00DB3A0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de-DE"/>
        </w:rPr>
        <w:t>die wichtigsten Informationen noch mal kurz zusammenfassen</w:t>
      </w:r>
    </w:p>
    <w:p w14:paraId="4C54D16C" w14:textId="77777777" w:rsidR="00014FA7" w:rsidRPr="00DB3A09" w:rsidRDefault="00014FA7" w:rsidP="00DB3A09">
      <w:pPr>
        <w:pStyle w:val="Listenabsatz"/>
        <w:numPr>
          <w:ilvl w:val="0"/>
          <w:numId w:val="3"/>
        </w:numPr>
        <w:spacing w:line="276" w:lineRule="auto"/>
        <w:ind w:left="357" w:hanging="357"/>
        <w:rPr>
          <w:rFonts w:ascii="Arial" w:eastAsia="Times New Roman" w:hAnsi="Arial" w:cs="Arial"/>
          <w:sz w:val="22"/>
          <w:szCs w:val="22"/>
          <w:lang w:eastAsia="de-DE"/>
        </w:rPr>
      </w:pPr>
      <w:r w:rsidRPr="00DB3A09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aktiv zuhören, ehrliches Interesse zeigen und flexibel bleiben</w:t>
      </w:r>
    </w:p>
    <w:p w14:paraId="6CF304D5" w14:textId="77777777" w:rsidR="00014FA7" w:rsidRPr="00DB3A09" w:rsidRDefault="00014FA7" w:rsidP="00DB3A09">
      <w:pPr>
        <w:pStyle w:val="Listenabsatz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DB3A09">
        <w:rPr>
          <w:rFonts w:ascii="Arial" w:hAnsi="Arial" w:cs="Arial"/>
          <w:sz w:val="22"/>
          <w:szCs w:val="22"/>
        </w:rPr>
        <w:t>bei unklarer Antwort nachhaken</w:t>
      </w:r>
    </w:p>
    <w:p w14:paraId="420D4F19" w14:textId="77777777" w:rsidR="00014FA7" w:rsidRPr="00DB3A09" w:rsidRDefault="00014FA7" w:rsidP="00DB3A09">
      <w:pPr>
        <w:pStyle w:val="Listenabsatz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proofErr w:type="gramStart"/>
      <w:r w:rsidRPr="00DB3A09">
        <w:rPr>
          <w:rFonts w:ascii="Arial" w:hAnsi="Arial" w:cs="Arial"/>
          <w:sz w:val="22"/>
          <w:szCs w:val="22"/>
        </w:rPr>
        <w:t>Wer?,</w:t>
      </w:r>
      <w:proofErr w:type="gramEnd"/>
      <w:r w:rsidRPr="00DB3A09">
        <w:rPr>
          <w:rFonts w:ascii="Arial" w:hAnsi="Arial" w:cs="Arial"/>
          <w:sz w:val="22"/>
          <w:szCs w:val="22"/>
        </w:rPr>
        <w:t xml:space="preserve"> Wie?, Was?, Wann?, Wo?, Warum?, Wozu?</w:t>
      </w:r>
    </w:p>
    <w:p w14:paraId="13A04555" w14:textId="77777777" w:rsidR="00014FA7" w:rsidRPr="00DB3A09" w:rsidRDefault="00014FA7" w:rsidP="00DB3A09">
      <w:pPr>
        <w:pStyle w:val="Listenabsatz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DB3A09">
        <w:rPr>
          <w:rFonts w:ascii="Arial" w:hAnsi="Arial" w:cs="Arial"/>
          <w:sz w:val="22"/>
          <w:szCs w:val="22"/>
        </w:rPr>
        <w:t>geben Raum für freie Antworten</w:t>
      </w:r>
    </w:p>
    <w:p w14:paraId="069079CA" w14:textId="77777777" w:rsidR="00014FA7" w:rsidRPr="00DB3A09" w:rsidRDefault="00014FA7" w:rsidP="00DB3A09">
      <w:pPr>
        <w:pStyle w:val="Listenabsatz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DB3A09">
        <w:rPr>
          <w:rFonts w:ascii="Arial" w:hAnsi="Arial" w:cs="Arial"/>
          <w:sz w:val="22"/>
          <w:szCs w:val="22"/>
        </w:rPr>
        <w:t>„Sie wollen doch sicher auch, dass …“</w:t>
      </w:r>
    </w:p>
    <w:p w14:paraId="6F9CFECA" w14:textId="77777777" w:rsidR="00014FA7" w:rsidRPr="00DB3A09" w:rsidRDefault="00014FA7" w:rsidP="00DB3A09">
      <w:pPr>
        <w:pStyle w:val="Listenabsatz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proofErr w:type="spellStart"/>
      <w:r w:rsidRPr="00DB3A09">
        <w:rPr>
          <w:rFonts w:ascii="Arial" w:hAnsi="Arial" w:cs="Arial"/>
          <w:sz w:val="22"/>
          <w:szCs w:val="22"/>
        </w:rPr>
        <w:t>Fragetyp</w:t>
      </w:r>
      <w:proofErr w:type="spellEnd"/>
      <w:r w:rsidRPr="00DB3A09">
        <w:rPr>
          <w:rFonts w:ascii="Arial" w:hAnsi="Arial" w:cs="Arial"/>
          <w:sz w:val="22"/>
          <w:szCs w:val="22"/>
        </w:rPr>
        <w:t xml:space="preserve"> sollte nur sparsam eingesetzt werden</w:t>
      </w:r>
    </w:p>
    <w:p w14:paraId="74E7855D" w14:textId="77777777" w:rsidR="00014FA7" w:rsidRPr="00DB3A09" w:rsidRDefault="00014FA7" w:rsidP="00DB3A09">
      <w:pPr>
        <w:pStyle w:val="Listenabsatz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DB3A09">
        <w:rPr>
          <w:rFonts w:ascii="Arial" w:hAnsi="Arial" w:cs="Arial"/>
          <w:sz w:val="22"/>
          <w:szCs w:val="22"/>
        </w:rPr>
        <w:t>lassen nur Ja/ Nein als Antwort zu</w:t>
      </w:r>
    </w:p>
    <w:p w14:paraId="70F435E5" w14:textId="77777777" w:rsidR="00014FA7" w:rsidRPr="00DB3A09" w:rsidRDefault="00014FA7" w:rsidP="00DB3A09">
      <w:pPr>
        <w:pStyle w:val="Listenabsatz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DB3A09">
        <w:rPr>
          <w:rFonts w:ascii="Arial" w:hAnsi="Arial" w:cs="Arial"/>
          <w:sz w:val="22"/>
          <w:szCs w:val="22"/>
        </w:rPr>
        <w:t>Ziel des Interviews überlegen</w:t>
      </w:r>
    </w:p>
    <w:p w14:paraId="63C48ECC" w14:textId="77777777" w:rsidR="00014FA7" w:rsidRPr="00DB3A09" w:rsidRDefault="00014FA7" w:rsidP="00DB3A09">
      <w:pPr>
        <w:pStyle w:val="Listenabsatz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DB3A09">
        <w:rPr>
          <w:rFonts w:ascii="Arial" w:hAnsi="Arial" w:cs="Arial"/>
          <w:sz w:val="22"/>
          <w:szCs w:val="22"/>
        </w:rPr>
        <w:t>„Halten Sie die Lösung A oder B für sinnvoller?“</w:t>
      </w:r>
    </w:p>
    <w:p w14:paraId="06A704A6" w14:textId="77777777" w:rsidR="00014FA7" w:rsidRPr="00DB3A09" w:rsidRDefault="00014FA7" w:rsidP="00DB3A09">
      <w:pPr>
        <w:pStyle w:val="Listenabsatz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DB3A09">
        <w:rPr>
          <w:rFonts w:ascii="Arial" w:hAnsi="Arial" w:cs="Arial"/>
          <w:sz w:val="22"/>
          <w:szCs w:val="22"/>
        </w:rPr>
        <w:t>unterstellen einen Sachverhalt</w:t>
      </w:r>
    </w:p>
    <w:p w14:paraId="506A144B" w14:textId="77777777" w:rsidR="00014FA7" w:rsidRPr="00DB3A09" w:rsidRDefault="00014FA7" w:rsidP="00DB3A09">
      <w:pPr>
        <w:pStyle w:val="Listenabsatz"/>
        <w:numPr>
          <w:ilvl w:val="0"/>
          <w:numId w:val="3"/>
        </w:numPr>
        <w:spacing w:line="276" w:lineRule="auto"/>
        <w:ind w:left="357" w:hanging="357"/>
        <w:rPr>
          <w:rFonts w:ascii="Arial" w:eastAsia="Times New Roman" w:hAnsi="Arial" w:cs="Arial"/>
          <w:sz w:val="22"/>
          <w:szCs w:val="22"/>
          <w:lang w:eastAsia="de-DE"/>
        </w:rPr>
      </w:pPr>
      <w:r w:rsidRPr="00DB3A0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de-DE"/>
        </w:rPr>
        <w:t>Beantwortung aller relevanter Fragen prüfen</w:t>
      </w:r>
    </w:p>
    <w:p w14:paraId="10995FBC" w14:textId="77777777" w:rsidR="00014FA7" w:rsidRPr="00DB3A09" w:rsidRDefault="00014FA7" w:rsidP="00DB3A09">
      <w:pPr>
        <w:pStyle w:val="Listenabsatz"/>
        <w:numPr>
          <w:ilvl w:val="0"/>
          <w:numId w:val="3"/>
        </w:numPr>
        <w:spacing w:line="276" w:lineRule="auto"/>
        <w:ind w:left="357" w:hanging="357"/>
        <w:rPr>
          <w:rFonts w:ascii="Arial" w:eastAsia="Times New Roman" w:hAnsi="Arial" w:cs="Arial"/>
          <w:sz w:val="22"/>
          <w:szCs w:val="22"/>
          <w:lang w:eastAsia="de-DE"/>
        </w:rPr>
      </w:pPr>
      <w:proofErr w:type="spellStart"/>
      <w:r w:rsidRPr="00DB3A0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de-DE"/>
        </w:rPr>
        <w:t>Fragetyp</w:t>
      </w:r>
      <w:proofErr w:type="spellEnd"/>
      <w:r w:rsidRPr="00DB3A0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de-DE"/>
        </w:rPr>
        <w:t xml:space="preserve"> fordert eine klare Position ein</w:t>
      </w:r>
    </w:p>
    <w:p w14:paraId="66FA64A5" w14:textId="77777777" w:rsidR="00014FA7" w:rsidRPr="00DB3A09" w:rsidRDefault="00014FA7" w:rsidP="00DB3A09">
      <w:pPr>
        <w:pStyle w:val="Listenabsatz"/>
        <w:numPr>
          <w:ilvl w:val="0"/>
          <w:numId w:val="3"/>
        </w:numPr>
        <w:spacing w:line="276" w:lineRule="auto"/>
        <w:ind w:left="357" w:hanging="357"/>
        <w:rPr>
          <w:rFonts w:ascii="Arial" w:eastAsia="Times New Roman" w:hAnsi="Arial" w:cs="Arial"/>
          <w:sz w:val="22"/>
          <w:szCs w:val="22"/>
          <w:lang w:eastAsia="de-DE"/>
        </w:rPr>
      </w:pPr>
      <w:r w:rsidRPr="00DB3A0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de-DE"/>
        </w:rPr>
        <w:t>notwendige Informationen sammeln</w:t>
      </w:r>
    </w:p>
    <w:p w14:paraId="2EF3F45F" w14:textId="77777777" w:rsidR="00014FA7" w:rsidRPr="00DB3A09" w:rsidRDefault="00014FA7" w:rsidP="00DB3A09">
      <w:pPr>
        <w:pStyle w:val="Listenabsatz"/>
        <w:numPr>
          <w:ilvl w:val="0"/>
          <w:numId w:val="3"/>
        </w:numPr>
        <w:spacing w:line="276" w:lineRule="auto"/>
        <w:ind w:left="357" w:hanging="357"/>
        <w:rPr>
          <w:rFonts w:ascii="Arial" w:eastAsia="Times New Roman" w:hAnsi="Arial" w:cs="Arial"/>
          <w:sz w:val="22"/>
          <w:szCs w:val="22"/>
          <w:lang w:eastAsia="de-DE"/>
        </w:rPr>
      </w:pPr>
      <w:r w:rsidRPr="00DB3A0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de-DE"/>
        </w:rPr>
        <w:t>für das Gespräch bedanken und Gast verabschieden</w:t>
      </w:r>
    </w:p>
    <w:p w14:paraId="5FF29F9A" w14:textId="77777777" w:rsidR="00014FA7" w:rsidRPr="00DB3A09" w:rsidRDefault="00014FA7" w:rsidP="00DB3A09">
      <w:pPr>
        <w:pStyle w:val="Listenabsatz"/>
        <w:numPr>
          <w:ilvl w:val="0"/>
          <w:numId w:val="3"/>
        </w:numPr>
        <w:spacing w:line="276" w:lineRule="auto"/>
        <w:ind w:left="357" w:hanging="357"/>
        <w:rPr>
          <w:rFonts w:ascii="Arial" w:eastAsia="Times New Roman" w:hAnsi="Arial" w:cs="Arial"/>
          <w:sz w:val="22"/>
          <w:szCs w:val="22"/>
          <w:lang w:eastAsia="de-DE"/>
        </w:rPr>
      </w:pPr>
      <w:r w:rsidRPr="00DB3A0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de-DE"/>
        </w:rPr>
        <w:t>Gesprächsablauf skizzieren</w:t>
      </w:r>
    </w:p>
    <w:p w14:paraId="79E1AE89" w14:textId="77777777" w:rsidR="00014FA7" w:rsidRPr="00DB3A09" w:rsidRDefault="00014FA7" w:rsidP="00DB3A09">
      <w:pPr>
        <w:pStyle w:val="Listenabsatz"/>
        <w:numPr>
          <w:ilvl w:val="0"/>
          <w:numId w:val="3"/>
        </w:numPr>
        <w:spacing w:line="276" w:lineRule="auto"/>
        <w:ind w:left="357" w:hanging="357"/>
        <w:rPr>
          <w:rFonts w:ascii="Arial" w:eastAsia="Times New Roman" w:hAnsi="Arial" w:cs="Arial"/>
          <w:sz w:val="22"/>
          <w:szCs w:val="22"/>
          <w:lang w:eastAsia="de-DE"/>
        </w:rPr>
      </w:pPr>
      <w:r w:rsidRPr="00DB3A0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de-DE"/>
        </w:rPr>
        <w:t>„Stimmen Sie dieser Aussage zu?“</w:t>
      </w:r>
    </w:p>
    <w:p w14:paraId="61F1A492" w14:textId="77777777" w:rsidR="00014FA7" w:rsidRPr="00DB3A09" w:rsidRDefault="00014FA7" w:rsidP="00DB3A09">
      <w:pPr>
        <w:pStyle w:val="Listenabsatz"/>
        <w:numPr>
          <w:ilvl w:val="0"/>
          <w:numId w:val="3"/>
        </w:numPr>
        <w:spacing w:line="276" w:lineRule="auto"/>
        <w:ind w:left="357" w:hanging="357"/>
        <w:rPr>
          <w:rFonts w:ascii="Arial" w:eastAsia="Times New Roman" w:hAnsi="Arial" w:cs="Arial"/>
          <w:sz w:val="22"/>
          <w:szCs w:val="22"/>
          <w:lang w:eastAsia="de-DE"/>
        </w:rPr>
      </w:pPr>
      <w:proofErr w:type="spellStart"/>
      <w:r w:rsidRPr="00DB3A0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de-DE"/>
        </w:rPr>
        <w:t>Fragetyp</w:t>
      </w:r>
      <w:proofErr w:type="spellEnd"/>
      <w:r w:rsidRPr="00DB3A0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de-DE"/>
        </w:rPr>
        <w:t xml:space="preserve"> animiert Gast zum Reden</w:t>
      </w:r>
    </w:p>
    <w:p w14:paraId="0E4356F9" w14:textId="77777777" w:rsidR="00014FA7" w:rsidRPr="00DB3A09" w:rsidRDefault="00014FA7" w:rsidP="00DB3A09">
      <w:pPr>
        <w:pStyle w:val="Listenabsatz"/>
        <w:numPr>
          <w:ilvl w:val="0"/>
          <w:numId w:val="3"/>
        </w:numPr>
        <w:spacing w:line="276" w:lineRule="auto"/>
        <w:ind w:left="357" w:hanging="357"/>
        <w:rPr>
          <w:rFonts w:ascii="Arial" w:eastAsia="Times New Roman" w:hAnsi="Arial" w:cs="Arial"/>
          <w:sz w:val="22"/>
          <w:szCs w:val="22"/>
          <w:lang w:eastAsia="de-DE"/>
        </w:rPr>
      </w:pPr>
      <w:r w:rsidRPr="00DB3A09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nach Begrüßung angenehme Gesprächs</w:t>
      </w:r>
      <w:r w:rsidRPr="00DB3A09">
        <w:rPr>
          <w:rFonts w:ascii="Arial" w:eastAsia="Times New Roman" w:hAnsi="Arial" w:cs="Arial"/>
          <w:color w:val="000000"/>
          <w:sz w:val="22"/>
          <w:szCs w:val="22"/>
          <w:lang w:eastAsia="de-DE"/>
        </w:rPr>
        <w:softHyphen/>
        <w:t>situation schaffen, kurzer Small Talk lockert die Stimmung</w:t>
      </w:r>
    </w:p>
    <w:p w14:paraId="486C5171" w14:textId="77777777" w:rsidR="00014FA7" w:rsidRPr="00DB3A09" w:rsidRDefault="00014FA7" w:rsidP="00DB3A09">
      <w:pPr>
        <w:pStyle w:val="Listenabsatz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DB3A09">
        <w:rPr>
          <w:rFonts w:ascii="Arial" w:hAnsi="Arial" w:cs="Arial"/>
          <w:sz w:val="22"/>
          <w:szCs w:val="22"/>
        </w:rPr>
        <w:t>geeignetes Thema überlegen und klar eingrenzen</w:t>
      </w:r>
    </w:p>
    <w:p w14:paraId="7E7D44B9" w14:textId="77777777" w:rsidR="00014FA7" w:rsidRPr="00DB3A09" w:rsidRDefault="00014FA7" w:rsidP="00DB3A09">
      <w:pPr>
        <w:pStyle w:val="Listenabsatz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DB3A09">
        <w:rPr>
          <w:rFonts w:ascii="Arial" w:hAnsi="Arial" w:cs="Arial"/>
          <w:sz w:val="22"/>
          <w:szCs w:val="22"/>
        </w:rPr>
        <w:t>Fragen zum Thema klären</w:t>
      </w:r>
    </w:p>
    <w:p w14:paraId="26C263E5" w14:textId="39722203" w:rsidR="00014FA7" w:rsidRPr="00DB3A09" w:rsidRDefault="00014FA7" w:rsidP="00DB3A09">
      <w:pPr>
        <w:pStyle w:val="Listenabsatz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DB3A09">
        <w:rPr>
          <w:rFonts w:ascii="Arial" w:hAnsi="Arial" w:cs="Arial"/>
          <w:sz w:val="22"/>
          <w:szCs w:val="22"/>
        </w:rPr>
        <w:t>Ansprechpartner bzw. Ansprechpartnerin überlegen</w:t>
      </w:r>
    </w:p>
    <w:p w14:paraId="61AD4C7E" w14:textId="77777777" w:rsidR="00CF0785" w:rsidRDefault="00CF0785" w:rsidP="00014FA7">
      <w:pPr>
        <w:rPr>
          <w:rFonts w:ascii="Times New Roman" w:hAnsi="Times New Roman" w:cs="Times New Roman"/>
        </w:rPr>
        <w:sectPr w:rsidR="00CF0785" w:rsidSect="006F7C4D">
          <w:headerReference w:type="default" r:id="rId11"/>
          <w:footerReference w:type="default" r:id="rId12"/>
          <w:pgSz w:w="11900" w:h="16840" w:code="9"/>
          <w:pgMar w:top="1418" w:right="1134" w:bottom="1418" w:left="1134" w:header="964" w:footer="851" w:gutter="0"/>
          <w:cols w:space="708"/>
          <w:docGrid w:linePitch="360"/>
        </w:sectPr>
      </w:pPr>
    </w:p>
    <w:p w14:paraId="089B30C5" w14:textId="493B45D1" w:rsidR="00014FA7" w:rsidRPr="00DB3A09" w:rsidRDefault="00EB4C80" w:rsidP="00DB3A09">
      <w:pPr>
        <w:spacing w:line="276" w:lineRule="auto"/>
        <w:rPr>
          <w:rFonts w:ascii="Arial" w:hAnsi="Arial" w:cs="Arial"/>
        </w:rPr>
      </w:pPr>
      <w:r w:rsidRPr="00DB3A09">
        <w:rPr>
          <w:rFonts w:ascii="Arial" w:hAnsi="Arial" w:cs="Arial"/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1F22C0F" wp14:editId="3040C19D">
                <wp:simplePos x="0" y="0"/>
                <wp:positionH relativeFrom="column">
                  <wp:posOffset>1451610</wp:posOffset>
                </wp:positionH>
                <wp:positionV relativeFrom="paragraph">
                  <wp:posOffset>127635</wp:posOffset>
                </wp:positionV>
                <wp:extent cx="7543800" cy="5038725"/>
                <wp:effectExtent l="0" t="0" r="19050" b="28575"/>
                <wp:wrapSquare wrapText="bothSides"/>
                <wp:docPr id="195" name="Gruppieren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5038725"/>
                          <a:chOff x="0" y="0"/>
                          <a:chExt cx="7543800" cy="5038725"/>
                        </a:xfrm>
                      </wpg:grpSpPr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76675"/>
                            <a:ext cx="3076575" cy="1162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4C8AD3" w14:textId="2B4453BD" w:rsidR="00EB4C80" w:rsidRPr="00EB4C80" w:rsidRDefault="00EB4C80" w:rsidP="00EB4C80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ind w:left="426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467225" y="3876675"/>
                            <a:ext cx="3076575" cy="1162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7F5FE2" w14:textId="77777777" w:rsidR="00EB4C80" w:rsidRPr="00EB4C80" w:rsidRDefault="00EB4C80" w:rsidP="00EB4C80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ind w:left="426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43175"/>
                            <a:ext cx="3076575" cy="1209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2279D2" w14:textId="77777777" w:rsidR="00EB4C80" w:rsidRPr="00EB4C80" w:rsidRDefault="00EB4C80" w:rsidP="00EB4C80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ind w:left="426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467225" y="2543175"/>
                            <a:ext cx="3076575" cy="1209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B88760" w14:textId="77777777" w:rsidR="00EB4C80" w:rsidRPr="00EB4C80" w:rsidRDefault="00EB4C80" w:rsidP="00EB4C80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ind w:left="426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85875"/>
                            <a:ext cx="3076575" cy="1162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05D1A0" w14:textId="77777777" w:rsidR="00EB4C80" w:rsidRPr="00EB4C80" w:rsidRDefault="00EB4C80" w:rsidP="00EB4C80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ind w:left="426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467225" y="1285875"/>
                            <a:ext cx="3076575" cy="1162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6CC14F" w14:textId="77777777" w:rsidR="00EB4C80" w:rsidRPr="00EB4C80" w:rsidRDefault="00EB4C80" w:rsidP="00EB4C80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ind w:left="426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467225" y="0"/>
                            <a:ext cx="3076575" cy="1162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32E8FA" w14:textId="77777777" w:rsidR="00EB4C80" w:rsidRPr="00EB4C80" w:rsidRDefault="00EB4C80" w:rsidP="00EB4C80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ind w:left="426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F22C0F" id="Gruppieren 195" o:spid="_x0000_s1026" style="position:absolute;margin-left:114.3pt;margin-top:10.05pt;width:594pt;height:396.75pt;z-index:251675648" coordsize="75438,50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top:38766;width:30765;height:1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7C4C8AD3" w14:textId="2B4453BD" w:rsidR="00EB4C80" w:rsidRPr="00EB4C80" w:rsidRDefault="00EB4C80" w:rsidP="00EB4C80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ind w:left="426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feld 2" o:spid="_x0000_s1028" type="#_x0000_t202" style="position:absolute;left:44672;top:38766;width:30766;height:1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14:paraId="177F5FE2" w14:textId="77777777" w:rsidR="00EB4C80" w:rsidRPr="00EB4C80" w:rsidRDefault="00EB4C80" w:rsidP="00EB4C80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ind w:left="426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feld 2" o:spid="_x0000_s1029" type="#_x0000_t202" style="position:absolute;top:25431;width:30765;height:12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14:paraId="3F2279D2" w14:textId="77777777" w:rsidR="00EB4C80" w:rsidRPr="00EB4C80" w:rsidRDefault="00EB4C80" w:rsidP="00EB4C80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ind w:left="426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feld 2" o:spid="_x0000_s1030" type="#_x0000_t202" style="position:absolute;left:44672;top:25431;width:30766;height:12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7EB88760" w14:textId="77777777" w:rsidR="00EB4C80" w:rsidRPr="00EB4C80" w:rsidRDefault="00EB4C80" w:rsidP="00EB4C80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ind w:left="426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feld 2" o:spid="_x0000_s1031" type="#_x0000_t202" style="position:absolute;top:12858;width:30765;height:1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14:paraId="6405D1A0" w14:textId="77777777" w:rsidR="00EB4C80" w:rsidRPr="00EB4C80" w:rsidRDefault="00EB4C80" w:rsidP="00EB4C80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ind w:left="426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feld 2" o:spid="_x0000_s1032" type="#_x0000_t202" style="position:absolute;left:44672;top:12858;width:30766;height:1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">
                  <v:textbox>
                    <w:txbxContent>
                      <w:p w14:paraId="5A6CC14F" w14:textId="77777777" w:rsidR="00EB4C80" w:rsidRPr="00EB4C80" w:rsidRDefault="00EB4C80" w:rsidP="00EB4C80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ind w:left="426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feld 2" o:spid="_x0000_s1033" type="#_x0000_t202" style="position:absolute;left:44672;width:30766;height:1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">
                  <v:textbox>
                    <w:txbxContent>
                      <w:p w14:paraId="3C32E8FA" w14:textId="77777777" w:rsidR="00EB4C80" w:rsidRPr="00EB4C80" w:rsidRDefault="00EB4C80" w:rsidP="00EB4C80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ind w:left="426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56773" w:rsidRPr="00DB3A09">
        <w:rPr>
          <w:rFonts w:ascii="Arial" w:hAnsi="Arial" w:cs="Arial"/>
          <w:noProof/>
          <w:lang w:eastAsia="zh-CN"/>
        </w:rPr>
        <w:drawing>
          <wp:anchor distT="0" distB="0" distL="114300" distR="114300" simplePos="0" relativeHeight="251657216" behindDoc="1" locked="0" layoutInCell="1" allowOverlap="1" wp14:anchorId="6666A0AE" wp14:editId="48E1F15D">
            <wp:simplePos x="0" y="0"/>
            <wp:positionH relativeFrom="column">
              <wp:posOffset>-5715</wp:posOffset>
            </wp:positionH>
            <wp:positionV relativeFrom="paragraph">
              <wp:posOffset>-34290</wp:posOffset>
            </wp:positionV>
            <wp:extent cx="9081770" cy="5314950"/>
            <wp:effectExtent l="0" t="0" r="508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4"/>
                    <a:stretch/>
                  </pic:blipFill>
                  <pic:spPr bwMode="auto">
                    <a:xfrm>
                      <a:off x="0" y="0"/>
                      <a:ext cx="9081770" cy="531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2D982" w14:textId="79E16AB4" w:rsidR="00014FA7" w:rsidRPr="00DB3A09" w:rsidRDefault="00014FA7" w:rsidP="00014FA7">
      <w:pPr>
        <w:rPr>
          <w:rFonts w:ascii="Arial" w:hAnsi="Arial" w:cs="Arial"/>
        </w:rPr>
      </w:pPr>
    </w:p>
    <w:p w14:paraId="7A2A4398" w14:textId="24982DEB" w:rsidR="00014FA7" w:rsidRPr="00DB3A09" w:rsidRDefault="00014FA7" w:rsidP="00014FA7">
      <w:pPr>
        <w:rPr>
          <w:rFonts w:ascii="Arial" w:hAnsi="Arial" w:cs="Arial"/>
        </w:rPr>
      </w:pPr>
    </w:p>
    <w:p w14:paraId="62E4400D" w14:textId="57625DD8" w:rsidR="00014FA7" w:rsidRPr="00DB3A09" w:rsidRDefault="00014FA7" w:rsidP="00014FA7">
      <w:pPr>
        <w:rPr>
          <w:rFonts w:ascii="Arial" w:hAnsi="Arial" w:cs="Arial"/>
        </w:rPr>
      </w:pPr>
    </w:p>
    <w:p w14:paraId="0BF2CE76" w14:textId="26271483" w:rsidR="00014FA7" w:rsidRPr="00DB3A09" w:rsidRDefault="00014FA7" w:rsidP="00014FA7">
      <w:pPr>
        <w:rPr>
          <w:rFonts w:ascii="Arial" w:hAnsi="Arial" w:cs="Arial"/>
        </w:rPr>
      </w:pPr>
    </w:p>
    <w:p w14:paraId="4C134908" w14:textId="41ED939F" w:rsidR="00014FA7" w:rsidRPr="00DB3A09" w:rsidRDefault="00014FA7" w:rsidP="00DB3A09">
      <w:pPr>
        <w:rPr>
          <w:rFonts w:ascii="Arial" w:hAnsi="Arial" w:cs="Arial"/>
        </w:rPr>
      </w:pPr>
    </w:p>
    <w:p w14:paraId="3CBBBF2E" w14:textId="1D29D9AC" w:rsidR="00014FA7" w:rsidRPr="00DB3A09" w:rsidRDefault="00014FA7" w:rsidP="00EA4E5C">
      <w:pPr>
        <w:rPr>
          <w:rFonts w:ascii="Arial" w:hAnsi="Arial" w:cs="Arial"/>
        </w:rPr>
      </w:pPr>
    </w:p>
    <w:p w14:paraId="3C536F1F" w14:textId="4C13DAC6" w:rsidR="00EA4E5C" w:rsidRDefault="00800E2C" w:rsidP="00800E2C">
      <w:r>
        <w:rPr>
          <w:rFonts w:ascii="Times New Roman" w:hAnsi="Times New Roman" w:cs="Times New Roman"/>
          <w:noProof/>
          <w:lang w:eastAsia="zh-CN"/>
        </w:rPr>
        <w:tab/>
      </w:r>
      <w:r>
        <w:rPr>
          <w:rFonts w:ascii="Times New Roman" w:hAnsi="Times New Roman" w:cs="Times New Roman"/>
          <w:noProof/>
          <w:lang w:eastAsia="zh-CN"/>
        </w:rPr>
        <w:tab/>
      </w:r>
      <w:r>
        <w:rPr>
          <w:rFonts w:ascii="Times New Roman" w:hAnsi="Times New Roman" w:cs="Times New Roman"/>
          <w:noProof/>
          <w:lang w:eastAsia="zh-CN"/>
        </w:rPr>
        <w:tab/>
      </w:r>
    </w:p>
    <w:sectPr w:rsidR="00EA4E5C" w:rsidSect="00CF0785">
      <w:headerReference w:type="default" r:id="rId14"/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BB0AA" w14:textId="77777777" w:rsidR="00EB4C80" w:rsidRDefault="00EB4C80" w:rsidP="00EA4E5C">
      <w:r>
        <w:separator/>
      </w:r>
    </w:p>
  </w:endnote>
  <w:endnote w:type="continuationSeparator" w:id="0">
    <w:p w14:paraId="6B01C476" w14:textId="77777777" w:rsidR="00EB4C80" w:rsidRDefault="00EB4C80" w:rsidP="00EA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45722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75A9FB2" w14:textId="02E9C52C" w:rsidR="006F7C4D" w:rsidRPr="006F7C4D" w:rsidRDefault="006F7C4D" w:rsidP="00E23B56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jc w:val="center"/>
          <w:rPr>
            <w:rFonts w:ascii="Arial" w:hAnsi="Arial" w:cs="Arial"/>
            <w:sz w:val="16"/>
            <w:szCs w:val="16"/>
          </w:rPr>
        </w:pPr>
        <w:r w:rsidRPr="009C5BAE">
          <w:rPr>
            <w:rFonts w:ascii="Arial" w:hAnsi="Arial" w:cs="Arial"/>
            <w:sz w:val="16"/>
            <w:szCs w:val="16"/>
          </w:rPr>
          <w:t xml:space="preserve">Quelle: </w:t>
        </w:r>
        <w:r w:rsidRPr="009C5BAE">
          <w:rPr>
            <w:rFonts w:ascii="Arial" w:hAnsi="Arial" w:cs="Arial"/>
            <w:sz w:val="16"/>
            <w:szCs w:val="16"/>
            <w:lang w:eastAsia="de-DE"/>
          </w:rPr>
          <w:t>Landesinstitut für Schulqualität und Lehrerbildung Sachsen-Anhalt (LISA)</w:t>
        </w:r>
        <w:r w:rsidRPr="009C5BAE">
          <w:rPr>
            <w:rFonts w:ascii="Arial" w:hAnsi="Arial" w:cs="Arial"/>
            <w:sz w:val="16"/>
            <w:szCs w:val="16"/>
          </w:rPr>
          <w:t xml:space="preserve"> (http://www.bildung-lsa.de) | Lizenz: (CC BY-SA 4.0)</w:t>
        </w:r>
      </w:p>
      <w:p w14:paraId="468ED7F8" w14:textId="61B15903" w:rsidR="006F7C4D" w:rsidRPr="006F7C4D" w:rsidRDefault="006F7C4D" w:rsidP="006F7C4D">
        <w:pPr>
          <w:pStyle w:val="Fuzeile"/>
          <w:spacing w:before="120"/>
          <w:jc w:val="center"/>
          <w:rPr>
            <w:rFonts w:ascii="Arial" w:hAnsi="Arial" w:cs="Arial"/>
            <w:sz w:val="18"/>
            <w:szCs w:val="18"/>
          </w:rPr>
        </w:pPr>
        <w:r w:rsidRPr="006F7C4D">
          <w:rPr>
            <w:rFonts w:ascii="Arial" w:hAnsi="Arial" w:cs="Arial"/>
            <w:sz w:val="18"/>
            <w:szCs w:val="18"/>
          </w:rPr>
          <w:fldChar w:fldCharType="begin"/>
        </w:r>
        <w:r w:rsidRPr="006F7C4D">
          <w:rPr>
            <w:rFonts w:ascii="Arial" w:hAnsi="Arial" w:cs="Arial"/>
            <w:sz w:val="18"/>
            <w:szCs w:val="18"/>
          </w:rPr>
          <w:instrText>PAGE   \* MERGEFORMAT</w:instrText>
        </w:r>
        <w:r w:rsidRPr="006F7C4D">
          <w:rPr>
            <w:rFonts w:ascii="Arial" w:hAnsi="Arial" w:cs="Arial"/>
            <w:sz w:val="18"/>
            <w:szCs w:val="18"/>
          </w:rPr>
          <w:fldChar w:fldCharType="separate"/>
        </w:r>
        <w:r w:rsidR="003F2AF7">
          <w:rPr>
            <w:rFonts w:ascii="Arial" w:hAnsi="Arial" w:cs="Arial"/>
            <w:noProof/>
            <w:sz w:val="18"/>
            <w:szCs w:val="18"/>
          </w:rPr>
          <w:t>1</w:t>
        </w:r>
        <w:r w:rsidRPr="006F7C4D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48932" w14:textId="77777777" w:rsidR="00EB4C80" w:rsidRDefault="00EB4C80" w:rsidP="00EA4E5C">
      <w:r>
        <w:separator/>
      </w:r>
    </w:p>
  </w:footnote>
  <w:footnote w:type="continuationSeparator" w:id="0">
    <w:p w14:paraId="7D9696F2" w14:textId="77777777" w:rsidR="00EB4C80" w:rsidRDefault="00EB4C80" w:rsidP="00EA4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CB040" w14:textId="761E7DE3" w:rsidR="006F7C4D" w:rsidRPr="003F2AF7" w:rsidRDefault="00E23B56" w:rsidP="003F2AF7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6663"/>
        <w:tab w:val="right" w:pos="12866"/>
      </w:tabs>
      <w:ind w:right="-7"/>
      <w:rPr>
        <w:rFonts w:ascii="Arial" w:hAnsi="Arial" w:cs="Arial"/>
        <w:bCs/>
        <w:sz w:val="16"/>
        <w:szCs w:val="16"/>
      </w:rPr>
    </w:pPr>
    <w:r w:rsidRPr="006F7C4D">
      <w:rPr>
        <w:noProof/>
        <w:sz w:val="16"/>
        <w:szCs w:val="16"/>
        <w:lang w:eastAsia="zh-CN"/>
      </w:rPr>
      <w:drawing>
        <wp:anchor distT="0" distB="0" distL="114300" distR="114300" simplePos="0" relativeHeight="251661312" behindDoc="0" locked="0" layoutInCell="1" allowOverlap="1" wp14:anchorId="2AB84781" wp14:editId="15D9B25E">
          <wp:simplePos x="0" y="0"/>
          <wp:positionH relativeFrom="margin">
            <wp:posOffset>5246370</wp:posOffset>
          </wp:positionH>
          <wp:positionV relativeFrom="paragraph">
            <wp:posOffset>-264795</wp:posOffset>
          </wp:positionV>
          <wp:extent cx="735330" cy="504825"/>
          <wp:effectExtent l="0" t="0" r="7620" b="9525"/>
          <wp:wrapThrough wrapText="bothSides">
            <wp:wrapPolygon edited="0">
              <wp:start x="0" y="0"/>
              <wp:lineTo x="0" y="21192"/>
              <wp:lineTo x="21264" y="21192"/>
              <wp:lineTo x="21264" y="0"/>
              <wp:lineTo x="0" y="0"/>
            </wp:wrapPolygon>
          </wp:wrapThrough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C4D" w:rsidRPr="006F7C4D">
      <w:rPr>
        <w:noProof/>
        <w:sz w:val="16"/>
        <w:szCs w:val="16"/>
        <w:lang w:eastAsia="zh-CN"/>
      </w:rPr>
      <w:drawing>
        <wp:anchor distT="0" distB="0" distL="114300" distR="114300" simplePos="0" relativeHeight="251659264" behindDoc="0" locked="0" layoutInCell="1" allowOverlap="1" wp14:anchorId="2198F78B" wp14:editId="766B28F7">
          <wp:simplePos x="0" y="0"/>
          <wp:positionH relativeFrom="margin">
            <wp:posOffset>8279765</wp:posOffset>
          </wp:positionH>
          <wp:positionV relativeFrom="paragraph">
            <wp:posOffset>-143510</wp:posOffset>
          </wp:positionV>
          <wp:extent cx="735330" cy="504825"/>
          <wp:effectExtent l="0" t="0" r="7620" b="9525"/>
          <wp:wrapThrough wrapText="bothSides">
            <wp:wrapPolygon edited="0">
              <wp:start x="0" y="0"/>
              <wp:lineTo x="0" y="21192"/>
              <wp:lineTo x="21264" y="21192"/>
              <wp:lineTo x="21264" y="0"/>
              <wp:lineTo x="0" y="0"/>
            </wp:wrapPolygon>
          </wp:wrapThrough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C4D" w:rsidRPr="006F7C4D">
      <w:rPr>
        <w:rFonts w:ascii="Arial" w:hAnsi="Arial" w:cs="Arial"/>
        <w:sz w:val="16"/>
        <w:szCs w:val="16"/>
      </w:rPr>
      <w:t xml:space="preserve">Niveaubestimmende Aufgabe Gymnasium Deutsch, </w:t>
    </w:r>
    <w:proofErr w:type="spellStart"/>
    <w:r w:rsidR="006F7C4D" w:rsidRPr="006F7C4D">
      <w:rPr>
        <w:rFonts w:ascii="Arial" w:hAnsi="Arial" w:cs="Arial"/>
        <w:sz w:val="16"/>
        <w:szCs w:val="16"/>
      </w:rPr>
      <w:t>Sjg</w:t>
    </w:r>
    <w:proofErr w:type="spellEnd"/>
    <w:r w:rsidR="006F7C4D" w:rsidRPr="006F7C4D">
      <w:rPr>
        <w:rFonts w:ascii="Arial" w:hAnsi="Arial" w:cs="Arial"/>
        <w:sz w:val="16"/>
        <w:szCs w:val="16"/>
      </w:rPr>
      <w:t>. 9/10</w:t>
    </w:r>
    <w:r w:rsidR="006F7C4D">
      <w:rPr>
        <w:rFonts w:ascii="Arial" w:hAnsi="Arial" w:cs="Arial"/>
        <w:sz w:val="16"/>
        <w:szCs w:val="16"/>
      </w:rPr>
      <w:t xml:space="preserve">   </w:t>
    </w:r>
    <w:r w:rsidR="00EB4C80" w:rsidRPr="006F7C4D">
      <w:rPr>
        <w:rFonts w:ascii="Arial" w:hAnsi="Arial" w:cs="Arial"/>
        <w:bCs/>
        <w:sz w:val="16"/>
        <w:szCs w:val="16"/>
      </w:rPr>
      <w:t xml:space="preserve">Wir erstellen einen Podcast </w:t>
    </w:r>
    <w:r w:rsidR="00EB4C80" w:rsidRPr="006F7C4D">
      <w:rPr>
        <w:rFonts w:ascii="Arial" w:hAnsi="Arial" w:cs="Arial"/>
        <w:sz w:val="16"/>
        <w:szCs w:val="16"/>
      </w:rPr>
      <w:tab/>
      <w:t xml:space="preserve">Arbeitsblatt 3 </w:t>
    </w:r>
    <w:r w:rsidR="00EB4C80" w:rsidRPr="006F7C4D">
      <w:rPr>
        <w:rFonts w:ascii="Arial" w:hAnsi="Arial" w:cs="Arial"/>
        <w:b/>
        <w:bCs/>
        <w:sz w:val="16"/>
        <w:szCs w:val="16"/>
      </w:rPr>
      <w:t xml:space="preserve">– </w:t>
    </w:r>
    <w:r w:rsidR="003F2AF7">
      <w:rPr>
        <w:rFonts w:ascii="Arial" w:hAnsi="Arial" w:cs="Arial"/>
        <w:bCs/>
        <w:sz w:val="16"/>
        <w:szCs w:val="16"/>
      </w:rPr>
      <w:t>Vorbereitende Aufgabe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7B5DB" w14:textId="05026F6F" w:rsidR="00E23B56" w:rsidRDefault="00E23B56" w:rsidP="006F7C4D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6663"/>
        <w:tab w:val="right" w:pos="12866"/>
      </w:tabs>
      <w:ind w:right="-7"/>
      <w:rPr>
        <w:rFonts w:ascii="Arial" w:hAnsi="Arial" w:cs="Arial"/>
        <w:bCs/>
        <w:sz w:val="16"/>
        <w:szCs w:val="16"/>
      </w:rPr>
    </w:pPr>
    <w:r w:rsidRPr="006F7C4D">
      <w:rPr>
        <w:noProof/>
        <w:sz w:val="16"/>
        <w:szCs w:val="16"/>
        <w:lang w:eastAsia="zh-CN"/>
      </w:rPr>
      <w:drawing>
        <wp:anchor distT="0" distB="0" distL="114300" distR="114300" simplePos="0" relativeHeight="251664384" behindDoc="0" locked="0" layoutInCell="1" allowOverlap="1" wp14:anchorId="7692766D" wp14:editId="13240BF6">
          <wp:simplePos x="0" y="0"/>
          <wp:positionH relativeFrom="margin">
            <wp:posOffset>8178800</wp:posOffset>
          </wp:positionH>
          <wp:positionV relativeFrom="paragraph">
            <wp:posOffset>-99695</wp:posOffset>
          </wp:positionV>
          <wp:extent cx="735330" cy="504825"/>
          <wp:effectExtent l="0" t="0" r="7620" b="9525"/>
          <wp:wrapThrough wrapText="bothSides">
            <wp:wrapPolygon edited="0">
              <wp:start x="0" y="0"/>
              <wp:lineTo x="0" y="21192"/>
              <wp:lineTo x="21264" y="21192"/>
              <wp:lineTo x="21264" y="0"/>
              <wp:lineTo x="0" y="0"/>
            </wp:wrapPolygon>
          </wp:wrapThrough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7C4D">
      <w:rPr>
        <w:rFonts w:ascii="Arial" w:hAnsi="Arial" w:cs="Arial"/>
        <w:sz w:val="16"/>
        <w:szCs w:val="16"/>
      </w:rPr>
      <w:t xml:space="preserve">Niveaubestimmende Aufgabe Gymnasium Deutsch, </w:t>
    </w:r>
    <w:proofErr w:type="spellStart"/>
    <w:r w:rsidRPr="006F7C4D">
      <w:rPr>
        <w:rFonts w:ascii="Arial" w:hAnsi="Arial" w:cs="Arial"/>
        <w:sz w:val="16"/>
        <w:szCs w:val="16"/>
      </w:rPr>
      <w:t>Sjg</w:t>
    </w:r>
    <w:proofErr w:type="spellEnd"/>
    <w:r w:rsidRPr="006F7C4D">
      <w:rPr>
        <w:rFonts w:ascii="Arial" w:hAnsi="Arial" w:cs="Arial"/>
        <w:sz w:val="16"/>
        <w:szCs w:val="16"/>
      </w:rPr>
      <w:t>. 9/10</w:t>
    </w:r>
    <w:r>
      <w:rPr>
        <w:rFonts w:ascii="Arial" w:hAnsi="Arial" w:cs="Arial"/>
        <w:sz w:val="16"/>
        <w:szCs w:val="16"/>
      </w:rPr>
      <w:t xml:space="preserve">   </w:t>
    </w:r>
    <w:r w:rsidRPr="006F7C4D">
      <w:rPr>
        <w:rFonts w:ascii="Arial" w:hAnsi="Arial" w:cs="Arial"/>
        <w:bCs/>
        <w:sz w:val="16"/>
        <w:szCs w:val="16"/>
      </w:rPr>
      <w:t xml:space="preserve">Wir erstellen einen Podcast </w:t>
    </w:r>
    <w:r w:rsidRPr="006F7C4D">
      <w:rPr>
        <w:rFonts w:ascii="Arial" w:hAnsi="Arial" w:cs="Arial"/>
        <w:sz w:val="16"/>
        <w:szCs w:val="16"/>
      </w:rPr>
      <w:tab/>
      <w:t xml:space="preserve">Arbeitsblatt 3 </w:t>
    </w:r>
    <w:r w:rsidRPr="006F7C4D">
      <w:rPr>
        <w:rFonts w:ascii="Arial" w:hAnsi="Arial" w:cs="Arial"/>
        <w:b/>
        <w:bCs/>
        <w:sz w:val="16"/>
        <w:szCs w:val="16"/>
      </w:rPr>
      <w:t xml:space="preserve">– </w:t>
    </w:r>
    <w:r>
      <w:rPr>
        <w:rFonts w:ascii="Arial" w:hAnsi="Arial" w:cs="Arial"/>
        <w:bCs/>
        <w:sz w:val="16"/>
        <w:szCs w:val="16"/>
      </w:rPr>
      <w:t>Vorbereitende Aufgabe</w:t>
    </w:r>
    <w:r>
      <w:rPr>
        <w:rFonts w:ascii="Arial" w:hAnsi="Arial" w:cs="Arial"/>
        <w:bCs/>
        <w:sz w:val="16"/>
        <w:szCs w:val="16"/>
      </w:rPr>
      <w:tab/>
    </w:r>
  </w:p>
  <w:p w14:paraId="46D86473" w14:textId="77777777" w:rsidR="00E23B56" w:rsidRPr="006F7C4D" w:rsidRDefault="00E23B56" w:rsidP="006F7C4D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6663"/>
        <w:tab w:val="right" w:pos="9631"/>
      </w:tabs>
      <w:ind w:right="-7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235"/>
    <w:multiLevelType w:val="multilevel"/>
    <w:tmpl w:val="0407001D"/>
    <w:styleLink w:val="Formatvorlag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07703CE"/>
    <w:multiLevelType w:val="hybridMultilevel"/>
    <w:tmpl w:val="28BC3F64"/>
    <w:lvl w:ilvl="0" w:tplc="14C0474A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461BA"/>
    <w:multiLevelType w:val="hybridMultilevel"/>
    <w:tmpl w:val="39583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B08E9"/>
    <w:multiLevelType w:val="hybridMultilevel"/>
    <w:tmpl w:val="8FAE94B2"/>
    <w:lvl w:ilvl="0" w:tplc="1D328170">
      <w:start w:val="1"/>
      <w:numFmt w:val="upperRoman"/>
      <w:pStyle w:val="Bereich1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5C"/>
    <w:rsid w:val="00014FA7"/>
    <w:rsid w:val="000302EB"/>
    <w:rsid w:val="00031EE1"/>
    <w:rsid w:val="002630F5"/>
    <w:rsid w:val="002C17A8"/>
    <w:rsid w:val="00391EA7"/>
    <w:rsid w:val="003A31E3"/>
    <w:rsid w:val="003F2AF7"/>
    <w:rsid w:val="004847F9"/>
    <w:rsid w:val="005449F0"/>
    <w:rsid w:val="00573F12"/>
    <w:rsid w:val="006F7C4D"/>
    <w:rsid w:val="00800E2C"/>
    <w:rsid w:val="0086282E"/>
    <w:rsid w:val="00B20D5B"/>
    <w:rsid w:val="00B56773"/>
    <w:rsid w:val="00BA7FC1"/>
    <w:rsid w:val="00BB477F"/>
    <w:rsid w:val="00CF0785"/>
    <w:rsid w:val="00DB3A09"/>
    <w:rsid w:val="00DE75A8"/>
    <w:rsid w:val="00E23B56"/>
    <w:rsid w:val="00EA4E5C"/>
    <w:rsid w:val="00EB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0CB3C"/>
  <w14:defaultImageDpi w14:val="32767"/>
  <w15:chartTrackingRefBased/>
  <w15:docId w15:val="{C97ADE65-39D1-914E-BA7B-2F0B0228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eich1">
    <w:name w:val="Bereich 1"/>
    <w:basedOn w:val="Titel"/>
    <w:qFormat/>
    <w:rsid w:val="00BA7FC1"/>
    <w:pPr>
      <w:numPr>
        <w:numId w:val="1"/>
      </w:numPr>
      <w:spacing w:after="120"/>
    </w:pPr>
    <w:rPr>
      <w:rFonts w:ascii="Helvetica" w:hAnsi="Helvetica"/>
      <w:color w:val="44546A" w:themeColor="text2"/>
      <w:spacing w:val="30"/>
      <w:sz w:val="52"/>
      <w:szCs w:val="52"/>
      <w:lang w:val="en-US" w:eastAsia="de-DE"/>
      <w14:ligatures w14:val="standard"/>
      <w14:numForm w14:val="oldStyle"/>
    </w:rPr>
  </w:style>
  <w:style w:type="paragraph" w:styleId="Titel">
    <w:name w:val="Title"/>
    <w:basedOn w:val="Standard"/>
    <w:next w:val="Standard"/>
    <w:link w:val="TitelZchn"/>
    <w:uiPriority w:val="10"/>
    <w:qFormat/>
    <w:rsid w:val="00BA7F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A7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Formatvorlage1">
    <w:name w:val="Formatvorlage1"/>
    <w:uiPriority w:val="99"/>
    <w:rsid w:val="0086282E"/>
    <w:pPr>
      <w:numPr>
        <w:numId w:val="2"/>
      </w:numPr>
    </w:pPr>
  </w:style>
  <w:style w:type="paragraph" w:styleId="Kopfzeile">
    <w:name w:val="header"/>
    <w:basedOn w:val="Standard"/>
    <w:link w:val="KopfzeileZchn"/>
    <w:uiPriority w:val="99"/>
    <w:unhideWhenUsed/>
    <w:rsid w:val="00EA4E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4E5C"/>
  </w:style>
  <w:style w:type="paragraph" w:styleId="Fuzeile">
    <w:name w:val="footer"/>
    <w:basedOn w:val="Standard"/>
    <w:link w:val="FuzeileZchn"/>
    <w:uiPriority w:val="99"/>
    <w:unhideWhenUsed/>
    <w:rsid w:val="00EA4E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4E5C"/>
  </w:style>
  <w:style w:type="character" w:styleId="Hyperlink">
    <w:name w:val="Hyperlink"/>
    <w:basedOn w:val="Absatz-Standardschriftart"/>
    <w:uiPriority w:val="99"/>
    <w:unhideWhenUsed/>
    <w:rsid w:val="00EA4E5C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A4E5C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014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itfuerdieschule.de/materialien/unterrichtseinheit/interviews-fuehren-erfahren-was-man-wissen-will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odcastwerkstatt.com/gespraechsfuehrung-im-podcas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Maier</dc:creator>
  <cp:keywords/>
  <dc:description/>
  <cp:lastModifiedBy>Reinpold, Carmen</cp:lastModifiedBy>
  <cp:revision>6</cp:revision>
  <dcterms:created xsi:type="dcterms:W3CDTF">2023-08-24T12:56:00Z</dcterms:created>
  <dcterms:modified xsi:type="dcterms:W3CDTF">2024-03-07T09:30:00Z</dcterms:modified>
</cp:coreProperties>
</file>