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6AF159" w14:textId="413F1651" w:rsidR="00A87C16" w:rsidRPr="00427557" w:rsidRDefault="00A87C16" w:rsidP="00A87C16">
      <w:r>
        <w:t>Niveaubestimmende</w:t>
      </w:r>
      <w:r w:rsidRPr="00427557">
        <w:t xml:space="preserve"> Aufgaben – </w:t>
      </w:r>
      <w:r>
        <w:t>Hauswirtschaft</w:t>
      </w:r>
      <w:r w:rsidRPr="00427557">
        <w:t xml:space="preserve"> – Sch</w:t>
      </w:r>
      <w:r>
        <w:t>u</w:t>
      </w:r>
      <w:r w:rsidRPr="00427557">
        <w:t>ljahrg</w:t>
      </w:r>
      <w:r>
        <w:t>ä</w:t>
      </w:r>
      <w:r w:rsidRPr="00427557">
        <w:t>ng</w:t>
      </w:r>
      <w:r>
        <w:t>e</w:t>
      </w:r>
      <w:r w:rsidRPr="00427557">
        <w:t xml:space="preserve"> </w:t>
      </w:r>
      <w:r w:rsidR="00D72B97">
        <w:t>9/10</w:t>
      </w:r>
      <w:r w:rsidRPr="00427557">
        <w:t xml:space="preserve">: </w:t>
      </w:r>
    </w:p>
    <w:p w14:paraId="01B9DA8C" w14:textId="20221B34" w:rsidR="00A87C16" w:rsidRDefault="00D72B97" w:rsidP="00A87C16">
      <w:pPr>
        <w:rPr>
          <w:b/>
          <w:sz w:val="28"/>
          <w:szCs w:val="28"/>
        </w:rPr>
      </w:pPr>
      <w:r>
        <w:rPr>
          <w:b/>
          <w:sz w:val="28"/>
          <w:szCs w:val="28"/>
        </w:rPr>
        <w:t>Die smarte Wohnung</w:t>
      </w:r>
    </w:p>
    <w:p w14:paraId="2CF9B591" w14:textId="77777777" w:rsidR="00A87C16" w:rsidRPr="00427557" w:rsidRDefault="00A87C16" w:rsidP="00A87C16">
      <w:pPr>
        <w:pStyle w:val="Listenabsatz"/>
        <w:numPr>
          <w:ilvl w:val="0"/>
          <w:numId w:val="6"/>
        </w:numPr>
        <w:tabs>
          <w:tab w:val="clear" w:pos="284"/>
        </w:tabs>
        <w:spacing w:before="120"/>
        <w:ind w:left="357" w:hanging="357"/>
        <w:jc w:val="left"/>
        <w:rPr>
          <w:b/>
          <w:sz w:val="24"/>
          <w:szCs w:val="24"/>
        </w:rPr>
      </w:pPr>
      <w:r w:rsidRPr="00427557">
        <w:rPr>
          <w:b/>
          <w:sz w:val="24"/>
          <w:szCs w:val="24"/>
        </w:rPr>
        <w:t>Einordnung in den Fachlehrplan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A87C16" w:rsidRPr="00A87C16" w14:paraId="35B02FE8" w14:textId="77777777" w:rsidTr="000D7F3A">
        <w:tc>
          <w:tcPr>
            <w:tcW w:w="9634" w:type="dxa"/>
            <w:shd w:val="clear" w:color="auto" w:fill="auto"/>
          </w:tcPr>
          <w:p w14:paraId="7D6F6630" w14:textId="012493DC" w:rsidR="00A87C16" w:rsidRPr="00D72B97" w:rsidRDefault="00A87C16" w:rsidP="00095A96">
            <w:pPr>
              <w:spacing w:before="60" w:after="60" w:line="240" w:lineRule="auto"/>
              <w:ind w:left="2727" w:hanging="2727"/>
              <w:jc w:val="left"/>
            </w:pPr>
            <w:r w:rsidRPr="00A87C16">
              <w:rPr>
                <w:b/>
              </w:rPr>
              <w:t>Kompetenzschwerpunkt:</w:t>
            </w:r>
            <w:r w:rsidR="00095A96">
              <w:rPr>
                <w:b/>
              </w:rPr>
              <w:tab/>
            </w:r>
            <w:r w:rsidR="00D72B97" w:rsidRPr="00095A96">
              <w:rPr>
                <w:b/>
              </w:rPr>
              <w:t>Haushaltsführung und Ressourcennutzung im Zeitalter moderner Technologien und der Globalisierung bewerten</w:t>
            </w:r>
          </w:p>
        </w:tc>
      </w:tr>
      <w:tr w:rsidR="00A87C16" w:rsidRPr="00A87C16" w14:paraId="09C8FC05" w14:textId="77777777" w:rsidTr="000D7F3A">
        <w:tc>
          <w:tcPr>
            <w:tcW w:w="9634" w:type="dxa"/>
            <w:shd w:val="clear" w:color="auto" w:fill="auto"/>
          </w:tcPr>
          <w:p w14:paraId="29F0D221" w14:textId="5DB71B7A" w:rsidR="00A87C16" w:rsidRPr="0025740B" w:rsidRDefault="00A87C16" w:rsidP="00095A96">
            <w:pPr>
              <w:spacing w:before="120" w:line="240" w:lineRule="auto"/>
              <w:rPr>
                <w:i/>
              </w:rPr>
            </w:pPr>
            <w:r w:rsidRPr="0025740B">
              <w:rPr>
                <w:i/>
              </w:rPr>
              <w:t xml:space="preserve">Kompetenzbereich </w:t>
            </w:r>
            <w:r w:rsidR="00D72B97">
              <w:rPr>
                <w:i/>
              </w:rPr>
              <w:t>Verstehen</w:t>
            </w:r>
            <w:r w:rsidRPr="0025740B">
              <w:rPr>
                <w:i/>
              </w:rPr>
              <w:t>:</w:t>
            </w:r>
          </w:p>
          <w:p w14:paraId="264E47BE" w14:textId="77777777" w:rsidR="00D72B97" w:rsidRDefault="00D72B97" w:rsidP="00D72B97">
            <w:pPr>
              <w:pStyle w:val="Standard1"/>
              <w:numPr>
                <w:ilvl w:val="0"/>
                <w:numId w:val="9"/>
              </w:numPr>
              <w:spacing w:line="240" w:lineRule="auto"/>
              <w:ind w:left="714" w:hanging="357"/>
            </w:pPr>
            <w:r>
              <w:t>Lebens- und Wohnformen beschreiben</w:t>
            </w:r>
          </w:p>
          <w:p w14:paraId="0416F3D4" w14:textId="6087192B" w:rsidR="00A87C16" w:rsidRDefault="00D72B97" w:rsidP="00D72B97">
            <w:pPr>
              <w:pStyle w:val="Standard1"/>
              <w:numPr>
                <w:ilvl w:val="0"/>
                <w:numId w:val="9"/>
              </w:numPr>
              <w:spacing w:line="240" w:lineRule="auto"/>
              <w:ind w:left="714" w:hanging="357"/>
            </w:pPr>
            <w:r>
              <w:t>Unterstützungsangebote für private Haushalte, Rechte und Pflichten in Lebensgemeinschaften beschreiben</w:t>
            </w:r>
          </w:p>
          <w:p w14:paraId="55E533C0" w14:textId="320CAE28" w:rsidR="00D72B97" w:rsidRDefault="00D72B97" w:rsidP="00095A96">
            <w:pPr>
              <w:spacing w:before="120" w:line="240" w:lineRule="auto"/>
            </w:pPr>
            <w:r w:rsidRPr="0025740B">
              <w:rPr>
                <w:i/>
              </w:rPr>
              <w:t xml:space="preserve">Kompetenzbereich </w:t>
            </w:r>
            <w:r>
              <w:rPr>
                <w:i/>
              </w:rPr>
              <w:t>Gestalten</w:t>
            </w:r>
            <w:r w:rsidRPr="0025740B">
              <w:rPr>
                <w:i/>
              </w:rPr>
              <w:t>:</w:t>
            </w:r>
          </w:p>
          <w:p w14:paraId="2CCCE793" w14:textId="1D7D7FFC" w:rsidR="00D72B97" w:rsidRDefault="00D72B97" w:rsidP="00095A96">
            <w:pPr>
              <w:pStyle w:val="Standard1"/>
              <w:numPr>
                <w:ilvl w:val="0"/>
                <w:numId w:val="9"/>
              </w:numPr>
              <w:spacing w:line="240" w:lineRule="auto"/>
              <w:ind w:left="714" w:hanging="357"/>
            </w:pPr>
            <w:r>
              <w:t>selbstständig Lösungsvorschläge für die Wohnraumbeschaffung und Wohnraumgestaltung unter Beachtung technisch-funktionaler, ökonomischer, ökologischer, gesundheitlicher oder sozialer Gesichtspunkte entwickeln</w:t>
            </w:r>
          </w:p>
          <w:p w14:paraId="01DF284E" w14:textId="4BEE6E73" w:rsidR="00D72B97" w:rsidRDefault="00D72B97" w:rsidP="00095A96">
            <w:pPr>
              <w:spacing w:before="120" w:line="240" w:lineRule="auto"/>
            </w:pPr>
            <w:r w:rsidRPr="0025740B">
              <w:rPr>
                <w:i/>
              </w:rPr>
              <w:t xml:space="preserve">Kompetenzbereich </w:t>
            </w:r>
            <w:r>
              <w:rPr>
                <w:i/>
              </w:rPr>
              <w:t>Bewerten</w:t>
            </w:r>
            <w:r w:rsidRPr="0025740B">
              <w:rPr>
                <w:i/>
              </w:rPr>
              <w:t>:</w:t>
            </w:r>
          </w:p>
          <w:p w14:paraId="27163C53" w14:textId="77777777" w:rsidR="00D72B97" w:rsidRDefault="00D72B97" w:rsidP="00D72B97">
            <w:pPr>
              <w:pStyle w:val="Standard1"/>
              <w:numPr>
                <w:ilvl w:val="0"/>
                <w:numId w:val="9"/>
              </w:numPr>
              <w:spacing w:line="240" w:lineRule="auto"/>
              <w:ind w:left="714" w:hanging="357"/>
            </w:pPr>
            <w:r>
              <w:t>Problemlösungen für ausgewählte Lebenssituationen unter Beachtung technisch-funktionaler, ökonomischer, ökologischer, gesundheitlicher oder sozialer Gesichtspunkte bewerten</w:t>
            </w:r>
          </w:p>
          <w:p w14:paraId="7A28C98C" w14:textId="79DEE375" w:rsidR="00D72B97" w:rsidRPr="00A87C16" w:rsidRDefault="00D72B97" w:rsidP="00D72B97">
            <w:pPr>
              <w:pStyle w:val="Standard1"/>
              <w:numPr>
                <w:ilvl w:val="0"/>
                <w:numId w:val="9"/>
              </w:numPr>
              <w:spacing w:after="60" w:line="240" w:lineRule="auto"/>
              <w:ind w:left="714" w:hanging="357"/>
            </w:pPr>
            <w:r>
              <w:t>Vorteile und Risiken von Geschäftsaktivitäten und Services im Internet analysieren und beurteilen</w:t>
            </w:r>
          </w:p>
        </w:tc>
      </w:tr>
    </w:tbl>
    <w:p w14:paraId="148D9E24" w14:textId="07B759A7" w:rsidR="00A87C16" w:rsidRDefault="00A87C16" w:rsidP="00A87C16">
      <w:pPr>
        <w:spacing w:line="240" w:lineRule="auto"/>
        <w:rPr>
          <w:bCs/>
        </w:rPr>
      </w:pPr>
    </w:p>
    <w:p w14:paraId="2F5A9BF5" w14:textId="77777777" w:rsidR="00A87C16" w:rsidRPr="005F6623" w:rsidRDefault="00A87C16" w:rsidP="00A87C16">
      <w:pPr>
        <w:pStyle w:val="Listenabsatz"/>
        <w:numPr>
          <w:ilvl w:val="0"/>
          <w:numId w:val="6"/>
        </w:numPr>
        <w:tabs>
          <w:tab w:val="clear" w:pos="284"/>
        </w:tabs>
        <w:spacing w:before="120"/>
        <w:ind w:left="357" w:hanging="357"/>
        <w:jc w:val="left"/>
        <w:rPr>
          <w:b/>
          <w:sz w:val="24"/>
          <w:szCs w:val="24"/>
        </w:rPr>
      </w:pPr>
      <w:r w:rsidRPr="005F6623">
        <w:rPr>
          <w:b/>
          <w:sz w:val="24"/>
          <w:szCs w:val="24"/>
        </w:rPr>
        <w:t>Aufgabe</w:t>
      </w:r>
    </w:p>
    <w:p w14:paraId="6054E019" w14:textId="6A935A61" w:rsidR="000E39CA" w:rsidRDefault="00D72B97" w:rsidP="00A87C16">
      <w:r>
        <w:t>Die Aufgabe schließt an die Niveaubestimmende Aufgabe „Die erste eigene Wohnung“ an und setzt sich mit den aktuellen Trends, Vor- und Nachteilen sogenannter „</w:t>
      </w:r>
      <w:r w:rsidRPr="00991198">
        <w:rPr>
          <w:i/>
          <w:iCs/>
        </w:rPr>
        <w:t>Smarter Haustechnik“</w:t>
      </w:r>
      <w:r>
        <w:t xml:space="preserve"> auseinander. Die Lernenden recherchieren nach State-of-the-Art-Produkten, vergleichen diese und wägen Vor- und Nachteile gegeneinander ab. Am Ende soll eine Pro- und Kontradebatte zu diesem Thema stehen.</w:t>
      </w:r>
    </w:p>
    <w:p w14:paraId="31FF2590" w14:textId="77777777" w:rsidR="00940613" w:rsidRDefault="00940613" w:rsidP="00664827">
      <w:pPr>
        <w:spacing w:line="240" w:lineRule="auto"/>
      </w:pPr>
    </w:p>
    <w:p w14:paraId="015E5B3C" w14:textId="77777777" w:rsidR="00A87C16" w:rsidRPr="005F6623" w:rsidRDefault="00A87C16" w:rsidP="00940613">
      <w:pPr>
        <w:pStyle w:val="Listenabsatz"/>
        <w:numPr>
          <w:ilvl w:val="0"/>
          <w:numId w:val="6"/>
        </w:numPr>
        <w:tabs>
          <w:tab w:val="clear" w:pos="284"/>
        </w:tabs>
        <w:spacing w:before="120"/>
        <w:ind w:left="357" w:hanging="357"/>
        <w:jc w:val="left"/>
        <w:rPr>
          <w:b/>
          <w:sz w:val="24"/>
          <w:szCs w:val="24"/>
        </w:rPr>
      </w:pPr>
      <w:r w:rsidRPr="005F6623">
        <w:rPr>
          <w:b/>
          <w:sz w:val="24"/>
          <w:szCs w:val="24"/>
        </w:rPr>
        <w:t>Materialien</w:t>
      </w:r>
    </w:p>
    <w:p w14:paraId="31D49D5D" w14:textId="34F60776" w:rsidR="00E77193" w:rsidRPr="00940613" w:rsidRDefault="00D72B97" w:rsidP="00940613">
      <w:pPr>
        <w:pStyle w:val="Listenabsatz"/>
        <w:numPr>
          <w:ilvl w:val="0"/>
          <w:numId w:val="8"/>
        </w:numPr>
        <w:tabs>
          <w:tab w:val="clear" w:pos="284"/>
        </w:tabs>
        <w:ind w:left="714" w:hanging="357"/>
        <w:jc w:val="left"/>
      </w:pPr>
      <w:r w:rsidRPr="009C40A4">
        <w:t>Computer</w:t>
      </w:r>
      <w:r>
        <w:t>, Internetzugang zur Recherche</w:t>
      </w:r>
      <w:r>
        <w:t xml:space="preserve"> </w:t>
      </w:r>
      <w:r w:rsidR="00940613">
        <w:br/>
      </w:r>
      <w:r w:rsidR="00940613">
        <w:t>Optional:</w:t>
      </w:r>
      <w:r w:rsidR="00940613" w:rsidRPr="009C40A4">
        <w:rPr>
          <w:rFonts w:eastAsia="Calibri" w:cs="Times New Roman"/>
        </w:rPr>
        <w:t xml:space="preserve"> smart-home-Lösungen oder Materialien dazu</w:t>
      </w:r>
    </w:p>
    <w:p w14:paraId="5D88FD4D" w14:textId="2D9CD396" w:rsidR="00940613" w:rsidRDefault="00940613" w:rsidP="00940613">
      <w:pPr>
        <w:pStyle w:val="Listenabsatz"/>
        <w:numPr>
          <w:ilvl w:val="0"/>
          <w:numId w:val="8"/>
        </w:numPr>
        <w:tabs>
          <w:tab w:val="clear" w:pos="284"/>
        </w:tabs>
        <w:ind w:left="714" w:hanging="357"/>
        <w:jc w:val="left"/>
      </w:pPr>
      <w:r>
        <w:rPr>
          <w:rFonts w:eastAsia="Calibri" w:cs="Times New Roman"/>
        </w:rPr>
        <w:t>Aufgabenblatt</w:t>
      </w:r>
      <w:r>
        <w:rPr>
          <w:rFonts w:eastAsia="Calibri" w:cs="Times New Roman"/>
        </w:rPr>
        <w:br/>
      </w:r>
      <w:r>
        <w:rPr>
          <w:rFonts w:eastAsia="Calibri" w:cs="Times New Roman"/>
        </w:rPr>
        <w:t>Optional: im Material werden die Tabellen leer als Vorlage bereit gestellt.</w:t>
      </w:r>
    </w:p>
    <w:p w14:paraId="6F26BBB0" w14:textId="77777777" w:rsidR="00A87C16" w:rsidRPr="00A21626" w:rsidRDefault="00A87C16" w:rsidP="00664827">
      <w:pPr>
        <w:spacing w:line="240" w:lineRule="auto"/>
        <w:rPr>
          <w:bCs/>
        </w:rPr>
      </w:pPr>
    </w:p>
    <w:p w14:paraId="14A395D5" w14:textId="77777777" w:rsidR="00A87C16" w:rsidRPr="005F6623" w:rsidRDefault="00A87C16" w:rsidP="00A87C16">
      <w:pPr>
        <w:pStyle w:val="Listenabsatz"/>
        <w:numPr>
          <w:ilvl w:val="0"/>
          <w:numId w:val="6"/>
        </w:numPr>
        <w:tabs>
          <w:tab w:val="clear" w:pos="284"/>
        </w:tabs>
        <w:spacing w:before="120"/>
        <w:ind w:left="357" w:hanging="357"/>
        <w:jc w:val="left"/>
        <w:rPr>
          <w:b/>
          <w:sz w:val="24"/>
          <w:szCs w:val="24"/>
        </w:rPr>
      </w:pPr>
      <w:r w:rsidRPr="005F6623">
        <w:rPr>
          <w:b/>
          <w:sz w:val="24"/>
          <w:szCs w:val="24"/>
        </w:rPr>
        <w:t>Anregungen und Hinweise zum unterrichtlichen Einsatz</w:t>
      </w:r>
    </w:p>
    <w:p w14:paraId="0B815A8B" w14:textId="77777777" w:rsidR="00940613" w:rsidRDefault="00940613" w:rsidP="00940613">
      <w:pPr>
        <w:pStyle w:val="Standard1"/>
        <w:spacing w:line="360" w:lineRule="auto"/>
        <w:jc w:val="both"/>
        <w:rPr>
          <w:bCs/>
        </w:rPr>
      </w:pPr>
      <w:r>
        <w:rPr>
          <w:bCs/>
        </w:rPr>
        <w:t>Einige der Lernenden haben sicherlich schon ein smart home device im elterlichen Zuhause kennengelernt und können von ihren eigenen Erfahrungen berichten.</w:t>
      </w:r>
    </w:p>
    <w:p w14:paraId="1F8E2A12" w14:textId="5B987D57" w:rsidR="00940613" w:rsidRDefault="00940613" w:rsidP="00940613">
      <w:pPr>
        <w:pStyle w:val="Standard1"/>
        <w:spacing w:line="360" w:lineRule="auto"/>
        <w:jc w:val="both"/>
        <w:rPr>
          <w:bCs/>
        </w:rPr>
      </w:pPr>
      <w:r>
        <w:rPr>
          <w:bCs/>
        </w:rPr>
        <w:t xml:space="preserve">Vorträge von Experten bzw. Gastreferenten (z.B. über Elektrofirmen bzw. -meister, die sich mit dieser Technologie auseinandergesetzt und Produkte im Angebot haben) können ebenso auch ONLINE in den Unterricht geholt werden. </w:t>
      </w:r>
    </w:p>
    <w:p w14:paraId="46903B11" w14:textId="77777777" w:rsidR="004222DB" w:rsidRPr="005F6623" w:rsidRDefault="004222DB" w:rsidP="00940613">
      <w:pPr>
        <w:pStyle w:val="Listenabsatz"/>
        <w:numPr>
          <w:ilvl w:val="0"/>
          <w:numId w:val="6"/>
        </w:numPr>
        <w:tabs>
          <w:tab w:val="clear" w:pos="284"/>
        </w:tabs>
        <w:spacing w:before="120"/>
        <w:ind w:left="357" w:hanging="357"/>
        <w:jc w:val="left"/>
        <w:rPr>
          <w:b/>
          <w:sz w:val="24"/>
          <w:szCs w:val="24"/>
        </w:rPr>
      </w:pPr>
      <w:r w:rsidRPr="005F6623">
        <w:rPr>
          <w:b/>
          <w:sz w:val="24"/>
          <w:szCs w:val="24"/>
        </w:rPr>
        <w:lastRenderedPageBreak/>
        <w:t>Mögliche Probleme in der Umsetzung</w:t>
      </w:r>
    </w:p>
    <w:p w14:paraId="0A9E3335" w14:textId="77777777" w:rsidR="00940613" w:rsidRDefault="00940613" w:rsidP="00940613">
      <w:pPr>
        <w:pStyle w:val="Standard1"/>
        <w:spacing w:line="360" w:lineRule="auto"/>
        <w:jc w:val="both"/>
        <w:rPr>
          <w:bCs/>
        </w:rPr>
      </w:pPr>
      <w:r w:rsidRPr="00B05C3B">
        <w:rPr>
          <w:bCs/>
        </w:rPr>
        <w:t xml:space="preserve">Technische Schwierigkeiten könnten auftreten oder angegebene </w:t>
      </w:r>
      <w:r>
        <w:rPr>
          <w:bCs/>
        </w:rPr>
        <w:t>Internets</w:t>
      </w:r>
      <w:r w:rsidRPr="00B05C3B">
        <w:rPr>
          <w:bCs/>
        </w:rPr>
        <w:t>eiten sind nicht mehr verfügbar.</w:t>
      </w:r>
    </w:p>
    <w:p w14:paraId="721F23EF" w14:textId="77777777" w:rsidR="00940613" w:rsidRPr="00B05C3B" w:rsidRDefault="00940613" w:rsidP="00940613">
      <w:pPr>
        <w:pStyle w:val="Standard1"/>
        <w:spacing w:line="360" w:lineRule="auto"/>
        <w:jc w:val="both"/>
        <w:rPr>
          <w:bCs/>
        </w:rPr>
      </w:pPr>
      <w:r>
        <w:rPr>
          <w:bCs/>
        </w:rPr>
        <w:t>Gesetzliche Regelungen können in der Zwischenzeit verändert worden sein. Hierzu muss sich der Lehrende vorab informieren.</w:t>
      </w:r>
    </w:p>
    <w:p w14:paraId="0E7661BF" w14:textId="77777777" w:rsidR="00940613" w:rsidRDefault="00940613" w:rsidP="00664827">
      <w:pPr>
        <w:spacing w:line="240" w:lineRule="auto"/>
      </w:pPr>
    </w:p>
    <w:p w14:paraId="7802154B" w14:textId="77777777" w:rsidR="000978E5" w:rsidRPr="005F6623" w:rsidRDefault="000978E5" w:rsidP="000978E5">
      <w:pPr>
        <w:pStyle w:val="Listenabsatz"/>
        <w:numPr>
          <w:ilvl w:val="0"/>
          <w:numId w:val="6"/>
        </w:numPr>
        <w:tabs>
          <w:tab w:val="clear" w:pos="284"/>
        </w:tabs>
        <w:spacing w:before="120"/>
        <w:ind w:left="357" w:hanging="357"/>
        <w:jc w:val="left"/>
        <w:rPr>
          <w:b/>
          <w:sz w:val="24"/>
          <w:szCs w:val="24"/>
        </w:rPr>
      </w:pPr>
      <w:r w:rsidRPr="005F6623">
        <w:rPr>
          <w:b/>
          <w:sz w:val="24"/>
          <w:szCs w:val="24"/>
        </w:rPr>
        <w:t>Variationsmöglichkeiten</w:t>
      </w:r>
    </w:p>
    <w:p w14:paraId="079916AE" w14:textId="77777777" w:rsidR="00940613" w:rsidRDefault="00940613" w:rsidP="00940613">
      <w:pPr>
        <w:pStyle w:val="Standard1"/>
        <w:spacing w:line="360" w:lineRule="auto"/>
      </w:pPr>
      <w:r w:rsidRPr="004458E3">
        <w:rPr>
          <w:u w:val="single"/>
        </w:rPr>
        <w:t>Aufgabe 1 „Die Vielfalt eines Smarthomes erfassen“</w:t>
      </w:r>
      <w:r>
        <w:t>:</w:t>
      </w:r>
    </w:p>
    <w:p w14:paraId="1FB8499F" w14:textId="77777777" w:rsidR="00940613" w:rsidRDefault="00940613" w:rsidP="00940613">
      <w:pPr>
        <w:pStyle w:val="Standard1"/>
        <w:spacing w:line="360" w:lineRule="auto"/>
      </w:pPr>
      <w:r>
        <w:t>zu a) Die Lernenden erstellen eine digitale mindmap am PC.</w:t>
      </w:r>
    </w:p>
    <w:p w14:paraId="51CFDCC0" w14:textId="77777777" w:rsidR="00940613" w:rsidRDefault="00940613" w:rsidP="00940613">
      <w:pPr>
        <w:pStyle w:val="Standard1"/>
        <w:spacing w:line="360" w:lineRule="auto"/>
      </w:pPr>
      <w:r>
        <w:t>zu b) Der Lehrende teilt den Arbeitsgruppen jeweils einen smart device zur Beurteilung zu. Die Lernenden finden im Plenum eigene Kriterien zur Beurteilung. Die Beurteilung für das jeweilige Produkt kann auf einem Plakat festgehalten werden.</w:t>
      </w:r>
    </w:p>
    <w:p w14:paraId="7F3F11B6" w14:textId="77777777" w:rsidR="00940613" w:rsidRPr="004458E3" w:rsidRDefault="00940613" w:rsidP="00940613">
      <w:pPr>
        <w:pStyle w:val="Standard1"/>
        <w:spacing w:line="360" w:lineRule="auto"/>
        <w:rPr>
          <w:b/>
          <w:u w:val="single"/>
        </w:rPr>
      </w:pPr>
      <w:r w:rsidRPr="004458E3">
        <w:rPr>
          <w:u w:val="single"/>
        </w:rPr>
        <w:t>Aufgabe 2 „Den technischen Fortschritt beurteilen“</w:t>
      </w:r>
    </w:p>
    <w:p w14:paraId="17ABFF82" w14:textId="77777777" w:rsidR="00940613" w:rsidRPr="00623832" w:rsidRDefault="00940613" w:rsidP="00940613">
      <w:pPr>
        <w:pStyle w:val="Standard1"/>
        <w:spacing w:line="360" w:lineRule="auto"/>
        <w:rPr>
          <w:bCs/>
        </w:rPr>
      </w:pPr>
      <w:r w:rsidRPr="00623832">
        <w:rPr>
          <w:bCs/>
        </w:rPr>
        <w:t>Die Lernenden können sich einzeln in Schriftform mit dem Thema auseinandersetzen</w:t>
      </w:r>
      <w:r>
        <w:rPr>
          <w:bCs/>
        </w:rPr>
        <w:t xml:space="preserve"> und auf eine Pro- und Kontradebatte wird verzichtet.</w:t>
      </w:r>
    </w:p>
    <w:p w14:paraId="3C75DA9F" w14:textId="77777777" w:rsidR="00940613" w:rsidRDefault="00940613" w:rsidP="00664827">
      <w:pPr>
        <w:pStyle w:val="Standard1"/>
        <w:spacing w:line="240" w:lineRule="auto"/>
        <w:rPr>
          <w:b/>
        </w:rPr>
      </w:pPr>
    </w:p>
    <w:p w14:paraId="524E4929" w14:textId="77777777" w:rsidR="00F3196D" w:rsidRPr="005F6623" w:rsidRDefault="00F3196D" w:rsidP="00664827">
      <w:pPr>
        <w:pStyle w:val="Listenabsatz"/>
        <w:numPr>
          <w:ilvl w:val="0"/>
          <w:numId w:val="6"/>
        </w:numPr>
        <w:tabs>
          <w:tab w:val="clear" w:pos="284"/>
        </w:tabs>
        <w:spacing w:before="120"/>
        <w:ind w:left="357" w:hanging="357"/>
        <w:jc w:val="left"/>
        <w:rPr>
          <w:b/>
          <w:sz w:val="24"/>
          <w:szCs w:val="24"/>
        </w:rPr>
      </w:pPr>
      <w:r w:rsidRPr="005F6623">
        <w:rPr>
          <w:b/>
          <w:sz w:val="24"/>
          <w:szCs w:val="24"/>
        </w:rPr>
        <w:t>Lösungserwartung</w:t>
      </w:r>
      <w:r>
        <w:rPr>
          <w:b/>
          <w:sz w:val="24"/>
          <w:szCs w:val="24"/>
        </w:rPr>
        <w:t>en</w:t>
      </w:r>
      <w:r w:rsidRPr="005F6623">
        <w:rPr>
          <w:b/>
          <w:sz w:val="24"/>
          <w:szCs w:val="24"/>
        </w:rPr>
        <w:t xml:space="preserve"> </w:t>
      </w:r>
    </w:p>
    <w:p w14:paraId="78F31847" w14:textId="77777777" w:rsidR="00940613" w:rsidRDefault="00940613" w:rsidP="000D45D2">
      <w:pPr>
        <w:pStyle w:val="Standard1"/>
        <w:numPr>
          <w:ilvl w:val="0"/>
          <w:numId w:val="11"/>
        </w:numPr>
        <w:spacing w:line="360" w:lineRule="auto"/>
        <w:rPr>
          <w:b/>
          <w:bCs/>
        </w:rPr>
      </w:pPr>
      <w:r w:rsidRPr="00571C3B">
        <w:rPr>
          <w:b/>
          <w:bCs/>
        </w:rPr>
        <w:t>Die Vielfalt eines Smarthomes erfassen</w:t>
      </w:r>
    </w:p>
    <w:p w14:paraId="3E082776" w14:textId="657D0F65" w:rsidR="00940613" w:rsidRDefault="00940613" w:rsidP="003A502F">
      <w:pPr>
        <w:pStyle w:val="Standard1"/>
        <w:spacing w:before="60" w:line="360" w:lineRule="auto"/>
      </w:pPr>
      <w:r>
        <w:t>zu</w:t>
      </w:r>
      <w:r w:rsidRPr="004D6ED7">
        <w:t xml:space="preserve"> a)</w:t>
      </w:r>
      <w:r w:rsidR="00664827">
        <w:t xml:space="preserve"> </w:t>
      </w:r>
      <w:r>
        <w:t>Aufgrund der technischen Entwicklung kann die mindmap sehr unterschiedlich ausfallen. Kategorien, die vorkommen können: Heiztechnik, Licht, smarte Haushaltshelfer, smarte Steckdosen, Sicherheitssysteme, Überwachung, …</w:t>
      </w:r>
    </w:p>
    <w:p w14:paraId="63A69874" w14:textId="1E26CF6B" w:rsidR="00940613" w:rsidRDefault="00940613" w:rsidP="003A502F">
      <w:pPr>
        <w:pStyle w:val="Standard1"/>
        <w:spacing w:before="60" w:line="360" w:lineRule="auto"/>
      </w:pPr>
      <w:r>
        <w:t>zu b)</w:t>
      </w:r>
      <w:r w:rsidR="00664827">
        <w:t xml:space="preserve"> </w:t>
      </w:r>
      <w:r>
        <w:t>Exemplarisches Ergebnis</w:t>
      </w:r>
    </w:p>
    <w:tbl>
      <w:tblPr>
        <w:tblStyle w:val="Tabellenraster"/>
        <w:tblW w:w="9634" w:type="dxa"/>
        <w:tblLayout w:type="fixed"/>
        <w:tblLook w:val="04A0" w:firstRow="1" w:lastRow="0" w:firstColumn="1" w:lastColumn="0" w:noHBand="0" w:noVBand="1"/>
      </w:tblPr>
      <w:tblGrid>
        <w:gridCol w:w="1980"/>
        <w:gridCol w:w="850"/>
        <w:gridCol w:w="2835"/>
        <w:gridCol w:w="1701"/>
        <w:gridCol w:w="2268"/>
      </w:tblGrid>
      <w:tr w:rsidR="00940613" w14:paraId="7D829F83" w14:textId="77777777" w:rsidTr="003A502F">
        <w:tc>
          <w:tcPr>
            <w:tcW w:w="1980" w:type="dxa"/>
          </w:tcPr>
          <w:p w14:paraId="09337C00" w14:textId="77777777" w:rsidR="00940613" w:rsidRDefault="00940613" w:rsidP="00664827">
            <w:pPr>
              <w:pStyle w:val="berschrift7"/>
              <w:keepNext w:val="0"/>
              <w:keepLines w:val="0"/>
              <w:widowControl w:val="0"/>
              <w:spacing w:before="0" w:line="240" w:lineRule="auto"/>
              <w:outlineLvl w:val="6"/>
            </w:pPr>
            <w:r>
              <w:t>Produkt</w:t>
            </w:r>
          </w:p>
        </w:tc>
        <w:tc>
          <w:tcPr>
            <w:tcW w:w="850" w:type="dxa"/>
          </w:tcPr>
          <w:p w14:paraId="1728C805" w14:textId="77777777" w:rsidR="00940613" w:rsidRDefault="00940613" w:rsidP="00940613">
            <w:pPr>
              <w:pStyle w:val="berschrift7"/>
              <w:spacing w:before="0" w:line="240" w:lineRule="auto"/>
              <w:outlineLvl w:val="6"/>
            </w:pPr>
            <w:r>
              <w:t>Preis in Euro</w:t>
            </w:r>
          </w:p>
        </w:tc>
        <w:tc>
          <w:tcPr>
            <w:tcW w:w="2835" w:type="dxa"/>
          </w:tcPr>
          <w:p w14:paraId="128E2E41" w14:textId="77777777" w:rsidR="00940613" w:rsidRDefault="00940613" w:rsidP="00940613">
            <w:pPr>
              <w:pStyle w:val="berschrift7"/>
              <w:spacing w:before="0" w:line="240" w:lineRule="auto"/>
              <w:outlineLvl w:val="6"/>
            </w:pPr>
            <w:r>
              <w:t>Funktionen</w:t>
            </w:r>
          </w:p>
        </w:tc>
        <w:tc>
          <w:tcPr>
            <w:tcW w:w="1701" w:type="dxa"/>
          </w:tcPr>
          <w:p w14:paraId="73911D32" w14:textId="77777777" w:rsidR="00940613" w:rsidRDefault="00940613" w:rsidP="00940613">
            <w:pPr>
              <w:pStyle w:val="berschrift7"/>
              <w:spacing w:before="0" w:line="240" w:lineRule="auto"/>
              <w:outlineLvl w:val="6"/>
            </w:pPr>
            <w:r>
              <w:t>Stromverbrauch in kwh</w:t>
            </w:r>
          </w:p>
        </w:tc>
        <w:tc>
          <w:tcPr>
            <w:tcW w:w="2268" w:type="dxa"/>
          </w:tcPr>
          <w:p w14:paraId="211A001A" w14:textId="77777777" w:rsidR="00940613" w:rsidRDefault="00940613" w:rsidP="00940613">
            <w:pPr>
              <w:pStyle w:val="berschrift7"/>
              <w:spacing w:before="0" w:line="240" w:lineRule="auto"/>
              <w:outlineLvl w:val="6"/>
            </w:pPr>
            <w:r>
              <w:t>Austauschbarkeit, Erweiterbarkeit</w:t>
            </w:r>
          </w:p>
        </w:tc>
      </w:tr>
      <w:tr w:rsidR="00940613" w14:paraId="78DC6BC4" w14:textId="77777777" w:rsidTr="003A502F">
        <w:tc>
          <w:tcPr>
            <w:tcW w:w="1980" w:type="dxa"/>
          </w:tcPr>
          <w:p w14:paraId="172E5C07" w14:textId="77777777" w:rsidR="00940613" w:rsidRPr="00595D85" w:rsidRDefault="00940613" w:rsidP="00664827">
            <w:pPr>
              <w:pStyle w:val="berschrift1"/>
              <w:keepNext w:val="0"/>
              <w:keepLines w:val="0"/>
              <w:widowControl w:val="0"/>
              <w:spacing w:before="0" w:after="0" w:line="240" w:lineRule="auto"/>
              <w:outlineLvl w:val="0"/>
              <w:rPr>
                <w:rStyle w:val="SchwacheHervorhebung"/>
                <w:sz w:val="20"/>
                <w:szCs w:val="20"/>
              </w:rPr>
            </w:pPr>
            <w:r>
              <w:rPr>
                <w:rStyle w:val="SchwacheHervorhebung"/>
                <w:sz w:val="20"/>
                <w:szCs w:val="20"/>
              </w:rPr>
              <w:t>i</w:t>
            </w:r>
            <w:r w:rsidRPr="00595D85">
              <w:rPr>
                <w:rStyle w:val="SchwacheHervorhebung"/>
                <w:sz w:val="20"/>
                <w:szCs w:val="20"/>
              </w:rPr>
              <w:t xml:space="preserve">nnogy SE Smart Home Zwischenstecker </w:t>
            </w:r>
          </w:p>
          <w:p w14:paraId="688D40B2" w14:textId="77777777" w:rsidR="00940613" w:rsidRPr="00595D85" w:rsidRDefault="00940613" w:rsidP="00940613">
            <w:pPr>
              <w:pStyle w:val="Standard1"/>
              <w:spacing w:line="240" w:lineRule="auto"/>
              <w:rPr>
                <w:rStyle w:val="SchwacheHervorhebung"/>
                <w:sz w:val="20"/>
                <w:szCs w:val="20"/>
              </w:rPr>
            </w:pPr>
          </w:p>
        </w:tc>
        <w:tc>
          <w:tcPr>
            <w:tcW w:w="850" w:type="dxa"/>
          </w:tcPr>
          <w:p w14:paraId="0DF7E9CC" w14:textId="77777777" w:rsidR="00940613" w:rsidRPr="00595D85" w:rsidRDefault="00940613" w:rsidP="00940613">
            <w:pPr>
              <w:pStyle w:val="Standard1"/>
              <w:spacing w:line="240" w:lineRule="auto"/>
              <w:rPr>
                <w:rStyle w:val="SchwacheHervorhebung"/>
                <w:sz w:val="20"/>
                <w:szCs w:val="20"/>
              </w:rPr>
            </w:pPr>
            <w:r w:rsidRPr="00595D85">
              <w:rPr>
                <w:rStyle w:val="SchwacheHervorhebung"/>
                <w:sz w:val="20"/>
                <w:szCs w:val="20"/>
              </w:rPr>
              <w:t>38,83</w:t>
            </w:r>
          </w:p>
        </w:tc>
        <w:tc>
          <w:tcPr>
            <w:tcW w:w="2835" w:type="dxa"/>
          </w:tcPr>
          <w:p w14:paraId="7AD0F79F" w14:textId="77777777" w:rsidR="00940613" w:rsidRDefault="00940613" w:rsidP="00940613">
            <w:pPr>
              <w:spacing w:line="240" w:lineRule="auto"/>
              <w:jc w:val="left"/>
              <w:rPr>
                <w:rStyle w:val="SchwacheHervorhebung"/>
                <w:sz w:val="20"/>
                <w:szCs w:val="20"/>
              </w:rPr>
            </w:pPr>
            <w:r w:rsidRPr="00595D85">
              <w:rPr>
                <w:rStyle w:val="SchwacheHervorhebung"/>
                <w:sz w:val="20"/>
                <w:szCs w:val="20"/>
              </w:rPr>
              <w:t>elektrische Geräte, wie Lampen, Kaffeemaschine oder Radio per innogy Smart Home App oder manuell an- und ausschalten sowie nach Zeitplan schalten</w:t>
            </w:r>
          </w:p>
          <w:p w14:paraId="3DB877A9" w14:textId="77777777" w:rsidR="00940613" w:rsidRPr="00595D85" w:rsidRDefault="00940613" w:rsidP="00940613">
            <w:pPr>
              <w:spacing w:line="240" w:lineRule="auto"/>
              <w:jc w:val="left"/>
              <w:rPr>
                <w:rStyle w:val="SchwacheHervorhebung"/>
                <w:sz w:val="20"/>
                <w:szCs w:val="20"/>
              </w:rPr>
            </w:pPr>
          </w:p>
          <w:p w14:paraId="130783D0" w14:textId="2958F144" w:rsidR="00940613" w:rsidRPr="00595D85" w:rsidRDefault="00940613" w:rsidP="00664827">
            <w:pPr>
              <w:spacing w:line="240" w:lineRule="auto"/>
              <w:jc w:val="left"/>
              <w:rPr>
                <w:rStyle w:val="SchwacheHervorhebung"/>
                <w:sz w:val="20"/>
                <w:szCs w:val="20"/>
              </w:rPr>
            </w:pPr>
            <w:r w:rsidRPr="00595D85">
              <w:rPr>
                <w:rStyle w:val="SchwacheHervorhebung"/>
                <w:sz w:val="20"/>
                <w:szCs w:val="20"/>
              </w:rPr>
              <w:t>Szenarien (z. B. Schaltzeiten, Urlaub) sind frei programmierbar und werden für mehr Komfort und Effizienz zentral gesteuert</w:t>
            </w:r>
          </w:p>
        </w:tc>
        <w:tc>
          <w:tcPr>
            <w:tcW w:w="1701" w:type="dxa"/>
          </w:tcPr>
          <w:p w14:paraId="22588F5E" w14:textId="77777777" w:rsidR="00940613" w:rsidRPr="00595D85" w:rsidRDefault="00940613" w:rsidP="00940613">
            <w:pPr>
              <w:pStyle w:val="Standard1"/>
              <w:spacing w:line="240" w:lineRule="auto"/>
              <w:rPr>
                <w:rStyle w:val="SchwacheHervorhebung"/>
                <w:sz w:val="20"/>
                <w:szCs w:val="20"/>
              </w:rPr>
            </w:pPr>
            <w:r w:rsidRPr="00595D85">
              <w:rPr>
                <w:rStyle w:val="SchwacheHervorhebung"/>
                <w:sz w:val="20"/>
                <w:szCs w:val="20"/>
              </w:rPr>
              <w:t>0,5</w:t>
            </w:r>
            <w:bookmarkStart w:id="0" w:name="_GoBack"/>
            <w:bookmarkEnd w:id="0"/>
          </w:p>
        </w:tc>
        <w:tc>
          <w:tcPr>
            <w:tcW w:w="2268" w:type="dxa"/>
          </w:tcPr>
          <w:p w14:paraId="3A80C398" w14:textId="77777777" w:rsidR="00940613" w:rsidRPr="00595D85" w:rsidRDefault="00940613" w:rsidP="00940613">
            <w:pPr>
              <w:pStyle w:val="Standard1"/>
              <w:spacing w:line="240" w:lineRule="auto"/>
              <w:rPr>
                <w:rStyle w:val="SchwacheHervorhebung"/>
                <w:sz w:val="20"/>
                <w:szCs w:val="20"/>
              </w:rPr>
            </w:pPr>
            <w:r w:rsidRPr="00595D85">
              <w:rPr>
                <w:rStyle w:val="SchwacheHervorhebung"/>
                <w:sz w:val="20"/>
                <w:szCs w:val="20"/>
              </w:rPr>
              <w:t>Sehr umfangreiches Sy</w:t>
            </w:r>
            <w:r>
              <w:rPr>
                <w:rStyle w:val="SchwacheHervorhebung"/>
                <w:sz w:val="20"/>
                <w:szCs w:val="20"/>
              </w:rPr>
              <w:t>s</w:t>
            </w:r>
            <w:r w:rsidRPr="00595D85">
              <w:rPr>
                <w:rStyle w:val="SchwacheHervorhebung"/>
                <w:sz w:val="20"/>
                <w:szCs w:val="20"/>
              </w:rPr>
              <w:t>tem, auch für Heizung und vieles mehr einsetzbar, aber alles nur innerhalb von innogy koppelbar</w:t>
            </w:r>
          </w:p>
        </w:tc>
      </w:tr>
    </w:tbl>
    <w:p w14:paraId="3B1F3E55" w14:textId="77777777" w:rsidR="00940613" w:rsidRDefault="00940613" w:rsidP="000D45D2">
      <w:pPr>
        <w:pStyle w:val="Standard1"/>
        <w:spacing w:line="360" w:lineRule="auto"/>
      </w:pPr>
    </w:p>
    <w:p w14:paraId="38A70DBC" w14:textId="77777777" w:rsidR="00940613" w:rsidRDefault="00940613" w:rsidP="000D45D2">
      <w:pPr>
        <w:pStyle w:val="Standard1"/>
        <w:spacing w:line="360" w:lineRule="auto"/>
      </w:pPr>
      <w:r>
        <w:t xml:space="preserve">Quelle Produktangaben: </w:t>
      </w:r>
    </w:p>
    <w:p w14:paraId="7BC6AA61" w14:textId="77777777" w:rsidR="00940613" w:rsidRDefault="00940613" w:rsidP="000D45D2">
      <w:pPr>
        <w:pStyle w:val="Standard1"/>
        <w:spacing w:line="360" w:lineRule="auto"/>
      </w:pPr>
      <w:hyperlink r:id="rId7" w:history="1">
        <w:r w:rsidRPr="009A3A04">
          <w:rPr>
            <w:rStyle w:val="Hyperlink"/>
          </w:rPr>
          <w:t>https://www.amazon.de/Zwischenstecker-Steckdosensteuerung-App-Steuerung-elektrischer-10267413/dp/B01LDIJ71K?SubscriptionId=AKIAJYRT2RHPOC5CQ34A&amp;tag=homeandsmartd-21&amp;linkCode=xm2&amp;camp=2025&amp;creative=165953&amp;creativeASIN=B01LDIJ71K</w:t>
        </w:r>
      </w:hyperlink>
      <w:r>
        <w:t xml:space="preserve"> (28.05.2020)</w:t>
      </w:r>
    </w:p>
    <w:p w14:paraId="37E9E2B7" w14:textId="77777777" w:rsidR="00940613" w:rsidRDefault="00940613" w:rsidP="003A502F">
      <w:pPr>
        <w:pStyle w:val="Standard1"/>
        <w:spacing w:line="240" w:lineRule="auto"/>
      </w:pPr>
    </w:p>
    <w:p w14:paraId="22AB66FD" w14:textId="78870585" w:rsidR="00940613" w:rsidRDefault="00940613" w:rsidP="000D45D2">
      <w:pPr>
        <w:pStyle w:val="Standard1"/>
        <w:spacing w:line="360" w:lineRule="auto"/>
      </w:pPr>
      <w:r>
        <w:t>zu c)</w:t>
      </w:r>
      <w:r w:rsidR="003A502F">
        <w:t xml:space="preserve"> </w:t>
      </w:r>
      <w:r>
        <w:t>Individuelle Formulierung der Lernenden. Grundsätzlich ist es derzeit nicht möglich von 100%iger Sicherheit durch ein Smarthome zu sprechen, da die Endnutzer sehr leichtgläubig mit ihren Daten und Zugängen umgehen (Standardpasswörter, unzureichende Verschlüsselung, etc.)</w:t>
      </w:r>
    </w:p>
    <w:p w14:paraId="249ACFF4" w14:textId="77777777" w:rsidR="00940613" w:rsidRDefault="00940613" w:rsidP="003A502F">
      <w:pPr>
        <w:pStyle w:val="Standard1"/>
        <w:spacing w:line="240" w:lineRule="auto"/>
      </w:pPr>
    </w:p>
    <w:p w14:paraId="47E40F3F" w14:textId="0C0A5073" w:rsidR="00940613" w:rsidRDefault="00940613" w:rsidP="000D45D2">
      <w:pPr>
        <w:pStyle w:val="Standard1"/>
        <w:spacing w:line="360" w:lineRule="auto"/>
      </w:pPr>
      <w:r>
        <w:t>zu d)</w:t>
      </w:r>
      <w:r w:rsidR="003A502F">
        <w:t xml:space="preserve"> </w:t>
      </w:r>
      <w:r>
        <w:t xml:space="preserve">Verweis auf </w:t>
      </w:r>
      <w:hyperlink r:id="rId8" w:history="1">
        <w:r w:rsidRPr="009A3A04">
          <w:rPr>
            <w:rStyle w:val="Hyperlink"/>
          </w:rPr>
          <w:t>https://www.homeandsmart.de/smart-home-datenschutz</w:t>
        </w:r>
      </w:hyperlink>
      <w:r>
        <w:t xml:space="preserve"> , um aktuellen rechtlichen Entwicklungen Rechnung zu tragen.</w:t>
      </w:r>
    </w:p>
    <w:p w14:paraId="1329CF7D" w14:textId="77777777" w:rsidR="00940613" w:rsidRDefault="00940613" w:rsidP="003A502F">
      <w:pPr>
        <w:pStyle w:val="Standard1"/>
        <w:spacing w:line="240" w:lineRule="auto"/>
      </w:pPr>
    </w:p>
    <w:p w14:paraId="782B8049" w14:textId="1C48412F" w:rsidR="00940613" w:rsidRDefault="00940613" w:rsidP="00940613">
      <w:pPr>
        <w:pStyle w:val="Standard1"/>
      </w:pPr>
      <w:r>
        <w:t>zu e)</w:t>
      </w:r>
      <w:r w:rsidR="003A502F">
        <w:t xml:space="preserve"> </w:t>
      </w:r>
      <w:r>
        <w:t>Exemplarisches Ergebnis</w:t>
      </w:r>
    </w:p>
    <w:tbl>
      <w:tblPr>
        <w:tblStyle w:val="Tabellenraster"/>
        <w:tblW w:w="0" w:type="auto"/>
        <w:tblLayout w:type="fixed"/>
        <w:tblLook w:val="04A0" w:firstRow="1" w:lastRow="0" w:firstColumn="1" w:lastColumn="0" w:noHBand="0" w:noVBand="1"/>
      </w:tblPr>
      <w:tblGrid>
        <w:gridCol w:w="1763"/>
        <w:gridCol w:w="1763"/>
        <w:gridCol w:w="1763"/>
        <w:gridCol w:w="1936"/>
        <w:gridCol w:w="2268"/>
      </w:tblGrid>
      <w:tr w:rsidR="00940613" w14:paraId="3027CF72" w14:textId="77777777" w:rsidTr="003A502F">
        <w:tc>
          <w:tcPr>
            <w:tcW w:w="1763" w:type="dxa"/>
          </w:tcPr>
          <w:p w14:paraId="37E56C14" w14:textId="77777777" w:rsidR="00940613" w:rsidRDefault="00940613" w:rsidP="00664827">
            <w:pPr>
              <w:pStyle w:val="berschrift7"/>
              <w:spacing w:before="60" w:after="60" w:line="240" w:lineRule="auto"/>
              <w:outlineLvl w:val="6"/>
            </w:pPr>
            <w:r>
              <w:t>Produkt</w:t>
            </w:r>
          </w:p>
        </w:tc>
        <w:tc>
          <w:tcPr>
            <w:tcW w:w="1763" w:type="dxa"/>
          </w:tcPr>
          <w:p w14:paraId="777002F8" w14:textId="77777777" w:rsidR="00940613" w:rsidRDefault="00940613" w:rsidP="00664827">
            <w:pPr>
              <w:pStyle w:val="berschrift7"/>
              <w:spacing w:before="60" w:after="60" w:line="240" w:lineRule="auto"/>
              <w:outlineLvl w:val="6"/>
            </w:pPr>
            <w:r>
              <w:t>Kurz-beschreibung</w:t>
            </w:r>
          </w:p>
        </w:tc>
        <w:tc>
          <w:tcPr>
            <w:tcW w:w="1763" w:type="dxa"/>
          </w:tcPr>
          <w:p w14:paraId="1F2EDDC8" w14:textId="77777777" w:rsidR="00940613" w:rsidRDefault="00940613" w:rsidP="00664827">
            <w:pPr>
              <w:pStyle w:val="berschrift7"/>
              <w:spacing w:before="60" w:after="60" w:line="240" w:lineRule="auto"/>
              <w:outlineLvl w:val="6"/>
            </w:pPr>
            <w:r>
              <w:t>Sichtweise des Herstellers</w:t>
            </w:r>
          </w:p>
        </w:tc>
        <w:tc>
          <w:tcPr>
            <w:tcW w:w="1936" w:type="dxa"/>
          </w:tcPr>
          <w:p w14:paraId="63FEF488" w14:textId="77777777" w:rsidR="00940613" w:rsidRDefault="00940613" w:rsidP="00664827">
            <w:pPr>
              <w:pStyle w:val="berschrift7"/>
              <w:spacing w:before="60" w:after="60" w:line="240" w:lineRule="auto"/>
              <w:outlineLvl w:val="6"/>
            </w:pPr>
            <w:r>
              <w:t>Sichtweise des Staates</w:t>
            </w:r>
          </w:p>
        </w:tc>
        <w:tc>
          <w:tcPr>
            <w:tcW w:w="2268" w:type="dxa"/>
          </w:tcPr>
          <w:p w14:paraId="46F7EC0F" w14:textId="77777777" w:rsidR="00940613" w:rsidRDefault="00940613" w:rsidP="00664827">
            <w:pPr>
              <w:pStyle w:val="berschrift7"/>
              <w:spacing w:before="60" w:after="60" w:line="240" w:lineRule="auto"/>
              <w:outlineLvl w:val="6"/>
            </w:pPr>
            <w:r>
              <w:t>Sichtweise des Konsumenten</w:t>
            </w:r>
          </w:p>
        </w:tc>
      </w:tr>
      <w:tr w:rsidR="00940613" w14:paraId="34CAFB9B" w14:textId="77777777" w:rsidTr="003A502F">
        <w:tc>
          <w:tcPr>
            <w:tcW w:w="1763" w:type="dxa"/>
          </w:tcPr>
          <w:p w14:paraId="024E13A5" w14:textId="77777777" w:rsidR="00940613" w:rsidRPr="00623832" w:rsidRDefault="00940613" w:rsidP="00664827">
            <w:pPr>
              <w:pStyle w:val="berschrift7"/>
              <w:spacing w:before="60" w:after="60" w:line="240" w:lineRule="auto"/>
              <w:outlineLvl w:val="6"/>
            </w:pPr>
            <w:r w:rsidRPr="00623832">
              <w:t>Innogy SE Smart Home Zwischenstecker</w:t>
            </w:r>
          </w:p>
        </w:tc>
        <w:tc>
          <w:tcPr>
            <w:tcW w:w="1763" w:type="dxa"/>
          </w:tcPr>
          <w:p w14:paraId="08546282" w14:textId="77777777" w:rsidR="00940613" w:rsidRPr="00623832" w:rsidRDefault="00940613" w:rsidP="00664827">
            <w:pPr>
              <w:pStyle w:val="berschrift7"/>
              <w:spacing w:before="60" w:after="60" w:line="240" w:lineRule="auto"/>
              <w:outlineLvl w:val="6"/>
            </w:pPr>
            <w:r w:rsidRPr="00623832">
              <w:t>Elektrisches Gerät, welches auf vielfältige Weise den eigenen Haushalt smarter gestaltet und unterstützend wirken kann</w:t>
            </w:r>
          </w:p>
        </w:tc>
        <w:tc>
          <w:tcPr>
            <w:tcW w:w="1763" w:type="dxa"/>
          </w:tcPr>
          <w:p w14:paraId="2853C63C" w14:textId="77777777" w:rsidR="00940613" w:rsidRPr="00623832" w:rsidRDefault="00940613" w:rsidP="00664827">
            <w:pPr>
              <w:pStyle w:val="berschrift7"/>
              <w:spacing w:before="60" w:after="60" w:line="240" w:lineRule="auto"/>
              <w:outlineLvl w:val="6"/>
            </w:pPr>
            <w:r>
              <w:t>Bietet viel Komfort und unzählige Einsatzmöglich-keiten</w:t>
            </w:r>
          </w:p>
        </w:tc>
        <w:tc>
          <w:tcPr>
            <w:tcW w:w="1936" w:type="dxa"/>
          </w:tcPr>
          <w:p w14:paraId="30E8AE53" w14:textId="77777777" w:rsidR="00940613" w:rsidRPr="00623832" w:rsidRDefault="00940613" w:rsidP="00664827">
            <w:pPr>
              <w:pStyle w:val="berschrift7"/>
              <w:spacing w:before="60" w:after="60" w:line="240" w:lineRule="auto"/>
              <w:outlineLvl w:val="6"/>
            </w:pPr>
            <w:r>
              <w:t>Zugang zur Wohnung kann digitalen Einbrechern erleichtert werden, Konsument gelangt ins Hintertreffen, Datenschutz- verordnung (!)</w:t>
            </w:r>
          </w:p>
        </w:tc>
        <w:tc>
          <w:tcPr>
            <w:tcW w:w="2268" w:type="dxa"/>
          </w:tcPr>
          <w:p w14:paraId="69747C21" w14:textId="77777777" w:rsidR="00940613" w:rsidRPr="00623832" w:rsidRDefault="00940613" w:rsidP="00664827">
            <w:pPr>
              <w:pStyle w:val="berschrift7"/>
              <w:spacing w:before="60" w:after="60" w:line="240" w:lineRule="auto"/>
              <w:outlineLvl w:val="6"/>
            </w:pPr>
            <w:r>
              <w:t>Gefahr des Einbruchs über solche smart home devices besteht, wenn Netzwerk nicht richtig gesichert, persönliche Daten können ins Internet gelangen</w:t>
            </w:r>
          </w:p>
        </w:tc>
      </w:tr>
    </w:tbl>
    <w:p w14:paraId="6A2343F8" w14:textId="77777777" w:rsidR="00940613" w:rsidRDefault="00940613" w:rsidP="00940613">
      <w:pPr>
        <w:pStyle w:val="Standard1"/>
      </w:pPr>
    </w:p>
    <w:p w14:paraId="65F3790D" w14:textId="77777777" w:rsidR="00940613" w:rsidRDefault="00940613" w:rsidP="00095A96">
      <w:pPr>
        <w:pStyle w:val="Standard1"/>
        <w:numPr>
          <w:ilvl w:val="0"/>
          <w:numId w:val="11"/>
        </w:numPr>
        <w:spacing w:line="360" w:lineRule="auto"/>
        <w:ind w:left="357" w:hanging="357"/>
        <w:rPr>
          <w:b/>
          <w:bCs/>
        </w:rPr>
      </w:pPr>
      <w:r w:rsidRPr="00623832">
        <w:rPr>
          <w:b/>
          <w:bCs/>
        </w:rPr>
        <w:t>Aufgabe „Den technischen Fortschritt beurteilen“</w:t>
      </w:r>
    </w:p>
    <w:p w14:paraId="39ECAD93" w14:textId="77777777" w:rsidR="00940613" w:rsidRPr="004D6ED7" w:rsidRDefault="00940613" w:rsidP="00095A96">
      <w:pPr>
        <w:pStyle w:val="Standard1"/>
        <w:spacing w:line="360" w:lineRule="auto"/>
      </w:pPr>
      <w:r>
        <w:t>Die Argumente für beide Seiten ergeben sich aus der jeweiligen Recherche zu Aufgabe 1 und aus dem Videobeitrag. Ergänzungen über weiterführende Recherchen sind möglich.</w:t>
      </w:r>
    </w:p>
    <w:p w14:paraId="2858B6C3" w14:textId="77777777" w:rsidR="00A426C4" w:rsidRDefault="00A426C4" w:rsidP="00A426C4">
      <w:pPr>
        <w:spacing w:line="240" w:lineRule="auto"/>
        <w:rPr>
          <w:b/>
        </w:rPr>
      </w:pPr>
    </w:p>
    <w:p w14:paraId="3959C480" w14:textId="77777777" w:rsidR="00F3196D" w:rsidRPr="005F6623" w:rsidRDefault="00F3196D" w:rsidP="00F3196D">
      <w:pPr>
        <w:pStyle w:val="Listenabsatz"/>
        <w:numPr>
          <w:ilvl w:val="0"/>
          <w:numId w:val="6"/>
        </w:numPr>
        <w:tabs>
          <w:tab w:val="clear" w:pos="284"/>
        </w:tabs>
        <w:spacing w:before="120"/>
        <w:ind w:left="357" w:hanging="357"/>
        <w:jc w:val="left"/>
        <w:rPr>
          <w:b/>
          <w:bCs/>
        </w:rPr>
      </w:pPr>
      <w:r w:rsidRPr="00617719">
        <w:rPr>
          <w:b/>
          <w:sz w:val="24"/>
          <w:szCs w:val="24"/>
        </w:rPr>
        <w:t>Quellennachweis</w:t>
      </w:r>
      <w:r>
        <w:rPr>
          <w:b/>
          <w:sz w:val="24"/>
          <w:szCs w:val="24"/>
        </w:rPr>
        <w:t>e</w:t>
      </w:r>
    </w:p>
    <w:tbl>
      <w:tblPr>
        <w:tblStyle w:val="Tabellenraster1"/>
        <w:tblW w:w="9639" w:type="dxa"/>
        <w:tblInd w:w="-5" w:type="dxa"/>
        <w:shd w:val="clear" w:color="auto" w:fill="D9D9D9"/>
        <w:tblLayout w:type="fixed"/>
        <w:tblLook w:val="04A0" w:firstRow="1" w:lastRow="0" w:firstColumn="1" w:lastColumn="0" w:noHBand="0" w:noVBand="1"/>
      </w:tblPr>
      <w:tblGrid>
        <w:gridCol w:w="1276"/>
        <w:gridCol w:w="1843"/>
        <w:gridCol w:w="6520"/>
      </w:tblGrid>
      <w:tr w:rsidR="006F4219" w:rsidRPr="006F4219" w14:paraId="4C1FD23B" w14:textId="77777777" w:rsidTr="006F4219">
        <w:tc>
          <w:tcPr>
            <w:tcW w:w="1276" w:type="dxa"/>
            <w:shd w:val="clear" w:color="auto" w:fill="auto"/>
          </w:tcPr>
          <w:p w14:paraId="65D812FC" w14:textId="6AC8D7B6" w:rsidR="006F4219" w:rsidRPr="006F4219" w:rsidRDefault="006F4219" w:rsidP="006F4219">
            <w:pPr>
              <w:tabs>
                <w:tab w:val="clear" w:pos="284"/>
              </w:tabs>
              <w:spacing w:before="60"/>
              <w:rPr>
                <w:rFonts w:eastAsia="Calibri"/>
                <w:lang w:eastAsia="en-US"/>
              </w:rPr>
            </w:pPr>
            <w:r w:rsidRPr="006F4219">
              <w:t>Seite</w:t>
            </w:r>
          </w:p>
        </w:tc>
        <w:tc>
          <w:tcPr>
            <w:tcW w:w="1843" w:type="dxa"/>
            <w:shd w:val="clear" w:color="auto" w:fill="auto"/>
          </w:tcPr>
          <w:p w14:paraId="2D5D4881" w14:textId="36085A5A" w:rsidR="006F4219" w:rsidRPr="006F4219" w:rsidRDefault="006F4219" w:rsidP="006F4219">
            <w:pPr>
              <w:tabs>
                <w:tab w:val="clear" w:pos="284"/>
              </w:tabs>
              <w:spacing w:before="60"/>
              <w:jc w:val="left"/>
              <w:rPr>
                <w:rFonts w:eastAsia="Calibri"/>
                <w:lang w:eastAsia="en-US"/>
              </w:rPr>
            </w:pPr>
            <w:r w:rsidRPr="006F4219">
              <w:t>Name der Quelle</w:t>
            </w:r>
          </w:p>
        </w:tc>
        <w:tc>
          <w:tcPr>
            <w:tcW w:w="6520" w:type="dxa"/>
            <w:shd w:val="clear" w:color="auto" w:fill="auto"/>
          </w:tcPr>
          <w:p w14:paraId="6EB35979" w14:textId="797F04A3" w:rsidR="006F4219" w:rsidRPr="006F4219" w:rsidRDefault="006F4219" w:rsidP="006F4219">
            <w:pPr>
              <w:tabs>
                <w:tab w:val="clear" w:pos="284"/>
              </w:tabs>
              <w:spacing w:before="60"/>
              <w:rPr>
                <w:rFonts w:eastAsia="Calibri"/>
                <w:lang w:eastAsia="en-US"/>
              </w:rPr>
            </w:pPr>
            <w:r w:rsidRPr="006F4219">
              <w:t>Ursprung</w:t>
            </w:r>
          </w:p>
        </w:tc>
      </w:tr>
      <w:tr w:rsidR="006F4219" w:rsidRPr="00486E91" w14:paraId="0F565DDA" w14:textId="77777777" w:rsidTr="006F4219">
        <w:tc>
          <w:tcPr>
            <w:tcW w:w="1276" w:type="dxa"/>
            <w:shd w:val="clear" w:color="auto" w:fill="auto"/>
          </w:tcPr>
          <w:p w14:paraId="793FC261" w14:textId="28C8E347" w:rsidR="006F4219" w:rsidRPr="006F4219" w:rsidRDefault="006F4219" w:rsidP="006F4219">
            <w:pPr>
              <w:spacing w:before="60" w:after="60" w:line="240" w:lineRule="auto"/>
              <w:rPr>
                <w:sz w:val="18"/>
                <w:szCs w:val="18"/>
              </w:rPr>
            </w:pPr>
            <w:r w:rsidRPr="006F4219">
              <w:rPr>
                <w:sz w:val="18"/>
                <w:szCs w:val="18"/>
              </w:rPr>
              <w:t>Aufgabe S. 1</w:t>
            </w:r>
          </w:p>
        </w:tc>
        <w:tc>
          <w:tcPr>
            <w:tcW w:w="1843" w:type="dxa"/>
            <w:shd w:val="clear" w:color="auto" w:fill="auto"/>
          </w:tcPr>
          <w:p w14:paraId="1E11059E" w14:textId="3DC3E379" w:rsidR="006F4219" w:rsidRPr="006F4219" w:rsidRDefault="006F4219" w:rsidP="006F4219">
            <w:pPr>
              <w:tabs>
                <w:tab w:val="clear" w:pos="284"/>
              </w:tabs>
              <w:spacing w:before="60" w:after="60" w:line="240" w:lineRule="auto"/>
              <w:rPr>
                <w:rFonts w:eastAsia="Calibri"/>
                <w:sz w:val="18"/>
                <w:szCs w:val="18"/>
                <w:lang w:eastAsia="en-US"/>
              </w:rPr>
            </w:pPr>
            <w:r w:rsidRPr="006F4219">
              <w:rPr>
                <w:sz w:val="18"/>
                <w:szCs w:val="18"/>
              </w:rPr>
              <w:t xml:space="preserve">Foto </w:t>
            </w:r>
          </w:p>
        </w:tc>
        <w:tc>
          <w:tcPr>
            <w:tcW w:w="6520" w:type="dxa"/>
            <w:shd w:val="clear" w:color="auto" w:fill="auto"/>
          </w:tcPr>
          <w:p w14:paraId="0E113F84" w14:textId="1EFA7A24" w:rsidR="006F4219" w:rsidRPr="006F4219" w:rsidRDefault="006F4219" w:rsidP="006F4219">
            <w:pPr>
              <w:tabs>
                <w:tab w:val="clear" w:pos="284"/>
              </w:tabs>
              <w:spacing w:before="60" w:after="60" w:line="240" w:lineRule="auto"/>
              <w:rPr>
                <w:rFonts w:eastAsia="Calibri"/>
                <w:sz w:val="18"/>
                <w:szCs w:val="18"/>
                <w:lang w:eastAsia="en-US"/>
              </w:rPr>
            </w:pPr>
            <w:r w:rsidRPr="006F4219">
              <w:rPr>
                <w:sz w:val="18"/>
                <w:szCs w:val="18"/>
              </w:rPr>
              <w:t>Eigene Fotografie</w:t>
            </w:r>
          </w:p>
        </w:tc>
      </w:tr>
      <w:tr w:rsidR="006F4219" w:rsidRPr="00486E91" w14:paraId="4672CB9A" w14:textId="77777777" w:rsidTr="006F4219">
        <w:tc>
          <w:tcPr>
            <w:tcW w:w="1276" w:type="dxa"/>
            <w:shd w:val="clear" w:color="auto" w:fill="auto"/>
          </w:tcPr>
          <w:p w14:paraId="23AE9C02" w14:textId="0A2C811C" w:rsidR="006F4219" w:rsidRPr="006F4219" w:rsidRDefault="006F4219" w:rsidP="006F4219">
            <w:pPr>
              <w:spacing w:before="60" w:after="60" w:line="240" w:lineRule="auto"/>
              <w:rPr>
                <w:sz w:val="18"/>
                <w:szCs w:val="18"/>
              </w:rPr>
            </w:pPr>
            <w:r w:rsidRPr="006F4219">
              <w:rPr>
                <w:sz w:val="18"/>
                <w:szCs w:val="18"/>
              </w:rPr>
              <w:t>1</w:t>
            </w:r>
          </w:p>
        </w:tc>
        <w:tc>
          <w:tcPr>
            <w:tcW w:w="1843" w:type="dxa"/>
            <w:shd w:val="clear" w:color="auto" w:fill="auto"/>
          </w:tcPr>
          <w:p w14:paraId="7CA3C500" w14:textId="30E8DCB8" w:rsidR="006F4219" w:rsidRPr="006F4219" w:rsidRDefault="006F4219" w:rsidP="006F4219">
            <w:pPr>
              <w:spacing w:before="60" w:after="60" w:line="240" w:lineRule="auto"/>
              <w:rPr>
                <w:sz w:val="18"/>
                <w:szCs w:val="18"/>
              </w:rPr>
            </w:pPr>
          </w:p>
        </w:tc>
        <w:tc>
          <w:tcPr>
            <w:tcW w:w="6520" w:type="dxa"/>
            <w:shd w:val="clear" w:color="auto" w:fill="auto"/>
          </w:tcPr>
          <w:p w14:paraId="31C98DC2" w14:textId="062FD703" w:rsidR="006F4219" w:rsidRPr="006F4219" w:rsidRDefault="006F4219" w:rsidP="006F4219">
            <w:pPr>
              <w:spacing w:before="60" w:after="60" w:line="240" w:lineRule="auto"/>
              <w:rPr>
                <w:rFonts w:eastAsia="Calibri"/>
                <w:sz w:val="18"/>
                <w:szCs w:val="18"/>
                <w:lang w:eastAsia="en-US"/>
              </w:rPr>
            </w:pPr>
            <w:hyperlink r:id="rId9" w:history="1">
              <w:r w:rsidRPr="006F4219">
                <w:rPr>
                  <w:rFonts w:eastAsia="Calibri"/>
                  <w:color w:val="0563C1"/>
                  <w:sz w:val="18"/>
                  <w:szCs w:val="18"/>
                  <w:u w:val="single"/>
                  <w:lang w:eastAsia="en-US"/>
                </w:rPr>
                <w:t>https://p0.piqsels.com/preview/87/1008/843/smart-home-house-technology-multimedia.jpg</w:t>
              </w:r>
            </w:hyperlink>
          </w:p>
        </w:tc>
      </w:tr>
      <w:tr w:rsidR="006F4219" w:rsidRPr="00486E91" w14:paraId="3ABCE3FE" w14:textId="77777777" w:rsidTr="006F4219">
        <w:tc>
          <w:tcPr>
            <w:tcW w:w="1276" w:type="dxa"/>
            <w:shd w:val="clear" w:color="auto" w:fill="auto"/>
          </w:tcPr>
          <w:p w14:paraId="40E7B194" w14:textId="180E8D69" w:rsidR="006F4219" w:rsidRPr="006F4219" w:rsidRDefault="006F4219" w:rsidP="006F4219">
            <w:pPr>
              <w:spacing w:before="60" w:after="60" w:line="240" w:lineRule="auto"/>
              <w:rPr>
                <w:sz w:val="18"/>
                <w:szCs w:val="18"/>
              </w:rPr>
            </w:pPr>
            <w:r w:rsidRPr="006F4219">
              <w:rPr>
                <w:sz w:val="18"/>
                <w:szCs w:val="18"/>
              </w:rPr>
              <w:t>2</w:t>
            </w:r>
          </w:p>
        </w:tc>
        <w:tc>
          <w:tcPr>
            <w:tcW w:w="1843" w:type="dxa"/>
            <w:shd w:val="clear" w:color="auto" w:fill="auto"/>
          </w:tcPr>
          <w:p w14:paraId="139463E5" w14:textId="0153A8B3" w:rsidR="006F4219" w:rsidRPr="006F4219" w:rsidRDefault="006F4219" w:rsidP="006F4219">
            <w:pPr>
              <w:spacing w:before="60" w:after="60" w:line="240" w:lineRule="auto"/>
              <w:jc w:val="left"/>
              <w:rPr>
                <w:sz w:val="18"/>
                <w:szCs w:val="18"/>
              </w:rPr>
            </w:pPr>
            <w:r w:rsidRPr="006F4219">
              <w:rPr>
                <w:sz w:val="18"/>
                <w:szCs w:val="18"/>
              </w:rPr>
              <w:t>Homepage von home &amp; smart</w:t>
            </w:r>
          </w:p>
        </w:tc>
        <w:tc>
          <w:tcPr>
            <w:tcW w:w="6520" w:type="dxa"/>
            <w:shd w:val="clear" w:color="auto" w:fill="auto"/>
          </w:tcPr>
          <w:p w14:paraId="41F96151" w14:textId="06B542D2" w:rsidR="006F4219" w:rsidRDefault="006F4219" w:rsidP="006F4219">
            <w:pPr>
              <w:tabs>
                <w:tab w:val="clear" w:pos="284"/>
              </w:tabs>
              <w:spacing w:before="60" w:after="60" w:line="240" w:lineRule="auto"/>
              <w:rPr>
                <w:sz w:val="18"/>
                <w:szCs w:val="18"/>
              </w:rPr>
            </w:pPr>
            <w:hyperlink r:id="rId10" w:history="1">
              <w:r w:rsidRPr="001F2C94">
                <w:rPr>
                  <w:rStyle w:val="Hyperlink"/>
                  <w:sz w:val="18"/>
                  <w:szCs w:val="18"/>
                </w:rPr>
                <w:t>https://www.homeandsmart.de/was-ist-ein-smart-home</w:t>
              </w:r>
            </w:hyperlink>
          </w:p>
          <w:p w14:paraId="3EC8F599" w14:textId="1A60BC78" w:rsidR="006F4219" w:rsidRPr="006F4219" w:rsidRDefault="006F4219" w:rsidP="006F4219">
            <w:pPr>
              <w:tabs>
                <w:tab w:val="clear" w:pos="284"/>
              </w:tabs>
              <w:spacing w:before="60" w:after="60" w:line="240" w:lineRule="auto"/>
              <w:rPr>
                <w:rFonts w:eastAsia="Calibri"/>
                <w:sz w:val="18"/>
                <w:szCs w:val="18"/>
                <w:lang w:eastAsia="en-US"/>
              </w:rPr>
            </w:pPr>
          </w:p>
        </w:tc>
      </w:tr>
      <w:tr w:rsidR="006F4219" w:rsidRPr="00486E91" w14:paraId="52A10048" w14:textId="77777777" w:rsidTr="006F4219">
        <w:tc>
          <w:tcPr>
            <w:tcW w:w="1276" w:type="dxa"/>
            <w:shd w:val="clear" w:color="auto" w:fill="auto"/>
          </w:tcPr>
          <w:p w14:paraId="68D4FC94" w14:textId="7BE8BE9A" w:rsidR="006F4219" w:rsidRPr="006F4219" w:rsidRDefault="006F4219" w:rsidP="006F4219">
            <w:pPr>
              <w:spacing w:before="60" w:after="60" w:line="240" w:lineRule="auto"/>
              <w:rPr>
                <w:sz w:val="18"/>
                <w:szCs w:val="18"/>
              </w:rPr>
            </w:pPr>
            <w:r w:rsidRPr="006F4219">
              <w:rPr>
                <w:sz w:val="18"/>
                <w:szCs w:val="18"/>
              </w:rPr>
              <w:t>2</w:t>
            </w:r>
          </w:p>
        </w:tc>
        <w:tc>
          <w:tcPr>
            <w:tcW w:w="1843" w:type="dxa"/>
            <w:shd w:val="clear" w:color="auto" w:fill="auto"/>
          </w:tcPr>
          <w:p w14:paraId="4DEABB04" w14:textId="2AE51A69" w:rsidR="006F4219" w:rsidRPr="006F4219" w:rsidRDefault="006F4219" w:rsidP="006F4219">
            <w:pPr>
              <w:spacing w:before="60" w:after="60" w:line="240" w:lineRule="auto"/>
              <w:jc w:val="left"/>
              <w:rPr>
                <w:sz w:val="18"/>
                <w:szCs w:val="18"/>
              </w:rPr>
            </w:pPr>
            <w:r w:rsidRPr="006F4219">
              <w:rPr>
                <w:sz w:val="18"/>
                <w:szCs w:val="18"/>
              </w:rPr>
              <w:t>youtubeclip HRfernsehen</w:t>
            </w:r>
          </w:p>
        </w:tc>
        <w:tc>
          <w:tcPr>
            <w:tcW w:w="6520" w:type="dxa"/>
            <w:shd w:val="clear" w:color="auto" w:fill="auto"/>
          </w:tcPr>
          <w:p w14:paraId="0D3A3B1B" w14:textId="0DFBE38E" w:rsidR="006F4219" w:rsidRDefault="006F4219" w:rsidP="006F4219">
            <w:pPr>
              <w:tabs>
                <w:tab w:val="clear" w:pos="284"/>
              </w:tabs>
              <w:spacing w:before="60" w:after="60" w:line="240" w:lineRule="auto"/>
              <w:rPr>
                <w:sz w:val="18"/>
                <w:szCs w:val="18"/>
              </w:rPr>
            </w:pPr>
            <w:hyperlink r:id="rId11" w:history="1">
              <w:r w:rsidRPr="001F2C94">
                <w:rPr>
                  <w:rStyle w:val="Hyperlink"/>
                  <w:sz w:val="18"/>
                  <w:szCs w:val="18"/>
                </w:rPr>
                <w:t>https://www.youtube.com/watch?v=WoTiF82b77U</w:t>
              </w:r>
            </w:hyperlink>
          </w:p>
          <w:p w14:paraId="41156EF5" w14:textId="6973741C" w:rsidR="006F4219" w:rsidRPr="006F4219" w:rsidRDefault="006F4219" w:rsidP="006F4219">
            <w:pPr>
              <w:tabs>
                <w:tab w:val="clear" w:pos="284"/>
              </w:tabs>
              <w:spacing w:before="60" w:after="60" w:line="240" w:lineRule="auto"/>
              <w:rPr>
                <w:rFonts w:eastAsia="Calibri"/>
                <w:sz w:val="18"/>
                <w:szCs w:val="18"/>
                <w:lang w:eastAsia="en-US"/>
              </w:rPr>
            </w:pPr>
          </w:p>
        </w:tc>
      </w:tr>
      <w:tr w:rsidR="006F4219" w:rsidRPr="00486E91" w14:paraId="6B08BC25" w14:textId="77777777" w:rsidTr="006F4219">
        <w:tc>
          <w:tcPr>
            <w:tcW w:w="1276" w:type="dxa"/>
            <w:shd w:val="clear" w:color="auto" w:fill="auto"/>
          </w:tcPr>
          <w:p w14:paraId="6A2E3F5E" w14:textId="66E38CF7" w:rsidR="006F4219" w:rsidRPr="006F4219" w:rsidRDefault="006F4219" w:rsidP="006F4219">
            <w:pPr>
              <w:spacing w:before="60" w:after="60" w:line="240" w:lineRule="auto"/>
              <w:rPr>
                <w:sz w:val="18"/>
                <w:szCs w:val="18"/>
              </w:rPr>
            </w:pPr>
            <w:r w:rsidRPr="006F4219">
              <w:rPr>
                <w:sz w:val="18"/>
                <w:szCs w:val="18"/>
              </w:rPr>
              <w:t>5</w:t>
            </w:r>
          </w:p>
        </w:tc>
        <w:tc>
          <w:tcPr>
            <w:tcW w:w="1843" w:type="dxa"/>
            <w:shd w:val="clear" w:color="auto" w:fill="auto"/>
          </w:tcPr>
          <w:p w14:paraId="0B41EE31" w14:textId="42A3BF90" w:rsidR="006F4219" w:rsidRPr="006F4219" w:rsidRDefault="006F4219" w:rsidP="006F4219">
            <w:pPr>
              <w:spacing w:before="60" w:after="60" w:line="240" w:lineRule="auto"/>
              <w:jc w:val="left"/>
              <w:rPr>
                <w:sz w:val="18"/>
                <w:szCs w:val="18"/>
              </w:rPr>
            </w:pPr>
            <w:r w:rsidRPr="006F4219">
              <w:rPr>
                <w:sz w:val="18"/>
                <w:szCs w:val="18"/>
              </w:rPr>
              <w:t>Produktangaben innogy</w:t>
            </w:r>
          </w:p>
        </w:tc>
        <w:tc>
          <w:tcPr>
            <w:tcW w:w="6520" w:type="dxa"/>
            <w:shd w:val="clear" w:color="auto" w:fill="auto"/>
          </w:tcPr>
          <w:p w14:paraId="7B5B76A2" w14:textId="14B99A41" w:rsidR="006F4219" w:rsidRPr="006F4219" w:rsidRDefault="006F4219" w:rsidP="006F4219">
            <w:pPr>
              <w:tabs>
                <w:tab w:val="clear" w:pos="284"/>
              </w:tabs>
              <w:spacing w:before="60" w:after="60" w:line="240" w:lineRule="auto"/>
              <w:rPr>
                <w:rFonts w:eastAsia="Calibri"/>
                <w:sz w:val="18"/>
                <w:szCs w:val="18"/>
                <w:lang w:eastAsia="en-US"/>
              </w:rPr>
            </w:pPr>
            <w:hyperlink r:id="rId12" w:history="1">
              <w:r w:rsidRPr="001F2C94">
                <w:rPr>
                  <w:rStyle w:val="Hyperlink"/>
                  <w:sz w:val="18"/>
                  <w:szCs w:val="18"/>
                </w:rPr>
                <w:t>https://www.amazon.de/Zwischenstecker-Steckdosensteuerung-App-Steuerung-elektrischer-10267413/dp/B01LDIJ71K?SubscriptionId=AKIAJYRT2RHPOC5CQ34A&amp;tag=homeandsmartd-21&amp;linkCode=xm2&amp;camp=2025&amp;creative=165953&amp;creativeASIN=B01LDIJ71K</w:t>
              </w:r>
            </w:hyperlink>
            <w:r>
              <w:rPr>
                <w:sz w:val="18"/>
                <w:szCs w:val="18"/>
              </w:rPr>
              <w:t xml:space="preserve"> </w:t>
            </w:r>
          </w:p>
        </w:tc>
      </w:tr>
      <w:tr w:rsidR="006F4219" w:rsidRPr="00486E91" w14:paraId="20C3ED3E" w14:textId="77777777" w:rsidTr="006F4219">
        <w:tc>
          <w:tcPr>
            <w:tcW w:w="1276" w:type="dxa"/>
            <w:shd w:val="clear" w:color="auto" w:fill="auto"/>
          </w:tcPr>
          <w:p w14:paraId="4984CB99" w14:textId="4C5121C2" w:rsidR="006F4219" w:rsidRPr="006F4219" w:rsidRDefault="006F4219" w:rsidP="006F4219">
            <w:pPr>
              <w:spacing w:before="60" w:after="60" w:line="240" w:lineRule="auto"/>
              <w:rPr>
                <w:sz w:val="18"/>
                <w:szCs w:val="18"/>
              </w:rPr>
            </w:pPr>
            <w:r w:rsidRPr="006F4219">
              <w:rPr>
                <w:sz w:val="18"/>
                <w:szCs w:val="18"/>
              </w:rPr>
              <w:t>5</w:t>
            </w:r>
          </w:p>
        </w:tc>
        <w:tc>
          <w:tcPr>
            <w:tcW w:w="1843" w:type="dxa"/>
            <w:shd w:val="clear" w:color="auto" w:fill="auto"/>
          </w:tcPr>
          <w:p w14:paraId="06837B1C" w14:textId="5F88FBAC" w:rsidR="006F4219" w:rsidRPr="006F4219" w:rsidRDefault="006F4219" w:rsidP="006F4219">
            <w:pPr>
              <w:spacing w:before="60" w:after="60" w:line="240" w:lineRule="auto"/>
              <w:jc w:val="left"/>
              <w:rPr>
                <w:sz w:val="18"/>
                <w:szCs w:val="18"/>
              </w:rPr>
            </w:pPr>
            <w:r w:rsidRPr="006F4219">
              <w:rPr>
                <w:sz w:val="18"/>
                <w:szCs w:val="18"/>
              </w:rPr>
              <w:t>Homepage von home &amp; smart</w:t>
            </w:r>
          </w:p>
        </w:tc>
        <w:tc>
          <w:tcPr>
            <w:tcW w:w="6520" w:type="dxa"/>
            <w:shd w:val="clear" w:color="auto" w:fill="auto"/>
          </w:tcPr>
          <w:p w14:paraId="7851AE2B" w14:textId="7810D6C4" w:rsidR="006F4219" w:rsidRDefault="006F4219" w:rsidP="006F4219">
            <w:pPr>
              <w:tabs>
                <w:tab w:val="clear" w:pos="284"/>
              </w:tabs>
              <w:spacing w:before="60" w:after="60" w:line="240" w:lineRule="auto"/>
              <w:rPr>
                <w:sz w:val="18"/>
                <w:szCs w:val="18"/>
              </w:rPr>
            </w:pPr>
            <w:hyperlink r:id="rId13" w:history="1">
              <w:r w:rsidRPr="001F2C94">
                <w:rPr>
                  <w:rStyle w:val="Hyperlink"/>
                  <w:sz w:val="18"/>
                  <w:szCs w:val="18"/>
                </w:rPr>
                <w:t>https://www.homeandsmart.de/smart-home-datenschutz</w:t>
              </w:r>
            </w:hyperlink>
          </w:p>
          <w:p w14:paraId="7D16A26E" w14:textId="2D53863D" w:rsidR="006F4219" w:rsidRPr="006F4219" w:rsidRDefault="006F4219" w:rsidP="006F4219">
            <w:pPr>
              <w:tabs>
                <w:tab w:val="clear" w:pos="284"/>
              </w:tabs>
              <w:spacing w:before="60" w:after="60" w:line="240" w:lineRule="auto"/>
              <w:rPr>
                <w:rFonts w:eastAsia="Calibri"/>
                <w:sz w:val="18"/>
                <w:szCs w:val="18"/>
                <w:lang w:eastAsia="en-US"/>
              </w:rPr>
            </w:pPr>
          </w:p>
        </w:tc>
      </w:tr>
    </w:tbl>
    <w:p w14:paraId="03A3FE64" w14:textId="77777777" w:rsidR="00486E91" w:rsidRDefault="00486E91"/>
    <w:sectPr w:rsidR="00486E91" w:rsidSect="00B34DD3">
      <w:headerReference w:type="default" r:id="rId14"/>
      <w:footerReference w:type="default" r:id="rId15"/>
      <w:pgSz w:w="11906" w:h="16838"/>
      <w:pgMar w:top="1588" w:right="1134" w:bottom="124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C99582" w14:textId="77777777" w:rsidR="001A7215" w:rsidRDefault="001A7215" w:rsidP="00A426C4">
      <w:pPr>
        <w:spacing w:line="240" w:lineRule="auto"/>
      </w:pPr>
      <w:r>
        <w:separator/>
      </w:r>
    </w:p>
  </w:endnote>
  <w:endnote w:type="continuationSeparator" w:id="0">
    <w:p w14:paraId="6D54E2A5" w14:textId="77777777" w:rsidR="001A7215" w:rsidRDefault="001A7215" w:rsidP="00A426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altName w:val="SimSun"/>
    <w:panose1 w:val="00000000000000000000"/>
    <w:charset w:val="86"/>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114023945"/>
      <w:docPartObj>
        <w:docPartGallery w:val="Page Numbers (Bottom of Page)"/>
        <w:docPartUnique/>
      </w:docPartObj>
    </w:sdtPr>
    <w:sdtEndPr>
      <w:rPr>
        <w:sz w:val="20"/>
        <w:szCs w:val="20"/>
      </w:rPr>
    </w:sdtEndPr>
    <w:sdtContent>
      <w:p w14:paraId="283D5732" w14:textId="77777777" w:rsidR="00B34DD3" w:rsidRPr="00B90657" w:rsidRDefault="00B34DD3" w:rsidP="00B34DD3">
        <w:pPr>
          <w:pStyle w:val="Fuzeile"/>
          <w:pBdr>
            <w:top w:val="single" w:sz="4" w:space="1" w:color="auto"/>
          </w:pBdr>
          <w:jc w:val="center"/>
          <w:rPr>
            <w:sz w:val="18"/>
            <w:szCs w:val="18"/>
          </w:rPr>
        </w:pPr>
        <w:r w:rsidRPr="00B90657">
          <w:rPr>
            <w:sz w:val="18"/>
            <w:szCs w:val="18"/>
          </w:rPr>
          <w:t>Quelle: Bildungsserver Sachsen-Anhalt (http://www.bildung-lsa.de) | Lizenz: Creative Commons (CC BY-SA 3.0)</w:t>
        </w:r>
      </w:p>
      <w:p w14:paraId="28CAF14F" w14:textId="3A77D1A5" w:rsidR="00B34DD3" w:rsidRPr="00B34DD3" w:rsidRDefault="00B34DD3" w:rsidP="00B34DD3">
        <w:pPr>
          <w:pStyle w:val="Fuzeile"/>
          <w:spacing w:before="120"/>
          <w:jc w:val="center"/>
          <w:rPr>
            <w:sz w:val="20"/>
            <w:szCs w:val="20"/>
          </w:rPr>
        </w:pPr>
        <w:r w:rsidRPr="00B90657">
          <w:rPr>
            <w:sz w:val="20"/>
            <w:szCs w:val="20"/>
          </w:rPr>
          <w:fldChar w:fldCharType="begin"/>
        </w:r>
        <w:r w:rsidRPr="00B90657">
          <w:rPr>
            <w:sz w:val="20"/>
            <w:szCs w:val="20"/>
          </w:rPr>
          <w:instrText>PAGE   \* MERGEFORMAT</w:instrText>
        </w:r>
        <w:r w:rsidRPr="00B90657">
          <w:rPr>
            <w:sz w:val="20"/>
            <w:szCs w:val="20"/>
          </w:rPr>
          <w:fldChar w:fldCharType="separate"/>
        </w:r>
        <w:r w:rsidR="003A502F">
          <w:rPr>
            <w:noProof/>
            <w:sz w:val="20"/>
            <w:szCs w:val="20"/>
          </w:rPr>
          <w:t>3</w:t>
        </w:r>
        <w:r w:rsidRPr="00B90657">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CCDE2" w14:textId="77777777" w:rsidR="001A7215" w:rsidRDefault="001A7215" w:rsidP="00A426C4">
      <w:pPr>
        <w:spacing w:line="240" w:lineRule="auto"/>
      </w:pPr>
      <w:r>
        <w:separator/>
      </w:r>
    </w:p>
  </w:footnote>
  <w:footnote w:type="continuationSeparator" w:id="0">
    <w:p w14:paraId="21D74C9A" w14:textId="77777777" w:rsidR="001A7215" w:rsidRDefault="001A7215" w:rsidP="00A426C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CB661" w14:textId="1C349EC4" w:rsidR="00B34DD3" w:rsidRPr="00B34DD3" w:rsidRDefault="00B34DD3" w:rsidP="00B34DD3">
    <w:pPr>
      <w:pStyle w:val="Kopfzeile"/>
      <w:pBdr>
        <w:bottom w:val="single" w:sz="4" w:space="1" w:color="auto"/>
      </w:pBdr>
      <w:jc w:val="right"/>
      <w:rPr>
        <w:sz w:val="20"/>
        <w:szCs w:val="20"/>
      </w:rPr>
    </w:pPr>
    <w:r w:rsidRPr="00B90657">
      <w:rPr>
        <w:sz w:val="20"/>
        <w:szCs w:val="20"/>
      </w:rPr>
      <w:t>Hinweise für die Lehrkraft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D4100"/>
    <w:multiLevelType w:val="hybridMultilevel"/>
    <w:tmpl w:val="1C60D18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12A21599"/>
    <w:multiLevelType w:val="hybridMultilevel"/>
    <w:tmpl w:val="889A2630"/>
    <w:lvl w:ilvl="0" w:tplc="DB98CE6A">
      <w:start w:val="5"/>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032251"/>
    <w:multiLevelType w:val="hybridMultilevel"/>
    <w:tmpl w:val="666231E0"/>
    <w:lvl w:ilvl="0" w:tplc="B0DC6942">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252656"/>
    <w:multiLevelType w:val="hybridMultilevel"/>
    <w:tmpl w:val="D4C4F32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BDB5C09"/>
    <w:multiLevelType w:val="hybridMultilevel"/>
    <w:tmpl w:val="85E4F27A"/>
    <w:lvl w:ilvl="0" w:tplc="DB98CE6A">
      <w:start w:val="5"/>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7385024"/>
    <w:multiLevelType w:val="hybridMultilevel"/>
    <w:tmpl w:val="1118406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37C5F5A"/>
    <w:multiLevelType w:val="hybridMultilevel"/>
    <w:tmpl w:val="5F6E5BE6"/>
    <w:lvl w:ilvl="0" w:tplc="DB98CE6A">
      <w:start w:val="5"/>
      <w:numFmt w:val="bullet"/>
      <w:lvlText w:val=""/>
      <w:lvlJc w:val="left"/>
      <w:pPr>
        <w:tabs>
          <w:tab w:val="num" w:pos="720"/>
        </w:tabs>
        <w:ind w:left="720" w:hanging="360"/>
      </w:pPr>
      <w:rPr>
        <w:rFonts w:ascii="Symbol" w:eastAsiaTheme="minorHAnsi" w:hAnsi="Symbol" w:cs="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BF908910" w:tentative="1">
      <w:start w:val="1"/>
      <w:numFmt w:val="bullet"/>
      <w:lvlText w:val=""/>
      <w:lvlJc w:val="left"/>
      <w:pPr>
        <w:tabs>
          <w:tab w:val="num" w:pos="2160"/>
        </w:tabs>
        <w:ind w:left="2160" w:hanging="360"/>
      </w:pPr>
      <w:rPr>
        <w:rFonts w:ascii="Wingdings 3" w:hAnsi="Wingdings 3" w:hint="default"/>
      </w:rPr>
    </w:lvl>
    <w:lvl w:ilvl="3" w:tplc="8C0067D4" w:tentative="1">
      <w:start w:val="1"/>
      <w:numFmt w:val="bullet"/>
      <w:lvlText w:val=""/>
      <w:lvlJc w:val="left"/>
      <w:pPr>
        <w:tabs>
          <w:tab w:val="num" w:pos="2880"/>
        </w:tabs>
        <w:ind w:left="2880" w:hanging="360"/>
      </w:pPr>
      <w:rPr>
        <w:rFonts w:ascii="Wingdings 3" w:hAnsi="Wingdings 3" w:hint="default"/>
      </w:rPr>
    </w:lvl>
    <w:lvl w:ilvl="4" w:tplc="B8368906" w:tentative="1">
      <w:start w:val="1"/>
      <w:numFmt w:val="bullet"/>
      <w:lvlText w:val=""/>
      <w:lvlJc w:val="left"/>
      <w:pPr>
        <w:tabs>
          <w:tab w:val="num" w:pos="3600"/>
        </w:tabs>
        <w:ind w:left="3600" w:hanging="360"/>
      </w:pPr>
      <w:rPr>
        <w:rFonts w:ascii="Wingdings 3" w:hAnsi="Wingdings 3" w:hint="default"/>
      </w:rPr>
    </w:lvl>
    <w:lvl w:ilvl="5" w:tplc="10DA012C" w:tentative="1">
      <w:start w:val="1"/>
      <w:numFmt w:val="bullet"/>
      <w:lvlText w:val=""/>
      <w:lvlJc w:val="left"/>
      <w:pPr>
        <w:tabs>
          <w:tab w:val="num" w:pos="4320"/>
        </w:tabs>
        <w:ind w:left="4320" w:hanging="360"/>
      </w:pPr>
      <w:rPr>
        <w:rFonts w:ascii="Wingdings 3" w:hAnsi="Wingdings 3" w:hint="default"/>
      </w:rPr>
    </w:lvl>
    <w:lvl w:ilvl="6" w:tplc="764EFBA4" w:tentative="1">
      <w:start w:val="1"/>
      <w:numFmt w:val="bullet"/>
      <w:lvlText w:val=""/>
      <w:lvlJc w:val="left"/>
      <w:pPr>
        <w:tabs>
          <w:tab w:val="num" w:pos="5040"/>
        </w:tabs>
        <w:ind w:left="5040" w:hanging="360"/>
      </w:pPr>
      <w:rPr>
        <w:rFonts w:ascii="Wingdings 3" w:hAnsi="Wingdings 3" w:hint="default"/>
      </w:rPr>
    </w:lvl>
    <w:lvl w:ilvl="7" w:tplc="447A8E10" w:tentative="1">
      <w:start w:val="1"/>
      <w:numFmt w:val="bullet"/>
      <w:lvlText w:val=""/>
      <w:lvlJc w:val="left"/>
      <w:pPr>
        <w:tabs>
          <w:tab w:val="num" w:pos="5760"/>
        </w:tabs>
        <w:ind w:left="5760" w:hanging="360"/>
      </w:pPr>
      <w:rPr>
        <w:rFonts w:ascii="Wingdings 3" w:hAnsi="Wingdings 3" w:hint="default"/>
      </w:rPr>
    </w:lvl>
    <w:lvl w:ilvl="8" w:tplc="840650C6"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346A7271"/>
    <w:multiLevelType w:val="hybridMultilevel"/>
    <w:tmpl w:val="8010704A"/>
    <w:lvl w:ilvl="0" w:tplc="DB98CE6A">
      <w:start w:val="5"/>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683256E"/>
    <w:multiLevelType w:val="hybridMultilevel"/>
    <w:tmpl w:val="22547702"/>
    <w:lvl w:ilvl="0" w:tplc="1EF4CE32">
      <w:start w:val="1"/>
      <w:numFmt w:val="decimal"/>
      <w:lvlText w:val="%1."/>
      <w:lvlJc w:val="left"/>
      <w:pPr>
        <w:ind w:left="720" w:hanging="360"/>
      </w:pPr>
      <w:rPr>
        <w:rFonts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6F06BE9"/>
    <w:multiLevelType w:val="hybridMultilevel"/>
    <w:tmpl w:val="1C3CA1F2"/>
    <w:lvl w:ilvl="0" w:tplc="DB98CE6A">
      <w:start w:val="5"/>
      <w:numFmt w:val="bullet"/>
      <w:lvlText w:val=""/>
      <w:lvlJc w:val="left"/>
      <w:pPr>
        <w:ind w:left="720" w:hanging="360"/>
      </w:pPr>
      <w:rPr>
        <w:rFonts w:ascii="Symbol" w:eastAsiaTheme="minorHAnsi" w:hAnsi="Symbo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A8E4811"/>
    <w:multiLevelType w:val="hybridMultilevel"/>
    <w:tmpl w:val="DF54368C"/>
    <w:lvl w:ilvl="0" w:tplc="DB98CE6A">
      <w:start w:val="5"/>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5"/>
  </w:num>
  <w:num w:numId="4">
    <w:abstractNumId w:val="2"/>
  </w:num>
  <w:num w:numId="5">
    <w:abstractNumId w:val="3"/>
  </w:num>
  <w:num w:numId="6">
    <w:abstractNumId w:val="8"/>
  </w:num>
  <w:num w:numId="7">
    <w:abstractNumId w:val="9"/>
  </w:num>
  <w:num w:numId="8">
    <w:abstractNumId w:val="4"/>
  </w:num>
  <w:num w:numId="9">
    <w:abstractNumId w:val="7"/>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B2D"/>
    <w:rsid w:val="00005E98"/>
    <w:rsid w:val="00053773"/>
    <w:rsid w:val="00095A96"/>
    <w:rsid w:val="000978E5"/>
    <w:rsid w:val="000B2171"/>
    <w:rsid w:val="000D45D2"/>
    <w:rsid w:val="000D7F3A"/>
    <w:rsid w:val="000E39CA"/>
    <w:rsid w:val="00103E00"/>
    <w:rsid w:val="001A7215"/>
    <w:rsid w:val="001B21AB"/>
    <w:rsid w:val="003A502F"/>
    <w:rsid w:val="004222DB"/>
    <w:rsid w:val="0047134C"/>
    <w:rsid w:val="00474D8B"/>
    <w:rsid w:val="00486E91"/>
    <w:rsid w:val="005B38C0"/>
    <w:rsid w:val="00664827"/>
    <w:rsid w:val="00676DDC"/>
    <w:rsid w:val="006D145F"/>
    <w:rsid w:val="006F1E7C"/>
    <w:rsid w:val="006F4219"/>
    <w:rsid w:val="00832288"/>
    <w:rsid w:val="0089002B"/>
    <w:rsid w:val="00896292"/>
    <w:rsid w:val="008D226F"/>
    <w:rsid w:val="00940613"/>
    <w:rsid w:val="00A21626"/>
    <w:rsid w:val="00A426C4"/>
    <w:rsid w:val="00A53107"/>
    <w:rsid w:val="00A87C16"/>
    <w:rsid w:val="00AF5B1D"/>
    <w:rsid w:val="00B32FB8"/>
    <w:rsid w:val="00B34DD3"/>
    <w:rsid w:val="00B75AC5"/>
    <w:rsid w:val="00C12063"/>
    <w:rsid w:val="00C468D4"/>
    <w:rsid w:val="00C71008"/>
    <w:rsid w:val="00CC1F46"/>
    <w:rsid w:val="00CC7B97"/>
    <w:rsid w:val="00CF5395"/>
    <w:rsid w:val="00D06D95"/>
    <w:rsid w:val="00D72B97"/>
    <w:rsid w:val="00E77193"/>
    <w:rsid w:val="00E93ABA"/>
    <w:rsid w:val="00EA7B2D"/>
    <w:rsid w:val="00F3196D"/>
    <w:rsid w:val="00FC3CBF"/>
    <w:rsid w:val="00FD5779"/>
    <w:rsid w:val="00FE324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B3327"/>
  <w15:chartTrackingRefBased/>
  <w15:docId w15:val="{A4CF0DAF-DF64-49CF-B53A-DCBFFFB6A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A7B2D"/>
    <w:pPr>
      <w:tabs>
        <w:tab w:val="left" w:pos="284"/>
      </w:tabs>
      <w:spacing w:after="0" w:line="360" w:lineRule="auto"/>
      <w:jc w:val="both"/>
    </w:pPr>
    <w:rPr>
      <w:rFonts w:ascii="Arial" w:eastAsia="Times New Roman" w:hAnsi="Arial" w:cs="Arial"/>
      <w:lang w:eastAsia="de-DE"/>
    </w:rPr>
  </w:style>
  <w:style w:type="paragraph" w:styleId="berschrift1">
    <w:name w:val="heading 1"/>
    <w:basedOn w:val="Standard1"/>
    <w:next w:val="Standard1"/>
    <w:link w:val="berschrift1Zchn"/>
    <w:uiPriority w:val="9"/>
    <w:qFormat/>
    <w:rsid w:val="00D72B97"/>
    <w:pPr>
      <w:keepNext/>
      <w:keepLines/>
      <w:spacing w:before="400" w:after="120"/>
      <w:outlineLvl w:val="0"/>
    </w:pPr>
    <w:rPr>
      <w:sz w:val="40"/>
      <w:szCs w:val="40"/>
    </w:rPr>
  </w:style>
  <w:style w:type="paragraph" w:styleId="berschrift7">
    <w:name w:val="heading 7"/>
    <w:basedOn w:val="Standard"/>
    <w:next w:val="Standard"/>
    <w:link w:val="berschrift7Zchn"/>
    <w:uiPriority w:val="9"/>
    <w:unhideWhenUsed/>
    <w:qFormat/>
    <w:rsid w:val="00940613"/>
    <w:pPr>
      <w:keepNext/>
      <w:keepLines/>
      <w:tabs>
        <w:tab w:val="clear" w:pos="284"/>
      </w:tabs>
      <w:spacing w:before="40" w:line="276" w:lineRule="auto"/>
      <w:jc w:val="left"/>
      <w:outlineLvl w:val="6"/>
    </w:pPr>
    <w:rPr>
      <w:rFonts w:asciiTheme="majorHAnsi" w:eastAsiaTheme="majorEastAsia" w:hAnsiTheme="majorHAnsi" w:cstheme="majorBidi"/>
      <w:i/>
      <w:iCs/>
      <w:color w:val="1F3763" w:themeColor="accent1" w:themeShade="7F"/>
      <w:lang w:val="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A7B2D"/>
    <w:pPr>
      <w:ind w:left="720"/>
      <w:contextualSpacing/>
    </w:pPr>
  </w:style>
  <w:style w:type="character" w:styleId="Hyperlink">
    <w:name w:val="Hyperlink"/>
    <w:basedOn w:val="Absatz-Standardschriftart"/>
    <w:uiPriority w:val="99"/>
    <w:unhideWhenUsed/>
    <w:rsid w:val="006D145F"/>
    <w:rPr>
      <w:color w:val="0563C1" w:themeColor="hyperlink"/>
      <w:u w:val="single"/>
    </w:rPr>
  </w:style>
  <w:style w:type="table" w:styleId="Tabellenraster">
    <w:name w:val="Table Grid"/>
    <w:basedOn w:val="NormaleTabelle"/>
    <w:uiPriority w:val="59"/>
    <w:rsid w:val="00C710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10"/>
    <w:qFormat/>
    <w:rsid w:val="00E77193"/>
    <w:pPr>
      <w:spacing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77193"/>
    <w:rPr>
      <w:rFonts w:asciiTheme="majorHAnsi" w:eastAsiaTheme="majorEastAsia" w:hAnsiTheme="majorHAnsi" w:cstheme="majorBidi"/>
      <w:spacing w:val="-10"/>
      <w:kern w:val="28"/>
      <w:sz w:val="56"/>
      <w:szCs w:val="56"/>
      <w:lang w:eastAsia="de-DE"/>
    </w:rPr>
  </w:style>
  <w:style w:type="character" w:styleId="Fett">
    <w:name w:val="Strong"/>
    <w:basedOn w:val="Absatz-Standardschriftart"/>
    <w:uiPriority w:val="22"/>
    <w:qFormat/>
    <w:rsid w:val="006F1E7C"/>
    <w:rPr>
      <w:b/>
      <w:bCs/>
    </w:rPr>
  </w:style>
  <w:style w:type="table" w:customStyle="1" w:styleId="Tabellenraster1">
    <w:name w:val="Tabellenraster1"/>
    <w:basedOn w:val="NormaleTabelle"/>
    <w:next w:val="Tabellenraster"/>
    <w:uiPriority w:val="59"/>
    <w:rsid w:val="00486E91"/>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A426C4"/>
    <w:pPr>
      <w:tabs>
        <w:tab w:val="clear" w:pos="284"/>
        <w:tab w:val="center" w:pos="4536"/>
        <w:tab w:val="right" w:pos="9072"/>
      </w:tabs>
      <w:spacing w:line="240" w:lineRule="auto"/>
    </w:pPr>
  </w:style>
  <w:style w:type="character" w:customStyle="1" w:styleId="KopfzeileZchn">
    <w:name w:val="Kopfzeile Zchn"/>
    <w:basedOn w:val="Absatz-Standardschriftart"/>
    <w:link w:val="Kopfzeile"/>
    <w:uiPriority w:val="99"/>
    <w:rsid w:val="00A426C4"/>
    <w:rPr>
      <w:rFonts w:ascii="Arial" w:eastAsia="Times New Roman" w:hAnsi="Arial" w:cs="Arial"/>
      <w:lang w:eastAsia="de-DE"/>
    </w:rPr>
  </w:style>
  <w:style w:type="paragraph" w:styleId="Fuzeile">
    <w:name w:val="footer"/>
    <w:basedOn w:val="Standard"/>
    <w:link w:val="FuzeileZchn"/>
    <w:uiPriority w:val="99"/>
    <w:unhideWhenUsed/>
    <w:rsid w:val="00A426C4"/>
    <w:pPr>
      <w:tabs>
        <w:tab w:val="clear" w:pos="284"/>
        <w:tab w:val="center" w:pos="4536"/>
        <w:tab w:val="right" w:pos="9072"/>
      </w:tabs>
      <w:spacing w:line="240" w:lineRule="auto"/>
    </w:pPr>
  </w:style>
  <w:style w:type="character" w:customStyle="1" w:styleId="FuzeileZchn">
    <w:name w:val="Fußzeile Zchn"/>
    <w:basedOn w:val="Absatz-Standardschriftart"/>
    <w:link w:val="Fuzeile"/>
    <w:uiPriority w:val="99"/>
    <w:rsid w:val="00A426C4"/>
    <w:rPr>
      <w:rFonts w:ascii="Arial" w:eastAsia="Times New Roman" w:hAnsi="Arial" w:cs="Arial"/>
      <w:lang w:eastAsia="de-DE"/>
    </w:rPr>
  </w:style>
  <w:style w:type="paragraph" w:customStyle="1" w:styleId="Standard1">
    <w:name w:val="Standard1"/>
    <w:rsid w:val="00D72B97"/>
    <w:pPr>
      <w:spacing w:after="0" w:line="276" w:lineRule="auto"/>
    </w:pPr>
    <w:rPr>
      <w:rFonts w:ascii="Arial" w:eastAsia="Arial" w:hAnsi="Arial" w:cs="Arial"/>
      <w:lang w:val="de" w:eastAsia="de-DE"/>
    </w:rPr>
  </w:style>
  <w:style w:type="character" w:customStyle="1" w:styleId="berschrift1Zchn">
    <w:name w:val="Überschrift 1 Zchn"/>
    <w:basedOn w:val="Absatz-Standardschriftart"/>
    <w:link w:val="berschrift1"/>
    <w:uiPriority w:val="9"/>
    <w:rsid w:val="00D72B97"/>
    <w:rPr>
      <w:rFonts w:ascii="Arial" w:eastAsia="Arial" w:hAnsi="Arial" w:cs="Arial"/>
      <w:sz w:val="40"/>
      <w:szCs w:val="40"/>
      <w:lang w:val="de" w:eastAsia="de-DE"/>
    </w:rPr>
  </w:style>
  <w:style w:type="character" w:customStyle="1" w:styleId="berschrift7Zchn">
    <w:name w:val="Überschrift 7 Zchn"/>
    <w:basedOn w:val="Absatz-Standardschriftart"/>
    <w:link w:val="berschrift7"/>
    <w:uiPriority w:val="9"/>
    <w:rsid w:val="00940613"/>
    <w:rPr>
      <w:rFonts w:asciiTheme="majorHAnsi" w:eastAsiaTheme="majorEastAsia" w:hAnsiTheme="majorHAnsi" w:cstheme="majorBidi"/>
      <w:i/>
      <w:iCs/>
      <w:color w:val="1F3763" w:themeColor="accent1" w:themeShade="7F"/>
      <w:lang w:val="de" w:eastAsia="de-DE"/>
    </w:rPr>
  </w:style>
  <w:style w:type="character" w:styleId="SchwacheHervorhebung">
    <w:name w:val="Subtle Emphasis"/>
    <w:basedOn w:val="Absatz-Standardschriftart"/>
    <w:uiPriority w:val="19"/>
    <w:qFormat/>
    <w:rsid w:val="00940613"/>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meandsmart.de/smart-home-datenschutz" TargetMode="External"/><Relationship Id="rId13" Type="http://schemas.openxmlformats.org/officeDocument/2006/relationships/hyperlink" Target="https://www.homeandsmart.de/smart-home-datenschutz" TargetMode="External"/><Relationship Id="rId3" Type="http://schemas.openxmlformats.org/officeDocument/2006/relationships/settings" Target="settings.xml"/><Relationship Id="rId7" Type="http://schemas.openxmlformats.org/officeDocument/2006/relationships/hyperlink" Target="https://www.amazon.de/Zwischenstecker-Steckdosensteuerung-App-Steuerung-elektrischer-10267413/dp/B01LDIJ71K?SubscriptionId=AKIAJYRT2RHPOC5CQ34A&amp;tag=homeandsmartd-21&amp;linkCode=xm2&amp;camp=2025&amp;creative=165953&amp;creativeASIN=B01LDIJ71K" TargetMode="External"/><Relationship Id="rId12" Type="http://schemas.openxmlformats.org/officeDocument/2006/relationships/hyperlink" Target="https://www.amazon.de/Zwischenstecker-Steckdosensteuerung-App-Steuerung-elektrischer-10267413/dp/B01LDIJ71K?SubscriptionId=AKIAJYRT2RHPOC5CQ34A&amp;tag=homeandsmartd-21&amp;linkCode=xm2&amp;camp=2025&amp;creative=165953&amp;creativeASIN=B01LDIJ71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WoTiF82b77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homeandsmart.de/was-ist-ein-smart-home" TargetMode="External"/><Relationship Id="rId4" Type="http://schemas.openxmlformats.org/officeDocument/2006/relationships/webSettings" Target="webSettings.xml"/><Relationship Id="rId9" Type="http://schemas.openxmlformats.org/officeDocument/2006/relationships/hyperlink" Target="https://p0.piqsels.com/preview/87/1008/843/smart-home-house-technology-multimedia.jpg" TargetMode="Externa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913</Words>
  <Characters>5759</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Traue</dc:creator>
  <cp:keywords/>
  <dc:description/>
  <cp:lastModifiedBy>Neubauer, Andrea</cp:lastModifiedBy>
  <cp:revision>5</cp:revision>
  <cp:lastPrinted>2021-02-15T07:30:00Z</cp:lastPrinted>
  <dcterms:created xsi:type="dcterms:W3CDTF">2021-08-30T10:10:00Z</dcterms:created>
  <dcterms:modified xsi:type="dcterms:W3CDTF">2021-08-30T11:53:00Z</dcterms:modified>
</cp:coreProperties>
</file>