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7F5" w:rsidRDefault="002627F5" w:rsidP="002627F5">
      <w:pPr>
        <w:pStyle w:val="Deckblatt"/>
      </w:pPr>
      <w:r>
        <w:rPr>
          <w:rFonts w:cs="Arial"/>
          <w:noProof/>
          <w:sz w:val="20"/>
        </w:rPr>
        <w:drawing>
          <wp:anchor distT="0" distB="0" distL="114300" distR="114300" simplePos="0" relativeHeight="251662336" behindDoc="1" locked="0" layoutInCell="1" allowOverlap="1" wp14:anchorId="1ADE12C7" wp14:editId="54830F65">
            <wp:simplePos x="0" y="0"/>
            <wp:positionH relativeFrom="column">
              <wp:posOffset>1938655</wp:posOffset>
            </wp:positionH>
            <wp:positionV relativeFrom="paragraph">
              <wp:posOffset>71755</wp:posOffset>
            </wp:positionV>
            <wp:extent cx="2181225" cy="2181225"/>
            <wp:effectExtent l="0" t="0" r="9525" b="9525"/>
            <wp:wrapTight wrapText="bothSides">
              <wp:wrapPolygon edited="0">
                <wp:start x="0" y="0"/>
                <wp:lineTo x="0" y="21506"/>
                <wp:lineTo x="21506" y="21506"/>
                <wp:lineTo x="21506" y="0"/>
                <wp:lineTo x="0" y="0"/>
              </wp:wrapPolygon>
            </wp:wrapTight>
            <wp:docPr id="2" name="Grafik 2" descr="Logo im jpg-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m jpg-Forma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27F5" w:rsidRDefault="002627F5" w:rsidP="002627F5">
      <w:pPr>
        <w:pStyle w:val="Deckblatt"/>
      </w:pPr>
    </w:p>
    <w:p w:rsidR="002627F5" w:rsidRDefault="001E69B6" w:rsidP="002627F5">
      <w:pPr>
        <w:pStyle w:val="Deckblat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45pt;margin-top:48.6pt;width:372pt;height:57pt;z-index:251659264" fillcolor="gray" strokeweight="1.25pt">
            <v:shadow color="#868686"/>
            <v:textpath style="font-family:&quot;Arial Black&quot;;font-size:20pt;v-text-kern:t" trim="t" fitpath="t" string="Zentrale Klassenarbeit&#10;"/>
          </v:shape>
        </w:pict>
      </w:r>
    </w:p>
    <w:p w:rsidR="002627F5" w:rsidRDefault="002627F5" w:rsidP="002627F5">
      <w:pPr>
        <w:pStyle w:val="Deckblatt"/>
      </w:pPr>
    </w:p>
    <w:p w:rsidR="002627F5" w:rsidRDefault="001E69B6" w:rsidP="002627F5">
      <w:pPr>
        <w:pStyle w:val="Deckblatt"/>
      </w:pPr>
      <w:r>
        <w:rPr>
          <w:rFonts w:cs="Arial"/>
          <w:noProof/>
        </w:rPr>
        <w:pict>
          <v:shape id="_x0000_s1027" type="#_x0000_t136" style="position:absolute;margin-left:90pt;margin-top:32pt;width:286.5pt;height:90pt;z-index:251660288" fillcolor="gray" strokeweight="1.25pt">
            <v:shadow color="#868686"/>
            <v:textpath style="font-family:&quot;Arial Black&quot;;font-size:32pt;v-text-kern:t" trim="t" fitpath="t" string="2015&#10;Schuljahrgang 4"/>
          </v:shape>
        </w:pict>
      </w:r>
    </w:p>
    <w:p w:rsidR="002627F5" w:rsidRDefault="002627F5" w:rsidP="002627F5">
      <w:pPr>
        <w:pStyle w:val="Deckblatt"/>
        <w:rPr>
          <w:rFonts w:cs="Arial"/>
        </w:rPr>
      </w:pPr>
    </w:p>
    <w:p w:rsidR="002627F5" w:rsidRDefault="002627F5" w:rsidP="002627F5">
      <w:pPr>
        <w:pStyle w:val="Deckblatt"/>
        <w:tabs>
          <w:tab w:val="clear" w:pos="3261"/>
          <w:tab w:val="clear" w:pos="5954"/>
          <w:tab w:val="clear" w:pos="7088"/>
          <w:tab w:val="left" w:pos="6300"/>
        </w:tabs>
        <w:rPr>
          <w:i/>
          <w:sz w:val="28"/>
        </w:rPr>
      </w:pPr>
    </w:p>
    <w:p w:rsidR="002627F5" w:rsidRDefault="002627F5" w:rsidP="002627F5">
      <w:pPr>
        <w:jc w:val="center"/>
      </w:pPr>
      <w:r>
        <w:rPr>
          <w:rFonts w:cs="Arial"/>
          <w:noProof/>
          <w:lang w:eastAsia="de-DE"/>
        </w:rPr>
        <w:drawing>
          <wp:inline distT="0" distB="0" distL="0" distR="0" wp14:anchorId="597F6D12" wp14:editId="088826CE">
            <wp:extent cx="3571875" cy="1943100"/>
            <wp:effectExtent l="0" t="0" r="9525" b="0"/>
            <wp:docPr id="1" name="Grafik 1" descr="Kinder - Deck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er - Deckblat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1875" cy="1943100"/>
                    </a:xfrm>
                    <a:prstGeom prst="rect">
                      <a:avLst/>
                    </a:prstGeom>
                    <a:noFill/>
                    <a:ln>
                      <a:noFill/>
                    </a:ln>
                  </pic:spPr>
                </pic:pic>
              </a:graphicData>
            </a:graphic>
          </wp:inline>
        </w:drawing>
      </w:r>
    </w:p>
    <w:p w:rsidR="002627F5" w:rsidRDefault="002627F5" w:rsidP="002627F5"/>
    <w:p w:rsidR="002627F5" w:rsidRDefault="001E69B6" w:rsidP="002627F5">
      <w:r>
        <w:rPr>
          <w:noProof/>
        </w:rPr>
        <w:pict>
          <v:shape id="_x0000_s1028" type="#_x0000_t136" style="position:absolute;margin-left:117pt;margin-top:4.5pt;width:222.75pt;height:33.75pt;z-index:251661312" fillcolor="gray" strokeweight="1.25pt">
            <v:shadow color="#868686"/>
            <v:textpath style="font-family:&quot;Arial Black&quot;;font-size:24pt;v-text-kern:t" trim="t" fitpath="t" string="Mathematik"/>
          </v:shape>
        </w:pict>
      </w:r>
    </w:p>
    <w:p w:rsidR="002627F5" w:rsidRDefault="002627F5" w:rsidP="002627F5"/>
    <w:p w:rsidR="002627F5" w:rsidRDefault="002627F5" w:rsidP="002627F5"/>
    <w:p w:rsidR="002627F5" w:rsidRDefault="002627F5" w:rsidP="002627F5">
      <w:pPr>
        <w:framePr w:hSpace="141" w:wrap="around" w:vAnchor="text" w:hAnchor="page" w:x="4292" w:y="1"/>
      </w:pPr>
    </w:p>
    <w:p w:rsidR="002627F5" w:rsidRDefault="002627F5" w:rsidP="002627F5">
      <w:pPr>
        <w:tabs>
          <w:tab w:val="left" w:pos="900"/>
          <w:tab w:val="left" w:leader="underscore" w:pos="3600"/>
          <w:tab w:val="left" w:pos="4140"/>
          <w:tab w:val="left" w:pos="5580"/>
          <w:tab w:val="left" w:leader="underscore" w:pos="8100"/>
        </w:tabs>
        <w:rPr>
          <w:b/>
          <w:sz w:val="28"/>
          <w:szCs w:val="28"/>
        </w:rPr>
      </w:pPr>
    </w:p>
    <w:p w:rsidR="002627F5" w:rsidRPr="00FD10A4" w:rsidRDefault="002627F5" w:rsidP="002627F5">
      <w:pPr>
        <w:tabs>
          <w:tab w:val="left" w:pos="900"/>
          <w:tab w:val="left" w:leader="underscore" w:pos="3600"/>
          <w:tab w:val="left" w:pos="4140"/>
          <w:tab w:val="left" w:pos="5580"/>
          <w:tab w:val="left" w:leader="underscore" w:pos="8100"/>
        </w:tabs>
        <w:jc w:val="center"/>
        <w:rPr>
          <w:b/>
          <w:sz w:val="36"/>
          <w:szCs w:val="36"/>
        </w:rPr>
      </w:pPr>
      <w:r w:rsidRPr="00FD10A4">
        <w:rPr>
          <w:b/>
          <w:sz w:val="36"/>
          <w:szCs w:val="36"/>
        </w:rPr>
        <w:t>HINWEISE FÜR DIE LEHRKRAFT</w:t>
      </w:r>
    </w:p>
    <w:p w:rsidR="00846CA0" w:rsidRDefault="00846CA0"/>
    <w:p w:rsidR="00846CA0" w:rsidRDefault="00846CA0">
      <w:r>
        <w:br w:type="page"/>
      </w:r>
    </w:p>
    <w:p w:rsidR="002627F5" w:rsidRDefault="002627F5" w:rsidP="00451E43">
      <w:pPr>
        <w:spacing w:after="0" w:line="240" w:lineRule="auto"/>
        <w:jc w:val="both"/>
        <w:rPr>
          <w:rFonts w:ascii="Arial" w:hAnsi="Arial" w:cs="Arial"/>
          <w:b/>
        </w:rPr>
      </w:pPr>
      <w:r w:rsidRPr="002627F5">
        <w:rPr>
          <w:rFonts w:ascii="Arial" w:hAnsi="Arial" w:cs="Arial"/>
          <w:b/>
        </w:rPr>
        <w:lastRenderedPageBreak/>
        <w:t>Folgende Hinweise sind den Schülerinnen und Schülern vor Beginn der Klassenarbeit zu geben:</w:t>
      </w:r>
    </w:p>
    <w:p w:rsidR="006701A7" w:rsidRPr="003E6FC1" w:rsidRDefault="006701A7" w:rsidP="00451E43">
      <w:pPr>
        <w:spacing w:after="0" w:line="240" w:lineRule="auto"/>
        <w:jc w:val="both"/>
        <w:rPr>
          <w:rFonts w:ascii="Arial" w:hAnsi="Arial" w:cs="Arial"/>
          <w:b/>
          <w:sz w:val="14"/>
          <w:szCs w:val="14"/>
        </w:rPr>
      </w:pPr>
    </w:p>
    <w:p w:rsidR="002627F5" w:rsidRPr="002627F5" w:rsidRDefault="002627F5" w:rsidP="00451E43">
      <w:pPr>
        <w:numPr>
          <w:ilvl w:val="0"/>
          <w:numId w:val="1"/>
        </w:numPr>
        <w:spacing w:after="0" w:line="240" w:lineRule="auto"/>
        <w:ind w:left="357" w:hanging="357"/>
        <w:jc w:val="both"/>
        <w:rPr>
          <w:rFonts w:ascii="Arial" w:hAnsi="Arial" w:cs="Arial"/>
        </w:rPr>
      </w:pPr>
      <w:r w:rsidRPr="002627F5">
        <w:rPr>
          <w:rFonts w:ascii="Arial" w:hAnsi="Arial" w:cs="Arial"/>
        </w:rPr>
        <w:t>Alle Aufgaben sind zu bearbeiten. Die Reihenfolge der Bearbeitung ist nicht vor</w:t>
      </w:r>
      <w:r w:rsidRPr="002627F5">
        <w:rPr>
          <w:rFonts w:ascii="Arial" w:hAnsi="Arial" w:cs="Arial"/>
        </w:rPr>
        <w:softHyphen/>
        <w:t>geschrieben.</w:t>
      </w:r>
    </w:p>
    <w:p w:rsidR="002627F5" w:rsidRPr="003E6FC1" w:rsidRDefault="002627F5" w:rsidP="00451E43">
      <w:pPr>
        <w:spacing w:after="0" w:line="240" w:lineRule="auto"/>
        <w:jc w:val="both"/>
        <w:rPr>
          <w:rFonts w:ascii="Arial" w:hAnsi="Arial" w:cs="Arial"/>
          <w:sz w:val="14"/>
          <w:szCs w:val="14"/>
        </w:rPr>
      </w:pPr>
    </w:p>
    <w:p w:rsidR="002627F5" w:rsidRPr="002627F5" w:rsidRDefault="002627F5" w:rsidP="00451E43">
      <w:pPr>
        <w:numPr>
          <w:ilvl w:val="0"/>
          <w:numId w:val="1"/>
        </w:numPr>
        <w:spacing w:after="0" w:line="240" w:lineRule="auto"/>
        <w:ind w:left="357" w:hanging="357"/>
        <w:jc w:val="both"/>
        <w:rPr>
          <w:rFonts w:ascii="Arial" w:hAnsi="Arial" w:cs="Arial"/>
        </w:rPr>
      </w:pPr>
      <w:r w:rsidRPr="002627F5">
        <w:rPr>
          <w:rFonts w:ascii="Arial" w:hAnsi="Arial" w:cs="Arial"/>
        </w:rPr>
        <w:t xml:space="preserve">Die Bearbeitungszeit beträgt 45 Minuten. Sie beinhaltet das </w:t>
      </w:r>
      <w:r w:rsidRPr="002627F5">
        <w:rPr>
          <w:rFonts w:ascii="Arial" w:hAnsi="Arial" w:cs="Arial"/>
          <w:b/>
        </w:rPr>
        <w:t>selbstständige</w:t>
      </w:r>
      <w:r w:rsidRPr="002627F5">
        <w:rPr>
          <w:rFonts w:ascii="Arial" w:hAnsi="Arial" w:cs="Arial"/>
        </w:rPr>
        <w:t xml:space="preserve"> Lesen und Lösen der Aufgaben sowie die Selbstkontrolle. Die zur Verfügung gestellte Zeit sollte voll genutzt werden.</w:t>
      </w:r>
    </w:p>
    <w:p w:rsidR="003E6FC1" w:rsidRPr="003E6FC1" w:rsidRDefault="003E6FC1" w:rsidP="00451E43">
      <w:pPr>
        <w:spacing w:after="0" w:line="240" w:lineRule="auto"/>
        <w:jc w:val="both"/>
        <w:rPr>
          <w:rFonts w:ascii="Arial" w:hAnsi="Arial" w:cs="Arial"/>
          <w:sz w:val="14"/>
          <w:szCs w:val="14"/>
        </w:rPr>
      </w:pPr>
    </w:p>
    <w:p w:rsidR="002627F5" w:rsidRPr="002627F5" w:rsidRDefault="002627F5" w:rsidP="00451E43">
      <w:pPr>
        <w:numPr>
          <w:ilvl w:val="0"/>
          <w:numId w:val="1"/>
        </w:numPr>
        <w:spacing w:after="0" w:line="240" w:lineRule="auto"/>
        <w:ind w:left="357" w:hanging="357"/>
        <w:jc w:val="both"/>
        <w:rPr>
          <w:rFonts w:ascii="Arial" w:hAnsi="Arial" w:cs="Arial"/>
        </w:rPr>
      </w:pPr>
      <w:r w:rsidRPr="002627F5">
        <w:rPr>
          <w:rFonts w:ascii="Arial" w:hAnsi="Arial" w:cs="Arial"/>
        </w:rPr>
        <w:t xml:space="preserve">Folgende Hilfsmittel sind zugelassen und vor Beginn der Klassenarbeit bereitzulegen: </w:t>
      </w:r>
    </w:p>
    <w:p w:rsidR="002627F5" w:rsidRPr="002627F5" w:rsidRDefault="002627F5" w:rsidP="00451E43">
      <w:pPr>
        <w:spacing w:after="0" w:line="240" w:lineRule="auto"/>
        <w:ind w:left="357"/>
        <w:jc w:val="both"/>
        <w:rPr>
          <w:rFonts w:ascii="Arial" w:hAnsi="Arial" w:cs="Arial"/>
        </w:rPr>
      </w:pPr>
      <w:r w:rsidRPr="002627F5">
        <w:rPr>
          <w:rFonts w:ascii="Arial" w:hAnsi="Arial" w:cs="Arial"/>
        </w:rPr>
        <w:t xml:space="preserve">Füller, Bleistifte, Radiergummi und Zeichengeräte (Lineal, Geodreieck). </w:t>
      </w:r>
    </w:p>
    <w:p w:rsidR="002627F5" w:rsidRPr="003E6FC1" w:rsidRDefault="002627F5" w:rsidP="00451E43">
      <w:pPr>
        <w:spacing w:after="0" w:line="240" w:lineRule="auto"/>
        <w:jc w:val="both"/>
        <w:rPr>
          <w:rFonts w:ascii="Arial" w:hAnsi="Arial" w:cs="Arial"/>
          <w:sz w:val="14"/>
          <w:szCs w:val="14"/>
        </w:rPr>
      </w:pPr>
    </w:p>
    <w:p w:rsidR="002627F5" w:rsidRPr="002627F5" w:rsidRDefault="002627F5" w:rsidP="00451E43">
      <w:pPr>
        <w:spacing w:after="0" w:line="240" w:lineRule="auto"/>
        <w:ind w:left="357" w:hanging="357"/>
        <w:jc w:val="both"/>
        <w:rPr>
          <w:rFonts w:ascii="Arial" w:hAnsi="Arial" w:cs="Arial"/>
        </w:rPr>
      </w:pPr>
      <w:r w:rsidRPr="002627F5">
        <w:rPr>
          <w:rFonts w:ascii="Arial" w:hAnsi="Arial" w:cs="Arial"/>
        </w:rPr>
        <w:t>4.</w:t>
      </w:r>
      <w:r w:rsidRPr="002627F5">
        <w:rPr>
          <w:rFonts w:ascii="Arial" w:hAnsi="Arial" w:cs="Arial"/>
        </w:rPr>
        <w:tab/>
        <w:t xml:space="preserve">Zur Lösung werden die Aufgabenblätter verwendet. Nebenrechnungen und Skizzen können auf den von der Schule bereitgestellten Blättern ausgeführt werden. </w:t>
      </w:r>
    </w:p>
    <w:p w:rsidR="002627F5" w:rsidRPr="003E6FC1" w:rsidRDefault="002627F5" w:rsidP="00451E43">
      <w:pPr>
        <w:spacing w:after="0" w:line="240" w:lineRule="auto"/>
        <w:ind w:left="357" w:hanging="357"/>
        <w:jc w:val="both"/>
        <w:rPr>
          <w:rFonts w:ascii="Arial" w:hAnsi="Arial" w:cs="Arial"/>
          <w:sz w:val="14"/>
          <w:szCs w:val="14"/>
        </w:rPr>
      </w:pPr>
    </w:p>
    <w:p w:rsidR="002627F5" w:rsidRPr="002627F5" w:rsidRDefault="002627F5" w:rsidP="00451E43">
      <w:pPr>
        <w:spacing w:after="0" w:line="240" w:lineRule="auto"/>
        <w:jc w:val="both"/>
        <w:rPr>
          <w:rFonts w:ascii="Arial" w:hAnsi="Arial" w:cs="Arial"/>
          <w:b/>
        </w:rPr>
      </w:pPr>
      <w:r w:rsidRPr="002627F5">
        <w:rPr>
          <w:rFonts w:ascii="Arial" w:hAnsi="Arial" w:cs="Arial"/>
          <w:b/>
        </w:rPr>
        <w:t>Hinweise zur Korrektur und Bewertung</w:t>
      </w:r>
    </w:p>
    <w:p w:rsidR="006701A7" w:rsidRPr="003E6FC1" w:rsidRDefault="006701A7" w:rsidP="00451E43">
      <w:pPr>
        <w:spacing w:after="0" w:line="240" w:lineRule="auto"/>
        <w:rPr>
          <w:rFonts w:ascii="Arial" w:hAnsi="Arial" w:cs="Arial"/>
          <w:sz w:val="14"/>
          <w:szCs w:val="14"/>
        </w:rPr>
      </w:pPr>
    </w:p>
    <w:p w:rsidR="002627F5" w:rsidRPr="002627F5" w:rsidRDefault="002627F5" w:rsidP="00451E43">
      <w:pPr>
        <w:tabs>
          <w:tab w:val="left" w:pos="364"/>
        </w:tabs>
        <w:spacing w:after="0" w:line="240" w:lineRule="auto"/>
        <w:ind w:left="364" w:hanging="336"/>
        <w:jc w:val="both"/>
        <w:rPr>
          <w:rFonts w:ascii="Arial" w:hAnsi="Arial" w:cs="Arial"/>
        </w:rPr>
      </w:pPr>
      <w:r w:rsidRPr="002627F5">
        <w:rPr>
          <w:rFonts w:ascii="Arial" w:hAnsi="Arial" w:cs="Arial"/>
        </w:rPr>
        <w:t>1.</w:t>
      </w:r>
      <w:r w:rsidRPr="002627F5">
        <w:rPr>
          <w:rFonts w:ascii="Arial" w:hAnsi="Arial" w:cs="Arial"/>
        </w:rPr>
        <w:tab/>
        <w:t xml:space="preserve">Die Vergabe der Punkte erfolgt nach den „Lösungserwartungen und Bewertungshinweisen“. Es werden nur </w:t>
      </w:r>
      <w:r w:rsidRPr="002627F5">
        <w:rPr>
          <w:rFonts w:ascii="Arial" w:hAnsi="Arial" w:cs="Arial"/>
          <w:b/>
        </w:rPr>
        <w:t>ganze</w:t>
      </w:r>
      <w:r w:rsidRPr="002627F5">
        <w:rPr>
          <w:rFonts w:ascii="Arial" w:hAnsi="Arial" w:cs="Arial"/>
        </w:rPr>
        <w:t xml:space="preserve"> Punkte erteilt. Die jeweils vergebenen Punkte werden auf der Arbeit kenntlich gemacht.</w:t>
      </w:r>
    </w:p>
    <w:p w:rsidR="002627F5" w:rsidRPr="003E6FC1" w:rsidRDefault="002627F5" w:rsidP="00451E43">
      <w:pPr>
        <w:spacing w:after="0" w:line="240" w:lineRule="auto"/>
        <w:rPr>
          <w:rFonts w:ascii="Arial" w:hAnsi="Arial" w:cs="Arial"/>
          <w:sz w:val="14"/>
          <w:szCs w:val="14"/>
        </w:rPr>
      </w:pPr>
    </w:p>
    <w:p w:rsidR="00457C95" w:rsidRDefault="00457C95" w:rsidP="00457C95">
      <w:pPr>
        <w:spacing w:after="0" w:line="240" w:lineRule="auto"/>
        <w:ind w:left="426" w:hanging="426"/>
        <w:jc w:val="both"/>
        <w:rPr>
          <w:rFonts w:ascii="Arial" w:hAnsi="Arial" w:cs="Arial"/>
        </w:rPr>
      </w:pPr>
      <w:r>
        <w:rPr>
          <w:rFonts w:ascii="Arial" w:hAnsi="Arial" w:cs="Arial"/>
        </w:rPr>
        <w:t>2.</w:t>
      </w:r>
      <w:r>
        <w:rPr>
          <w:rFonts w:ascii="Arial" w:hAnsi="Arial" w:cs="Arial"/>
        </w:rPr>
        <w:tab/>
      </w:r>
      <w:r w:rsidR="002627F5" w:rsidRPr="00457C95">
        <w:rPr>
          <w:rFonts w:ascii="Arial" w:hAnsi="Arial" w:cs="Arial"/>
        </w:rPr>
        <w:t xml:space="preserve">Die Grundlage für die Bewertung der Zentralen Klassenarbeit ist der </w:t>
      </w:r>
      <w:proofErr w:type="spellStart"/>
      <w:r w:rsidR="002627F5" w:rsidRPr="00457C95">
        <w:rPr>
          <w:rFonts w:ascii="Arial" w:hAnsi="Arial" w:cs="Arial"/>
        </w:rPr>
        <w:t>RdErl</w:t>
      </w:r>
      <w:proofErr w:type="spellEnd"/>
      <w:r w:rsidR="002627F5" w:rsidRPr="00457C95">
        <w:rPr>
          <w:rFonts w:ascii="Arial" w:hAnsi="Arial" w:cs="Arial"/>
        </w:rPr>
        <w:t>.</w:t>
      </w:r>
      <w:r w:rsidR="00FE771B">
        <w:rPr>
          <w:rFonts w:ascii="Arial" w:hAnsi="Arial" w:cs="Arial"/>
        </w:rPr>
        <w:t xml:space="preserve"> des MK </w:t>
      </w:r>
      <w:r w:rsidR="002627F5" w:rsidRPr="00457C95">
        <w:rPr>
          <w:rFonts w:ascii="Arial" w:hAnsi="Arial" w:cs="Arial"/>
        </w:rPr>
        <w:t xml:space="preserve">„Leistungsbewertung </w:t>
      </w:r>
      <w:r w:rsidR="00FE771B">
        <w:rPr>
          <w:rFonts w:ascii="Arial" w:hAnsi="Arial" w:cs="Arial"/>
        </w:rPr>
        <w:t xml:space="preserve">und Beurteilung an der </w:t>
      </w:r>
      <w:r w:rsidR="00CF55D8" w:rsidRPr="00457C95">
        <w:rPr>
          <w:rFonts w:ascii="Arial" w:hAnsi="Arial" w:cs="Arial"/>
        </w:rPr>
        <w:t>Grundschule</w:t>
      </w:r>
      <w:r w:rsidR="00FE771B">
        <w:rPr>
          <w:rFonts w:ascii="Arial" w:hAnsi="Arial" w:cs="Arial"/>
        </w:rPr>
        <w:t xml:space="preserve"> und im Primarbereich an Förderschulen</w:t>
      </w:r>
      <w:r w:rsidR="00CF55D8" w:rsidRPr="00457C95">
        <w:rPr>
          <w:rFonts w:ascii="Arial" w:hAnsi="Arial" w:cs="Arial"/>
        </w:rPr>
        <w:t>“ vom 20.06.2014</w:t>
      </w:r>
      <w:r>
        <w:rPr>
          <w:rFonts w:ascii="Arial" w:hAnsi="Arial" w:cs="Arial"/>
        </w:rPr>
        <w:t>.</w:t>
      </w:r>
    </w:p>
    <w:p w:rsidR="00457C95" w:rsidRPr="003E6FC1" w:rsidRDefault="00457C95" w:rsidP="00457C95">
      <w:pPr>
        <w:spacing w:after="0" w:line="240" w:lineRule="auto"/>
        <w:ind w:left="426" w:hanging="426"/>
        <w:jc w:val="both"/>
        <w:rPr>
          <w:rFonts w:ascii="Arial" w:hAnsi="Arial" w:cs="Arial"/>
          <w:sz w:val="14"/>
          <w:szCs w:val="14"/>
        </w:rPr>
      </w:pPr>
    </w:p>
    <w:p w:rsidR="002627F5" w:rsidRPr="00457C95" w:rsidRDefault="00ED153F" w:rsidP="00457C95">
      <w:pPr>
        <w:spacing w:after="0" w:line="240" w:lineRule="auto"/>
        <w:ind w:left="426"/>
        <w:jc w:val="both"/>
        <w:rPr>
          <w:rFonts w:ascii="Arial" w:hAnsi="Arial" w:cs="Arial"/>
        </w:rPr>
      </w:pPr>
      <w:r w:rsidRPr="00457C95">
        <w:rPr>
          <w:rFonts w:ascii="Arial" w:hAnsi="Arial" w:cs="Arial"/>
        </w:rPr>
        <w:t>Schülerinnen und Schüler mit sonderpädagogischem Bildungs-, Beratungs- und Unterstützungsbedarf im Lernen (</w:t>
      </w:r>
      <w:proofErr w:type="spellStart"/>
      <w:r w:rsidRPr="00457C95">
        <w:rPr>
          <w:rFonts w:ascii="Arial" w:hAnsi="Arial" w:cs="Arial"/>
        </w:rPr>
        <w:t>RdErl</w:t>
      </w:r>
      <w:proofErr w:type="spellEnd"/>
      <w:r w:rsidRPr="00457C95">
        <w:rPr>
          <w:rFonts w:ascii="Arial" w:hAnsi="Arial" w:cs="Arial"/>
        </w:rPr>
        <w:t xml:space="preserve">. </w:t>
      </w:r>
      <w:r w:rsidR="00041844">
        <w:rPr>
          <w:rFonts w:ascii="Arial" w:hAnsi="Arial" w:cs="Arial"/>
        </w:rPr>
        <w:t xml:space="preserve">Punkt </w:t>
      </w:r>
      <w:r w:rsidRPr="00457C95">
        <w:rPr>
          <w:rFonts w:ascii="Arial" w:hAnsi="Arial" w:cs="Arial"/>
        </w:rPr>
        <w:t xml:space="preserve">7.1.1), die </w:t>
      </w:r>
      <w:r w:rsidRPr="00F044BF">
        <w:rPr>
          <w:rFonts w:ascii="Arial" w:hAnsi="Arial" w:cs="Arial"/>
          <w:b/>
        </w:rPr>
        <w:t>zieldifferent</w:t>
      </w:r>
      <w:r w:rsidRPr="00457C95">
        <w:rPr>
          <w:rFonts w:ascii="Arial" w:hAnsi="Arial" w:cs="Arial"/>
        </w:rPr>
        <w:t xml:space="preserve"> (untercurricular) im gemeinsamen Unterricht unterrichtet werden, </w:t>
      </w:r>
      <w:r w:rsidRPr="00F044BF">
        <w:rPr>
          <w:rFonts w:ascii="Arial" w:hAnsi="Arial" w:cs="Arial"/>
          <w:b/>
        </w:rPr>
        <w:t>können</w:t>
      </w:r>
      <w:r w:rsidRPr="00457C95">
        <w:rPr>
          <w:rFonts w:ascii="Arial" w:hAnsi="Arial" w:cs="Arial"/>
        </w:rPr>
        <w:t xml:space="preserve"> in das Schreiben der ZKA einbezogen werden. Sie werden bei der Auswertung nicht berücksichtigt. Diese Arbeiten werden individuell ausgewertet und besprochen. Schülerinnen und Schüler mit dem Förderschwerpunkt geistige Entwicklung nehmen an der zentralen Klassenarbeit nicht teil.</w:t>
      </w:r>
    </w:p>
    <w:p w:rsidR="00ED153F" w:rsidRPr="003E6FC1" w:rsidRDefault="00ED153F" w:rsidP="00457C95">
      <w:pPr>
        <w:spacing w:after="0" w:line="240" w:lineRule="auto"/>
        <w:ind w:left="426" w:hanging="720"/>
        <w:jc w:val="both"/>
        <w:rPr>
          <w:rFonts w:ascii="Arial" w:hAnsi="Arial" w:cs="Arial"/>
          <w:sz w:val="14"/>
          <w:szCs w:val="14"/>
        </w:rPr>
      </w:pPr>
    </w:p>
    <w:p w:rsidR="00ED153F" w:rsidRDefault="00ED153F" w:rsidP="00457C95">
      <w:pPr>
        <w:spacing w:after="0" w:line="240" w:lineRule="auto"/>
        <w:ind w:left="426"/>
        <w:jc w:val="both"/>
        <w:rPr>
          <w:rFonts w:ascii="Arial" w:hAnsi="Arial" w:cs="Arial"/>
        </w:rPr>
      </w:pPr>
      <w:r>
        <w:rPr>
          <w:rFonts w:ascii="Arial" w:hAnsi="Arial" w:cs="Arial"/>
        </w:rPr>
        <w:t xml:space="preserve">Schülerinnen und Schüler mit sonderpädagogischem Förderbedarf, die </w:t>
      </w:r>
      <w:r w:rsidRPr="00F044BF">
        <w:rPr>
          <w:rFonts w:ascii="Arial" w:hAnsi="Arial" w:cs="Arial"/>
          <w:b/>
        </w:rPr>
        <w:t>zielgleich</w:t>
      </w:r>
      <w:r>
        <w:rPr>
          <w:rFonts w:ascii="Arial" w:hAnsi="Arial" w:cs="Arial"/>
        </w:rPr>
        <w:t xml:space="preserve"> im gemeinsamen Unterricht nach den Vorgaben des Lehrplans der Grundschule</w:t>
      </w:r>
      <w:r w:rsidR="00CE7A25">
        <w:rPr>
          <w:rFonts w:ascii="Arial" w:hAnsi="Arial" w:cs="Arial"/>
        </w:rPr>
        <w:t xml:space="preserve"> unterrichtet werden, erhalten N</w:t>
      </w:r>
      <w:r>
        <w:rPr>
          <w:rFonts w:ascii="Arial" w:hAnsi="Arial" w:cs="Arial"/>
        </w:rPr>
        <w:t>achteilsausgleich unter Beachtung der Art, des Grades und des Umfangs ihres sonderpädagogischen Bildungs-, Beratungs- und Unterstüt</w:t>
      </w:r>
      <w:r w:rsidR="00CB0BF4">
        <w:rPr>
          <w:rFonts w:ascii="Arial" w:hAnsi="Arial" w:cs="Arial"/>
        </w:rPr>
        <w:t>z</w:t>
      </w:r>
      <w:r>
        <w:rPr>
          <w:rFonts w:ascii="Arial" w:hAnsi="Arial" w:cs="Arial"/>
        </w:rPr>
        <w:t>ungsbedarfs (</w:t>
      </w:r>
      <w:proofErr w:type="spellStart"/>
      <w:r>
        <w:rPr>
          <w:rFonts w:ascii="Arial" w:hAnsi="Arial" w:cs="Arial"/>
        </w:rPr>
        <w:t>RdErl</w:t>
      </w:r>
      <w:proofErr w:type="spellEnd"/>
      <w:r>
        <w:rPr>
          <w:rFonts w:ascii="Arial" w:hAnsi="Arial" w:cs="Arial"/>
        </w:rPr>
        <w:t>.</w:t>
      </w:r>
      <w:r w:rsidR="00041844">
        <w:rPr>
          <w:rFonts w:ascii="Arial" w:hAnsi="Arial" w:cs="Arial"/>
        </w:rPr>
        <w:t xml:space="preserve"> Punkt</w:t>
      </w:r>
      <w:r>
        <w:rPr>
          <w:rFonts w:ascii="Arial" w:hAnsi="Arial" w:cs="Arial"/>
        </w:rPr>
        <w:t xml:space="preserve"> 7.1.2). Entsprechend des Förderbedarfs sind die notwendigen Nachteilsausgleiche für die Schülerinnen und Schüler gemäß Punkt 7.2.2 des Leistungsbewertungserlasses vorzuhalten.</w:t>
      </w:r>
    </w:p>
    <w:p w:rsidR="00ED153F" w:rsidRPr="003E6FC1" w:rsidRDefault="00ED153F" w:rsidP="00457C95">
      <w:pPr>
        <w:spacing w:after="0" w:line="240" w:lineRule="auto"/>
        <w:ind w:left="426" w:hanging="720"/>
        <w:jc w:val="both"/>
        <w:rPr>
          <w:rFonts w:ascii="Arial" w:hAnsi="Arial" w:cs="Arial"/>
          <w:sz w:val="14"/>
          <w:szCs w:val="14"/>
        </w:rPr>
      </w:pPr>
    </w:p>
    <w:p w:rsidR="00ED153F" w:rsidRDefault="00ED153F" w:rsidP="00CB0BF4">
      <w:pPr>
        <w:spacing w:after="0" w:line="240" w:lineRule="auto"/>
        <w:ind w:left="426"/>
        <w:jc w:val="both"/>
        <w:rPr>
          <w:rFonts w:ascii="Arial" w:hAnsi="Arial" w:cs="Arial"/>
        </w:rPr>
      </w:pPr>
      <w:r>
        <w:rPr>
          <w:rFonts w:ascii="Arial" w:hAnsi="Arial" w:cs="Arial"/>
        </w:rPr>
        <w:t xml:space="preserve">Können die erforderlichen Formen des Nachteilsausgleiches nicht vorgehalten werden oder sind weitergehende Hilfen bzw. Unterstützungen erforderlich, sind </w:t>
      </w:r>
      <w:r w:rsidR="00A0053C">
        <w:rPr>
          <w:rFonts w:ascii="Arial" w:hAnsi="Arial" w:cs="Arial"/>
        </w:rPr>
        <w:t>diese Schülerinnen und Schüler nicht in den Auswertungsbogen einzutragen</w:t>
      </w:r>
      <w:bookmarkStart w:id="0" w:name="_GoBack"/>
      <w:bookmarkEnd w:id="0"/>
      <w:r>
        <w:rPr>
          <w:rFonts w:ascii="Arial" w:hAnsi="Arial" w:cs="Arial"/>
        </w:rPr>
        <w:t>. Di</w:t>
      </w:r>
      <w:r w:rsidR="00667789">
        <w:rPr>
          <w:rFonts w:ascii="Arial" w:hAnsi="Arial" w:cs="Arial"/>
        </w:rPr>
        <w:t>ese A</w:t>
      </w:r>
      <w:r>
        <w:rPr>
          <w:rFonts w:ascii="Arial" w:hAnsi="Arial" w:cs="Arial"/>
        </w:rPr>
        <w:t>rbeiten werden individuell ausgewertet und besprochen.</w:t>
      </w:r>
    </w:p>
    <w:p w:rsidR="00912CE9" w:rsidRPr="003E6FC1" w:rsidRDefault="00912CE9" w:rsidP="00457C95">
      <w:pPr>
        <w:spacing w:after="0" w:line="240" w:lineRule="auto"/>
        <w:ind w:left="426" w:hanging="720"/>
        <w:jc w:val="both"/>
        <w:rPr>
          <w:rFonts w:ascii="Arial" w:hAnsi="Arial" w:cs="Arial"/>
          <w:sz w:val="14"/>
          <w:szCs w:val="14"/>
        </w:rPr>
      </w:pPr>
    </w:p>
    <w:p w:rsidR="00FD390A" w:rsidRPr="00E776CE" w:rsidRDefault="00912CE9" w:rsidP="00451E43">
      <w:pPr>
        <w:pStyle w:val="Listenabsatz"/>
        <w:numPr>
          <w:ilvl w:val="0"/>
          <w:numId w:val="2"/>
        </w:numPr>
        <w:spacing w:after="0" w:line="240" w:lineRule="auto"/>
        <w:ind w:left="364" w:hanging="364"/>
        <w:jc w:val="both"/>
        <w:rPr>
          <w:rFonts w:ascii="Arial" w:hAnsi="Arial" w:cs="Arial"/>
          <w:sz w:val="28"/>
          <w:szCs w:val="28"/>
        </w:rPr>
      </w:pPr>
      <w:r w:rsidRPr="00E776CE">
        <w:rPr>
          <w:rFonts w:ascii="Arial" w:hAnsi="Arial" w:cs="Arial"/>
        </w:rPr>
        <w:t>Wenn den Schülerinnen und Schülern mit nicht</w:t>
      </w:r>
      <w:r w:rsidR="007F0203">
        <w:rPr>
          <w:rFonts w:ascii="Arial" w:hAnsi="Arial" w:cs="Arial"/>
        </w:rPr>
        <w:t>-</w:t>
      </w:r>
      <w:r w:rsidRPr="00E776CE">
        <w:rPr>
          <w:rFonts w:ascii="Arial" w:hAnsi="Arial" w:cs="Arial"/>
        </w:rPr>
        <w:t>deutscher Muttersprache und Benachteiligung mehrere Begriffe der Klassenarbeit erläutert werden müssen, sollte der Bearbeitungszeitrum von 45 Minuten erweitert werden.</w:t>
      </w:r>
    </w:p>
    <w:p w:rsidR="00E776CE" w:rsidRPr="003E6FC1" w:rsidRDefault="00E776CE" w:rsidP="00E776CE">
      <w:pPr>
        <w:spacing w:after="0" w:line="240" w:lineRule="auto"/>
        <w:jc w:val="both"/>
        <w:rPr>
          <w:rFonts w:ascii="Arial" w:hAnsi="Arial" w:cs="Arial"/>
          <w:sz w:val="14"/>
          <w:szCs w:val="14"/>
        </w:rPr>
      </w:pPr>
    </w:p>
    <w:p w:rsidR="002627F5" w:rsidRPr="002627F5" w:rsidRDefault="002627F5" w:rsidP="00451E43">
      <w:pPr>
        <w:spacing w:after="0" w:line="240" w:lineRule="auto"/>
        <w:ind w:left="360" w:hanging="360"/>
        <w:jc w:val="both"/>
        <w:rPr>
          <w:rFonts w:ascii="Arial" w:hAnsi="Arial" w:cs="Arial"/>
        </w:rPr>
      </w:pPr>
      <w:r w:rsidRPr="002627F5">
        <w:rPr>
          <w:rFonts w:ascii="Arial" w:hAnsi="Arial" w:cs="Arial"/>
        </w:rPr>
        <w:t xml:space="preserve">4. </w:t>
      </w:r>
      <w:r w:rsidRPr="002627F5">
        <w:rPr>
          <w:rFonts w:ascii="Arial" w:hAnsi="Arial" w:cs="Arial"/>
        </w:rPr>
        <w:tab/>
        <w:t>Die Bewertung der Zentralen Klassenarbeit ist nach folgender Übersicht vorzunehmen:</w:t>
      </w:r>
    </w:p>
    <w:p w:rsidR="002627F5" w:rsidRPr="003E6FC1" w:rsidRDefault="002627F5" w:rsidP="00451E43">
      <w:pPr>
        <w:spacing w:after="0" w:line="240" w:lineRule="auto"/>
        <w:ind w:left="360" w:hanging="360"/>
        <w:jc w:val="both"/>
        <w:rPr>
          <w:rFonts w:ascii="Arial" w:hAnsi="Arial" w:cs="Arial"/>
          <w:sz w:val="14"/>
          <w:szCs w:val="14"/>
        </w:rPr>
      </w:pPr>
    </w:p>
    <w:p w:rsidR="002627F5" w:rsidRPr="002627F5" w:rsidRDefault="002627F5" w:rsidP="008B6B79">
      <w:pPr>
        <w:tabs>
          <w:tab w:val="left" w:pos="2552"/>
          <w:tab w:val="left" w:pos="5670"/>
          <w:tab w:val="left" w:pos="6804"/>
          <w:tab w:val="left" w:pos="7513"/>
          <w:tab w:val="left" w:pos="8222"/>
        </w:tabs>
        <w:spacing w:after="0" w:line="288" w:lineRule="auto"/>
        <w:ind w:left="539"/>
        <w:jc w:val="both"/>
        <w:rPr>
          <w:rFonts w:ascii="Arial" w:hAnsi="Arial" w:cs="Arial"/>
        </w:rPr>
      </w:pPr>
      <w:r w:rsidRPr="002627F5">
        <w:rPr>
          <w:rFonts w:ascii="Arial" w:hAnsi="Arial" w:cs="Arial"/>
        </w:rPr>
        <w:t>1  –  sehr gut</w:t>
      </w:r>
      <w:r w:rsidRPr="002627F5">
        <w:rPr>
          <w:rFonts w:ascii="Arial" w:hAnsi="Arial" w:cs="Arial"/>
        </w:rPr>
        <w:tab/>
        <w:t>23 – 22 Punkte</w:t>
      </w:r>
    </w:p>
    <w:p w:rsidR="002627F5" w:rsidRPr="002627F5" w:rsidRDefault="002627F5" w:rsidP="008B6B79">
      <w:pPr>
        <w:tabs>
          <w:tab w:val="left" w:pos="2552"/>
          <w:tab w:val="left" w:pos="5670"/>
          <w:tab w:val="left" w:pos="6663"/>
          <w:tab w:val="left" w:pos="7371"/>
          <w:tab w:val="left" w:pos="8222"/>
        </w:tabs>
        <w:spacing w:after="0" w:line="288" w:lineRule="auto"/>
        <w:ind w:left="539"/>
        <w:jc w:val="both"/>
        <w:rPr>
          <w:rFonts w:ascii="Arial" w:hAnsi="Arial" w:cs="Arial"/>
        </w:rPr>
      </w:pPr>
      <w:r w:rsidRPr="002627F5">
        <w:rPr>
          <w:rFonts w:ascii="Arial" w:hAnsi="Arial" w:cs="Arial"/>
        </w:rPr>
        <w:t>2  –  gut</w:t>
      </w:r>
      <w:r w:rsidRPr="002627F5">
        <w:rPr>
          <w:rFonts w:ascii="Arial" w:hAnsi="Arial" w:cs="Arial"/>
        </w:rPr>
        <w:tab/>
        <w:t>21 – 18 Punkte</w:t>
      </w:r>
    </w:p>
    <w:p w:rsidR="002627F5" w:rsidRPr="002627F5" w:rsidRDefault="002627F5" w:rsidP="008B6B79">
      <w:pPr>
        <w:tabs>
          <w:tab w:val="left" w:pos="2552"/>
          <w:tab w:val="left" w:pos="5670"/>
          <w:tab w:val="left" w:pos="6663"/>
          <w:tab w:val="left" w:pos="7371"/>
          <w:tab w:val="left" w:pos="8222"/>
        </w:tabs>
        <w:spacing w:after="0" w:line="288" w:lineRule="auto"/>
        <w:ind w:left="539"/>
        <w:jc w:val="both"/>
        <w:rPr>
          <w:rFonts w:ascii="Arial" w:hAnsi="Arial" w:cs="Arial"/>
        </w:rPr>
      </w:pPr>
      <w:r w:rsidRPr="002627F5">
        <w:rPr>
          <w:rFonts w:ascii="Arial" w:hAnsi="Arial" w:cs="Arial"/>
        </w:rPr>
        <w:t>3  –  befriedigend</w:t>
      </w:r>
      <w:r w:rsidRPr="002627F5">
        <w:rPr>
          <w:rFonts w:ascii="Arial" w:hAnsi="Arial" w:cs="Arial"/>
        </w:rPr>
        <w:tab/>
        <w:t>17 – 14 Punkte</w:t>
      </w:r>
    </w:p>
    <w:p w:rsidR="002627F5" w:rsidRPr="002627F5" w:rsidRDefault="002627F5" w:rsidP="008B6B79">
      <w:pPr>
        <w:tabs>
          <w:tab w:val="left" w:pos="2552"/>
        </w:tabs>
        <w:spacing w:after="0" w:line="288" w:lineRule="auto"/>
        <w:ind w:left="539"/>
        <w:jc w:val="both"/>
        <w:rPr>
          <w:rFonts w:ascii="Arial" w:hAnsi="Arial" w:cs="Arial"/>
        </w:rPr>
      </w:pPr>
      <w:r w:rsidRPr="002627F5">
        <w:rPr>
          <w:rFonts w:ascii="Arial" w:hAnsi="Arial" w:cs="Arial"/>
        </w:rPr>
        <w:t>4  –  ausreichend</w:t>
      </w:r>
      <w:r w:rsidRPr="002627F5">
        <w:rPr>
          <w:rFonts w:ascii="Arial" w:hAnsi="Arial" w:cs="Arial"/>
        </w:rPr>
        <w:tab/>
        <w:t>13 – 10 Punkte</w:t>
      </w:r>
    </w:p>
    <w:p w:rsidR="002627F5" w:rsidRPr="002627F5" w:rsidRDefault="002627F5" w:rsidP="008B6B79">
      <w:pPr>
        <w:tabs>
          <w:tab w:val="left" w:pos="2552"/>
        </w:tabs>
        <w:spacing w:after="0" w:line="288" w:lineRule="auto"/>
        <w:ind w:left="539"/>
        <w:jc w:val="both"/>
        <w:rPr>
          <w:rFonts w:ascii="Arial" w:hAnsi="Arial" w:cs="Arial"/>
        </w:rPr>
      </w:pPr>
      <w:r w:rsidRPr="002627F5">
        <w:rPr>
          <w:rFonts w:ascii="Arial" w:hAnsi="Arial" w:cs="Arial"/>
        </w:rPr>
        <w:t>5  –  mangelhaft</w:t>
      </w:r>
      <w:r w:rsidRPr="002627F5">
        <w:rPr>
          <w:rFonts w:ascii="Arial" w:hAnsi="Arial" w:cs="Arial"/>
        </w:rPr>
        <w:tab/>
        <w:t xml:space="preserve">  9 –   5 Punkte</w:t>
      </w:r>
    </w:p>
    <w:p w:rsidR="00D5535A" w:rsidRDefault="002627F5" w:rsidP="008B6B79">
      <w:pPr>
        <w:tabs>
          <w:tab w:val="left" w:pos="2552"/>
        </w:tabs>
        <w:spacing w:after="0" w:line="288" w:lineRule="auto"/>
        <w:ind w:left="539"/>
        <w:jc w:val="both"/>
      </w:pPr>
      <w:r w:rsidRPr="002627F5">
        <w:rPr>
          <w:rFonts w:ascii="Arial" w:hAnsi="Arial" w:cs="Arial"/>
        </w:rPr>
        <w:t>6  –  ungenügend</w:t>
      </w:r>
      <w:r w:rsidRPr="002627F5">
        <w:rPr>
          <w:rFonts w:ascii="Arial" w:hAnsi="Arial" w:cs="Arial"/>
        </w:rPr>
        <w:tab/>
        <w:t xml:space="preserve">  4 –   0 Punkte</w:t>
      </w:r>
      <w:r w:rsidR="00D5535A">
        <w:br w:type="page"/>
      </w:r>
    </w:p>
    <w:p w:rsidR="00F37442" w:rsidRPr="00D5535A" w:rsidRDefault="003E30D5">
      <w:pPr>
        <w:rPr>
          <w:rFonts w:ascii="Arial" w:hAnsi="Arial" w:cs="Arial"/>
        </w:rPr>
      </w:pPr>
      <w:r w:rsidRPr="00DA4F16">
        <w:rPr>
          <w:rFonts w:cs="Arial"/>
          <w:b/>
          <w:sz w:val="24"/>
        </w:rPr>
        <w:lastRenderedPageBreak/>
        <w:t>Lösungserwartungen und Bewertungs</w:t>
      </w:r>
      <w:r w:rsidR="00917177">
        <w:rPr>
          <w:rFonts w:cs="Arial"/>
          <w:b/>
          <w:sz w:val="24"/>
        </w:rPr>
        <w:t>hinweise</w:t>
      </w:r>
    </w:p>
    <w:tbl>
      <w:tblPr>
        <w:tblStyle w:val="Tabellenraster"/>
        <w:tblW w:w="9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08"/>
        <w:gridCol w:w="3686"/>
        <w:gridCol w:w="3686"/>
        <w:gridCol w:w="675"/>
      </w:tblGrid>
      <w:tr w:rsidR="00D5535A" w:rsidRPr="003E30D5" w:rsidTr="001F5EF7">
        <w:tc>
          <w:tcPr>
            <w:tcW w:w="534" w:type="dxa"/>
          </w:tcPr>
          <w:p w:rsidR="00D5535A" w:rsidRPr="0032055D" w:rsidRDefault="00D5535A" w:rsidP="001F5EF7">
            <w:pPr>
              <w:spacing w:before="120" w:after="120"/>
              <w:jc w:val="right"/>
              <w:rPr>
                <w:rFonts w:ascii="Arial" w:hAnsi="Arial" w:cs="Arial"/>
              </w:rPr>
            </w:pPr>
            <w:r w:rsidRPr="0032055D">
              <w:rPr>
                <w:rFonts w:ascii="Arial" w:hAnsi="Arial" w:cs="Arial"/>
              </w:rPr>
              <w:t>1.</w:t>
            </w:r>
          </w:p>
        </w:tc>
        <w:tc>
          <w:tcPr>
            <w:tcW w:w="708" w:type="dxa"/>
          </w:tcPr>
          <w:p w:rsidR="00D5535A" w:rsidRPr="0032055D" w:rsidRDefault="00D5535A" w:rsidP="001F5EF7">
            <w:pPr>
              <w:spacing w:before="120" w:after="120"/>
              <w:rPr>
                <w:rFonts w:ascii="Arial" w:hAnsi="Arial" w:cs="Arial"/>
              </w:rPr>
            </w:pPr>
            <w:r w:rsidRPr="0032055D">
              <w:rPr>
                <w:rFonts w:ascii="Arial" w:hAnsi="Arial" w:cs="Arial"/>
              </w:rPr>
              <w:t>a)</w:t>
            </w:r>
          </w:p>
        </w:tc>
        <w:tc>
          <w:tcPr>
            <w:tcW w:w="3686" w:type="dxa"/>
          </w:tcPr>
          <w:p w:rsidR="00D5535A" w:rsidRPr="0032055D" w:rsidRDefault="00D5535A" w:rsidP="00017D67">
            <w:pPr>
              <w:tabs>
                <w:tab w:val="left" w:pos="601"/>
              </w:tabs>
              <w:spacing w:before="120" w:after="120"/>
              <w:ind w:right="2585"/>
              <w:rPr>
                <w:rFonts w:ascii="Arial" w:hAnsi="Arial" w:cs="Arial"/>
              </w:rPr>
            </w:pPr>
            <w:r w:rsidRPr="0032055D">
              <w:rPr>
                <w:rFonts w:ascii="Arial" w:hAnsi="Arial" w:cs="Arial"/>
              </w:rPr>
              <w:t>201</w:t>
            </w:r>
          </w:p>
        </w:tc>
        <w:tc>
          <w:tcPr>
            <w:tcW w:w="3686" w:type="dxa"/>
          </w:tcPr>
          <w:p w:rsidR="00D5535A" w:rsidRPr="0032055D" w:rsidRDefault="00D5535A" w:rsidP="001F5EF7">
            <w:pPr>
              <w:spacing w:before="120" w:after="120"/>
              <w:rPr>
                <w:rFonts w:ascii="Arial" w:hAnsi="Arial" w:cs="Arial"/>
              </w:rPr>
            </w:pP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p>
        </w:tc>
        <w:tc>
          <w:tcPr>
            <w:tcW w:w="708" w:type="dxa"/>
          </w:tcPr>
          <w:p w:rsidR="00D5535A" w:rsidRPr="0032055D" w:rsidRDefault="00D5535A" w:rsidP="001F5EF7">
            <w:pPr>
              <w:spacing w:before="120" w:after="120"/>
              <w:rPr>
                <w:rFonts w:ascii="Arial" w:hAnsi="Arial" w:cs="Arial"/>
              </w:rPr>
            </w:pPr>
            <w:r w:rsidRPr="0032055D">
              <w:rPr>
                <w:rFonts w:ascii="Arial" w:hAnsi="Arial" w:cs="Arial"/>
              </w:rPr>
              <w:t>b)</w:t>
            </w:r>
          </w:p>
        </w:tc>
        <w:tc>
          <w:tcPr>
            <w:tcW w:w="3686" w:type="dxa"/>
          </w:tcPr>
          <w:p w:rsidR="00D5535A" w:rsidRPr="0032055D" w:rsidRDefault="00D5535A" w:rsidP="00017D67">
            <w:pPr>
              <w:tabs>
                <w:tab w:val="left" w:pos="601"/>
              </w:tabs>
              <w:spacing w:before="120" w:after="120"/>
              <w:ind w:right="2585"/>
              <w:rPr>
                <w:rFonts w:ascii="Arial" w:hAnsi="Arial" w:cs="Arial"/>
              </w:rPr>
            </w:pPr>
            <w:r w:rsidRPr="0032055D">
              <w:rPr>
                <w:rFonts w:ascii="Arial" w:hAnsi="Arial" w:cs="Arial"/>
              </w:rPr>
              <w:t>720</w:t>
            </w:r>
          </w:p>
        </w:tc>
        <w:tc>
          <w:tcPr>
            <w:tcW w:w="3686" w:type="dxa"/>
          </w:tcPr>
          <w:p w:rsidR="00D5535A" w:rsidRPr="0032055D" w:rsidRDefault="00D5535A" w:rsidP="001F5EF7">
            <w:pPr>
              <w:spacing w:before="120" w:after="120"/>
              <w:rPr>
                <w:rFonts w:ascii="Arial" w:hAnsi="Arial" w:cs="Arial"/>
              </w:rPr>
            </w:pP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p>
        </w:tc>
        <w:tc>
          <w:tcPr>
            <w:tcW w:w="708" w:type="dxa"/>
          </w:tcPr>
          <w:p w:rsidR="00D5535A" w:rsidRPr="0032055D" w:rsidRDefault="00D5535A" w:rsidP="001F5EF7">
            <w:pPr>
              <w:spacing w:before="120" w:after="120"/>
              <w:rPr>
                <w:rFonts w:ascii="Arial" w:hAnsi="Arial" w:cs="Arial"/>
              </w:rPr>
            </w:pPr>
            <w:r w:rsidRPr="0032055D">
              <w:rPr>
                <w:rFonts w:ascii="Arial" w:hAnsi="Arial" w:cs="Arial"/>
              </w:rPr>
              <w:t>c)</w:t>
            </w:r>
          </w:p>
        </w:tc>
        <w:tc>
          <w:tcPr>
            <w:tcW w:w="3686" w:type="dxa"/>
          </w:tcPr>
          <w:p w:rsidR="00D5535A" w:rsidRPr="0032055D" w:rsidRDefault="00D129FE" w:rsidP="00017D67">
            <w:pPr>
              <w:tabs>
                <w:tab w:val="left" w:pos="601"/>
              </w:tabs>
              <w:spacing w:before="120" w:after="120"/>
              <w:ind w:right="2585"/>
              <w:rPr>
                <w:rFonts w:ascii="Arial" w:hAnsi="Arial" w:cs="Arial"/>
              </w:rPr>
            </w:pPr>
            <w:r w:rsidRPr="0032055D">
              <w:rPr>
                <w:rFonts w:ascii="Arial" w:hAnsi="Arial" w:cs="Arial"/>
              </w:rPr>
              <w:t>60</w:t>
            </w:r>
          </w:p>
        </w:tc>
        <w:tc>
          <w:tcPr>
            <w:tcW w:w="3686" w:type="dxa"/>
          </w:tcPr>
          <w:p w:rsidR="00D5535A" w:rsidRPr="0032055D" w:rsidRDefault="00D5535A" w:rsidP="001F5EF7">
            <w:pPr>
              <w:spacing w:before="120" w:after="120"/>
              <w:rPr>
                <w:rFonts w:ascii="Arial" w:hAnsi="Arial" w:cs="Arial"/>
              </w:rPr>
            </w:pP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p>
        </w:tc>
        <w:tc>
          <w:tcPr>
            <w:tcW w:w="708" w:type="dxa"/>
          </w:tcPr>
          <w:p w:rsidR="00D5535A" w:rsidRPr="0032055D" w:rsidRDefault="00D5535A" w:rsidP="00CC5DAA">
            <w:pPr>
              <w:spacing w:before="120" w:after="240"/>
              <w:rPr>
                <w:rFonts w:ascii="Arial" w:hAnsi="Arial" w:cs="Arial"/>
              </w:rPr>
            </w:pPr>
            <w:r w:rsidRPr="0032055D">
              <w:rPr>
                <w:rFonts w:ascii="Arial" w:hAnsi="Arial" w:cs="Arial"/>
              </w:rPr>
              <w:t>d)</w:t>
            </w:r>
          </w:p>
        </w:tc>
        <w:tc>
          <w:tcPr>
            <w:tcW w:w="3686" w:type="dxa"/>
          </w:tcPr>
          <w:p w:rsidR="00D5535A" w:rsidRPr="0032055D" w:rsidRDefault="00D129FE" w:rsidP="00D129FE">
            <w:pPr>
              <w:tabs>
                <w:tab w:val="left" w:pos="601"/>
              </w:tabs>
              <w:spacing w:before="120" w:after="240"/>
              <w:ind w:right="2585"/>
              <w:rPr>
                <w:rFonts w:ascii="Arial" w:hAnsi="Arial" w:cs="Arial"/>
              </w:rPr>
            </w:pPr>
            <w:r w:rsidRPr="0032055D">
              <w:rPr>
                <w:rFonts w:ascii="Arial" w:hAnsi="Arial" w:cs="Arial"/>
              </w:rPr>
              <w:t>7 628</w:t>
            </w:r>
          </w:p>
        </w:tc>
        <w:tc>
          <w:tcPr>
            <w:tcW w:w="3686" w:type="dxa"/>
          </w:tcPr>
          <w:p w:rsidR="00D5535A" w:rsidRPr="0032055D" w:rsidRDefault="00D5535A" w:rsidP="00CC5DAA">
            <w:pPr>
              <w:spacing w:before="120" w:after="240"/>
              <w:rPr>
                <w:rFonts w:ascii="Arial" w:hAnsi="Arial" w:cs="Arial"/>
              </w:rPr>
            </w:pPr>
          </w:p>
        </w:tc>
        <w:tc>
          <w:tcPr>
            <w:tcW w:w="675" w:type="dxa"/>
          </w:tcPr>
          <w:p w:rsidR="00D5535A" w:rsidRPr="003E30D5" w:rsidRDefault="00D5535A" w:rsidP="00CC5DAA">
            <w:pPr>
              <w:spacing w:before="120" w:after="24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r w:rsidRPr="0032055D">
              <w:rPr>
                <w:rFonts w:ascii="Arial" w:hAnsi="Arial" w:cs="Arial"/>
              </w:rPr>
              <w:t>2.</w:t>
            </w:r>
          </w:p>
        </w:tc>
        <w:tc>
          <w:tcPr>
            <w:tcW w:w="708" w:type="dxa"/>
          </w:tcPr>
          <w:p w:rsidR="00D5535A" w:rsidRPr="0032055D" w:rsidRDefault="00D5535A" w:rsidP="001F5EF7">
            <w:pPr>
              <w:spacing w:before="120" w:after="120"/>
              <w:rPr>
                <w:rFonts w:ascii="Arial" w:hAnsi="Arial" w:cs="Arial"/>
              </w:rPr>
            </w:pPr>
            <w:r w:rsidRPr="0032055D">
              <w:rPr>
                <w:rFonts w:ascii="Arial" w:hAnsi="Arial" w:cs="Arial"/>
              </w:rPr>
              <w:t>a)</w:t>
            </w:r>
          </w:p>
        </w:tc>
        <w:tc>
          <w:tcPr>
            <w:tcW w:w="7372" w:type="dxa"/>
            <w:gridSpan w:val="2"/>
          </w:tcPr>
          <w:p w:rsidR="00D5535A" w:rsidRPr="0032055D" w:rsidRDefault="00D5535A" w:rsidP="001F5EF7">
            <w:pPr>
              <w:spacing w:before="120" w:after="120"/>
              <w:rPr>
                <w:rFonts w:ascii="Arial" w:hAnsi="Arial" w:cs="Arial"/>
              </w:rPr>
            </w:pPr>
            <w:r w:rsidRPr="0032055D">
              <w:rPr>
                <w:rFonts w:ascii="Arial" w:hAnsi="Arial" w:cs="Arial"/>
              </w:rPr>
              <w:t>5 h 30 min</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p>
        </w:tc>
        <w:tc>
          <w:tcPr>
            <w:tcW w:w="708" w:type="dxa"/>
          </w:tcPr>
          <w:p w:rsidR="00D5535A" w:rsidRPr="0032055D" w:rsidRDefault="00D5535A" w:rsidP="001F5EF7">
            <w:pPr>
              <w:spacing w:before="120" w:after="120"/>
              <w:rPr>
                <w:rFonts w:ascii="Arial" w:hAnsi="Arial" w:cs="Arial"/>
              </w:rPr>
            </w:pPr>
            <w:r w:rsidRPr="0032055D">
              <w:rPr>
                <w:rFonts w:ascii="Arial" w:hAnsi="Arial" w:cs="Arial"/>
              </w:rPr>
              <w:t>b)</w:t>
            </w:r>
          </w:p>
        </w:tc>
        <w:tc>
          <w:tcPr>
            <w:tcW w:w="7372" w:type="dxa"/>
            <w:gridSpan w:val="2"/>
          </w:tcPr>
          <w:p w:rsidR="00D5535A" w:rsidRPr="0032055D" w:rsidRDefault="00D5535A" w:rsidP="001F5EF7">
            <w:pPr>
              <w:spacing w:before="120" w:after="120"/>
              <w:rPr>
                <w:rFonts w:ascii="Arial" w:hAnsi="Arial" w:cs="Arial"/>
              </w:rPr>
            </w:pPr>
            <w:r w:rsidRPr="0032055D">
              <w:rPr>
                <w:rFonts w:ascii="Arial" w:hAnsi="Arial" w:cs="Arial"/>
              </w:rPr>
              <w:t>8 500 m</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r w:rsidRPr="0032055D">
              <w:rPr>
                <w:rFonts w:ascii="Arial" w:hAnsi="Arial" w:cs="Arial"/>
              </w:rPr>
              <w:t>3.</w:t>
            </w:r>
          </w:p>
        </w:tc>
        <w:tc>
          <w:tcPr>
            <w:tcW w:w="708" w:type="dxa"/>
          </w:tcPr>
          <w:p w:rsidR="00D5535A" w:rsidRPr="0032055D" w:rsidRDefault="00D5535A" w:rsidP="001F5EF7">
            <w:pPr>
              <w:spacing w:before="120" w:after="120"/>
              <w:rPr>
                <w:rFonts w:ascii="Arial" w:hAnsi="Arial" w:cs="Arial"/>
              </w:rPr>
            </w:pPr>
          </w:p>
        </w:tc>
        <w:tc>
          <w:tcPr>
            <w:tcW w:w="7372" w:type="dxa"/>
            <w:gridSpan w:val="2"/>
          </w:tcPr>
          <w:p w:rsidR="00D5535A" w:rsidRPr="0032055D" w:rsidRDefault="00D5535A" w:rsidP="001F5EF7">
            <w:pPr>
              <w:spacing w:before="120" w:after="120"/>
              <w:rPr>
                <w:rFonts w:ascii="Arial" w:hAnsi="Arial" w:cs="Arial"/>
              </w:rPr>
            </w:pPr>
            <w:r w:rsidRPr="0032055D">
              <w:rPr>
                <w:rFonts w:ascii="Arial" w:hAnsi="Arial" w:cs="Arial"/>
              </w:rPr>
              <w:t>1 200</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r w:rsidRPr="0032055D">
              <w:rPr>
                <w:rFonts w:ascii="Arial" w:hAnsi="Arial" w:cs="Arial"/>
              </w:rPr>
              <w:t>4.</w:t>
            </w:r>
          </w:p>
        </w:tc>
        <w:tc>
          <w:tcPr>
            <w:tcW w:w="708" w:type="dxa"/>
          </w:tcPr>
          <w:p w:rsidR="00D5535A" w:rsidRPr="0032055D" w:rsidRDefault="00D5535A" w:rsidP="001F5EF7">
            <w:pPr>
              <w:spacing w:before="120" w:after="120"/>
              <w:rPr>
                <w:rFonts w:ascii="Arial" w:hAnsi="Arial" w:cs="Arial"/>
              </w:rPr>
            </w:pPr>
            <w:r w:rsidRPr="0032055D">
              <w:rPr>
                <w:rFonts w:ascii="Arial" w:hAnsi="Arial" w:cs="Arial"/>
              </w:rPr>
              <w:t>a)</w:t>
            </w:r>
          </w:p>
        </w:tc>
        <w:tc>
          <w:tcPr>
            <w:tcW w:w="7372" w:type="dxa"/>
            <w:gridSpan w:val="2"/>
          </w:tcPr>
          <w:p w:rsidR="00D5535A" w:rsidRPr="0032055D" w:rsidRDefault="006701A7" w:rsidP="001F5EF7">
            <w:pPr>
              <w:spacing w:before="120" w:after="120"/>
              <w:rPr>
                <w:rFonts w:ascii="Arial" w:hAnsi="Arial" w:cs="Arial"/>
              </w:rPr>
            </w:pPr>
            <w:r>
              <w:rPr>
                <w:rFonts w:ascii="Arial" w:hAnsi="Arial" w:cs="Arial"/>
              </w:rPr>
              <w:t>E</w:t>
            </w:r>
            <w:r w:rsidR="00D5535A" w:rsidRPr="0032055D">
              <w:rPr>
                <w:rFonts w:ascii="Arial" w:hAnsi="Arial" w:cs="Arial"/>
              </w:rPr>
              <w:t>s wurde zu einem Quadernetz ergänzt</w:t>
            </w:r>
            <w:r>
              <w:rPr>
                <w:rFonts w:ascii="Arial" w:hAnsi="Arial" w:cs="Arial"/>
              </w:rPr>
              <w:t>.</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p>
        </w:tc>
        <w:tc>
          <w:tcPr>
            <w:tcW w:w="708" w:type="dxa"/>
          </w:tcPr>
          <w:p w:rsidR="00D5535A" w:rsidRPr="0032055D" w:rsidRDefault="00D5535A" w:rsidP="001F5EF7">
            <w:pPr>
              <w:spacing w:before="120" w:after="120"/>
              <w:rPr>
                <w:rFonts w:ascii="Arial" w:hAnsi="Arial" w:cs="Arial"/>
              </w:rPr>
            </w:pPr>
            <w:r w:rsidRPr="0032055D">
              <w:rPr>
                <w:rFonts w:ascii="Arial" w:hAnsi="Arial" w:cs="Arial"/>
              </w:rPr>
              <w:t>b)</w:t>
            </w:r>
          </w:p>
        </w:tc>
        <w:tc>
          <w:tcPr>
            <w:tcW w:w="7372" w:type="dxa"/>
            <w:gridSpan w:val="2"/>
          </w:tcPr>
          <w:p w:rsidR="00D5535A" w:rsidRPr="0032055D" w:rsidRDefault="00D5535A" w:rsidP="001F5EF7">
            <w:pPr>
              <w:spacing w:before="120" w:after="120"/>
              <w:rPr>
                <w:rFonts w:ascii="Arial" w:hAnsi="Arial" w:cs="Arial"/>
              </w:rPr>
            </w:pPr>
            <w:r w:rsidRPr="0032055D">
              <w:rPr>
                <w:rFonts w:ascii="Arial" w:hAnsi="Arial" w:cs="Arial"/>
                <w:noProof/>
                <w:lang w:eastAsia="de-DE"/>
              </w:rPr>
              <mc:AlternateContent>
                <mc:Choice Requires="wpg">
                  <w:drawing>
                    <wp:anchor distT="0" distB="0" distL="114300" distR="114300" simplePos="0" relativeHeight="251664384" behindDoc="0" locked="0" layoutInCell="1" allowOverlap="1" wp14:anchorId="472057FA" wp14:editId="3EDBE285">
                      <wp:simplePos x="0" y="0"/>
                      <wp:positionH relativeFrom="column">
                        <wp:posOffset>33655</wp:posOffset>
                      </wp:positionH>
                      <wp:positionV relativeFrom="paragraph">
                        <wp:posOffset>98587</wp:posOffset>
                      </wp:positionV>
                      <wp:extent cx="90805" cy="95250"/>
                      <wp:effectExtent l="0" t="0" r="23495" b="19050"/>
                      <wp:wrapNone/>
                      <wp:docPr id="13" name="Gruppieren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805" cy="95250"/>
                                <a:chOff x="2962" y="5750"/>
                                <a:chExt cx="143" cy="150"/>
                              </a:xfrm>
                            </wpg:grpSpPr>
                            <wps:wsp>
                              <wps:cNvPr id="14" name="Rectangle 3"/>
                              <wps:cNvSpPr>
                                <a:spLocks noChangeArrowheads="1"/>
                              </wps:cNvSpPr>
                              <wps:spPr bwMode="auto">
                                <a:xfrm>
                                  <a:off x="2962" y="5750"/>
                                  <a:ext cx="143" cy="1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4"/>
                              <wps:cNvCnPr>
                                <a:cxnSpLocks noChangeShapeType="1"/>
                              </wps:cNvCnPr>
                              <wps:spPr bwMode="auto">
                                <a:xfrm>
                                  <a:off x="2962" y="5750"/>
                                  <a:ext cx="143" cy="1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s:wsp>
                              <wps:cNvPr id="16" name="AutoShape 5"/>
                              <wps:cNvCnPr>
                                <a:cxnSpLocks noChangeShapeType="1"/>
                              </wps:cNvCnPr>
                              <wps:spPr bwMode="auto">
                                <a:xfrm flipV="1">
                                  <a:off x="2962" y="5750"/>
                                  <a:ext cx="143" cy="15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13" o:spid="_x0000_s1026" style="position:absolute;margin-left:2.65pt;margin-top:7.75pt;width:7.15pt;height:7.5pt;z-index:251664384" coordorigin="2962,5750" coordsize="143,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">
                      <v:rect id="Rectangle 3" o:spid="_x0000_s1027" style="position:absolute;left:2962;top:5750;width:143;height: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shapetype id="_x0000_t32" coordsize="21600,21600" o:spt="32" o:oned="t" path="m,l21600,21600e" filled="f">
                        <v:path arrowok="t" fillok="f" o:connecttype="none"/>
                        <o:lock v:ext="edit" shapetype="t"/>
                      </v:shapetype>
                      <v:shape id="AutoShape 4" o:spid="_x0000_s1028" type="#_x0000_t32" style="position:absolute;left:2962;top:5750;width:143;height:1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5" o:spid="_x0000_s1029" type="#_x0000_t32" style="position:absolute;left:2962;top:5750;width:143;height:15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6gHucAAAADbAAAADwAAAGRycy9kb3ducmV2LnhtbERPTYvCMBC9L/gfwgheFk3rQaQaRQRh&#10;8SCs9uBxSMa22ExqEmv335uFhb3N433OejvYVvTkQ+NYQT7LQBBrZxquFJSXw3QJIkRkg61jUvBD&#10;Abab0ccaC+Ne/E39OVYihXAoUEEdY1dIGXRNFsPMdcSJuzlvMSboK2k8vlK4beU8yxbSYsOpocaO&#10;9jXp+/lpFTTH8lT2n4/o9fKYX30eLtdWKzUZD7sViEhD/Bf/ub9Mmr+A31/SAXLz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uoB7nAAAAA2wAAAA8AAAAAAAAAAAAAAAAA&#10;oQIAAGRycy9kb3ducmV2LnhtbFBLBQYAAAAABAAEAPkAAACOAwAAAAA=&#10;"/>
                    </v:group>
                  </w:pict>
                </mc:Fallback>
              </mc:AlternateContent>
            </w:r>
            <w:r w:rsidR="00531B62">
              <w:rPr>
                <w:rFonts w:ascii="Arial" w:hAnsi="Arial" w:cs="Arial"/>
              </w:rPr>
              <w:t xml:space="preserve">      A</w:t>
            </w:r>
            <w:r w:rsidRPr="0032055D">
              <w:rPr>
                <w:rFonts w:ascii="Arial" w:hAnsi="Arial" w:cs="Arial"/>
              </w:rPr>
              <w:t>lle Flächen sind Rechtecke</w:t>
            </w:r>
            <w:r w:rsidR="00531B62">
              <w:rPr>
                <w:rFonts w:ascii="Arial" w:hAnsi="Arial" w:cs="Arial"/>
              </w:rPr>
              <w:t>.</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r w:rsidRPr="0032055D">
              <w:rPr>
                <w:rFonts w:ascii="Arial" w:hAnsi="Arial" w:cs="Arial"/>
              </w:rPr>
              <w:t>5.</w:t>
            </w:r>
          </w:p>
        </w:tc>
        <w:tc>
          <w:tcPr>
            <w:tcW w:w="708" w:type="dxa"/>
          </w:tcPr>
          <w:p w:rsidR="00D5535A" w:rsidRPr="0032055D" w:rsidRDefault="00D5535A" w:rsidP="001F5EF7">
            <w:pPr>
              <w:spacing w:before="120" w:after="120"/>
              <w:rPr>
                <w:rFonts w:ascii="Arial" w:hAnsi="Arial" w:cs="Arial"/>
              </w:rPr>
            </w:pPr>
          </w:p>
        </w:tc>
        <w:tc>
          <w:tcPr>
            <w:tcW w:w="7372" w:type="dxa"/>
            <w:gridSpan w:val="2"/>
          </w:tcPr>
          <w:p w:rsidR="00D5535A" w:rsidRPr="0032055D" w:rsidRDefault="00D5535A" w:rsidP="001F5EF7">
            <w:pPr>
              <w:spacing w:before="120" w:after="120"/>
              <w:rPr>
                <w:rFonts w:ascii="Arial" w:hAnsi="Arial" w:cs="Arial"/>
              </w:rPr>
            </w:pPr>
            <w:r w:rsidRPr="0032055D">
              <w:rPr>
                <w:rFonts w:ascii="Arial" w:hAnsi="Arial" w:cs="Arial"/>
              </w:rPr>
              <w:t>c) wurde angekreuzt</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r w:rsidRPr="0032055D">
              <w:rPr>
                <w:rFonts w:ascii="Arial" w:hAnsi="Arial" w:cs="Arial"/>
              </w:rPr>
              <w:t>6.</w:t>
            </w:r>
          </w:p>
        </w:tc>
        <w:tc>
          <w:tcPr>
            <w:tcW w:w="708" w:type="dxa"/>
          </w:tcPr>
          <w:p w:rsidR="00D5535A" w:rsidRPr="0032055D" w:rsidRDefault="00D5535A" w:rsidP="001F5EF7">
            <w:pPr>
              <w:spacing w:before="120" w:after="120"/>
              <w:rPr>
                <w:rFonts w:ascii="Arial" w:hAnsi="Arial" w:cs="Arial"/>
              </w:rPr>
            </w:pPr>
          </w:p>
        </w:tc>
        <w:tc>
          <w:tcPr>
            <w:tcW w:w="7372" w:type="dxa"/>
            <w:gridSpan w:val="2"/>
          </w:tcPr>
          <w:p w:rsidR="00D5535A" w:rsidRPr="0032055D" w:rsidRDefault="00D5535A" w:rsidP="001F5EF7">
            <w:pPr>
              <w:spacing w:before="120" w:after="120"/>
              <w:rPr>
                <w:rFonts w:ascii="Arial" w:hAnsi="Arial" w:cs="Arial"/>
              </w:rPr>
            </w:pPr>
            <w:r w:rsidRPr="0032055D">
              <w:rPr>
                <w:rFonts w:ascii="Arial" w:hAnsi="Arial" w:cs="Arial"/>
              </w:rPr>
              <w:t>04.07. oder 4.Juli</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531B62" w:rsidRPr="00531B62" w:rsidTr="001F5EF7">
        <w:tc>
          <w:tcPr>
            <w:tcW w:w="534" w:type="dxa"/>
          </w:tcPr>
          <w:p w:rsidR="00D5535A" w:rsidRPr="00CC5DAA" w:rsidRDefault="00D5535A" w:rsidP="001F5EF7">
            <w:pPr>
              <w:spacing w:before="120" w:after="120"/>
              <w:jc w:val="right"/>
              <w:rPr>
                <w:rFonts w:ascii="Arial" w:hAnsi="Arial" w:cs="Arial"/>
                <w:color w:val="FF0000"/>
              </w:rPr>
            </w:pPr>
            <w:r w:rsidRPr="00531B62">
              <w:rPr>
                <w:rFonts w:ascii="Arial" w:hAnsi="Arial" w:cs="Arial"/>
              </w:rPr>
              <w:t>7.</w:t>
            </w:r>
          </w:p>
        </w:tc>
        <w:tc>
          <w:tcPr>
            <w:tcW w:w="708" w:type="dxa"/>
          </w:tcPr>
          <w:p w:rsidR="00D5535A" w:rsidRPr="00CC5DAA" w:rsidRDefault="00D5535A" w:rsidP="001F5EF7">
            <w:pPr>
              <w:spacing w:before="120" w:after="120"/>
              <w:rPr>
                <w:rFonts w:ascii="Arial" w:hAnsi="Arial" w:cs="Arial"/>
                <w:color w:val="FF0000"/>
              </w:rPr>
            </w:pPr>
          </w:p>
        </w:tc>
        <w:tc>
          <w:tcPr>
            <w:tcW w:w="7372" w:type="dxa"/>
            <w:gridSpan w:val="2"/>
          </w:tcPr>
          <w:p w:rsidR="00D5535A" w:rsidRPr="00531B62" w:rsidRDefault="00D5535A" w:rsidP="001F5EF7">
            <w:pPr>
              <w:spacing w:before="120" w:after="120"/>
              <w:rPr>
                <w:rFonts w:ascii="Arial" w:hAnsi="Arial" w:cs="Arial"/>
              </w:rPr>
            </w:pPr>
            <w:r w:rsidRPr="00531B62">
              <w:rPr>
                <w:rFonts w:ascii="Arial" w:hAnsi="Arial" w:cs="Arial"/>
              </w:rPr>
              <w:t>2 × Butter,  1 × Milch</w:t>
            </w:r>
            <w:r w:rsidRPr="00531B62">
              <w:rPr>
                <w:rFonts w:ascii="Arial" w:hAnsi="Arial" w:cs="Arial"/>
              </w:rPr>
              <w:tab/>
            </w:r>
          </w:p>
        </w:tc>
        <w:tc>
          <w:tcPr>
            <w:tcW w:w="675" w:type="dxa"/>
          </w:tcPr>
          <w:p w:rsidR="00D5535A" w:rsidRPr="00531B62" w:rsidRDefault="00D5535A" w:rsidP="001F5EF7">
            <w:pPr>
              <w:spacing w:before="120" w:after="120"/>
              <w:jc w:val="right"/>
              <w:rPr>
                <w:rFonts w:ascii="Arial" w:hAnsi="Arial" w:cs="Arial"/>
                <w:b/>
              </w:rPr>
            </w:pPr>
            <w:r w:rsidRPr="00531B62">
              <w:rPr>
                <w:rFonts w:ascii="Arial" w:hAnsi="Arial" w:cs="Arial"/>
                <w:b/>
              </w:rPr>
              <w:t>2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r>
              <w:rPr>
                <w:rFonts w:ascii="Arial" w:hAnsi="Arial" w:cs="Arial"/>
              </w:rPr>
              <w:t>8</w:t>
            </w:r>
            <w:r w:rsidRPr="0032055D">
              <w:rPr>
                <w:rFonts w:ascii="Arial" w:hAnsi="Arial" w:cs="Arial"/>
              </w:rPr>
              <w:t>.</w:t>
            </w:r>
          </w:p>
        </w:tc>
        <w:tc>
          <w:tcPr>
            <w:tcW w:w="708" w:type="dxa"/>
          </w:tcPr>
          <w:p w:rsidR="00D5535A" w:rsidRPr="0032055D" w:rsidRDefault="00D5535A" w:rsidP="001F5EF7">
            <w:pPr>
              <w:spacing w:before="120" w:after="120"/>
              <w:rPr>
                <w:rFonts w:ascii="Arial" w:hAnsi="Arial" w:cs="Arial"/>
              </w:rPr>
            </w:pPr>
          </w:p>
        </w:tc>
        <w:tc>
          <w:tcPr>
            <w:tcW w:w="7372" w:type="dxa"/>
            <w:gridSpan w:val="2"/>
          </w:tcPr>
          <w:p w:rsidR="00D5535A" w:rsidRPr="0032055D" w:rsidRDefault="00D5535A" w:rsidP="001F5EF7">
            <w:pPr>
              <w:spacing w:before="120" w:after="120"/>
              <w:rPr>
                <w:rFonts w:ascii="Arial" w:hAnsi="Arial" w:cs="Arial"/>
              </w:rPr>
            </w:pPr>
            <w:r w:rsidRPr="0032055D">
              <w:rPr>
                <w:rFonts w:ascii="Arial" w:hAnsi="Arial" w:cs="Arial"/>
              </w:rPr>
              <w:t>106,95 €</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r>
              <w:rPr>
                <w:rFonts w:ascii="Arial" w:hAnsi="Arial" w:cs="Arial"/>
              </w:rPr>
              <w:t>9</w:t>
            </w:r>
            <w:r w:rsidRPr="0032055D">
              <w:rPr>
                <w:rFonts w:ascii="Arial" w:hAnsi="Arial" w:cs="Arial"/>
              </w:rPr>
              <w:t>.</w:t>
            </w:r>
          </w:p>
        </w:tc>
        <w:tc>
          <w:tcPr>
            <w:tcW w:w="708" w:type="dxa"/>
          </w:tcPr>
          <w:p w:rsidR="00D5535A" w:rsidRPr="0032055D" w:rsidRDefault="00D5535A" w:rsidP="001F5EF7">
            <w:pPr>
              <w:spacing w:before="120" w:after="120"/>
              <w:rPr>
                <w:rFonts w:ascii="Arial" w:hAnsi="Arial" w:cs="Arial"/>
              </w:rPr>
            </w:pPr>
            <w:r w:rsidRPr="0032055D">
              <w:rPr>
                <w:rFonts w:ascii="Arial" w:hAnsi="Arial" w:cs="Arial"/>
              </w:rPr>
              <w:t>a)</w:t>
            </w:r>
          </w:p>
        </w:tc>
        <w:tc>
          <w:tcPr>
            <w:tcW w:w="7372" w:type="dxa"/>
            <w:gridSpan w:val="2"/>
          </w:tcPr>
          <w:p w:rsidR="00D5535A" w:rsidRPr="0032055D" w:rsidRDefault="006701A7" w:rsidP="001F5EF7">
            <w:pPr>
              <w:spacing w:before="120" w:after="120"/>
              <w:rPr>
                <w:rFonts w:ascii="Arial" w:hAnsi="Arial" w:cs="Arial"/>
              </w:rPr>
            </w:pPr>
            <w:r>
              <w:rPr>
                <w:rFonts w:ascii="Arial" w:hAnsi="Arial" w:cs="Arial"/>
              </w:rPr>
              <w:t>1</w:t>
            </w:r>
            <w:r w:rsidR="00D5535A" w:rsidRPr="0032055D">
              <w:rPr>
                <w:rFonts w:ascii="Arial" w:hAnsi="Arial" w:cs="Arial"/>
              </w:rPr>
              <w:t>100km</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p>
        </w:tc>
        <w:tc>
          <w:tcPr>
            <w:tcW w:w="708" w:type="dxa"/>
          </w:tcPr>
          <w:p w:rsidR="00D5535A" w:rsidRPr="0032055D" w:rsidRDefault="00D5535A" w:rsidP="001F5EF7">
            <w:pPr>
              <w:spacing w:before="120" w:after="120"/>
              <w:rPr>
                <w:rFonts w:ascii="Arial" w:hAnsi="Arial" w:cs="Arial"/>
              </w:rPr>
            </w:pPr>
            <w:r w:rsidRPr="0032055D">
              <w:rPr>
                <w:rFonts w:ascii="Arial" w:hAnsi="Arial" w:cs="Arial"/>
              </w:rPr>
              <w:t>b)</w:t>
            </w:r>
          </w:p>
        </w:tc>
        <w:tc>
          <w:tcPr>
            <w:tcW w:w="7372" w:type="dxa"/>
            <w:gridSpan w:val="2"/>
          </w:tcPr>
          <w:p w:rsidR="00D5535A" w:rsidRPr="0032055D" w:rsidRDefault="00D5535A" w:rsidP="001F5EF7">
            <w:pPr>
              <w:spacing w:before="120" w:after="120"/>
              <w:rPr>
                <w:rFonts w:ascii="Arial" w:hAnsi="Arial" w:cs="Arial"/>
              </w:rPr>
            </w:pPr>
            <w:r w:rsidRPr="0032055D">
              <w:rPr>
                <w:rFonts w:ascii="Arial" w:hAnsi="Arial" w:cs="Arial"/>
              </w:rPr>
              <w:t>Der Streifen</w:t>
            </w:r>
            <w:r w:rsidR="00D9337B">
              <w:rPr>
                <w:rFonts w:ascii="Arial" w:hAnsi="Arial" w:cs="Arial"/>
              </w:rPr>
              <w:t>/die Strecke</w:t>
            </w:r>
            <w:r w:rsidRPr="0032055D">
              <w:rPr>
                <w:rFonts w:ascii="Arial" w:hAnsi="Arial" w:cs="Arial"/>
              </w:rPr>
              <w:t xml:space="preserve"> wurde bis 200 km eingezeichnet.</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p>
        </w:tc>
        <w:tc>
          <w:tcPr>
            <w:tcW w:w="708" w:type="dxa"/>
          </w:tcPr>
          <w:p w:rsidR="00D5535A" w:rsidRPr="0032055D" w:rsidRDefault="00D5535A" w:rsidP="001F5EF7">
            <w:pPr>
              <w:spacing w:before="120" w:after="120"/>
              <w:rPr>
                <w:rFonts w:ascii="Arial" w:hAnsi="Arial" w:cs="Arial"/>
              </w:rPr>
            </w:pPr>
            <w:r w:rsidRPr="0032055D">
              <w:rPr>
                <w:rFonts w:ascii="Arial" w:hAnsi="Arial" w:cs="Arial"/>
              </w:rPr>
              <w:t>c)</w:t>
            </w:r>
          </w:p>
        </w:tc>
        <w:tc>
          <w:tcPr>
            <w:tcW w:w="7372" w:type="dxa"/>
            <w:gridSpan w:val="2"/>
          </w:tcPr>
          <w:tbl>
            <w:tblPr>
              <w:tblpPr w:leftFromText="141" w:rightFromText="141" w:vertAnchor="text" w:horzAnchor="page" w:tblpX="177" w:tblpY="1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2"/>
              <w:gridCol w:w="1652"/>
              <w:gridCol w:w="2220"/>
            </w:tblGrid>
            <w:tr w:rsidR="00D5535A" w:rsidRPr="0032055D" w:rsidTr="001F5EF7">
              <w:trPr>
                <w:trHeight w:val="506"/>
              </w:trPr>
              <w:tc>
                <w:tcPr>
                  <w:tcW w:w="1652" w:type="dxa"/>
                  <w:shd w:val="clear" w:color="auto" w:fill="D9D9D9"/>
                </w:tcPr>
                <w:p w:rsidR="00D5535A" w:rsidRPr="0032055D" w:rsidRDefault="00D5535A" w:rsidP="001F5EF7">
                  <w:pPr>
                    <w:pStyle w:val="KeinLeerraum"/>
                    <w:spacing w:before="120" w:after="120"/>
                    <w:ind w:left="-255"/>
                    <w:jc w:val="center"/>
                    <w:rPr>
                      <w:rFonts w:ascii="Arial" w:hAnsi="Arial" w:cs="Arial"/>
                    </w:rPr>
                  </w:pPr>
                  <w:r w:rsidRPr="0032055D">
                    <w:rPr>
                      <w:rFonts w:ascii="Arial" w:hAnsi="Arial" w:cs="Arial"/>
                    </w:rPr>
                    <w:t>richtig</w:t>
                  </w:r>
                </w:p>
              </w:tc>
              <w:tc>
                <w:tcPr>
                  <w:tcW w:w="1652" w:type="dxa"/>
                  <w:shd w:val="clear" w:color="auto" w:fill="D9D9D9"/>
                </w:tcPr>
                <w:p w:rsidR="00D5535A" w:rsidRPr="0032055D" w:rsidRDefault="00D5535A" w:rsidP="001F5EF7">
                  <w:pPr>
                    <w:pStyle w:val="KeinLeerraum"/>
                    <w:spacing w:before="120" w:after="120"/>
                    <w:ind w:left="-255"/>
                    <w:jc w:val="center"/>
                    <w:rPr>
                      <w:rFonts w:ascii="Arial" w:hAnsi="Arial" w:cs="Arial"/>
                    </w:rPr>
                  </w:pPr>
                  <w:r w:rsidRPr="0032055D">
                    <w:rPr>
                      <w:rFonts w:ascii="Arial" w:hAnsi="Arial" w:cs="Arial"/>
                    </w:rPr>
                    <w:t>falsch</w:t>
                  </w:r>
                </w:p>
              </w:tc>
              <w:tc>
                <w:tcPr>
                  <w:tcW w:w="2220" w:type="dxa"/>
                  <w:shd w:val="clear" w:color="auto" w:fill="D9D9D9"/>
                </w:tcPr>
                <w:p w:rsidR="00D5535A" w:rsidRDefault="00D5535A" w:rsidP="001F5EF7">
                  <w:pPr>
                    <w:pStyle w:val="KeinLeerraum"/>
                    <w:spacing w:before="120"/>
                    <w:ind w:left="-255"/>
                    <w:jc w:val="center"/>
                    <w:rPr>
                      <w:rFonts w:ascii="Arial" w:hAnsi="Arial" w:cs="Arial"/>
                    </w:rPr>
                  </w:pPr>
                  <w:r>
                    <w:rPr>
                      <w:rFonts w:ascii="Arial" w:hAnsi="Arial" w:cs="Arial"/>
                    </w:rPr>
                    <w:t>kann nicht</w:t>
                  </w:r>
                </w:p>
                <w:p w:rsidR="00D5535A" w:rsidRPr="0032055D" w:rsidRDefault="00D5535A" w:rsidP="001F5EF7">
                  <w:pPr>
                    <w:pStyle w:val="KeinLeerraum"/>
                    <w:spacing w:after="120"/>
                    <w:ind w:left="-255"/>
                    <w:jc w:val="center"/>
                    <w:rPr>
                      <w:rFonts w:ascii="Arial" w:hAnsi="Arial" w:cs="Arial"/>
                    </w:rPr>
                  </w:pPr>
                  <w:r>
                    <w:rPr>
                      <w:rFonts w:ascii="Arial" w:hAnsi="Arial" w:cs="Arial"/>
                    </w:rPr>
                    <w:t>abgelesen werden</w:t>
                  </w:r>
                </w:p>
              </w:tc>
            </w:tr>
            <w:tr w:rsidR="00D5535A" w:rsidRPr="0032055D" w:rsidTr="001F5EF7">
              <w:trPr>
                <w:trHeight w:val="287"/>
              </w:trPr>
              <w:tc>
                <w:tcPr>
                  <w:tcW w:w="1652" w:type="dxa"/>
                  <w:shd w:val="clear" w:color="auto" w:fill="auto"/>
                </w:tcPr>
                <w:p w:rsidR="00D5535A" w:rsidRPr="0032055D" w:rsidRDefault="00D5535A" w:rsidP="001F5EF7">
                  <w:pPr>
                    <w:pStyle w:val="KeinLeerraum"/>
                    <w:spacing w:before="120" w:after="120"/>
                    <w:ind w:left="-255"/>
                    <w:rPr>
                      <w:rFonts w:ascii="Arial" w:hAnsi="Arial" w:cs="Arial"/>
                    </w:rPr>
                  </w:pPr>
                </w:p>
              </w:tc>
              <w:tc>
                <w:tcPr>
                  <w:tcW w:w="1652" w:type="dxa"/>
                  <w:shd w:val="clear" w:color="auto" w:fill="auto"/>
                </w:tcPr>
                <w:p w:rsidR="00D5535A" w:rsidRPr="0032055D" w:rsidRDefault="00D5535A" w:rsidP="001F5EF7">
                  <w:pPr>
                    <w:pStyle w:val="KeinLeerraum"/>
                    <w:spacing w:before="120" w:after="120"/>
                    <w:ind w:left="-255"/>
                    <w:rPr>
                      <w:rFonts w:ascii="Arial" w:hAnsi="Arial" w:cs="Arial"/>
                    </w:rPr>
                  </w:pPr>
                </w:p>
              </w:tc>
              <w:tc>
                <w:tcPr>
                  <w:tcW w:w="2220" w:type="dxa"/>
                  <w:shd w:val="clear" w:color="auto" w:fill="auto"/>
                </w:tcPr>
                <w:p w:rsidR="00D5535A" w:rsidRPr="0032055D" w:rsidRDefault="00D5535A" w:rsidP="001F5EF7">
                  <w:pPr>
                    <w:pStyle w:val="KeinLeerraum"/>
                    <w:spacing w:before="120" w:after="120"/>
                    <w:ind w:left="-255"/>
                    <w:rPr>
                      <w:rFonts w:ascii="Arial" w:hAnsi="Arial" w:cs="Arial"/>
                    </w:rPr>
                  </w:pPr>
                  <w:r w:rsidRPr="0032055D">
                    <w:rPr>
                      <w:rFonts w:ascii="Arial" w:hAnsi="Arial" w:cs="Arial"/>
                      <w:noProof/>
                      <w:lang w:eastAsia="de-DE"/>
                    </w:rPr>
                    <mc:AlternateContent>
                      <mc:Choice Requires="wpg">
                        <w:drawing>
                          <wp:anchor distT="0" distB="0" distL="114300" distR="114300" simplePos="0" relativeHeight="251666432" behindDoc="0" locked="0" layoutInCell="1" allowOverlap="1" wp14:anchorId="7F919890" wp14:editId="0F96C1E1">
                            <wp:simplePos x="0" y="0"/>
                            <wp:positionH relativeFrom="column">
                              <wp:posOffset>483708</wp:posOffset>
                            </wp:positionH>
                            <wp:positionV relativeFrom="paragraph">
                              <wp:posOffset>75565</wp:posOffset>
                            </wp:positionV>
                            <wp:extent cx="146685" cy="142240"/>
                            <wp:effectExtent l="0" t="0" r="24765" b="29210"/>
                            <wp:wrapNone/>
                            <wp:docPr id="8" name="Gruppieren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2240"/>
                                      <a:chOff x="516" y="6706"/>
                                      <a:chExt cx="231" cy="224"/>
                                    </a:xfrm>
                                  </wpg:grpSpPr>
                                  <wps:wsp>
                                    <wps:cNvPr id="9" name="AutoShape 7"/>
                                    <wps:cNvCnPr>
                                      <a:cxnSpLocks noChangeShapeType="1"/>
                                    </wps:cNvCnPr>
                                    <wps:spPr bwMode="auto">
                                      <a:xfrm>
                                        <a:off x="516" y="6706"/>
                                        <a:ext cx="231" cy="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
                                    <wps:cNvCnPr>
                                      <a:cxnSpLocks noChangeShapeType="1"/>
                                    </wps:cNvCnPr>
                                    <wps:spPr bwMode="auto">
                                      <a:xfrm flipH="1">
                                        <a:off x="516" y="6706"/>
                                        <a:ext cx="231" cy="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8" o:spid="_x0000_s1026" style="position:absolute;margin-left:38.1pt;margin-top:5.95pt;width:11.55pt;height:11.2pt;z-index:251666432" coordorigin="516,6706" coordsize="23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">
                            <v:shape id="AutoShape 7" o:spid="_x0000_s1027" type="#_x0000_t32" style="position:absolute;left:516;top:6706;width:231;height: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8" o:spid="_x0000_s1028" type="#_x0000_t32" style="position:absolute;left:516;top:6706;width:231;height:2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group>
                        </w:pict>
                      </mc:Fallback>
                    </mc:AlternateContent>
                  </w:r>
                </w:p>
              </w:tc>
            </w:tr>
            <w:tr w:rsidR="00D5535A" w:rsidRPr="0032055D" w:rsidTr="001F5EF7">
              <w:trPr>
                <w:trHeight w:val="297"/>
              </w:trPr>
              <w:tc>
                <w:tcPr>
                  <w:tcW w:w="1652" w:type="dxa"/>
                  <w:shd w:val="clear" w:color="auto" w:fill="auto"/>
                </w:tcPr>
                <w:p w:rsidR="00D5535A" w:rsidRPr="0032055D" w:rsidRDefault="00D5535A" w:rsidP="001F5EF7">
                  <w:pPr>
                    <w:pStyle w:val="KeinLeerraum"/>
                    <w:spacing w:before="120" w:after="120"/>
                    <w:ind w:left="-255"/>
                    <w:rPr>
                      <w:rFonts w:ascii="Arial" w:hAnsi="Arial" w:cs="Arial"/>
                    </w:rPr>
                  </w:pPr>
                </w:p>
              </w:tc>
              <w:tc>
                <w:tcPr>
                  <w:tcW w:w="1652" w:type="dxa"/>
                  <w:shd w:val="clear" w:color="auto" w:fill="auto"/>
                </w:tcPr>
                <w:p w:rsidR="00D5535A" w:rsidRPr="0032055D" w:rsidRDefault="00D5535A" w:rsidP="001F5EF7">
                  <w:pPr>
                    <w:pStyle w:val="KeinLeerraum"/>
                    <w:spacing w:before="120" w:after="120"/>
                    <w:ind w:left="-255"/>
                    <w:rPr>
                      <w:rFonts w:ascii="Arial" w:hAnsi="Arial" w:cs="Arial"/>
                    </w:rPr>
                  </w:pPr>
                  <w:r w:rsidRPr="0032055D">
                    <w:rPr>
                      <w:rFonts w:ascii="Arial" w:hAnsi="Arial" w:cs="Arial"/>
                      <w:noProof/>
                      <w:lang w:eastAsia="de-DE"/>
                    </w:rPr>
                    <mc:AlternateContent>
                      <mc:Choice Requires="wpg">
                        <w:drawing>
                          <wp:anchor distT="0" distB="0" distL="114300" distR="114300" simplePos="0" relativeHeight="251665408" behindDoc="0" locked="0" layoutInCell="1" allowOverlap="1" wp14:anchorId="25988811" wp14:editId="67A8B7E9">
                            <wp:simplePos x="0" y="0"/>
                            <wp:positionH relativeFrom="column">
                              <wp:posOffset>384648</wp:posOffset>
                            </wp:positionH>
                            <wp:positionV relativeFrom="paragraph">
                              <wp:posOffset>75565</wp:posOffset>
                            </wp:positionV>
                            <wp:extent cx="146685" cy="142240"/>
                            <wp:effectExtent l="0" t="0" r="24765" b="29210"/>
                            <wp:wrapNone/>
                            <wp:docPr id="5" name="Gruppieren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 cy="142240"/>
                                      <a:chOff x="516" y="6706"/>
                                      <a:chExt cx="231" cy="224"/>
                                    </a:xfrm>
                                  </wpg:grpSpPr>
                                  <wps:wsp>
                                    <wps:cNvPr id="6" name="AutoShape 10"/>
                                    <wps:cNvCnPr>
                                      <a:cxnSpLocks noChangeShapeType="1"/>
                                    </wps:cNvCnPr>
                                    <wps:spPr bwMode="auto">
                                      <a:xfrm>
                                        <a:off x="516" y="6706"/>
                                        <a:ext cx="231" cy="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1"/>
                                    <wps:cNvCnPr>
                                      <a:cxnSpLocks noChangeShapeType="1"/>
                                    </wps:cNvCnPr>
                                    <wps:spPr bwMode="auto">
                                      <a:xfrm flipH="1">
                                        <a:off x="516" y="6706"/>
                                        <a:ext cx="231" cy="2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uppieren 5" o:spid="_x0000_s1026" style="position:absolute;margin-left:30.3pt;margin-top:5.95pt;width:11.55pt;height:11.2pt;z-index:251665408" coordorigin="516,6706" coordsize="23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">
                            <v:shape id="AutoShape 10" o:spid="_x0000_s1027" type="#_x0000_t32" style="position:absolute;left:516;top:6706;width:231;height:2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11" o:spid="_x0000_s1028" type="#_x0000_t32" style="position:absolute;left:516;top:6706;width:231;height:2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VcIAAADaAAAADwAAAGRycy9kb3ducmV2LnhtbESPQYvCMBSE7wv+h/CEvSya1oMr1Sgi&#10;COJhYbUHj4/k2Rabl5rE2v33mwVhj8PMfMOsNoNtRU8+NI4V5NMMBLF2puFKQXneTxYgQkQ22Dom&#10;BT8UYLMeva2wMO7J39SfYiUShEOBCuoYu0LKoGuyGKauI07e1XmLMUlfSePxmeC2lbMsm0uLDaeF&#10;Gjva1aRvp4dV0BzLr7L/uEevF8f84vNwvrRaqffxsF2CiDTE//CrfTAKPuHvSroBcv0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YVcIAAADaAAAADwAAAAAAAAAAAAAA&#10;AAChAgAAZHJzL2Rvd25yZXYueG1sUEsFBgAAAAAEAAQA+QAAAJADAAAAAA==&#10;"/>
                          </v:group>
                        </w:pict>
                      </mc:Fallback>
                    </mc:AlternateContent>
                  </w:r>
                </w:p>
              </w:tc>
              <w:tc>
                <w:tcPr>
                  <w:tcW w:w="2220" w:type="dxa"/>
                  <w:shd w:val="clear" w:color="auto" w:fill="auto"/>
                </w:tcPr>
                <w:p w:rsidR="00D5535A" w:rsidRPr="0032055D" w:rsidRDefault="00D5535A" w:rsidP="001F5EF7">
                  <w:pPr>
                    <w:pStyle w:val="KeinLeerraum"/>
                    <w:spacing w:before="120" w:after="120"/>
                    <w:ind w:left="-255"/>
                    <w:rPr>
                      <w:rFonts w:ascii="Arial" w:hAnsi="Arial" w:cs="Arial"/>
                    </w:rPr>
                  </w:pPr>
                </w:p>
              </w:tc>
            </w:tr>
          </w:tbl>
          <w:p w:rsidR="00D5535A" w:rsidRPr="0032055D" w:rsidRDefault="00D5535A" w:rsidP="001F5EF7">
            <w:pPr>
              <w:spacing w:before="120" w:after="120"/>
              <w:rPr>
                <w:rFonts w:ascii="Arial" w:hAnsi="Arial" w:cs="Arial"/>
              </w:rPr>
            </w:pP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2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r w:rsidRPr="0032055D">
              <w:rPr>
                <w:rFonts w:ascii="Arial" w:hAnsi="Arial" w:cs="Arial"/>
              </w:rPr>
              <w:t>10.</w:t>
            </w:r>
          </w:p>
        </w:tc>
        <w:tc>
          <w:tcPr>
            <w:tcW w:w="708" w:type="dxa"/>
          </w:tcPr>
          <w:p w:rsidR="00D5535A" w:rsidRPr="0032055D" w:rsidRDefault="00D5535A" w:rsidP="001F5EF7">
            <w:pPr>
              <w:spacing w:before="120" w:after="120"/>
              <w:rPr>
                <w:rFonts w:ascii="Arial" w:hAnsi="Arial" w:cs="Arial"/>
              </w:rPr>
            </w:pPr>
          </w:p>
        </w:tc>
        <w:tc>
          <w:tcPr>
            <w:tcW w:w="7372" w:type="dxa"/>
            <w:gridSpan w:val="2"/>
          </w:tcPr>
          <w:p w:rsidR="00D5535A" w:rsidRDefault="00D5535A" w:rsidP="001F5EF7">
            <w:pPr>
              <w:tabs>
                <w:tab w:val="left" w:pos="1418"/>
              </w:tabs>
              <w:spacing w:before="120" w:after="120"/>
              <w:rPr>
                <w:rFonts w:ascii="Arial" w:hAnsi="Arial" w:cs="Arial"/>
              </w:rPr>
            </w:pPr>
            <w:r w:rsidRPr="004E5299">
              <w:rPr>
                <w:rFonts w:ascii="Arial" w:hAnsi="Arial" w:cs="Arial"/>
                <w:i/>
              </w:rPr>
              <w:t>sinngemäß:</w:t>
            </w:r>
            <w:r w:rsidRPr="004E5299">
              <w:rPr>
                <w:rFonts w:ascii="Arial" w:hAnsi="Arial" w:cs="Arial"/>
              </w:rPr>
              <w:t xml:space="preserve"> Die Summe 6 wird häufiger gewürfelt als die Summe 2, weil es für die Summe 2 nur eine Möglichkeit (1,1) und für die Summe 6 drei Möglichkeiten gibt (1,5; 2,4; 3,3).</w:t>
            </w:r>
          </w:p>
          <w:p w:rsidR="00D5535A" w:rsidRPr="0032055D" w:rsidRDefault="00D5535A" w:rsidP="001F5EF7">
            <w:pPr>
              <w:tabs>
                <w:tab w:val="left" w:pos="1418"/>
              </w:tabs>
              <w:spacing w:before="120" w:after="120"/>
              <w:rPr>
                <w:rFonts w:ascii="Arial" w:hAnsi="Arial" w:cs="Arial"/>
              </w:rPr>
            </w:pPr>
            <w:r w:rsidRPr="000C4838">
              <w:rPr>
                <w:rFonts w:ascii="Arial" w:hAnsi="Arial" w:cs="Arial"/>
                <w:i/>
              </w:rPr>
              <w:t>Hinweis:</w:t>
            </w:r>
            <w:r>
              <w:rPr>
                <w:rFonts w:ascii="Arial" w:hAnsi="Arial" w:cs="Arial"/>
              </w:rPr>
              <w:t xml:space="preserve"> Der Punkt wird erteilt, wenn das Verhältnis der Möglichkeiten zur Summenbildung deutlich wird.</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r w:rsidRPr="0032055D">
              <w:rPr>
                <w:rFonts w:ascii="Arial" w:hAnsi="Arial" w:cs="Arial"/>
              </w:rPr>
              <w:t>11.</w:t>
            </w:r>
          </w:p>
        </w:tc>
        <w:tc>
          <w:tcPr>
            <w:tcW w:w="708" w:type="dxa"/>
          </w:tcPr>
          <w:p w:rsidR="00D5535A" w:rsidRPr="0032055D" w:rsidRDefault="00D5535A" w:rsidP="001F5EF7">
            <w:pPr>
              <w:spacing w:before="120" w:after="120"/>
              <w:rPr>
                <w:rFonts w:ascii="Arial" w:hAnsi="Arial" w:cs="Arial"/>
              </w:rPr>
            </w:pPr>
          </w:p>
        </w:tc>
        <w:tc>
          <w:tcPr>
            <w:tcW w:w="7372" w:type="dxa"/>
            <w:gridSpan w:val="2"/>
          </w:tcPr>
          <w:p w:rsidR="00D5535A" w:rsidRPr="0032055D" w:rsidRDefault="00D5535A" w:rsidP="001F5EF7">
            <w:pPr>
              <w:spacing w:before="120" w:after="120"/>
              <w:rPr>
                <w:rFonts w:ascii="Arial" w:hAnsi="Arial" w:cs="Arial"/>
              </w:rPr>
            </w:pPr>
            <w:r w:rsidRPr="0032055D">
              <w:rPr>
                <w:rFonts w:ascii="Arial" w:hAnsi="Arial" w:cs="Arial"/>
              </w:rPr>
              <w:t>32 Gummibärchen</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r>
              <w:rPr>
                <w:rFonts w:ascii="Arial" w:hAnsi="Arial" w:cs="Arial"/>
              </w:rPr>
              <w:t>12</w:t>
            </w:r>
            <w:r w:rsidRPr="0032055D">
              <w:rPr>
                <w:rFonts w:ascii="Arial" w:hAnsi="Arial" w:cs="Arial"/>
              </w:rPr>
              <w:t>.</w:t>
            </w:r>
          </w:p>
        </w:tc>
        <w:tc>
          <w:tcPr>
            <w:tcW w:w="708" w:type="dxa"/>
          </w:tcPr>
          <w:p w:rsidR="00D5535A" w:rsidRPr="0032055D" w:rsidRDefault="00D5535A" w:rsidP="001F5EF7">
            <w:pPr>
              <w:spacing w:before="120" w:after="120"/>
              <w:rPr>
                <w:rFonts w:ascii="Arial" w:hAnsi="Arial" w:cs="Arial"/>
              </w:rPr>
            </w:pPr>
          </w:p>
        </w:tc>
        <w:tc>
          <w:tcPr>
            <w:tcW w:w="7372" w:type="dxa"/>
            <w:gridSpan w:val="2"/>
          </w:tcPr>
          <w:p w:rsidR="00D5535A" w:rsidRPr="0032055D" w:rsidRDefault="00D5535A" w:rsidP="001F5EF7">
            <w:pPr>
              <w:spacing w:before="120" w:after="120"/>
              <w:rPr>
                <w:rFonts w:ascii="Arial" w:hAnsi="Arial" w:cs="Arial"/>
              </w:rPr>
            </w:pPr>
            <w:r w:rsidRPr="0032055D">
              <w:rPr>
                <w:rFonts w:ascii="Arial" w:hAnsi="Arial" w:cs="Arial"/>
              </w:rPr>
              <w:t>135</w:t>
            </w:r>
            <w:r>
              <w:rPr>
                <w:rFonts w:ascii="Arial" w:hAnsi="Arial" w:cs="Arial"/>
              </w:rPr>
              <w:t>, 153, 315,</w:t>
            </w:r>
            <w:r w:rsidRPr="0032055D">
              <w:rPr>
                <w:rFonts w:ascii="Arial" w:hAnsi="Arial" w:cs="Arial"/>
              </w:rPr>
              <w:t xml:space="preserve"> 351</w:t>
            </w:r>
            <w:r>
              <w:rPr>
                <w:rFonts w:ascii="Arial" w:hAnsi="Arial" w:cs="Arial"/>
              </w:rPr>
              <w:t>,</w:t>
            </w:r>
            <w:r w:rsidRPr="0032055D">
              <w:rPr>
                <w:rFonts w:ascii="Arial" w:hAnsi="Arial" w:cs="Arial"/>
              </w:rPr>
              <w:t xml:space="preserve"> 513, 531</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r w:rsidRPr="0032055D">
              <w:rPr>
                <w:rFonts w:ascii="Arial" w:hAnsi="Arial" w:cs="Arial"/>
              </w:rPr>
              <w:t>1</w:t>
            </w:r>
            <w:r>
              <w:rPr>
                <w:rFonts w:ascii="Arial" w:hAnsi="Arial" w:cs="Arial"/>
              </w:rPr>
              <w:t>3</w:t>
            </w:r>
            <w:r w:rsidRPr="0032055D">
              <w:rPr>
                <w:rFonts w:ascii="Arial" w:hAnsi="Arial" w:cs="Arial"/>
              </w:rPr>
              <w:t>.</w:t>
            </w:r>
          </w:p>
        </w:tc>
        <w:tc>
          <w:tcPr>
            <w:tcW w:w="708" w:type="dxa"/>
          </w:tcPr>
          <w:p w:rsidR="00D5535A" w:rsidRPr="0032055D" w:rsidRDefault="00D5535A" w:rsidP="001F5EF7">
            <w:pPr>
              <w:spacing w:before="120" w:after="120"/>
              <w:rPr>
                <w:rFonts w:ascii="Arial" w:hAnsi="Arial" w:cs="Arial"/>
              </w:rPr>
            </w:pPr>
          </w:p>
        </w:tc>
        <w:tc>
          <w:tcPr>
            <w:tcW w:w="7372" w:type="dxa"/>
            <w:gridSpan w:val="2"/>
          </w:tcPr>
          <w:p w:rsidR="00D5535A" w:rsidRPr="0032055D" w:rsidRDefault="00D5535A" w:rsidP="001F5EF7">
            <w:pPr>
              <w:spacing w:before="120" w:after="120"/>
              <w:rPr>
                <w:rFonts w:ascii="Arial" w:hAnsi="Arial" w:cs="Arial"/>
              </w:rPr>
            </w:pPr>
            <w:r w:rsidRPr="0032055D">
              <w:rPr>
                <w:rFonts w:ascii="Arial" w:hAnsi="Arial" w:cs="Arial"/>
              </w:rPr>
              <w:t>Es wurde</w:t>
            </w:r>
            <w:r w:rsidR="006701A7">
              <w:rPr>
                <w:rFonts w:ascii="Arial" w:hAnsi="Arial" w:cs="Arial"/>
              </w:rPr>
              <w:t xml:space="preserve"> ein Parallelogramm ohne rechte</w:t>
            </w:r>
            <w:r w:rsidRPr="0032055D">
              <w:rPr>
                <w:rFonts w:ascii="Arial" w:hAnsi="Arial" w:cs="Arial"/>
              </w:rPr>
              <w:t xml:space="preserve"> Winkel gezeichnet.</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E30D5" w:rsidTr="001F5EF7">
        <w:tc>
          <w:tcPr>
            <w:tcW w:w="534" w:type="dxa"/>
          </w:tcPr>
          <w:p w:rsidR="00D5535A" w:rsidRPr="0032055D" w:rsidRDefault="00D5535A" w:rsidP="001F5EF7">
            <w:pPr>
              <w:spacing w:before="120" w:after="120"/>
              <w:jc w:val="right"/>
              <w:rPr>
                <w:rFonts w:ascii="Arial" w:hAnsi="Arial" w:cs="Arial"/>
              </w:rPr>
            </w:pPr>
            <w:r>
              <w:rPr>
                <w:rFonts w:ascii="Arial" w:hAnsi="Arial" w:cs="Arial"/>
              </w:rPr>
              <w:t>14</w:t>
            </w:r>
            <w:r w:rsidRPr="0032055D">
              <w:rPr>
                <w:rFonts w:ascii="Arial" w:hAnsi="Arial" w:cs="Arial"/>
              </w:rPr>
              <w:t>.</w:t>
            </w:r>
          </w:p>
        </w:tc>
        <w:tc>
          <w:tcPr>
            <w:tcW w:w="708" w:type="dxa"/>
          </w:tcPr>
          <w:p w:rsidR="00D5535A" w:rsidRPr="0032055D" w:rsidRDefault="00D5535A" w:rsidP="001F5EF7">
            <w:pPr>
              <w:spacing w:before="120" w:after="120"/>
              <w:rPr>
                <w:rFonts w:ascii="Arial" w:hAnsi="Arial" w:cs="Arial"/>
              </w:rPr>
            </w:pPr>
          </w:p>
        </w:tc>
        <w:tc>
          <w:tcPr>
            <w:tcW w:w="7372" w:type="dxa"/>
            <w:gridSpan w:val="2"/>
          </w:tcPr>
          <w:p w:rsidR="00D5535A" w:rsidRPr="0032055D" w:rsidRDefault="00D5535A" w:rsidP="001F5EF7">
            <w:pPr>
              <w:spacing w:before="120" w:after="120"/>
              <w:rPr>
                <w:rFonts w:ascii="Arial" w:hAnsi="Arial" w:cs="Arial"/>
              </w:rPr>
            </w:pPr>
            <w:r w:rsidRPr="0032055D">
              <w:rPr>
                <w:rFonts w:ascii="Arial" w:hAnsi="Arial" w:cs="Arial"/>
              </w:rPr>
              <w:t>Es wurde ein Viereck mit dem Umfang von 20 cm gezeichnet.</w:t>
            </w:r>
          </w:p>
        </w:tc>
        <w:tc>
          <w:tcPr>
            <w:tcW w:w="675" w:type="dxa"/>
          </w:tcPr>
          <w:p w:rsidR="00D5535A" w:rsidRPr="003E30D5" w:rsidRDefault="00D5535A" w:rsidP="001F5EF7">
            <w:pPr>
              <w:spacing w:before="120" w:after="120"/>
              <w:jc w:val="right"/>
              <w:rPr>
                <w:rFonts w:ascii="Arial" w:hAnsi="Arial" w:cs="Arial"/>
                <w:b/>
              </w:rPr>
            </w:pPr>
            <w:r w:rsidRPr="003E30D5">
              <w:rPr>
                <w:rFonts w:ascii="Arial" w:hAnsi="Arial" w:cs="Arial"/>
                <w:b/>
              </w:rPr>
              <w:t>1 P</w:t>
            </w:r>
          </w:p>
        </w:tc>
      </w:tr>
      <w:tr w:rsidR="00D5535A" w:rsidRPr="0032055D" w:rsidTr="001F5EF7">
        <w:tc>
          <w:tcPr>
            <w:tcW w:w="534" w:type="dxa"/>
          </w:tcPr>
          <w:p w:rsidR="00D5535A" w:rsidRPr="0032055D" w:rsidRDefault="00D5535A" w:rsidP="001F5EF7">
            <w:pPr>
              <w:spacing w:before="120" w:after="120"/>
              <w:jc w:val="right"/>
              <w:rPr>
                <w:rFonts w:ascii="Arial" w:hAnsi="Arial" w:cs="Arial"/>
                <w:b/>
              </w:rPr>
            </w:pPr>
          </w:p>
        </w:tc>
        <w:tc>
          <w:tcPr>
            <w:tcW w:w="708" w:type="dxa"/>
          </w:tcPr>
          <w:p w:rsidR="00D5535A" w:rsidRPr="0032055D" w:rsidRDefault="00D5535A" w:rsidP="001F5EF7">
            <w:pPr>
              <w:spacing w:before="120" w:after="120"/>
              <w:rPr>
                <w:rFonts w:ascii="Arial" w:hAnsi="Arial" w:cs="Arial"/>
                <w:b/>
              </w:rPr>
            </w:pPr>
          </w:p>
        </w:tc>
        <w:tc>
          <w:tcPr>
            <w:tcW w:w="7372" w:type="dxa"/>
            <w:gridSpan w:val="2"/>
          </w:tcPr>
          <w:p w:rsidR="00D5535A" w:rsidRPr="0032055D" w:rsidRDefault="00D5535A" w:rsidP="00917177">
            <w:pPr>
              <w:spacing w:before="120" w:after="120"/>
              <w:rPr>
                <w:rFonts w:ascii="Arial" w:hAnsi="Arial" w:cs="Arial"/>
                <w:b/>
              </w:rPr>
            </w:pPr>
            <w:r w:rsidRPr="0032055D">
              <w:rPr>
                <w:rFonts w:ascii="Arial" w:hAnsi="Arial" w:cs="Arial"/>
                <w:b/>
              </w:rPr>
              <w:t>Gesamt</w:t>
            </w:r>
            <w:r w:rsidR="00917177">
              <w:rPr>
                <w:rFonts w:ascii="Arial" w:hAnsi="Arial" w:cs="Arial"/>
                <w:b/>
              </w:rPr>
              <w:t>punktzahl</w:t>
            </w:r>
            <w:r w:rsidRPr="0032055D">
              <w:rPr>
                <w:rFonts w:ascii="Arial" w:hAnsi="Arial" w:cs="Arial"/>
                <w:b/>
              </w:rPr>
              <w:t>:</w:t>
            </w:r>
          </w:p>
        </w:tc>
        <w:tc>
          <w:tcPr>
            <w:tcW w:w="675" w:type="dxa"/>
          </w:tcPr>
          <w:p w:rsidR="00D5535A" w:rsidRPr="0032055D" w:rsidRDefault="00D5535A" w:rsidP="001F5EF7">
            <w:pPr>
              <w:spacing w:before="120" w:after="120"/>
              <w:jc w:val="right"/>
              <w:rPr>
                <w:rFonts w:ascii="Arial" w:hAnsi="Arial" w:cs="Arial"/>
                <w:b/>
              </w:rPr>
            </w:pPr>
            <w:r>
              <w:rPr>
                <w:rFonts w:ascii="Arial" w:hAnsi="Arial" w:cs="Arial"/>
                <w:b/>
              </w:rPr>
              <w:t>23</w:t>
            </w:r>
            <w:r w:rsidRPr="0032055D">
              <w:rPr>
                <w:rFonts w:ascii="Arial" w:hAnsi="Arial" w:cs="Arial"/>
                <w:b/>
              </w:rPr>
              <w:t> P</w:t>
            </w:r>
          </w:p>
        </w:tc>
      </w:tr>
    </w:tbl>
    <w:p w:rsidR="00D5535A" w:rsidRPr="003E30D5" w:rsidRDefault="003E30D5">
      <w:pPr>
        <w:rPr>
          <w:rFonts w:ascii="Arial" w:hAnsi="Arial" w:cs="Arial"/>
        </w:rPr>
      </w:pPr>
      <w:r w:rsidRPr="003E30D5">
        <w:rPr>
          <w:rFonts w:ascii="Arial" w:hAnsi="Arial" w:cs="Arial"/>
          <w:b/>
        </w:rPr>
        <w:lastRenderedPageBreak/>
        <w:t>Zentrale Klassenarbeit 2015:</w:t>
      </w:r>
      <w:r w:rsidRPr="003E30D5">
        <w:rPr>
          <w:rFonts w:ascii="Arial" w:hAnsi="Arial" w:cs="Arial"/>
        </w:rPr>
        <w:t xml:space="preserve"> </w:t>
      </w:r>
      <w:r w:rsidRPr="003E30D5">
        <w:rPr>
          <w:rFonts w:ascii="Arial" w:hAnsi="Arial" w:cs="Arial"/>
          <w:b/>
        </w:rPr>
        <w:t>Teilkompetenzen, Aufgabenformate, Punkteverteilung und Anforderungsbereiche</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393"/>
        <w:gridCol w:w="1842"/>
        <w:gridCol w:w="897"/>
        <w:gridCol w:w="898"/>
        <w:gridCol w:w="898"/>
      </w:tblGrid>
      <w:tr w:rsidR="00D5535A" w:rsidRPr="00E24F47" w:rsidTr="00D5535A">
        <w:tc>
          <w:tcPr>
            <w:tcW w:w="816" w:type="dxa"/>
            <w:vMerge w:val="restart"/>
            <w:shd w:val="clear" w:color="auto" w:fill="auto"/>
            <w:vAlign w:val="center"/>
          </w:tcPr>
          <w:p w:rsidR="00D5535A" w:rsidRPr="0021281F" w:rsidRDefault="00D5535A" w:rsidP="001F5EF7">
            <w:pPr>
              <w:pStyle w:val="KeinLeerraum"/>
              <w:spacing w:before="60"/>
              <w:rPr>
                <w:rFonts w:ascii="Arial" w:hAnsi="Arial" w:cs="Arial"/>
                <w:b/>
              </w:rPr>
            </w:pPr>
            <w:proofErr w:type="spellStart"/>
            <w:r>
              <w:rPr>
                <w:rFonts w:ascii="Arial" w:hAnsi="Arial" w:cs="Arial"/>
                <w:b/>
              </w:rPr>
              <w:t>Aufg</w:t>
            </w:r>
            <w:proofErr w:type="spellEnd"/>
            <w:r>
              <w:rPr>
                <w:rFonts w:ascii="Arial" w:hAnsi="Arial" w:cs="Arial"/>
                <w:b/>
              </w:rPr>
              <w:t>.</w:t>
            </w:r>
          </w:p>
          <w:p w:rsidR="00D5535A" w:rsidRPr="0021281F" w:rsidRDefault="00D5535A" w:rsidP="001F5EF7">
            <w:pPr>
              <w:pStyle w:val="KeinLeerraum"/>
              <w:spacing w:before="60"/>
              <w:rPr>
                <w:rFonts w:ascii="Arial" w:hAnsi="Arial" w:cs="Arial"/>
                <w:b/>
              </w:rPr>
            </w:pPr>
            <w:r w:rsidRPr="0021281F">
              <w:rPr>
                <w:rFonts w:ascii="Arial" w:hAnsi="Arial" w:cs="Arial"/>
                <w:b/>
              </w:rPr>
              <w:t>Nr.</w:t>
            </w:r>
          </w:p>
        </w:tc>
        <w:tc>
          <w:tcPr>
            <w:tcW w:w="4393" w:type="dxa"/>
            <w:vMerge w:val="restart"/>
            <w:shd w:val="clear" w:color="auto" w:fill="auto"/>
            <w:vAlign w:val="center"/>
          </w:tcPr>
          <w:p w:rsidR="00D5535A" w:rsidRPr="0021281F" w:rsidRDefault="00D5535A" w:rsidP="001F5EF7">
            <w:pPr>
              <w:pStyle w:val="KeinLeerraum"/>
              <w:spacing w:before="60"/>
              <w:rPr>
                <w:rFonts w:ascii="Arial" w:hAnsi="Arial" w:cs="Arial"/>
                <w:b/>
              </w:rPr>
            </w:pPr>
            <w:r>
              <w:rPr>
                <w:rFonts w:ascii="Arial" w:hAnsi="Arial" w:cs="Arial"/>
                <w:b/>
              </w:rPr>
              <w:t xml:space="preserve">Kompetenzbereiche/ inhaltsbezogene und </w:t>
            </w:r>
            <w:r w:rsidRPr="00017D67">
              <w:rPr>
                <w:rFonts w:ascii="Arial" w:hAnsi="Arial" w:cs="Arial"/>
                <w:b/>
                <w:i/>
              </w:rPr>
              <w:t>p</w:t>
            </w:r>
            <w:r w:rsidRPr="00F201EE">
              <w:rPr>
                <w:rFonts w:ascii="Arial" w:hAnsi="Arial" w:cs="Arial"/>
                <w:b/>
                <w:i/>
              </w:rPr>
              <w:t>rozessbezogene</w:t>
            </w:r>
            <w:r>
              <w:rPr>
                <w:rFonts w:ascii="Arial" w:hAnsi="Arial" w:cs="Arial"/>
                <w:b/>
              </w:rPr>
              <w:t xml:space="preserve"> Teilko</w:t>
            </w:r>
            <w:r w:rsidRPr="0021281F">
              <w:rPr>
                <w:rFonts w:ascii="Arial" w:hAnsi="Arial" w:cs="Arial"/>
                <w:b/>
              </w:rPr>
              <w:t>mpetenzen</w:t>
            </w:r>
            <w:r w:rsidR="00917177">
              <w:rPr>
                <w:rStyle w:val="Funotenzeichen"/>
                <w:rFonts w:ascii="Arial" w:hAnsi="Arial" w:cs="Arial"/>
                <w:b/>
              </w:rPr>
              <w:footnoteReference w:id="1"/>
            </w:r>
          </w:p>
        </w:tc>
        <w:tc>
          <w:tcPr>
            <w:tcW w:w="1842" w:type="dxa"/>
            <w:vMerge w:val="restart"/>
            <w:shd w:val="clear" w:color="auto" w:fill="auto"/>
            <w:vAlign w:val="center"/>
          </w:tcPr>
          <w:p w:rsidR="00D5535A" w:rsidRPr="0021281F" w:rsidRDefault="00D5535A" w:rsidP="001F5EF7">
            <w:pPr>
              <w:pStyle w:val="KeinLeerraum"/>
              <w:spacing w:before="60"/>
              <w:rPr>
                <w:rFonts w:ascii="Arial" w:hAnsi="Arial" w:cs="Arial"/>
                <w:b/>
              </w:rPr>
            </w:pPr>
            <w:r w:rsidRPr="0021281F">
              <w:rPr>
                <w:rFonts w:ascii="Arial" w:hAnsi="Arial" w:cs="Arial"/>
                <w:b/>
              </w:rPr>
              <w:t>Aufgaben</w:t>
            </w:r>
            <w:r>
              <w:rPr>
                <w:rFonts w:ascii="Arial" w:hAnsi="Arial" w:cs="Arial"/>
                <w:b/>
              </w:rPr>
              <w:t>-</w:t>
            </w:r>
            <w:r w:rsidRPr="0021281F">
              <w:rPr>
                <w:rFonts w:ascii="Arial" w:hAnsi="Arial" w:cs="Arial"/>
                <w:b/>
              </w:rPr>
              <w:t>format</w:t>
            </w:r>
          </w:p>
        </w:tc>
        <w:tc>
          <w:tcPr>
            <w:tcW w:w="2693" w:type="dxa"/>
            <w:gridSpan w:val="3"/>
            <w:shd w:val="clear" w:color="auto" w:fill="auto"/>
          </w:tcPr>
          <w:p w:rsidR="00D5535A" w:rsidRPr="0021281F" w:rsidRDefault="00D5535A" w:rsidP="001F5EF7">
            <w:pPr>
              <w:pStyle w:val="KeinLeerraum"/>
              <w:spacing w:before="60"/>
              <w:jc w:val="center"/>
              <w:rPr>
                <w:rFonts w:ascii="Arial" w:hAnsi="Arial" w:cs="Arial"/>
                <w:b/>
              </w:rPr>
            </w:pPr>
            <w:r w:rsidRPr="0021281F">
              <w:rPr>
                <w:rFonts w:ascii="Arial" w:hAnsi="Arial" w:cs="Arial"/>
                <w:b/>
              </w:rPr>
              <w:t>Anforderungsbereich/</w:t>
            </w:r>
          </w:p>
          <w:p w:rsidR="00D5535A" w:rsidRPr="0021281F" w:rsidRDefault="00D5535A" w:rsidP="001F5EF7">
            <w:pPr>
              <w:pStyle w:val="KeinLeerraum"/>
              <w:spacing w:before="60"/>
              <w:jc w:val="center"/>
              <w:rPr>
                <w:rFonts w:ascii="Arial" w:hAnsi="Arial" w:cs="Arial"/>
                <w:b/>
              </w:rPr>
            </w:pPr>
            <w:r w:rsidRPr="0021281F">
              <w:rPr>
                <w:rFonts w:ascii="Arial" w:hAnsi="Arial" w:cs="Arial"/>
                <w:b/>
              </w:rPr>
              <w:t>erreichbare Punkte</w:t>
            </w:r>
          </w:p>
        </w:tc>
      </w:tr>
      <w:tr w:rsidR="00D5535A" w:rsidRPr="00E24F47" w:rsidTr="00D5535A">
        <w:tc>
          <w:tcPr>
            <w:tcW w:w="816" w:type="dxa"/>
            <w:vMerge/>
            <w:shd w:val="clear" w:color="auto" w:fill="auto"/>
          </w:tcPr>
          <w:p w:rsidR="00D5535A" w:rsidRPr="00E24F47" w:rsidRDefault="00D5535A" w:rsidP="001F5EF7">
            <w:pPr>
              <w:pStyle w:val="KeinLeerraum"/>
              <w:spacing w:before="120" w:after="120"/>
              <w:jc w:val="center"/>
              <w:rPr>
                <w:rFonts w:ascii="Arial" w:hAnsi="Arial" w:cs="Arial"/>
              </w:rPr>
            </w:pPr>
          </w:p>
        </w:tc>
        <w:tc>
          <w:tcPr>
            <w:tcW w:w="4393" w:type="dxa"/>
            <w:vMerge/>
            <w:shd w:val="clear" w:color="auto" w:fill="auto"/>
          </w:tcPr>
          <w:p w:rsidR="00D5535A" w:rsidRPr="00E24F47" w:rsidRDefault="00D5535A" w:rsidP="001F5EF7">
            <w:pPr>
              <w:pStyle w:val="KeinLeerraum"/>
              <w:spacing w:before="120" w:after="120"/>
              <w:jc w:val="center"/>
              <w:rPr>
                <w:rFonts w:ascii="Arial" w:hAnsi="Arial" w:cs="Arial"/>
              </w:rPr>
            </w:pPr>
          </w:p>
        </w:tc>
        <w:tc>
          <w:tcPr>
            <w:tcW w:w="1842" w:type="dxa"/>
            <w:vMerge/>
            <w:shd w:val="clear" w:color="auto" w:fill="auto"/>
          </w:tcPr>
          <w:p w:rsidR="00D5535A" w:rsidRPr="00E24F47" w:rsidRDefault="00D5535A" w:rsidP="001F5EF7">
            <w:pPr>
              <w:pStyle w:val="KeinLeerraum"/>
              <w:spacing w:before="120" w:after="120"/>
              <w:jc w:val="center"/>
              <w:rPr>
                <w:rFonts w:ascii="Arial" w:hAnsi="Arial" w:cs="Arial"/>
              </w:rPr>
            </w:pPr>
          </w:p>
        </w:tc>
        <w:tc>
          <w:tcPr>
            <w:tcW w:w="897" w:type="dxa"/>
            <w:shd w:val="clear" w:color="auto" w:fill="auto"/>
          </w:tcPr>
          <w:p w:rsidR="00D5535A" w:rsidRPr="00E24F47" w:rsidRDefault="00D5535A" w:rsidP="001F5EF7">
            <w:pPr>
              <w:pStyle w:val="KeinLeerraum"/>
              <w:spacing w:before="120" w:after="120"/>
              <w:rPr>
                <w:rFonts w:ascii="Arial" w:hAnsi="Arial" w:cs="Arial"/>
              </w:rPr>
            </w:pPr>
            <w:r w:rsidRPr="00E24F47">
              <w:rPr>
                <w:rFonts w:ascii="Arial" w:hAnsi="Arial" w:cs="Arial"/>
              </w:rPr>
              <w:t>AFB I</w:t>
            </w:r>
          </w:p>
        </w:tc>
        <w:tc>
          <w:tcPr>
            <w:tcW w:w="898" w:type="dxa"/>
            <w:shd w:val="clear" w:color="auto" w:fill="auto"/>
          </w:tcPr>
          <w:p w:rsidR="00D5535A" w:rsidRPr="00E24F47" w:rsidRDefault="00D5535A" w:rsidP="001F5EF7">
            <w:pPr>
              <w:pStyle w:val="KeinLeerraum"/>
              <w:spacing w:before="120" w:after="120"/>
              <w:rPr>
                <w:rFonts w:ascii="Arial" w:hAnsi="Arial" w:cs="Arial"/>
              </w:rPr>
            </w:pPr>
            <w:r w:rsidRPr="00E24F47">
              <w:rPr>
                <w:rFonts w:ascii="Arial" w:hAnsi="Arial" w:cs="Arial"/>
              </w:rPr>
              <w:t>AFB II</w:t>
            </w:r>
          </w:p>
        </w:tc>
        <w:tc>
          <w:tcPr>
            <w:tcW w:w="898" w:type="dxa"/>
            <w:shd w:val="clear" w:color="auto" w:fill="auto"/>
          </w:tcPr>
          <w:p w:rsidR="00D5535A" w:rsidRPr="00E24F47" w:rsidRDefault="00D5535A" w:rsidP="001F5EF7">
            <w:pPr>
              <w:pStyle w:val="KeinLeerraum"/>
              <w:spacing w:before="120" w:after="120"/>
              <w:rPr>
                <w:rFonts w:ascii="Arial" w:hAnsi="Arial" w:cs="Arial"/>
              </w:rPr>
            </w:pPr>
            <w:r w:rsidRPr="00E24F47">
              <w:rPr>
                <w:rFonts w:ascii="Arial" w:hAnsi="Arial" w:cs="Arial"/>
              </w:rPr>
              <w:t>AFB III</w:t>
            </w:r>
          </w:p>
        </w:tc>
      </w:tr>
      <w:tr w:rsidR="00D5535A" w:rsidRPr="00E24F47"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 a</w:t>
            </w:r>
          </w:p>
        </w:tc>
        <w:tc>
          <w:tcPr>
            <w:tcW w:w="4393" w:type="dxa"/>
            <w:shd w:val="clear" w:color="auto" w:fill="auto"/>
          </w:tcPr>
          <w:p w:rsidR="00D5535A" w:rsidRPr="0055257A" w:rsidRDefault="00D5535A" w:rsidP="001F5EF7">
            <w:pPr>
              <w:pStyle w:val="berschrift4"/>
              <w:spacing w:before="60"/>
              <w:rPr>
                <w:rFonts w:ascii="Arial" w:hAnsi="Arial" w:cs="Arial"/>
                <w:sz w:val="20"/>
                <w:szCs w:val="20"/>
              </w:rPr>
            </w:pPr>
            <w:r w:rsidRPr="0055257A">
              <w:rPr>
                <w:rFonts w:ascii="Arial" w:hAnsi="Arial" w:cs="Arial"/>
                <w:sz w:val="20"/>
                <w:szCs w:val="20"/>
              </w:rPr>
              <w:t>Zahlen und Operationen</w:t>
            </w:r>
          </w:p>
          <w:p w:rsidR="00D5535A" w:rsidRPr="00E24F47" w:rsidRDefault="00D5535A" w:rsidP="00FD390A">
            <w:pPr>
              <w:pStyle w:val="KeinLeerraum"/>
              <w:spacing w:before="60" w:after="60"/>
              <w:rPr>
                <w:rFonts w:ascii="Arial" w:hAnsi="Arial" w:cs="Arial"/>
              </w:rPr>
            </w:pPr>
            <w:r>
              <w:rPr>
                <w:rFonts w:ascii="Arial" w:hAnsi="Arial" w:cs="Arial"/>
              </w:rPr>
              <w:t>zwei dreistellige Zahlen subtrahieren</w:t>
            </w:r>
          </w:p>
        </w:tc>
        <w:tc>
          <w:tcPr>
            <w:tcW w:w="1842"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Ergänzung (Zahlenwert)</w:t>
            </w:r>
          </w:p>
        </w:tc>
        <w:tc>
          <w:tcPr>
            <w:tcW w:w="897"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w:t>
            </w: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p>
        </w:tc>
      </w:tr>
      <w:tr w:rsidR="00D5535A" w:rsidRPr="00FD390A"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 b</w:t>
            </w:r>
          </w:p>
        </w:tc>
        <w:tc>
          <w:tcPr>
            <w:tcW w:w="4393" w:type="dxa"/>
            <w:shd w:val="clear" w:color="auto" w:fill="auto"/>
          </w:tcPr>
          <w:p w:rsidR="00D5535A" w:rsidRPr="0055257A" w:rsidRDefault="00D5535A" w:rsidP="001F5EF7">
            <w:pPr>
              <w:pStyle w:val="berschrift4"/>
              <w:spacing w:before="60"/>
              <w:rPr>
                <w:rFonts w:ascii="Arial" w:hAnsi="Arial" w:cs="Arial"/>
                <w:sz w:val="20"/>
                <w:szCs w:val="20"/>
              </w:rPr>
            </w:pPr>
            <w:r w:rsidRPr="0055257A">
              <w:rPr>
                <w:rFonts w:ascii="Arial" w:hAnsi="Arial" w:cs="Arial"/>
                <w:sz w:val="20"/>
                <w:szCs w:val="20"/>
              </w:rPr>
              <w:t>Zahlen und Operationen</w:t>
            </w:r>
          </w:p>
          <w:p w:rsidR="00D5535A" w:rsidRPr="00E24F47" w:rsidRDefault="00D5535A" w:rsidP="00FD390A">
            <w:pPr>
              <w:pStyle w:val="KeinLeerraum"/>
              <w:spacing w:before="60" w:after="60"/>
              <w:rPr>
                <w:rFonts w:ascii="Arial" w:hAnsi="Arial" w:cs="Arial"/>
              </w:rPr>
            </w:pPr>
            <w:r>
              <w:rPr>
                <w:rFonts w:ascii="Arial" w:hAnsi="Arial" w:cs="Arial"/>
              </w:rPr>
              <w:t>dreistelliges Vielfache von 10 mit einstelliger Zahl multiplizieren</w:t>
            </w:r>
          </w:p>
        </w:tc>
        <w:tc>
          <w:tcPr>
            <w:tcW w:w="1842"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Ergänzung (Zahlenwert)</w:t>
            </w:r>
          </w:p>
        </w:tc>
        <w:tc>
          <w:tcPr>
            <w:tcW w:w="897"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w:t>
            </w: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p>
        </w:tc>
      </w:tr>
      <w:tr w:rsidR="00D129FE" w:rsidRPr="00FD390A" w:rsidTr="00D5535A">
        <w:tc>
          <w:tcPr>
            <w:tcW w:w="816" w:type="dxa"/>
            <w:shd w:val="clear" w:color="auto" w:fill="auto"/>
          </w:tcPr>
          <w:p w:rsidR="00D129FE" w:rsidRPr="00E24F47" w:rsidRDefault="00D129FE" w:rsidP="00AE6D60">
            <w:pPr>
              <w:pStyle w:val="KeinLeerraum"/>
              <w:spacing w:before="120" w:after="120"/>
              <w:jc w:val="center"/>
              <w:rPr>
                <w:rFonts w:ascii="Arial" w:hAnsi="Arial" w:cs="Arial"/>
              </w:rPr>
            </w:pPr>
            <w:r>
              <w:rPr>
                <w:rFonts w:ascii="Arial" w:hAnsi="Arial" w:cs="Arial"/>
              </w:rPr>
              <w:t>1 c</w:t>
            </w:r>
          </w:p>
        </w:tc>
        <w:tc>
          <w:tcPr>
            <w:tcW w:w="4393" w:type="dxa"/>
            <w:shd w:val="clear" w:color="auto" w:fill="auto"/>
          </w:tcPr>
          <w:p w:rsidR="00D129FE" w:rsidRPr="0055257A" w:rsidRDefault="00D129FE" w:rsidP="00AE6D60">
            <w:pPr>
              <w:pStyle w:val="berschrift4"/>
              <w:spacing w:before="60"/>
              <w:rPr>
                <w:rFonts w:ascii="Arial" w:hAnsi="Arial" w:cs="Arial"/>
                <w:sz w:val="20"/>
                <w:szCs w:val="20"/>
              </w:rPr>
            </w:pPr>
            <w:r w:rsidRPr="0055257A">
              <w:rPr>
                <w:rFonts w:ascii="Arial" w:hAnsi="Arial" w:cs="Arial"/>
                <w:sz w:val="20"/>
                <w:szCs w:val="20"/>
              </w:rPr>
              <w:t>Zahlen und Operationen</w:t>
            </w:r>
          </w:p>
          <w:p w:rsidR="00D129FE" w:rsidRPr="00E24F47" w:rsidRDefault="00D129FE" w:rsidP="00AE6D60">
            <w:pPr>
              <w:pStyle w:val="KeinLeerraum"/>
              <w:spacing w:before="60" w:after="60"/>
              <w:rPr>
                <w:rFonts w:ascii="Arial" w:hAnsi="Arial" w:cs="Arial"/>
              </w:rPr>
            </w:pPr>
            <w:r>
              <w:rPr>
                <w:rFonts w:ascii="Arial" w:hAnsi="Arial" w:cs="Arial"/>
              </w:rPr>
              <w:t>Grundaufgaben der Division sicher lösen und auf analoge Aufgaben im erweiterten Zahlenraum übertragen</w:t>
            </w:r>
          </w:p>
        </w:tc>
        <w:tc>
          <w:tcPr>
            <w:tcW w:w="1842" w:type="dxa"/>
            <w:shd w:val="clear" w:color="auto" w:fill="auto"/>
          </w:tcPr>
          <w:p w:rsidR="00D129FE" w:rsidRDefault="00D129FE" w:rsidP="001F5EF7">
            <w:pPr>
              <w:pStyle w:val="KeinLeerraum"/>
              <w:spacing w:before="120" w:after="120"/>
              <w:rPr>
                <w:rFonts w:ascii="Arial" w:hAnsi="Arial" w:cs="Arial"/>
              </w:rPr>
            </w:pPr>
            <w:r>
              <w:rPr>
                <w:rFonts w:ascii="Arial" w:hAnsi="Arial" w:cs="Arial"/>
              </w:rPr>
              <w:t>Ergänzung (Zahlenwert)</w:t>
            </w:r>
          </w:p>
        </w:tc>
        <w:tc>
          <w:tcPr>
            <w:tcW w:w="897" w:type="dxa"/>
            <w:shd w:val="clear" w:color="auto" w:fill="auto"/>
          </w:tcPr>
          <w:p w:rsidR="00D129FE" w:rsidRPr="00E24F47" w:rsidRDefault="00D129FE" w:rsidP="001F5EF7">
            <w:pPr>
              <w:pStyle w:val="KeinLeerraum"/>
              <w:spacing w:before="120" w:after="120"/>
              <w:jc w:val="center"/>
              <w:rPr>
                <w:rFonts w:ascii="Arial" w:hAnsi="Arial" w:cs="Arial"/>
              </w:rPr>
            </w:pPr>
            <w:r>
              <w:rPr>
                <w:rFonts w:ascii="Arial" w:hAnsi="Arial" w:cs="Arial"/>
              </w:rPr>
              <w:t>1</w:t>
            </w:r>
          </w:p>
        </w:tc>
        <w:tc>
          <w:tcPr>
            <w:tcW w:w="898" w:type="dxa"/>
            <w:shd w:val="clear" w:color="auto" w:fill="auto"/>
          </w:tcPr>
          <w:p w:rsidR="00D129FE" w:rsidRPr="00E24F47" w:rsidRDefault="00D129FE" w:rsidP="001F5EF7">
            <w:pPr>
              <w:pStyle w:val="KeinLeerraum"/>
              <w:spacing w:before="120" w:after="120"/>
              <w:jc w:val="center"/>
              <w:rPr>
                <w:rFonts w:ascii="Arial" w:hAnsi="Arial" w:cs="Arial"/>
              </w:rPr>
            </w:pPr>
          </w:p>
        </w:tc>
        <w:tc>
          <w:tcPr>
            <w:tcW w:w="898" w:type="dxa"/>
            <w:shd w:val="clear" w:color="auto" w:fill="auto"/>
          </w:tcPr>
          <w:p w:rsidR="00D129FE" w:rsidRPr="00E24F47" w:rsidRDefault="00D129FE" w:rsidP="001F5EF7">
            <w:pPr>
              <w:pStyle w:val="KeinLeerraum"/>
              <w:spacing w:before="120" w:after="120"/>
              <w:jc w:val="center"/>
              <w:rPr>
                <w:rFonts w:ascii="Arial" w:hAnsi="Arial" w:cs="Arial"/>
              </w:rPr>
            </w:pPr>
          </w:p>
        </w:tc>
      </w:tr>
      <w:tr w:rsidR="00D129FE" w:rsidRPr="00E24F47" w:rsidTr="00D5535A">
        <w:tc>
          <w:tcPr>
            <w:tcW w:w="816" w:type="dxa"/>
            <w:shd w:val="clear" w:color="auto" w:fill="auto"/>
          </w:tcPr>
          <w:p w:rsidR="00D129FE" w:rsidRPr="00E24F47" w:rsidRDefault="00D129FE" w:rsidP="001F5EF7">
            <w:pPr>
              <w:pStyle w:val="KeinLeerraum"/>
              <w:spacing w:before="120" w:after="120"/>
              <w:jc w:val="center"/>
              <w:rPr>
                <w:rFonts w:ascii="Arial" w:hAnsi="Arial" w:cs="Arial"/>
              </w:rPr>
            </w:pPr>
            <w:r>
              <w:rPr>
                <w:rFonts w:ascii="Arial" w:hAnsi="Arial" w:cs="Arial"/>
              </w:rPr>
              <w:t>1 d</w:t>
            </w:r>
          </w:p>
        </w:tc>
        <w:tc>
          <w:tcPr>
            <w:tcW w:w="4393" w:type="dxa"/>
            <w:shd w:val="clear" w:color="auto" w:fill="auto"/>
          </w:tcPr>
          <w:p w:rsidR="00D129FE" w:rsidRPr="0055257A" w:rsidRDefault="00D129FE" w:rsidP="001F5EF7">
            <w:pPr>
              <w:pStyle w:val="berschrift4"/>
              <w:spacing w:before="60"/>
              <w:rPr>
                <w:rFonts w:ascii="Arial" w:hAnsi="Arial" w:cs="Arial"/>
                <w:sz w:val="20"/>
                <w:szCs w:val="20"/>
              </w:rPr>
            </w:pPr>
            <w:r w:rsidRPr="0055257A">
              <w:rPr>
                <w:rFonts w:ascii="Arial" w:hAnsi="Arial" w:cs="Arial"/>
                <w:sz w:val="20"/>
                <w:szCs w:val="20"/>
              </w:rPr>
              <w:t>Zahlen und Operationen</w:t>
            </w:r>
          </w:p>
          <w:p w:rsidR="00D129FE" w:rsidRPr="00E24F47" w:rsidRDefault="00D129FE" w:rsidP="00FD390A">
            <w:pPr>
              <w:pStyle w:val="KeinLeerraum"/>
              <w:spacing w:before="60" w:after="60"/>
              <w:rPr>
                <w:rFonts w:ascii="Arial" w:hAnsi="Arial" w:cs="Arial"/>
              </w:rPr>
            </w:pPr>
            <w:r>
              <w:rPr>
                <w:rFonts w:ascii="Arial" w:hAnsi="Arial" w:cs="Arial"/>
              </w:rPr>
              <w:t>Gesetzmäßigkeiten sowie Regeln erkennen und zur Lösung nutzen</w:t>
            </w:r>
          </w:p>
        </w:tc>
        <w:tc>
          <w:tcPr>
            <w:tcW w:w="1842" w:type="dxa"/>
            <w:shd w:val="clear" w:color="auto" w:fill="auto"/>
          </w:tcPr>
          <w:p w:rsidR="00D129FE" w:rsidRPr="00E24F47" w:rsidRDefault="00D129FE" w:rsidP="001F5EF7">
            <w:pPr>
              <w:pStyle w:val="KeinLeerraum"/>
              <w:spacing w:before="120" w:after="120"/>
              <w:rPr>
                <w:rFonts w:ascii="Arial" w:hAnsi="Arial" w:cs="Arial"/>
              </w:rPr>
            </w:pPr>
            <w:r>
              <w:rPr>
                <w:rFonts w:ascii="Arial" w:hAnsi="Arial" w:cs="Arial"/>
              </w:rPr>
              <w:t>Ergänzung (Zahlenwert)</w:t>
            </w:r>
          </w:p>
        </w:tc>
        <w:tc>
          <w:tcPr>
            <w:tcW w:w="897" w:type="dxa"/>
            <w:shd w:val="clear" w:color="auto" w:fill="auto"/>
          </w:tcPr>
          <w:p w:rsidR="00D129FE" w:rsidRPr="00E24F47" w:rsidRDefault="00D129FE" w:rsidP="001F5EF7">
            <w:pPr>
              <w:pStyle w:val="KeinLeerraum"/>
              <w:spacing w:before="120" w:after="120"/>
              <w:jc w:val="center"/>
              <w:rPr>
                <w:rFonts w:ascii="Arial" w:hAnsi="Arial" w:cs="Arial"/>
              </w:rPr>
            </w:pPr>
          </w:p>
        </w:tc>
        <w:tc>
          <w:tcPr>
            <w:tcW w:w="898" w:type="dxa"/>
            <w:shd w:val="clear" w:color="auto" w:fill="auto"/>
          </w:tcPr>
          <w:p w:rsidR="00D129FE" w:rsidRPr="00E24F47" w:rsidRDefault="00D129FE" w:rsidP="001F5EF7">
            <w:pPr>
              <w:pStyle w:val="KeinLeerraum"/>
              <w:spacing w:before="120" w:after="120"/>
              <w:jc w:val="center"/>
              <w:rPr>
                <w:rFonts w:ascii="Arial" w:hAnsi="Arial" w:cs="Arial"/>
              </w:rPr>
            </w:pPr>
            <w:r w:rsidRPr="00E24F47">
              <w:rPr>
                <w:rFonts w:ascii="Arial" w:hAnsi="Arial" w:cs="Arial"/>
              </w:rPr>
              <w:t>1</w:t>
            </w:r>
          </w:p>
        </w:tc>
        <w:tc>
          <w:tcPr>
            <w:tcW w:w="898" w:type="dxa"/>
            <w:shd w:val="clear" w:color="auto" w:fill="auto"/>
          </w:tcPr>
          <w:p w:rsidR="00D129FE" w:rsidRPr="00E24F47" w:rsidRDefault="00D129FE" w:rsidP="001F5EF7">
            <w:pPr>
              <w:pStyle w:val="KeinLeerraum"/>
              <w:spacing w:before="120" w:after="120"/>
              <w:jc w:val="center"/>
              <w:rPr>
                <w:rFonts w:ascii="Arial" w:hAnsi="Arial" w:cs="Arial"/>
              </w:rPr>
            </w:pPr>
          </w:p>
        </w:tc>
      </w:tr>
      <w:tr w:rsidR="00D129FE" w:rsidRPr="00E24F47" w:rsidTr="00D5535A">
        <w:tc>
          <w:tcPr>
            <w:tcW w:w="816" w:type="dxa"/>
            <w:shd w:val="clear" w:color="auto" w:fill="auto"/>
          </w:tcPr>
          <w:p w:rsidR="00D129FE" w:rsidRPr="00E24F47" w:rsidRDefault="00D129FE" w:rsidP="001F5EF7">
            <w:pPr>
              <w:pStyle w:val="KeinLeerraum"/>
              <w:spacing w:before="120" w:after="120"/>
              <w:jc w:val="center"/>
              <w:rPr>
                <w:rFonts w:ascii="Arial" w:hAnsi="Arial" w:cs="Arial"/>
              </w:rPr>
            </w:pPr>
            <w:r w:rsidRPr="00E24F47">
              <w:rPr>
                <w:rFonts w:ascii="Arial" w:hAnsi="Arial" w:cs="Arial"/>
              </w:rPr>
              <w:t>2 a</w:t>
            </w:r>
          </w:p>
        </w:tc>
        <w:tc>
          <w:tcPr>
            <w:tcW w:w="4393" w:type="dxa"/>
            <w:shd w:val="clear" w:color="auto" w:fill="auto"/>
          </w:tcPr>
          <w:p w:rsidR="00D129FE" w:rsidRPr="0055257A" w:rsidRDefault="00D129FE" w:rsidP="001F5EF7">
            <w:pPr>
              <w:pStyle w:val="berschrift4"/>
              <w:spacing w:before="60"/>
              <w:rPr>
                <w:rFonts w:ascii="Arial" w:hAnsi="Arial" w:cs="Arial"/>
                <w:sz w:val="20"/>
                <w:szCs w:val="20"/>
              </w:rPr>
            </w:pPr>
            <w:r w:rsidRPr="0055257A">
              <w:rPr>
                <w:rFonts w:ascii="Arial" w:hAnsi="Arial" w:cs="Arial"/>
                <w:sz w:val="20"/>
                <w:szCs w:val="20"/>
              </w:rPr>
              <w:t>Größen und Messen</w:t>
            </w:r>
          </w:p>
          <w:p w:rsidR="00D129FE" w:rsidRDefault="00D129FE" w:rsidP="00FD390A">
            <w:pPr>
              <w:pStyle w:val="KeinLeerraum"/>
              <w:spacing w:before="60" w:after="60"/>
              <w:rPr>
                <w:rFonts w:ascii="Arial" w:hAnsi="Arial" w:cs="Arial"/>
              </w:rPr>
            </w:pPr>
            <w:r w:rsidRPr="00FE5D81">
              <w:rPr>
                <w:rFonts w:ascii="Arial" w:hAnsi="Arial" w:cs="Arial"/>
              </w:rPr>
              <w:t>Beziehungen zwischen Einheiten (</w:t>
            </w:r>
            <w:r>
              <w:rPr>
                <w:rFonts w:ascii="Arial" w:hAnsi="Arial" w:cs="Arial"/>
              </w:rPr>
              <w:t>Zeit</w:t>
            </w:r>
            <w:r w:rsidRPr="00FE5D81">
              <w:rPr>
                <w:rFonts w:ascii="Arial" w:hAnsi="Arial" w:cs="Arial"/>
              </w:rPr>
              <w:t xml:space="preserve">) beim </w:t>
            </w:r>
            <w:r>
              <w:rPr>
                <w:rFonts w:ascii="Arial" w:hAnsi="Arial" w:cs="Arial"/>
              </w:rPr>
              <w:t>Umwandeln nutzen</w:t>
            </w:r>
          </w:p>
          <w:p w:rsidR="00D129FE" w:rsidRPr="00FD390A" w:rsidRDefault="00D129FE" w:rsidP="00FD390A">
            <w:pPr>
              <w:pStyle w:val="KeinLeerraum"/>
              <w:spacing w:before="60" w:after="60"/>
              <w:rPr>
                <w:rFonts w:ascii="Arial" w:eastAsia="Times New Roman" w:hAnsi="Arial" w:cs="Arial"/>
                <w:b/>
                <w:i/>
                <w:sz w:val="20"/>
                <w:szCs w:val="20"/>
                <w:lang w:eastAsia="de-DE"/>
              </w:rPr>
            </w:pPr>
            <w:r w:rsidRPr="00FD390A">
              <w:rPr>
                <w:rFonts w:ascii="Arial" w:eastAsia="Times New Roman" w:hAnsi="Arial" w:cs="Arial"/>
                <w:b/>
                <w:i/>
                <w:sz w:val="20"/>
                <w:szCs w:val="20"/>
                <w:lang w:eastAsia="de-DE"/>
              </w:rPr>
              <w:t>Problemlösen</w:t>
            </w:r>
          </w:p>
          <w:p w:rsidR="00D129FE" w:rsidRPr="00E24F47" w:rsidRDefault="00D129FE" w:rsidP="00FD390A">
            <w:pPr>
              <w:pStyle w:val="KeinLeerraum"/>
              <w:spacing w:before="60" w:after="60"/>
              <w:rPr>
                <w:rFonts w:ascii="Arial" w:hAnsi="Arial" w:cs="Arial"/>
              </w:rPr>
            </w:pPr>
            <w:r w:rsidRPr="00FD390A">
              <w:rPr>
                <w:rFonts w:ascii="Arial" w:hAnsi="Arial" w:cs="Arial"/>
                <w:i/>
              </w:rPr>
              <w:t>innermathematische Anforderungssituation durch bewusstes Nutzen mathematischer Kenntnisse bewältigen</w:t>
            </w:r>
          </w:p>
        </w:tc>
        <w:tc>
          <w:tcPr>
            <w:tcW w:w="1842" w:type="dxa"/>
            <w:shd w:val="clear" w:color="auto" w:fill="auto"/>
          </w:tcPr>
          <w:p w:rsidR="00D129FE" w:rsidRPr="00E24F47" w:rsidRDefault="00D129FE" w:rsidP="001F5EF7">
            <w:pPr>
              <w:pStyle w:val="KeinLeerraum"/>
              <w:spacing w:before="120" w:after="120"/>
              <w:rPr>
                <w:rFonts w:ascii="Arial" w:hAnsi="Arial" w:cs="Arial"/>
              </w:rPr>
            </w:pPr>
            <w:r>
              <w:rPr>
                <w:rFonts w:ascii="Arial" w:hAnsi="Arial" w:cs="Arial"/>
              </w:rPr>
              <w:t>Ergänzung (Größenwert)</w:t>
            </w:r>
          </w:p>
        </w:tc>
        <w:tc>
          <w:tcPr>
            <w:tcW w:w="897" w:type="dxa"/>
            <w:shd w:val="clear" w:color="auto" w:fill="auto"/>
          </w:tcPr>
          <w:p w:rsidR="00D129FE" w:rsidRPr="00E24F47" w:rsidRDefault="00D129FE" w:rsidP="001F5EF7">
            <w:pPr>
              <w:pStyle w:val="KeinLeerraum"/>
              <w:spacing w:before="120" w:after="120"/>
              <w:jc w:val="center"/>
              <w:rPr>
                <w:rFonts w:ascii="Arial" w:hAnsi="Arial" w:cs="Arial"/>
              </w:rPr>
            </w:pPr>
          </w:p>
        </w:tc>
        <w:tc>
          <w:tcPr>
            <w:tcW w:w="898" w:type="dxa"/>
            <w:shd w:val="clear" w:color="auto" w:fill="auto"/>
          </w:tcPr>
          <w:p w:rsidR="00D129FE" w:rsidRPr="00E24F47" w:rsidRDefault="00D73E81" w:rsidP="001F5EF7">
            <w:pPr>
              <w:pStyle w:val="KeinLeerraum"/>
              <w:spacing w:before="120" w:after="120"/>
              <w:jc w:val="center"/>
              <w:rPr>
                <w:rFonts w:ascii="Arial" w:hAnsi="Arial" w:cs="Arial"/>
              </w:rPr>
            </w:pPr>
            <w:r>
              <w:rPr>
                <w:rFonts w:ascii="Arial" w:hAnsi="Arial" w:cs="Arial"/>
              </w:rPr>
              <w:t>1</w:t>
            </w:r>
          </w:p>
        </w:tc>
        <w:tc>
          <w:tcPr>
            <w:tcW w:w="898" w:type="dxa"/>
            <w:shd w:val="clear" w:color="auto" w:fill="auto"/>
          </w:tcPr>
          <w:p w:rsidR="00D129FE" w:rsidRPr="00E24F47" w:rsidRDefault="00D129FE" w:rsidP="001F5EF7">
            <w:pPr>
              <w:pStyle w:val="KeinLeerraum"/>
              <w:spacing w:before="120" w:after="120"/>
              <w:jc w:val="center"/>
              <w:rPr>
                <w:rFonts w:ascii="Arial" w:hAnsi="Arial" w:cs="Arial"/>
              </w:rPr>
            </w:pPr>
          </w:p>
        </w:tc>
      </w:tr>
      <w:tr w:rsidR="00D129FE" w:rsidRPr="00E24F47" w:rsidTr="00D5535A">
        <w:tc>
          <w:tcPr>
            <w:tcW w:w="816" w:type="dxa"/>
            <w:shd w:val="clear" w:color="auto" w:fill="auto"/>
          </w:tcPr>
          <w:p w:rsidR="00D129FE" w:rsidRPr="00E24F47" w:rsidRDefault="00D129FE" w:rsidP="001F5EF7">
            <w:pPr>
              <w:pStyle w:val="KeinLeerraum"/>
              <w:spacing w:before="120" w:after="120"/>
              <w:jc w:val="center"/>
              <w:rPr>
                <w:rFonts w:ascii="Arial" w:hAnsi="Arial" w:cs="Arial"/>
              </w:rPr>
            </w:pPr>
            <w:r w:rsidRPr="00E24F47">
              <w:rPr>
                <w:rFonts w:ascii="Arial" w:hAnsi="Arial" w:cs="Arial"/>
              </w:rPr>
              <w:t>2 b</w:t>
            </w:r>
          </w:p>
        </w:tc>
        <w:tc>
          <w:tcPr>
            <w:tcW w:w="4393" w:type="dxa"/>
            <w:shd w:val="clear" w:color="auto" w:fill="auto"/>
          </w:tcPr>
          <w:p w:rsidR="00D129FE" w:rsidRPr="0055257A" w:rsidRDefault="00D129FE" w:rsidP="001F5EF7">
            <w:pPr>
              <w:pStyle w:val="berschrift4"/>
              <w:spacing w:before="60"/>
              <w:rPr>
                <w:rFonts w:ascii="Arial" w:hAnsi="Arial" w:cs="Arial"/>
                <w:sz w:val="20"/>
                <w:szCs w:val="20"/>
              </w:rPr>
            </w:pPr>
            <w:r w:rsidRPr="0055257A">
              <w:rPr>
                <w:rFonts w:ascii="Arial" w:hAnsi="Arial" w:cs="Arial"/>
                <w:sz w:val="20"/>
                <w:szCs w:val="20"/>
              </w:rPr>
              <w:t>Größen und Messen</w:t>
            </w:r>
          </w:p>
          <w:p w:rsidR="00D129FE" w:rsidRPr="005C0BAC" w:rsidRDefault="00D129FE" w:rsidP="00FD390A">
            <w:pPr>
              <w:pStyle w:val="KeinLeerraum"/>
              <w:spacing w:before="60" w:after="60"/>
              <w:rPr>
                <w:rFonts w:ascii="Arial" w:hAnsi="Arial" w:cs="Arial"/>
              </w:rPr>
            </w:pPr>
            <w:r w:rsidRPr="005C0BAC">
              <w:rPr>
                <w:rFonts w:ascii="Arial" w:hAnsi="Arial" w:cs="Arial"/>
              </w:rPr>
              <w:t xml:space="preserve">Beziehungen zwischen Einheiten (Länge) beim Umwandeln nutzen, Kommaschreibweise </w:t>
            </w:r>
            <w:r>
              <w:rPr>
                <w:rFonts w:ascii="Arial" w:hAnsi="Arial" w:cs="Arial"/>
              </w:rPr>
              <w:t>beachten</w:t>
            </w:r>
          </w:p>
        </w:tc>
        <w:tc>
          <w:tcPr>
            <w:tcW w:w="1842" w:type="dxa"/>
            <w:shd w:val="clear" w:color="auto" w:fill="auto"/>
          </w:tcPr>
          <w:p w:rsidR="00D129FE" w:rsidRPr="00E24F47" w:rsidRDefault="00D129FE" w:rsidP="001F5EF7">
            <w:pPr>
              <w:pStyle w:val="KeinLeerraum"/>
              <w:spacing w:before="120" w:after="120"/>
              <w:rPr>
                <w:rFonts w:ascii="Arial" w:hAnsi="Arial" w:cs="Arial"/>
              </w:rPr>
            </w:pPr>
            <w:r>
              <w:rPr>
                <w:rFonts w:ascii="Arial" w:hAnsi="Arial" w:cs="Arial"/>
              </w:rPr>
              <w:t>Ergänzung (Größenwert)</w:t>
            </w:r>
          </w:p>
        </w:tc>
        <w:tc>
          <w:tcPr>
            <w:tcW w:w="897" w:type="dxa"/>
            <w:shd w:val="clear" w:color="auto" w:fill="auto"/>
          </w:tcPr>
          <w:p w:rsidR="00D129FE" w:rsidRPr="00E24F47" w:rsidRDefault="00D129FE" w:rsidP="001F5EF7">
            <w:pPr>
              <w:pStyle w:val="KeinLeerraum"/>
              <w:spacing w:before="120" w:after="120"/>
              <w:jc w:val="center"/>
              <w:rPr>
                <w:rFonts w:ascii="Arial" w:hAnsi="Arial" w:cs="Arial"/>
              </w:rPr>
            </w:pPr>
            <w:r>
              <w:rPr>
                <w:rFonts w:ascii="Arial" w:hAnsi="Arial" w:cs="Arial"/>
              </w:rPr>
              <w:t>1</w:t>
            </w:r>
          </w:p>
        </w:tc>
        <w:tc>
          <w:tcPr>
            <w:tcW w:w="898" w:type="dxa"/>
            <w:shd w:val="clear" w:color="auto" w:fill="auto"/>
          </w:tcPr>
          <w:p w:rsidR="00D129FE" w:rsidRPr="00E24F47" w:rsidRDefault="00D129FE" w:rsidP="001F5EF7">
            <w:pPr>
              <w:pStyle w:val="KeinLeerraum"/>
              <w:spacing w:before="120" w:after="120"/>
              <w:jc w:val="center"/>
              <w:rPr>
                <w:rFonts w:ascii="Arial" w:hAnsi="Arial" w:cs="Arial"/>
              </w:rPr>
            </w:pPr>
          </w:p>
        </w:tc>
        <w:tc>
          <w:tcPr>
            <w:tcW w:w="898" w:type="dxa"/>
            <w:shd w:val="clear" w:color="auto" w:fill="auto"/>
          </w:tcPr>
          <w:p w:rsidR="00D129FE" w:rsidRPr="00E24F47" w:rsidRDefault="00D129FE" w:rsidP="001F5EF7">
            <w:pPr>
              <w:pStyle w:val="KeinLeerraum"/>
              <w:spacing w:before="120" w:after="120"/>
              <w:jc w:val="center"/>
              <w:rPr>
                <w:rFonts w:ascii="Arial" w:hAnsi="Arial" w:cs="Arial"/>
              </w:rPr>
            </w:pPr>
          </w:p>
        </w:tc>
      </w:tr>
      <w:tr w:rsidR="00D129FE" w:rsidRPr="00E24F47" w:rsidTr="00D5535A">
        <w:tc>
          <w:tcPr>
            <w:tcW w:w="816" w:type="dxa"/>
            <w:shd w:val="clear" w:color="auto" w:fill="auto"/>
          </w:tcPr>
          <w:p w:rsidR="00D129FE" w:rsidRPr="00E24F47" w:rsidRDefault="00D129FE" w:rsidP="001F5EF7">
            <w:pPr>
              <w:pStyle w:val="KeinLeerraum"/>
              <w:spacing w:before="120" w:after="120"/>
              <w:jc w:val="center"/>
              <w:rPr>
                <w:rFonts w:ascii="Arial" w:hAnsi="Arial" w:cs="Arial"/>
              </w:rPr>
            </w:pPr>
            <w:r w:rsidRPr="00E24F47">
              <w:rPr>
                <w:rFonts w:ascii="Arial" w:hAnsi="Arial" w:cs="Arial"/>
              </w:rPr>
              <w:t>3</w:t>
            </w:r>
          </w:p>
        </w:tc>
        <w:tc>
          <w:tcPr>
            <w:tcW w:w="4393" w:type="dxa"/>
            <w:shd w:val="clear" w:color="auto" w:fill="auto"/>
          </w:tcPr>
          <w:p w:rsidR="00D129FE" w:rsidRPr="0055257A" w:rsidRDefault="00D129FE" w:rsidP="001F5EF7">
            <w:pPr>
              <w:pStyle w:val="berschrift4"/>
              <w:spacing w:before="60"/>
              <w:rPr>
                <w:rFonts w:ascii="Arial" w:hAnsi="Arial" w:cs="Arial"/>
                <w:sz w:val="20"/>
                <w:szCs w:val="20"/>
              </w:rPr>
            </w:pPr>
            <w:r w:rsidRPr="0055257A">
              <w:rPr>
                <w:rFonts w:ascii="Arial" w:hAnsi="Arial" w:cs="Arial"/>
                <w:sz w:val="20"/>
                <w:szCs w:val="20"/>
              </w:rPr>
              <w:t>Zahlen und Operationen</w:t>
            </w:r>
          </w:p>
          <w:p w:rsidR="00D129FE" w:rsidRPr="00FD390A" w:rsidRDefault="00D129FE" w:rsidP="00FD390A">
            <w:pPr>
              <w:pStyle w:val="KeinLeerraum"/>
              <w:spacing w:before="60" w:after="60"/>
              <w:rPr>
                <w:rFonts w:ascii="Arial" w:hAnsi="Arial" w:cs="Arial"/>
              </w:rPr>
            </w:pPr>
            <w:r>
              <w:rPr>
                <w:rFonts w:ascii="Arial" w:hAnsi="Arial" w:cs="Arial"/>
              </w:rPr>
              <w:t>Gesetzmäßigkeit im arithmetischen</w:t>
            </w:r>
            <w:r w:rsidRPr="00FD390A">
              <w:rPr>
                <w:rFonts w:ascii="Arial" w:hAnsi="Arial" w:cs="Arial"/>
              </w:rPr>
              <w:t xml:space="preserve"> Muster erkennen und bei der Fortsetzung anwenden</w:t>
            </w:r>
          </w:p>
          <w:p w:rsidR="00D129FE" w:rsidRPr="00FD390A" w:rsidRDefault="00D129FE" w:rsidP="00FD390A">
            <w:pPr>
              <w:pStyle w:val="KeinLeerraum"/>
              <w:spacing w:before="60" w:after="60"/>
              <w:rPr>
                <w:rFonts w:ascii="Arial" w:eastAsia="Times New Roman" w:hAnsi="Arial" w:cs="Arial"/>
                <w:b/>
                <w:i/>
                <w:sz w:val="20"/>
                <w:szCs w:val="20"/>
                <w:lang w:eastAsia="de-DE"/>
              </w:rPr>
            </w:pPr>
            <w:r w:rsidRPr="00FD390A">
              <w:rPr>
                <w:rFonts w:ascii="Arial" w:eastAsia="Times New Roman" w:hAnsi="Arial" w:cs="Arial"/>
                <w:b/>
                <w:i/>
                <w:sz w:val="20"/>
                <w:szCs w:val="20"/>
                <w:lang w:eastAsia="de-DE"/>
              </w:rPr>
              <w:t xml:space="preserve">Problemlösen </w:t>
            </w:r>
          </w:p>
          <w:p w:rsidR="00D129FE" w:rsidRPr="00841601" w:rsidRDefault="00D129FE" w:rsidP="00017D67">
            <w:pPr>
              <w:pStyle w:val="KeinLeerraum"/>
              <w:spacing w:before="60" w:after="60"/>
              <w:rPr>
                <w:rFonts w:ascii="Arial" w:hAnsi="Arial" w:cs="Arial"/>
              </w:rPr>
            </w:pPr>
            <w:r w:rsidRPr="00FD390A">
              <w:rPr>
                <w:rFonts w:ascii="Arial" w:hAnsi="Arial" w:cs="Arial"/>
                <w:i/>
              </w:rPr>
              <w:t>geeignete Vorgehensweisen finden (auch Probieren) und nutzen</w:t>
            </w:r>
          </w:p>
        </w:tc>
        <w:tc>
          <w:tcPr>
            <w:tcW w:w="1842" w:type="dxa"/>
            <w:shd w:val="clear" w:color="auto" w:fill="auto"/>
          </w:tcPr>
          <w:p w:rsidR="00D129FE" w:rsidRPr="00E24F47" w:rsidRDefault="00D129FE" w:rsidP="001F5EF7">
            <w:pPr>
              <w:pStyle w:val="KeinLeerraum"/>
              <w:spacing w:before="120" w:after="120"/>
              <w:rPr>
                <w:rFonts w:ascii="Arial" w:hAnsi="Arial" w:cs="Arial"/>
              </w:rPr>
            </w:pPr>
            <w:r>
              <w:rPr>
                <w:rFonts w:ascii="Arial" w:hAnsi="Arial" w:cs="Arial"/>
              </w:rPr>
              <w:t>Ergänzung (Zahlenwert)</w:t>
            </w:r>
          </w:p>
        </w:tc>
        <w:tc>
          <w:tcPr>
            <w:tcW w:w="897" w:type="dxa"/>
            <w:shd w:val="clear" w:color="auto" w:fill="auto"/>
          </w:tcPr>
          <w:p w:rsidR="00D129FE" w:rsidRPr="00E24F47" w:rsidRDefault="00D129FE" w:rsidP="001F5EF7">
            <w:pPr>
              <w:pStyle w:val="KeinLeerraum"/>
              <w:spacing w:before="120" w:after="120"/>
              <w:jc w:val="center"/>
              <w:rPr>
                <w:rFonts w:ascii="Arial" w:hAnsi="Arial" w:cs="Arial"/>
              </w:rPr>
            </w:pPr>
          </w:p>
        </w:tc>
        <w:tc>
          <w:tcPr>
            <w:tcW w:w="898" w:type="dxa"/>
            <w:shd w:val="clear" w:color="auto" w:fill="auto"/>
          </w:tcPr>
          <w:p w:rsidR="00D129FE" w:rsidRPr="00E24F47" w:rsidRDefault="00D129FE" w:rsidP="001F5EF7">
            <w:pPr>
              <w:pStyle w:val="KeinLeerraum"/>
              <w:spacing w:before="120" w:after="120"/>
              <w:jc w:val="center"/>
              <w:rPr>
                <w:rFonts w:ascii="Arial" w:hAnsi="Arial" w:cs="Arial"/>
              </w:rPr>
            </w:pPr>
            <w:r w:rsidRPr="00E24F47">
              <w:rPr>
                <w:rFonts w:ascii="Arial" w:hAnsi="Arial" w:cs="Arial"/>
              </w:rPr>
              <w:t>1</w:t>
            </w:r>
          </w:p>
        </w:tc>
        <w:tc>
          <w:tcPr>
            <w:tcW w:w="898" w:type="dxa"/>
            <w:shd w:val="clear" w:color="auto" w:fill="auto"/>
          </w:tcPr>
          <w:p w:rsidR="00D129FE" w:rsidRPr="00E24F47" w:rsidRDefault="00D129FE" w:rsidP="001F5EF7">
            <w:pPr>
              <w:pStyle w:val="KeinLeerraum"/>
              <w:spacing w:before="120" w:after="120"/>
              <w:jc w:val="center"/>
              <w:rPr>
                <w:rFonts w:ascii="Arial" w:hAnsi="Arial" w:cs="Arial"/>
              </w:rPr>
            </w:pPr>
          </w:p>
        </w:tc>
      </w:tr>
      <w:tr w:rsidR="00D129FE" w:rsidRPr="00E24F47" w:rsidTr="00D5535A">
        <w:tc>
          <w:tcPr>
            <w:tcW w:w="816" w:type="dxa"/>
            <w:shd w:val="clear" w:color="auto" w:fill="auto"/>
          </w:tcPr>
          <w:p w:rsidR="00D129FE" w:rsidRPr="00E24F47" w:rsidRDefault="00D129FE" w:rsidP="001F5EF7">
            <w:pPr>
              <w:pStyle w:val="KeinLeerraum"/>
              <w:spacing w:before="120" w:after="120"/>
              <w:jc w:val="center"/>
              <w:rPr>
                <w:rFonts w:ascii="Arial" w:hAnsi="Arial" w:cs="Arial"/>
              </w:rPr>
            </w:pPr>
            <w:r w:rsidRPr="00E24F47">
              <w:rPr>
                <w:rFonts w:ascii="Arial" w:hAnsi="Arial" w:cs="Arial"/>
              </w:rPr>
              <w:t>4 a</w:t>
            </w:r>
          </w:p>
        </w:tc>
        <w:tc>
          <w:tcPr>
            <w:tcW w:w="4393" w:type="dxa"/>
            <w:shd w:val="clear" w:color="auto" w:fill="auto"/>
          </w:tcPr>
          <w:p w:rsidR="00D129FE" w:rsidRPr="0055257A" w:rsidRDefault="00D129FE" w:rsidP="001F5EF7">
            <w:pPr>
              <w:pStyle w:val="berschrift4"/>
              <w:spacing w:before="60"/>
              <w:rPr>
                <w:rFonts w:ascii="Arial" w:hAnsi="Arial" w:cs="Arial"/>
                <w:sz w:val="20"/>
                <w:szCs w:val="20"/>
              </w:rPr>
            </w:pPr>
            <w:r w:rsidRPr="0055257A">
              <w:rPr>
                <w:rFonts w:ascii="Arial" w:hAnsi="Arial" w:cs="Arial"/>
                <w:sz w:val="20"/>
                <w:szCs w:val="20"/>
              </w:rPr>
              <w:t>Raum und Form</w:t>
            </w:r>
          </w:p>
          <w:p w:rsidR="00D129FE" w:rsidRPr="0055257A" w:rsidRDefault="00D129FE" w:rsidP="00FD390A">
            <w:pPr>
              <w:pStyle w:val="KeinLeerraum"/>
              <w:spacing w:before="60" w:after="60"/>
              <w:rPr>
                <w:rFonts w:ascii="Arial" w:hAnsi="Arial" w:cs="Arial"/>
                <w:b/>
                <w:sz w:val="20"/>
                <w:szCs w:val="20"/>
              </w:rPr>
            </w:pPr>
            <w:r w:rsidRPr="00FD390A">
              <w:rPr>
                <w:rFonts w:ascii="Arial" w:hAnsi="Arial" w:cs="Arial"/>
              </w:rPr>
              <w:t>Quadernetz erkennen und zeichnen</w:t>
            </w:r>
          </w:p>
        </w:tc>
        <w:tc>
          <w:tcPr>
            <w:tcW w:w="1842" w:type="dxa"/>
            <w:shd w:val="clear" w:color="auto" w:fill="auto"/>
          </w:tcPr>
          <w:p w:rsidR="00D129FE" w:rsidRPr="00E24F47" w:rsidRDefault="00D129FE" w:rsidP="001F5EF7">
            <w:pPr>
              <w:pStyle w:val="KeinLeerraum"/>
              <w:spacing w:before="120" w:after="120"/>
              <w:rPr>
                <w:rFonts w:ascii="Arial" w:hAnsi="Arial" w:cs="Arial"/>
              </w:rPr>
            </w:pPr>
            <w:r>
              <w:rPr>
                <w:rFonts w:ascii="Arial" w:hAnsi="Arial" w:cs="Arial"/>
              </w:rPr>
              <w:t>Ergänzung (Körpernetz)</w:t>
            </w:r>
          </w:p>
        </w:tc>
        <w:tc>
          <w:tcPr>
            <w:tcW w:w="897" w:type="dxa"/>
            <w:shd w:val="clear" w:color="auto" w:fill="auto"/>
          </w:tcPr>
          <w:p w:rsidR="00D129FE" w:rsidRPr="00E24F47" w:rsidRDefault="00D129FE" w:rsidP="001F5EF7">
            <w:pPr>
              <w:pStyle w:val="KeinLeerraum"/>
              <w:spacing w:before="120" w:after="120"/>
              <w:jc w:val="center"/>
              <w:rPr>
                <w:rFonts w:ascii="Arial" w:hAnsi="Arial" w:cs="Arial"/>
              </w:rPr>
            </w:pPr>
          </w:p>
        </w:tc>
        <w:tc>
          <w:tcPr>
            <w:tcW w:w="898" w:type="dxa"/>
            <w:shd w:val="clear" w:color="auto" w:fill="auto"/>
          </w:tcPr>
          <w:p w:rsidR="00D129FE" w:rsidRPr="00E24F47" w:rsidRDefault="00D129FE" w:rsidP="001F5EF7">
            <w:pPr>
              <w:pStyle w:val="KeinLeerraum"/>
              <w:spacing w:before="120" w:after="120"/>
              <w:jc w:val="center"/>
              <w:rPr>
                <w:rFonts w:ascii="Arial" w:hAnsi="Arial" w:cs="Arial"/>
              </w:rPr>
            </w:pPr>
            <w:r w:rsidRPr="00E24F47">
              <w:rPr>
                <w:rFonts w:ascii="Arial" w:hAnsi="Arial" w:cs="Arial"/>
              </w:rPr>
              <w:t>1</w:t>
            </w:r>
          </w:p>
        </w:tc>
        <w:tc>
          <w:tcPr>
            <w:tcW w:w="898" w:type="dxa"/>
            <w:shd w:val="clear" w:color="auto" w:fill="auto"/>
          </w:tcPr>
          <w:p w:rsidR="00D129FE" w:rsidRPr="00E24F47" w:rsidRDefault="00D129FE" w:rsidP="001F5EF7">
            <w:pPr>
              <w:pStyle w:val="KeinLeerraum"/>
              <w:spacing w:before="120" w:after="120"/>
              <w:jc w:val="center"/>
              <w:rPr>
                <w:rFonts w:ascii="Arial" w:hAnsi="Arial" w:cs="Arial"/>
              </w:rPr>
            </w:pPr>
          </w:p>
        </w:tc>
      </w:tr>
      <w:tr w:rsidR="00D129FE" w:rsidRPr="00E24F47" w:rsidTr="00D5535A">
        <w:tc>
          <w:tcPr>
            <w:tcW w:w="816" w:type="dxa"/>
            <w:shd w:val="clear" w:color="auto" w:fill="auto"/>
          </w:tcPr>
          <w:p w:rsidR="00D129FE" w:rsidRPr="00E24F47" w:rsidRDefault="00D129FE" w:rsidP="001F5EF7">
            <w:pPr>
              <w:pStyle w:val="KeinLeerraum"/>
              <w:spacing w:before="120" w:after="120"/>
              <w:jc w:val="center"/>
              <w:rPr>
                <w:rFonts w:ascii="Arial" w:hAnsi="Arial" w:cs="Arial"/>
              </w:rPr>
            </w:pPr>
            <w:r>
              <w:rPr>
                <w:rFonts w:ascii="Arial" w:hAnsi="Arial" w:cs="Arial"/>
              </w:rPr>
              <w:t>4 b</w:t>
            </w:r>
          </w:p>
        </w:tc>
        <w:tc>
          <w:tcPr>
            <w:tcW w:w="4393" w:type="dxa"/>
            <w:shd w:val="clear" w:color="auto" w:fill="auto"/>
          </w:tcPr>
          <w:p w:rsidR="00D129FE" w:rsidRPr="0055257A" w:rsidRDefault="00D129FE" w:rsidP="001F5EF7">
            <w:pPr>
              <w:pStyle w:val="berschrift4"/>
              <w:spacing w:before="60"/>
              <w:rPr>
                <w:rFonts w:ascii="Arial" w:hAnsi="Arial" w:cs="Arial"/>
                <w:sz w:val="20"/>
                <w:szCs w:val="20"/>
              </w:rPr>
            </w:pPr>
            <w:r w:rsidRPr="0055257A">
              <w:rPr>
                <w:rFonts w:ascii="Arial" w:hAnsi="Arial" w:cs="Arial"/>
                <w:sz w:val="20"/>
                <w:szCs w:val="20"/>
              </w:rPr>
              <w:t>Raum und Form</w:t>
            </w:r>
          </w:p>
          <w:p w:rsidR="00D129FE" w:rsidRPr="00FD390A" w:rsidRDefault="00D129FE" w:rsidP="00FD390A">
            <w:pPr>
              <w:pStyle w:val="KeinLeerraum"/>
              <w:spacing w:before="60" w:after="60"/>
              <w:rPr>
                <w:rFonts w:ascii="Arial" w:hAnsi="Arial" w:cs="Arial"/>
              </w:rPr>
            </w:pPr>
            <w:r w:rsidRPr="00FD390A">
              <w:rPr>
                <w:rFonts w:ascii="Arial" w:hAnsi="Arial" w:cs="Arial"/>
              </w:rPr>
              <w:t>Merkmale eines Quaders erkennen</w:t>
            </w:r>
          </w:p>
          <w:p w:rsidR="00D129FE" w:rsidRPr="00FD390A" w:rsidRDefault="00D129FE" w:rsidP="00FD390A">
            <w:pPr>
              <w:pStyle w:val="KeinLeerraum"/>
              <w:spacing w:before="60" w:after="60"/>
              <w:rPr>
                <w:rFonts w:ascii="Arial" w:eastAsia="Times New Roman" w:hAnsi="Arial" w:cs="Arial"/>
                <w:b/>
                <w:i/>
                <w:sz w:val="20"/>
                <w:szCs w:val="20"/>
                <w:lang w:eastAsia="de-DE"/>
              </w:rPr>
            </w:pPr>
            <w:r w:rsidRPr="00FD390A">
              <w:rPr>
                <w:rFonts w:ascii="Arial" w:eastAsia="Times New Roman" w:hAnsi="Arial" w:cs="Arial"/>
                <w:b/>
                <w:i/>
                <w:sz w:val="20"/>
                <w:szCs w:val="20"/>
                <w:lang w:eastAsia="de-DE"/>
              </w:rPr>
              <w:t>Kommunizieren und Argumentieren</w:t>
            </w:r>
          </w:p>
          <w:p w:rsidR="00D129FE" w:rsidRPr="007302BB" w:rsidRDefault="00D129FE" w:rsidP="00FD390A">
            <w:pPr>
              <w:pStyle w:val="KeinLeerraum"/>
              <w:spacing w:before="60" w:after="60"/>
              <w:rPr>
                <w:lang w:eastAsia="de-DE"/>
              </w:rPr>
            </w:pPr>
            <w:r w:rsidRPr="00FD390A">
              <w:rPr>
                <w:rFonts w:ascii="Arial" w:hAnsi="Arial" w:cs="Arial"/>
                <w:i/>
              </w:rPr>
              <w:t>mathematische Äußerungen nachvollziehen und hinterfragen</w:t>
            </w:r>
          </w:p>
        </w:tc>
        <w:tc>
          <w:tcPr>
            <w:tcW w:w="1842" w:type="dxa"/>
            <w:shd w:val="clear" w:color="auto" w:fill="auto"/>
          </w:tcPr>
          <w:p w:rsidR="00D129FE" w:rsidRPr="00E24F47" w:rsidRDefault="00D129FE" w:rsidP="001F5EF7">
            <w:pPr>
              <w:pStyle w:val="KeinLeerraum"/>
              <w:spacing w:before="120" w:after="120"/>
              <w:rPr>
                <w:rFonts w:ascii="Arial" w:hAnsi="Arial" w:cs="Arial"/>
              </w:rPr>
            </w:pPr>
            <w:r>
              <w:rPr>
                <w:rFonts w:ascii="Arial" w:hAnsi="Arial" w:cs="Arial"/>
              </w:rPr>
              <w:t>Multiple Choice</w:t>
            </w:r>
          </w:p>
        </w:tc>
        <w:tc>
          <w:tcPr>
            <w:tcW w:w="897" w:type="dxa"/>
            <w:shd w:val="clear" w:color="auto" w:fill="auto"/>
          </w:tcPr>
          <w:p w:rsidR="00D129FE" w:rsidRPr="00E24F47" w:rsidRDefault="00D73E81" w:rsidP="001F5EF7">
            <w:pPr>
              <w:pStyle w:val="KeinLeerraum"/>
              <w:spacing w:before="120" w:after="120"/>
              <w:jc w:val="center"/>
              <w:rPr>
                <w:rFonts w:ascii="Arial" w:hAnsi="Arial" w:cs="Arial"/>
              </w:rPr>
            </w:pPr>
            <w:r w:rsidRPr="00531B62">
              <w:rPr>
                <w:rFonts w:ascii="Arial" w:hAnsi="Arial" w:cs="Arial"/>
              </w:rPr>
              <w:t>1</w:t>
            </w:r>
          </w:p>
        </w:tc>
        <w:tc>
          <w:tcPr>
            <w:tcW w:w="898" w:type="dxa"/>
            <w:shd w:val="clear" w:color="auto" w:fill="auto"/>
          </w:tcPr>
          <w:p w:rsidR="00D129FE" w:rsidRPr="00E24F47" w:rsidRDefault="00D129FE" w:rsidP="001F5EF7">
            <w:pPr>
              <w:pStyle w:val="KeinLeerraum"/>
              <w:spacing w:before="120" w:after="120"/>
              <w:jc w:val="center"/>
              <w:rPr>
                <w:rFonts w:ascii="Arial" w:hAnsi="Arial" w:cs="Arial"/>
              </w:rPr>
            </w:pPr>
          </w:p>
        </w:tc>
        <w:tc>
          <w:tcPr>
            <w:tcW w:w="898" w:type="dxa"/>
            <w:shd w:val="clear" w:color="auto" w:fill="auto"/>
          </w:tcPr>
          <w:p w:rsidR="00D129FE" w:rsidRPr="00E24F47" w:rsidRDefault="00D129FE" w:rsidP="00FD390A">
            <w:pPr>
              <w:pStyle w:val="KeinLeerraum"/>
              <w:spacing w:before="60" w:after="60"/>
              <w:rPr>
                <w:rFonts w:ascii="Arial" w:hAnsi="Arial" w:cs="Arial"/>
              </w:rPr>
            </w:pPr>
          </w:p>
        </w:tc>
      </w:tr>
      <w:tr w:rsidR="00D5535A" w:rsidRPr="0021281F" w:rsidTr="00D5535A">
        <w:tc>
          <w:tcPr>
            <w:tcW w:w="816" w:type="dxa"/>
            <w:vMerge w:val="restart"/>
            <w:shd w:val="clear" w:color="auto" w:fill="auto"/>
            <w:vAlign w:val="center"/>
          </w:tcPr>
          <w:p w:rsidR="00D5535A" w:rsidRPr="0021281F" w:rsidRDefault="00D5535A" w:rsidP="00FD390A">
            <w:pPr>
              <w:pStyle w:val="KeinLeerraum"/>
              <w:spacing w:before="60" w:after="60"/>
              <w:rPr>
                <w:rFonts w:ascii="Arial" w:hAnsi="Arial" w:cs="Arial"/>
                <w:b/>
              </w:rPr>
            </w:pPr>
            <w:proofErr w:type="spellStart"/>
            <w:r>
              <w:rPr>
                <w:rFonts w:ascii="Arial" w:hAnsi="Arial" w:cs="Arial"/>
                <w:b/>
              </w:rPr>
              <w:lastRenderedPageBreak/>
              <w:t>Aufg</w:t>
            </w:r>
            <w:proofErr w:type="spellEnd"/>
            <w:r>
              <w:rPr>
                <w:rFonts w:ascii="Arial" w:hAnsi="Arial" w:cs="Arial"/>
                <w:b/>
              </w:rPr>
              <w:t>.</w:t>
            </w:r>
          </w:p>
          <w:p w:rsidR="00D5535A" w:rsidRPr="0021281F" w:rsidRDefault="00D5535A" w:rsidP="001F5EF7">
            <w:pPr>
              <w:pStyle w:val="KeinLeerraum"/>
              <w:spacing w:before="60"/>
              <w:rPr>
                <w:rFonts w:ascii="Arial" w:hAnsi="Arial" w:cs="Arial"/>
                <w:b/>
              </w:rPr>
            </w:pPr>
            <w:r w:rsidRPr="0021281F">
              <w:rPr>
                <w:rFonts w:ascii="Arial" w:hAnsi="Arial" w:cs="Arial"/>
                <w:b/>
              </w:rPr>
              <w:t>Nr.</w:t>
            </w:r>
          </w:p>
        </w:tc>
        <w:tc>
          <w:tcPr>
            <w:tcW w:w="4393" w:type="dxa"/>
            <w:vMerge w:val="restart"/>
            <w:shd w:val="clear" w:color="auto" w:fill="auto"/>
            <w:vAlign w:val="center"/>
          </w:tcPr>
          <w:p w:rsidR="00D5535A" w:rsidRPr="0021281F" w:rsidRDefault="00D5535A" w:rsidP="001F5EF7">
            <w:pPr>
              <w:pStyle w:val="KeinLeerraum"/>
              <w:spacing w:before="60"/>
              <w:rPr>
                <w:rFonts w:ascii="Arial" w:hAnsi="Arial" w:cs="Arial"/>
                <w:b/>
              </w:rPr>
            </w:pPr>
            <w:r>
              <w:rPr>
                <w:rFonts w:ascii="Arial" w:hAnsi="Arial" w:cs="Arial"/>
                <w:b/>
              </w:rPr>
              <w:t xml:space="preserve">Kompetenzbereiche/ inhaltsbezogene und </w:t>
            </w:r>
            <w:r w:rsidRPr="00017D67">
              <w:rPr>
                <w:rFonts w:ascii="Arial" w:hAnsi="Arial" w:cs="Arial"/>
                <w:b/>
                <w:i/>
              </w:rPr>
              <w:t>p</w:t>
            </w:r>
            <w:r w:rsidRPr="00F201EE">
              <w:rPr>
                <w:rFonts w:ascii="Arial" w:hAnsi="Arial" w:cs="Arial"/>
                <w:b/>
                <w:i/>
              </w:rPr>
              <w:t>rozessbezogene</w:t>
            </w:r>
            <w:r>
              <w:rPr>
                <w:rFonts w:ascii="Arial" w:hAnsi="Arial" w:cs="Arial"/>
                <w:b/>
              </w:rPr>
              <w:t xml:space="preserve"> Teilko</w:t>
            </w:r>
            <w:r w:rsidRPr="0021281F">
              <w:rPr>
                <w:rFonts w:ascii="Arial" w:hAnsi="Arial" w:cs="Arial"/>
                <w:b/>
              </w:rPr>
              <w:t>mpetenzen</w:t>
            </w:r>
            <w:r w:rsidR="00C85DCF" w:rsidRPr="00C85DCF">
              <w:rPr>
                <w:rFonts w:ascii="Arial" w:hAnsi="Arial" w:cs="Arial"/>
                <w:b/>
                <w:vertAlign w:val="superscript"/>
              </w:rPr>
              <w:t>1</w:t>
            </w:r>
          </w:p>
        </w:tc>
        <w:tc>
          <w:tcPr>
            <w:tcW w:w="1842" w:type="dxa"/>
            <w:vMerge w:val="restart"/>
            <w:shd w:val="clear" w:color="auto" w:fill="auto"/>
            <w:vAlign w:val="center"/>
          </w:tcPr>
          <w:p w:rsidR="00D5535A" w:rsidRPr="0021281F" w:rsidRDefault="00D5535A" w:rsidP="001F5EF7">
            <w:pPr>
              <w:pStyle w:val="KeinLeerraum"/>
              <w:spacing w:before="60"/>
              <w:rPr>
                <w:rFonts w:ascii="Arial" w:hAnsi="Arial" w:cs="Arial"/>
                <w:b/>
              </w:rPr>
            </w:pPr>
            <w:r w:rsidRPr="0021281F">
              <w:rPr>
                <w:rFonts w:ascii="Arial" w:hAnsi="Arial" w:cs="Arial"/>
                <w:b/>
              </w:rPr>
              <w:t>Aufgaben</w:t>
            </w:r>
            <w:r>
              <w:rPr>
                <w:rFonts w:ascii="Arial" w:hAnsi="Arial" w:cs="Arial"/>
                <w:b/>
              </w:rPr>
              <w:t>-</w:t>
            </w:r>
            <w:r w:rsidRPr="0021281F">
              <w:rPr>
                <w:rFonts w:ascii="Arial" w:hAnsi="Arial" w:cs="Arial"/>
                <w:b/>
              </w:rPr>
              <w:t>format</w:t>
            </w:r>
          </w:p>
        </w:tc>
        <w:tc>
          <w:tcPr>
            <w:tcW w:w="2693" w:type="dxa"/>
            <w:gridSpan w:val="3"/>
            <w:shd w:val="clear" w:color="auto" w:fill="auto"/>
          </w:tcPr>
          <w:p w:rsidR="00D5535A" w:rsidRPr="0021281F" w:rsidRDefault="00D5535A" w:rsidP="001F5EF7">
            <w:pPr>
              <w:pStyle w:val="KeinLeerraum"/>
              <w:spacing w:before="60"/>
              <w:jc w:val="center"/>
              <w:rPr>
                <w:rFonts w:ascii="Arial" w:hAnsi="Arial" w:cs="Arial"/>
                <w:b/>
              </w:rPr>
            </w:pPr>
            <w:r w:rsidRPr="0021281F">
              <w:rPr>
                <w:rFonts w:ascii="Arial" w:hAnsi="Arial" w:cs="Arial"/>
                <w:b/>
              </w:rPr>
              <w:t>Anforderungsbereich/</w:t>
            </w:r>
          </w:p>
          <w:p w:rsidR="00D5535A" w:rsidRPr="0021281F" w:rsidRDefault="00D5535A" w:rsidP="001F5EF7">
            <w:pPr>
              <w:pStyle w:val="KeinLeerraum"/>
              <w:spacing w:before="60"/>
              <w:jc w:val="center"/>
              <w:rPr>
                <w:rFonts w:ascii="Arial" w:hAnsi="Arial" w:cs="Arial"/>
                <w:b/>
              </w:rPr>
            </w:pPr>
            <w:r w:rsidRPr="0021281F">
              <w:rPr>
                <w:rFonts w:ascii="Arial" w:hAnsi="Arial" w:cs="Arial"/>
                <w:b/>
              </w:rPr>
              <w:t>erreichbare Punkte</w:t>
            </w:r>
          </w:p>
        </w:tc>
      </w:tr>
      <w:tr w:rsidR="00D5535A" w:rsidRPr="00E24F47" w:rsidTr="00D5535A">
        <w:tc>
          <w:tcPr>
            <w:tcW w:w="816" w:type="dxa"/>
            <w:vMerge/>
            <w:shd w:val="clear" w:color="auto" w:fill="auto"/>
          </w:tcPr>
          <w:p w:rsidR="00D5535A" w:rsidRPr="00E24F47" w:rsidRDefault="00D5535A" w:rsidP="001F5EF7">
            <w:pPr>
              <w:pStyle w:val="KeinLeerraum"/>
              <w:spacing w:before="120" w:after="120"/>
              <w:jc w:val="center"/>
              <w:rPr>
                <w:rFonts w:ascii="Arial" w:hAnsi="Arial" w:cs="Arial"/>
              </w:rPr>
            </w:pPr>
          </w:p>
        </w:tc>
        <w:tc>
          <w:tcPr>
            <w:tcW w:w="4393" w:type="dxa"/>
            <w:vMerge/>
            <w:shd w:val="clear" w:color="auto" w:fill="auto"/>
          </w:tcPr>
          <w:p w:rsidR="00D5535A" w:rsidRPr="00E24F47" w:rsidRDefault="00D5535A" w:rsidP="001F5EF7">
            <w:pPr>
              <w:pStyle w:val="KeinLeerraum"/>
              <w:spacing w:before="120" w:after="120"/>
              <w:jc w:val="center"/>
              <w:rPr>
                <w:rFonts w:ascii="Arial" w:hAnsi="Arial" w:cs="Arial"/>
              </w:rPr>
            </w:pPr>
          </w:p>
        </w:tc>
        <w:tc>
          <w:tcPr>
            <w:tcW w:w="1842" w:type="dxa"/>
            <w:vMerge/>
            <w:shd w:val="clear" w:color="auto" w:fill="auto"/>
          </w:tcPr>
          <w:p w:rsidR="00D5535A" w:rsidRPr="00E24F47" w:rsidRDefault="00D5535A" w:rsidP="001F5EF7">
            <w:pPr>
              <w:pStyle w:val="KeinLeerraum"/>
              <w:spacing w:before="120" w:after="120"/>
              <w:jc w:val="center"/>
              <w:rPr>
                <w:rFonts w:ascii="Arial" w:hAnsi="Arial" w:cs="Arial"/>
              </w:rPr>
            </w:pPr>
          </w:p>
        </w:tc>
        <w:tc>
          <w:tcPr>
            <w:tcW w:w="897"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AFB I</w:t>
            </w: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AFB II</w:t>
            </w: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AFB III</w:t>
            </w:r>
          </w:p>
        </w:tc>
      </w:tr>
      <w:tr w:rsidR="00D5535A" w:rsidRPr="00E24F47"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5</w:t>
            </w:r>
          </w:p>
        </w:tc>
        <w:tc>
          <w:tcPr>
            <w:tcW w:w="4393" w:type="dxa"/>
            <w:shd w:val="clear" w:color="auto" w:fill="auto"/>
          </w:tcPr>
          <w:p w:rsidR="00D5535A" w:rsidRPr="0055257A" w:rsidRDefault="00D5535A" w:rsidP="001F5EF7">
            <w:pPr>
              <w:pStyle w:val="berschrift4"/>
              <w:spacing w:before="60"/>
              <w:rPr>
                <w:rFonts w:ascii="Arial" w:hAnsi="Arial" w:cs="Arial"/>
                <w:sz w:val="20"/>
                <w:szCs w:val="20"/>
              </w:rPr>
            </w:pPr>
            <w:r w:rsidRPr="0055257A">
              <w:rPr>
                <w:rFonts w:ascii="Arial" w:hAnsi="Arial" w:cs="Arial"/>
                <w:sz w:val="20"/>
                <w:szCs w:val="20"/>
              </w:rPr>
              <w:t>Raum und Form</w:t>
            </w:r>
          </w:p>
          <w:p w:rsidR="00D5535A" w:rsidRPr="00FD390A" w:rsidRDefault="00D5535A" w:rsidP="00FD390A">
            <w:pPr>
              <w:pStyle w:val="KeinLeerraum"/>
              <w:spacing w:before="60" w:after="60"/>
              <w:rPr>
                <w:rFonts w:ascii="Arial" w:hAnsi="Arial" w:cs="Arial"/>
              </w:rPr>
            </w:pPr>
            <w:r w:rsidRPr="00FD390A">
              <w:rPr>
                <w:rFonts w:ascii="Arial" w:hAnsi="Arial" w:cs="Arial"/>
              </w:rPr>
              <w:t>Würfelnetz</w:t>
            </w:r>
            <w:r w:rsidR="00E14757">
              <w:rPr>
                <w:rFonts w:ascii="Arial" w:hAnsi="Arial" w:cs="Arial"/>
              </w:rPr>
              <w:t>e</w:t>
            </w:r>
            <w:r w:rsidRPr="00FD390A">
              <w:rPr>
                <w:rFonts w:ascii="Arial" w:hAnsi="Arial" w:cs="Arial"/>
              </w:rPr>
              <w:t xml:space="preserve"> gedanklich </w:t>
            </w:r>
            <w:r w:rsidR="00E14757" w:rsidRPr="00E14757">
              <w:rPr>
                <w:rFonts w:ascii="Arial" w:hAnsi="Arial" w:cs="Arial"/>
              </w:rPr>
              <w:t>überprüfen</w:t>
            </w:r>
          </w:p>
          <w:p w:rsidR="00D5535A" w:rsidRDefault="00D5535A" w:rsidP="00FD390A">
            <w:pPr>
              <w:pStyle w:val="KeinLeerraum"/>
              <w:spacing w:before="60" w:after="60"/>
              <w:rPr>
                <w:rFonts w:ascii="Arial" w:hAnsi="Arial" w:cs="Arial"/>
                <w:i/>
                <w:lang w:eastAsia="de-DE"/>
              </w:rPr>
            </w:pPr>
            <w:r w:rsidRPr="00FD390A">
              <w:rPr>
                <w:rFonts w:ascii="Arial" w:eastAsia="Times New Roman" w:hAnsi="Arial" w:cs="Arial"/>
                <w:b/>
                <w:i/>
                <w:sz w:val="20"/>
                <w:szCs w:val="20"/>
                <w:lang w:eastAsia="de-DE"/>
              </w:rPr>
              <w:t>Modellieren</w:t>
            </w:r>
            <w:r w:rsidRPr="00F201EE">
              <w:rPr>
                <w:rFonts w:ascii="Arial" w:hAnsi="Arial" w:cs="Arial"/>
                <w:i/>
                <w:lang w:eastAsia="de-DE"/>
              </w:rPr>
              <w:t xml:space="preserve"> </w:t>
            </w:r>
          </w:p>
          <w:p w:rsidR="00D5535A" w:rsidRPr="00F201EE" w:rsidRDefault="00D5535A" w:rsidP="00FD390A">
            <w:pPr>
              <w:pStyle w:val="KeinLeerraum"/>
              <w:spacing w:before="60" w:after="60"/>
              <w:rPr>
                <w:i/>
                <w:lang w:eastAsia="de-DE"/>
              </w:rPr>
            </w:pPr>
            <w:r w:rsidRPr="00FD390A">
              <w:rPr>
                <w:rFonts w:ascii="Arial" w:hAnsi="Arial" w:cs="Arial"/>
                <w:i/>
              </w:rPr>
              <w:t>Sachaufgabe analysieren und innermathematisch lösen</w:t>
            </w:r>
          </w:p>
        </w:tc>
        <w:tc>
          <w:tcPr>
            <w:tcW w:w="1842"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Multiple Choice</w:t>
            </w:r>
          </w:p>
        </w:tc>
        <w:tc>
          <w:tcPr>
            <w:tcW w:w="897" w:type="dxa"/>
            <w:shd w:val="clear" w:color="auto" w:fill="auto"/>
          </w:tcPr>
          <w:p w:rsidR="00D5535A" w:rsidRPr="00E24F47" w:rsidRDefault="00D5535A" w:rsidP="001F5EF7">
            <w:pPr>
              <w:pStyle w:val="KeinLeerraum"/>
              <w:spacing w:before="120" w:after="120"/>
              <w:jc w:val="center"/>
              <w:rPr>
                <w:rFonts w:ascii="Arial" w:hAnsi="Arial" w:cs="Arial"/>
              </w:rPr>
            </w:pP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w:t>
            </w:r>
          </w:p>
        </w:tc>
      </w:tr>
      <w:tr w:rsidR="00D5535A" w:rsidRPr="00E24F47"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6</w:t>
            </w:r>
          </w:p>
        </w:tc>
        <w:tc>
          <w:tcPr>
            <w:tcW w:w="4393" w:type="dxa"/>
            <w:shd w:val="clear" w:color="auto" w:fill="auto"/>
          </w:tcPr>
          <w:p w:rsidR="00D5535A" w:rsidRPr="0055257A" w:rsidRDefault="00D5535A" w:rsidP="001F5EF7">
            <w:pPr>
              <w:pStyle w:val="berschrift4"/>
              <w:spacing w:before="60"/>
              <w:rPr>
                <w:rFonts w:ascii="Arial" w:hAnsi="Arial" w:cs="Arial"/>
                <w:sz w:val="20"/>
                <w:szCs w:val="20"/>
              </w:rPr>
            </w:pPr>
            <w:r w:rsidRPr="0055257A">
              <w:rPr>
                <w:rFonts w:ascii="Arial" w:hAnsi="Arial" w:cs="Arial"/>
                <w:sz w:val="20"/>
                <w:szCs w:val="20"/>
              </w:rPr>
              <w:t>Größen und Messen</w:t>
            </w:r>
          </w:p>
          <w:p w:rsidR="00D5535A" w:rsidRPr="00FD390A" w:rsidRDefault="00D5535A" w:rsidP="00FD390A">
            <w:pPr>
              <w:pStyle w:val="KeinLeerraum"/>
              <w:spacing w:before="60" w:after="60"/>
              <w:rPr>
                <w:rFonts w:ascii="Arial" w:hAnsi="Arial" w:cs="Arial"/>
              </w:rPr>
            </w:pPr>
            <w:r w:rsidRPr="00FD390A">
              <w:rPr>
                <w:rFonts w:ascii="Arial" w:hAnsi="Arial" w:cs="Arial"/>
              </w:rPr>
              <w:t>Größen (Zeit) aus Sachzusammenhang entnehmen und mit ihnen rechnen</w:t>
            </w:r>
          </w:p>
          <w:p w:rsidR="00D5535A" w:rsidRPr="007302BB" w:rsidRDefault="00D5535A" w:rsidP="001F5EF7">
            <w:pPr>
              <w:pStyle w:val="KeinLeerraum"/>
              <w:spacing w:before="60" w:after="60"/>
              <w:rPr>
                <w:rFonts w:ascii="Arial" w:hAnsi="Arial" w:cs="Arial"/>
                <w:b/>
                <w:i/>
                <w:szCs w:val="20"/>
              </w:rPr>
            </w:pPr>
            <w:r w:rsidRPr="00FD390A">
              <w:rPr>
                <w:rFonts w:ascii="Arial" w:eastAsia="Times New Roman" w:hAnsi="Arial" w:cs="Arial"/>
                <w:b/>
                <w:i/>
                <w:sz w:val="20"/>
                <w:szCs w:val="20"/>
                <w:lang w:eastAsia="de-DE"/>
              </w:rPr>
              <w:t>Modellieren</w:t>
            </w:r>
            <w:r w:rsidRPr="007302BB">
              <w:rPr>
                <w:rFonts w:ascii="Arial" w:hAnsi="Arial" w:cs="Arial"/>
                <w:b/>
                <w:i/>
                <w:szCs w:val="20"/>
              </w:rPr>
              <w:t xml:space="preserve"> </w:t>
            </w:r>
          </w:p>
          <w:p w:rsidR="00D5535A" w:rsidRPr="005C0BAC" w:rsidRDefault="00D5535A" w:rsidP="00FD390A">
            <w:pPr>
              <w:pStyle w:val="KeinLeerraum"/>
              <w:spacing w:before="60" w:after="60"/>
              <w:rPr>
                <w:rFonts w:ascii="Arial" w:hAnsi="Arial" w:cs="Arial"/>
              </w:rPr>
            </w:pPr>
            <w:r w:rsidRPr="00FD390A">
              <w:rPr>
                <w:rFonts w:ascii="Arial" w:hAnsi="Arial" w:cs="Arial"/>
                <w:i/>
              </w:rPr>
              <w:t>Sachverhalt analysieren, innermathematisch lösen und die Sinnhaftigkeit der Lösung kritisch hinterfragen</w:t>
            </w:r>
          </w:p>
        </w:tc>
        <w:tc>
          <w:tcPr>
            <w:tcW w:w="1842"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Ergänzung (Größenwert)</w:t>
            </w:r>
          </w:p>
        </w:tc>
        <w:tc>
          <w:tcPr>
            <w:tcW w:w="897" w:type="dxa"/>
            <w:shd w:val="clear" w:color="auto" w:fill="auto"/>
          </w:tcPr>
          <w:p w:rsidR="00D5535A" w:rsidRPr="00E24F47" w:rsidRDefault="00D5535A" w:rsidP="001F5EF7">
            <w:pPr>
              <w:pStyle w:val="KeinLeerraum"/>
              <w:spacing w:before="120" w:after="120"/>
              <w:jc w:val="center"/>
              <w:rPr>
                <w:rFonts w:ascii="Arial" w:hAnsi="Arial" w:cs="Arial"/>
              </w:rPr>
            </w:pP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w:t>
            </w: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p>
        </w:tc>
      </w:tr>
      <w:tr w:rsidR="00D5535A" w:rsidRPr="00E24F47"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7</w:t>
            </w:r>
          </w:p>
        </w:tc>
        <w:tc>
          <w:tcPr>
            <w:tcW w:w="4393" w:type="dxa"/>
            <w:shd w:val="clear" w:color="auto" w:fill="auto"/>
          </w:tcPr>
          <w:p w:rsidR="00D5535A" w:rsidRPr="0055257A" w:rsidRDefault="00D5535A" w:rsidP="001F5EF7">
            <w:pPr>
              <w:pStyle w:val="berschrift4"/>
              <w:spacing w:before="60"/>
              <w:rPr>
                <w:rFonts w:ascii="Arial" w:hAnsi="Arial" w:cs="Arial"/>
                <w:sz w:val="20"/>
                <w:szCs w:val="20"/>
              </w:rPr>
            </w:pPr>
            <w:r w:rsidRPr="0055257A">
              <w:rPr>
                <w:rFonts w:ascii="Arial" w:hAnsi="Arial" w:cs="Arial"/>
                <w:sz w:val="20"/>
                <w:szCs w:val="20"/>
              </w:rPr>
              <w:t>Größen und Messen</w:t>
            </w:r>
          </w:p>
          <w:p w:rsidR="00D5535A" w:rsidRPr="00FD390A" w:rsidRDefault="00D5535A" w:rsidP="00FD390A">
            <w:pPr>
              <w:pStyle w:val="KeinLeerraum"/>
              <w:spacing w:before="60" w:after="60"/>
              <w:rPr>
                <w:rFonts w:ascii="Arial" w:hAnsi="Arial" w:cs="Arial"/>
              </w:rPr>
            </w:pPr>
            <w:r w:rsidRPr="00FD390A">
              <w:rPr>
                <w:rFonts w:ascii="Arial" w:hAnsi="Arial" w:cs="Arial"/>
              </w:rPr>
              <w:t xml:space="preserve">Größen (Masse, Rauminhalt) aus Sachzusammenhang entnehmen, Beziehungen zwischen den Einheiten beim Umwandeln nutzen, mit ihnen rechnen </w:t>
            </w:r>
          </w:p>
          <w:p w:rsidR="00D5535A" w:rsidRPr="00FD390A" w:rsidRDefault="00D5535A" w:rsidP="001F5EF7">
            <w:pPr>
              <w:pStyle w:val="KeinLeerraum"/>
              <w:spacing w:before="60" w:after="60"/>
              <w:rPr>
                <w:rFonts w:ascii="Arial" w:eastAsia="Times New Roman" w:hAnsi="Arial" w:cs="Arial"/>
                <w:b/>
                <w:i/>
                <w:sz w:val="20"/>
                <w:szCs w:val="20"/>
                <w:lang w:eastAsia="de-DE"/>
              </w:rPr>
            </w:pPr>
            <w:r w:rsidRPr="00FD390A">
              <w:rPr>
                <w:rFonts w:ascii="Arial" w:eastAsia="Times New Roman" w:hAnsi="Arial" w:cs="Arial"/>
                <w:b/>
                <w:i/>
                <w:sz w:val="20"/>
                <w:szCs w:val="20"/>
                <w:lang w:eastAsia="de-DE"/>
              </w:rPr>
              <w:t>Modellieren</w:t>
            </w:r>
          </w:p>
          <w:p w:rsidR="00D5535A" w:rsidRPr="00CA251B" w:rsidRDefault="00D5535A" w:rsidP="00FD390A">
            <w:pPr>
              <w:pStyle w:val="KeinLeerraum"/>
              <w:spacing w:before="60" w:after="60"/>
              <w:rPr>
                <w:rFonts w:ascii="Arial" w:hAnsi="Arial" w:cs="Arial"/>
              </w:rPr>
            </w:pPr>
            <w:r w:rsidRPr="00FD390A">
              <w:rPr>
                <w:rFonts w:ascii="Arial" w:hAnsi="Arial" w:cs="Arial"/>
                <w:i/>
              </w:rPr>
              <w:t>Sachprobleme analysieren, innermathematisch lösen und die Sinnhaftigkeit der Lösung in Bezug auf den Kontext kritisch hinterfragen</w:t>
            </w:r>
          </w:p>
        </w:tc>
        <w:tc>
          <w:tcPr>
            <w:tcW w:w="1842"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Ergänzung (Anzahl)</w:t>
            </w:r>
          </w:p>
        </w:tc>
        <w:tc>
          <w:tcPr>
            <w:tcW w:w="897" w:type="dxa"/>
            <w:shd w:val="clear" w:color="auto" w:fill="auto"/>
          </w:tcPr>
          <w:p w:rsidR="00D5535A" w:rsidRPr="00E24F47" w:rsidRDefault="00D5535A" w:rsidP="001F5EF7">
            <w:pPr>
              <w:pStyle w:val="KeinLeerraum"/>
              <w:spacing w:before="120" w:after="120"/>
              <w:jc w:val="center"/>
              <w:rPr>
                <w:rFonts w:ascii="Arial" w:hAnsi="Arial" w:cs="Arial"/>
              </w:rPr>
            </w:pP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2</w:t>
            </w: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p>
        </w:tc>
      </w:tr>
      <w:tr w:rsidR="00D5535A" w:rsidRPr="00E24F47"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8</w:t>
            </w:r>
          </w:p>
        </w:tc>
        <w:tc>
          <w:tcPr>
            <w:tcW w:w="4393" w:type="dxa"/>
            <w:shd w:val="clear" w:color="auto" w:fill="auto"/>
          </w:tcPr>
          <w:p w:rsidR="00D5535A" w:rsidRPr="0055257A" w:rsidRDefault="00D5535A" w:rsidP="001F5EF7">
            <w:pPr>
              <w:pStyle w:val="berschrift4"/>
              <w:spacing w:before="60"/>
              <w:rPr>
                <w:rFonts w:ascii="Arial" w:hAnsi="Arial" w:cs="Arial"/>
                <w:sz w:val="20"/>
                <w:szCs w:val="20"/>
              </w:rPr>
            </w:pPr>
            <w:r w:rsidRPr="0055257A">
              <w:rPr>
                <w:rFonts w:ascii="Arial" w:hAnsi="Arial" w:cs="Arial"/>
                <w:sz w:val="20"/>
                <w:szCs w:val="20"/>
              </w:rPr>
              <w:t>Größen und Messen</w:t>
            </w:r>
          </w:p>
          <w:p w:rsidR="00D5535A" w:rsidRPr="00FD390A" w:rsidRDefault="00D5535A" w:rsidP="00FD390A">
            <w:pPr>
              <w:pStyle w:val="KeinLeerraum"/>
              <w:spacing w:before="60" w:after="60"/>
              <w:rPr>
                <w:rFonts w:ascii="Arial" w:hAnsi="Arial" w:cs="Arial"/>
              </w:rPr>
            </w:pPr>
            <w:r w:rsidRPr="00FD390A">
              <w:rPr>
                <w:rFonts w:ascii="Arial" w:hAnsi="Arial" w:cs="Arial"/>
              </w:rPr>
              <w:t>Größen (Zeit, Geld) aus Sachzusammenhang entnehmen, mit ihnen rechnen</w:t>
            </w:r>
          </w:p>
          <w:p w:rsidR="00D5535A" w:rsidRPr="00FD390A" w:rsidRDefault="00D5535A" w:rsidP="00FD390A">
            <w:pPr>
              <w:pStyle w:val="KeinLeerraum"/>
              <w:spacing w:before="60" w:after="60"/>
              <w:rPr>
                <w:rFonts w:ascii="Arial" w:eastAsia="Times New Roman" w:hAnsi="Arial" w:cs="Arial"/>
                <w:b/>
                <w:i/>
                <w:sz w:val="20"/>
                <w:szCs w:val="20"/>
                <w:lang w:eastAsia="de-DE"/>
              </w:rPr>
            </w:pPr>
            <w:r w:rsidRPr="00FD390A">
              <w:rPr>
                <w:rFonts w:ascii="Arial" w:eastAsia="Times New Roman" w:hAnsi="Arial" w:cs="Arial"/>
                <w:b/>
                <w:i/>
                <w:sz w:val="20"/>
                <w:szCs w:val="20"/>
                <w:lang w:eastAsia="de-DE"/>
              </w:rPr>
              <w:t>Problemlösen</w:t>
            </w:r>
          </w:p>
          <w:p w:rsidR="00D5535A" w:rsidRPr="00CA251B" w:rsidRDefault="00D5535A" w:rsidP="00FD390A">
            <w:pPr>
              <w:pStyle w:val="KeinLeerraum"/>
              <w:spacing w:before="60" w:after="60"/>
              <w:rPr>
                <w:rFonts w:ascii="Arial" w:hAnsi="Arial" w:cs="Arial"/>
              </w:rPr>
            </w:pPr>
            <w:r w:rsidRPr="00FD390A">
              <w:rPr>
                <w:rFonts w:ascii="Arial" w:hAnsi="Arial" w:cs="Arial"/>
                <w:i/>
              </w:rPr>
              <w:t>mathematische Kenntnisse zur Lösung nutzen und diese kritisch überprüfen</w:t>
            </w:r>
            <w:r w:rsidRPr="00550733">
              <w:rPr>
                <w:rFonts w:ascii="Arial" w:hAnsi="Arial" w:cs="Arial"/>
                <w:i/>
                <w:szCs w:val="20"/>
              </w:rPr>
              <w:t xml:space="preserve">  </w:t>
            </w:r>
          </w:p>
        </w:tc>
        <w:tc>
          <w:tcPr>
            <w:tcW w:w="1842"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Ergänzung (Größenwert)</w:t>
            </w:r>
          </w:p>
        </w:tc>
        <w:tc>
          <w:tcPr>
            <w:tcW w:w="897" w:type="dxa"/>
            <w:shd w:val="clear" w:color="auto" w:fill="auto"/>
          </w:tcPr>
          <w:p w:rsidR="00D5535A" w:rsidRPr="00E24F47" w:rsidRDefault="00D5535A" w:rsidP="001F5EF7">
            <w:pPr>
              <w:pStyle w:val="KeinLeerraum"/>
              <w:spacing w:before="120" w:after="120"/>
              <w:jc w:val="center"/>
              <w:rPr>
                <w:rFonts w:ascii="Arial" w:hAnsi="Arial" w:cs="Arial"/>
              </w:rPr>
            </w:pP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1</w:t>
            </w:r>
          </w:p>
        </w:tc>
      </w:tr>
      <w:tr w:rsidR="00D5535A" w:rsidRPr="00E24F47"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9</w:t>
            </w:r>
            <w:r w:rsidRPr="00E24F47">
              <w:rPr>
                <w:rFonts w:ascii="Arial" w:hAnsi="Arial" w:cs="Arial"/>
              </w:rPr>
              <w:t> a</w:t>
            </w:r>
          </w:p>
        </w:tc>
        <w:tc>
          <w:tcPr>
            <w:tcW w:w="4393" w:type="dxa"/>
            <w:shd w:val="clear" w:color="auto" w:fill="auto"/>
          </w:tcPr>
          <w:p w:rsidR="00D5535A" w:rsidRPr="0055257A" w:rsidRDefault="00D5535A" w:rsidP="001F5EF7">
            <w:pPr>
              <w:pStyle w:val="berschrift4"/>
              <w:spacing w:before="60"/>
              <w:rPr>
                <w:rFonts w:ascii="Arial" w:hAnsi="Arial" w:cs="Arial"/>
                <w:sz w:val="20"/>
                <w:szCs w:val="20"/>
              </w:rPr>
            </w:pPr>
            <w:r w:rsidRPr="0055257A">
              <w:rPr>
                <w:rFonts w:ascii="Arial" w:hAnsi="Arial" w:cs="Arial"/>
                <w:sz w:val="20"/>
                <w:szCs w:val="20"/>
              </w:rPr>
              <w:t>Daten, Häufigkeit und Wahrscheinlichkeit</w:t>
            </w:r>
          </w:p>
          <w:p w:rsidR="00D5535A" w:rsidRPr="001E380D" w:rsidRDefault="00D5535A" w:rsidP="00FD390A">
            <w:pPr>
              <w:pStyle w:val="KeinLeerraum"/>
              <w:spacing w:before="60" w:after="60"/>
              <w:rPr>
                <w:rFonts w:ascii="Arial" w:hAnsi="Arial" w:cs="Arial"/>
              </w:rPr>
            </w:pPr>
            <w:r w:rsidRPr="00FD390A">
              <w:rPr>
                <w:rFonts w:ascii="Arial" w:hAnsi="Arial" w:cs="Arial"/>
              </w:rPr>
              <w:t xml:space="preserve">Daten aus </w:t>
            </w:r>
            <w:r w:rsidR="00B662A5">
              <w:rPr>
                <w:rFonts w:ascii="Arial" w:hAnsi="Arial" w:cs="Arial"/>
              </w:rPr>
              <w:t xml:space="preserve">dem </w:t>
            </w:r>
            <w:r w:rsidRPr="00FD390A">
              <w:rPr>
                <w:rFonts w:ascii="Arial" w:hAnsi="Arial" w:cs="Arial"/>
              </w:rPr>
              <w:t>Diagramm entnehmen</w:t>
            </w:r>
            <w:r>
              <w:rPr>
                <w:rFonts w:ascii="Arial" w:hAnsi="Arial" w:cs="Arial"/>
                <w:szCs w:val="20"/>
              </w:rPr>
              <w:t xml:space="preserve"> </w:t>
            </w:r>
          </w:p>
        </w:tc>
        <w:tc>
          <w:tcPr>
            <w:tcW w:w="1842"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Ergänzung (Größenwert)</w:t>
            </w:r>
          </w:p>
        </w:tc>
        <w:tc>
          <w:tcPr>
            <w:tcW w:w="897"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w:t>
            </w: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p>
        </w:tc>
      </w:tr>
      <w:tr w:rsidR="00D5535A" w:rsidRPr="00E24F47"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9</w:t>
            </w:r>
            <w:r w:rsidRPr="00E24F47">
              <w:rPr>
                <w:rFonts w:ascii="Arial" w:hAnsi="Arial" w:cs="Arial"/>
              </w:rPr>
              <w:t> b</w:t>
            </w:r>
          </w:p>
        </w:tc>
        <w:tc>
          <w:tcPr>
            <w:tcW w:w="4393" w:type="dxa"/>
            <w:shd w:val="clear" w:color="auto" w:fill="auto"/>
          </w:tcPr>
          <w:p w:rsidR="00D5535A" w:rsidRPr="0055257A" w:rsidRDefault="00D5535A" w:rsidP="001F5EF7">
            <w:pPr>
              <w:pStyle w:val="berschrift4"/>
              <w:spacing w:before="60"/>
              <w:rPr>
                <w:rFonts w:ascii="Arial" w:hAnsi="Arial" w:cs="Arial"/>
                <w:sz w:val="20"/>
                <w:szCs w:val="20"/>
              </w:rPr>
            </w:pPr>
            <w:r w:rsidRPr="0055257A">
              <w:rPr>
                <w:rFonts w:ascii="Arial" w:hAnsi="Arial" w:cs="Arial"/>
                <w:sz w:val="20"/>
                <w:szCs w:val="20"/>
              </w:rPr>
              <w:t>Daten, Häufigkeit und Wahrscheinlichkeit</w:t>
            </w:r>
          </w:p>
          <w:p w:rsidR="00D5535A" w:rsidRPr="001E380D" w:rsidRDefault="00D5535A" w:rsidP="00FD390A">
            <w:pPr>
              <w:pStyle w:val="KeinLeerraum"/>
              <w:spacing w:before="60" w:after="60"/>
              <w:rPr>
                <w:rFonts w:ascii="Arial" w:hAnsi="Arial" w:cs="Arial"/>
              </w:rPr>
            </w:pPr>
            <w:r w:rsidRPr="00FD390A">
              <w:rPr>
                <w:rFonts w:ascii="Arial" w:hAnsi="Arial" w:cs="Arial"/>
              </w:rPr>
              <w:t>Zahlenwert runden und Daten als Streifen im Diagramm darstellen</w:t>
            </w:r>
          </w:p>
        </w:tc>
        <w:tc>
          <w:tcPr>
            <w:tcW w:w="1842"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Ergänzung (Streifen)</w:t>
            </w:r>
          </w:p>
        </w:tc>
        <w:tc>
          <w:tcPr>
            <w:tcW w:w="897" w:type="dxa"/>
            <w:shd w:val="clear" w:color="auto" w:fill="auto"/>
          </w:tcPr>
          <w:p w:rsidR="00D5535A" w:rsidRPr="00E24F47" w:rsidRDefault="00D5535A" w:rsidP="001F5EF7">
            <w:pPr>
              <w:pStyle w:val="KeinLeerraum"/>
              <w:spacing w:before="120" w:after="120"/>
              <w:jc w:val="center"/>
              <w:rPr>
                <w:rFonts w:ascii="Arial" w:hAnsi="Arial" w:cs="Arial"/>
              </w:rPr>
            </w:pP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w:t>
            </w:r>
          </w:p>
        </w:tc>
        <w:tc>
          <w:tcPr>
            <w:tcW w:w="898" w:type="dxa"/>
            <w:shd w:val="clear" w:color="auto" w:fill="auto"/>
          </w:tcPr>
          <w:p w:rsidR="00D5535A" w:rsidRPr="00E24F47" w:rsidRDefault="00D5535A" w:rsidP="001F5EF7">
            <w:pPr>
              <w:pStyle w:val="KeinLeerraum"/>
              <w:spacing w:before="120" w:after="120"/>
              <w:jc w:val="center"/>
              <w:rPr>
                <w:rFonts w:ascii="Arial" w:hAnsi="Arial" w:cs="Arial"/>
              </w:rPr>
            </w:pPr>
          </w:p>
        </w:tc>
      </w:tr>
    </w:tbl>
    <w:p w:rsidR="00D5535A" w:rsidRDefault="00D5535A">
      <w:r>
        <w:br w:type="page"/>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400"/>
        <w:gridCol w:w="1835"/>
        <w:gridCol w:w="934"/>
        <w:gridCol w:w="935"/>
        <w:gridCol w:w="935"/>
      </w:tblGrid>
      <w:tr w:rsidR="00D5535A" w:rsidRPr="0021281F" w:rsidTr="00D5535A">
        <w:tc>
          <w:tcPr>
            <w:tcW w:w="816" w:type="dxa"/>
            <w:vMerge w:val="restart"/>
            <w:shd w:val="clear" w:color="auto" w:fill="auto"/>
            <w:vAlign w:val="center"/>
          </w:tcPr>
          <w:p w:rsidR="00D5535A" w:rsidRPr="0021281F" w:rsidRDefault="00D5535A" w:rsidP="001F5EF7">
            <w:pPr>
              <w:pStyle w:val="KeinLeerraum"/>
              <w:spacing w:before="60"/>
              <w:rPr>
                <w:rFonts w:ascii="Arial" w:hAnsi="Arial" w:cs="Arial"/>
                <w:b/>
              </w:rPr>
            </w:pPr>
            <w:r>
              <w:lastRenderedPageBreak/>
              <w:br w:type="page"/>
            </w:r>
            <w:proofErr w:type="spellStart"/>
            <w:r>
              <w:rPr>
                <w:rFonts w:ascii="Arial" w:hAnsi="Arial" w:cs="Arial"/>
                <w:b/>
              </w:rPr>
              <w:t>Aufg</w:t>
            </w:r>
            <w:proofErr w:type="spellEnd"/>
            <w:r>
              <w:rPr>
                <w:rFonts w:ascii="Arial" w:hAnsi="Arial" w:cs="Arial"/>
                <w:b/>
              </w:rPr>
              <w:t>.</w:t>
            </w:r>
          </w:p>
          <w:p w:rsidR="00D5535A" w:rsidRPr="0021281F" w:rsidRDefault="00D5535A" w:rsidP="001F5EF7">
            <w:pPr>
              <w:pStyle w:val="KeinLeerraum"/>
              <w:spacing w:before="60"/>
              <w:rPr>
                <w:rFonts w:ascii="Arial" w:hAnsi="Arial" w:cs="Arial"/>
                <w:b/>
              </w:rPr>
            </w:pPr>
            <w:r w:rsidRPr="0021281F">
              <w:rPr>
                <w:rFonts w:ascii="Arial" w:hAnsi="Arial" w:cs="Arial"/>
                <w:b/>
              </w:rPr>
              <w:t>Nr.</w:t>
            </w:r>
          </w:p>
        </w:tc>
        <w:tc>
          <w:tcPr>
            <w:tcW w:w="4400" w:type="dxa"/>
            <w:vMerge w:val="restart"/>
            <w:shd w:val="clear" w:color="auto" w:fill="auto"/>
            <w:vAlign w:val="center"/>
          </w:tcPr>
          <w:p w:rsidR="00D5535A" w:rsidRPr="0021281F" w:rsidRDefault="00D5535A" w:rsidP="001F5EF7">
            <w:pPr>
              <w:pStyle w:val="KeinLeerraum"/>
              <w:spacing w:before="60"/>
              <w:rPr>
                <w:rFonts w:ascii="Arial" w:hAnsi="Arial" w:cs="Arial"/>
                <w:b/>
              </w:rPr>
            </w:pPr>
            <w:r>
              <w:rPr>
                <w:rFonts w:ascii="Arial" w:hAnsi="Arial" w:cs="Arial"/>
                <w:b/>
              </w:rPr>
              <w:t xml:space="preserve">Kompetenzbereiche/ inhaltsbezogene und </w:t>
            </w:r>
            <w:r w:rsidRPr="00017D67">
              <w:rPr>
                <w:rFonts w:ascii="Arial" w:hAnsi="Arial" w:cs="Arial"/>
                <w:b/>
                <w:i/>
              </w:rPr>
              <w:t>p</w:t>
            </w:r>
            <w:r w:rsidRPr="00F201EE">
              <w:rPr>
                <w:rFonts w:ascii="Arial" w:hAnsi="Arial" w:cs="Arial"/>
                <w:b/>
                <w:i/>
              </w:rPr>
              <w:t>rozessbezogene</w:t>
            </w:r>
            <w:r>
              <w:rPr>
                <w:rFonts w:ascii="Arial" w:hAnsi="Arial" w:cs="Arial"/>
                <w:b/>
              </w:rPr>
              <w:t xml:space="preserve"> Teilko</w:t>
            </w:r>
            <w:r w:rsidRPr="0021281F">
              <w:rPr>
                <w:rFonts w:ascii="Arial" w:hAnsi="Arial" w:cs="Arial"/>
                <w:b/>
              </w:rPr>
              <w:t>mpetenzen</w:t>
            </w:r>
            <w:r w:rsidR="00C85DCF" w:rsidRPr="00C85DCF">
              <w:rPr>
                <w:rFonts w:ascii="Arial" w:hAnsi="Arial" w:cs="Arial"/>
                <w:b/>
                <w:vertAlign w:val="superscript"/>
              </w:rPr>
              <w:t>1</w:t>
            </w:r>
          </w:p>
        </w:tc>
        <w:tc>
          <w:tcPr>
            <w:tcW w:w="1835" w:type="dxa"/>
            <w:vMerge w:val="restart"/>
            <w:shd w:val="clear" w:color="auto" w:fill="auto"/>
            <w:vAlign w:val="center"/>
          </w:tcPr>
          <w:p w:rsidR="00D5535A" w:rsidRPr="0021281F" w:rsidRDefault="00D5535A" w:rsidP="001F5EF7">
            <w:pPr>
              <w:pStyle w:val="KeinLeerraum"/>
              <w:spacing w:before="60"/>
              <w:rPr>
                <w:rFonts w:ascii="Arial" w:hAnsi="Arial" w:cs="Arial"/>
                <w:b/>
              </w:rPr>
            </w:pPr>
            <w:r w:rsidRPr="0021281F">
              <w:rPr>
                <w:rFonts w:ascii="Arial" w:hAnsi="Arial" w:cs="Arial"/>
                <w:b/>
              </w:rPr>
              <w:t>Aufgaben</w:t>
            </w:r>
            <w:r>
              <w:rPr>
                <w:rFonts w:ascii="Arial" w:hAnsi="Arial" w:cs="Arial"/>
                <w:b/>
              </w:rPr>
              <w:t>-</w:t>
            </w:r>
            <w:r w:rsidRPr="0021281F">
              <w:rPr>
                <w:rFonts w:ascii="Arial" w:hAnsi="Arial" w:cs="Arial"/>
                <w:b/>
              </w:rPr>
              <w:t>format</w:t>
            </w:r>
          </w:p>
        </w:tc>
        <w:tc>
          <w:tcPr>
            <w:tcW w:w="2804" w:type="dxa"/>
            <w:gridSpan w:val="3"/>
            <w:shd w:val="clear" w:color="auto" w:fill="auto"/>
          </w:tcPr>
          <w:p w:rsidR="00D5535A" w:rsidRPr="0021281F" w:rsidRDefault="00D5535A" w:rsidP="001F5EF7">
            <w:pPr>
              <w:pStyle w:val="KeinLeerraum"/>
              <w:spacing w:before="60"/>
              <w:jc w:val="center"/>
              <w:rPr>
                <w:rFonts w:ascii="Arial" w:hAnsi="Arial" w:cs="Arial"/>
                <w:b/>
              </w:rPr>
            </w:pPr>
            <w:r w:rsidRPr="0021281F">
              <w:rPr>
                <w:rFonts w:ascii="Arial" w:hAnsi="Arial" w:cs="Arial"/>
                <w:b/>
              </w:rPr>
              <w:t>Anforderungsbereich/</w:t>
            </w:r>
          </w:p>
          <w:p w:rsidR="00D5535A" w:rsidRPr="0021281F" w:rsidRDefault="00D5535A" w:rsidP="001F5EF7">
            <w:pPr>
              <w:pStyle w:val="KeinLeerraum"/>
              <w:spacing w:before="60"/>
              <w:jc w:val="center"/>
              <w:rPr>
                <w:rFonts w:ascii="Arial" w:hAnsi="Arial" w:cs="Arial"/>
                <w:b/>
              </w:rPr>
            </w:pPr>
            <w:r w:rsidRPr="0021281F">
              <w:rPr>
                <w:rFonts w:ascii="Arial" w:hAnsi="Arial" w:cs="Arial"/>
                <w:b/>
              </w:rPr>
              <w:t>erreichbare Punkte</w:t>
            </w:r>
          </w:p>
        </w:tc>
      </w:tr>
      <w:tr w:rsidR="00D5535A" w:rsidRPr="00E24F47" w:rsidTr="00D5535A">
        <w:tc>
          <w:tcPr>
            <w:tcW w:w="816" w:type="dxa"/>
            <w:vMerge/>
            <w:shd w:val="clear" w:color="auto" w:fill="auto"/>
          </w:tcPr>
          <w:p w:rsidR="00D5535A" w:rsidRPr="00E24F47" w:rsidRDefault="00D5535A" w:rsidP="001F5EF7">
            <w:pPr>
              <w:pStyle w:val="KeinLeerraum"/>
              <w:spacing w:before="120" w:after="120"/>
              <w:jc w:val="center"/>
              <w:rPr>
                <w:rFonts w:ascii="Arial" w:hAnsi="Arial" w:cs="Arial"/>
              </w:rPr>
            </w:pPr>
          </w:p>
        </w:tc>
        <w:tc>
          <w:tcPr>
            <w:tcW w:w="4400" w:type="dxa"/>
            <w:vMerge/>
            <w:shd w:val="clear" w:color="auto" w:fill="auto"/>
          </w:tcPr>
          <w:p w:rsidR="00D5535A" w:rsidRPr="00E24F47" w:rsidRDefault="00D5535A" w:rsidP="001F5EF7">
            <w:pPr>
              <w:pStyle w:val="KeinLeerraum"/>
              <w:spacing w:before="120" w:after="120"/>
              <w:jc w:val="center"/>
              <w:rPr>
                <w:rFonts w:ascii="Arial" w:hAnsi="Arial" w:cs="Arial"/>
              </w:rPr>
            </w:pPr>
          </w:p>
        </w:tc>
        <w:tc>
          <w:tcPr>
            <w:tcW w:w="1835" w:type="dxa"/>
            <w:vMerge/>
            <w:shd w:val="clear" w:color="auto" w:fill="auto"/>
          </w:tcPr>
          <w:p w:rsidR="00D5535A" w:rsidRPr="00E24F47" w:rsidRDefault="00D5535A" w:rsidP="001F5EF7">
            <w:pPr>
              <w:pStyle w:val="KeinLeerraum"/>
              <w:spacing w:before="120" w:after="120"/>
              <w:jc w:val="center"/>
              <w:rPr>
                <w:rFonts w:ascii="Arial" w:hAnsi="Arial" w:cs="Arial"/>
              </w:rPr>
            </w:pPr>
          </w:p>
        </w:tc>
        <w:tc>
          <w:tcPr>
            <w:tcW w:w="934"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AFB I</w:t>
            </w: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AFB II</w:t>
            </w: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AFB III</w:t>
            </w:r>
          </w:p>
        </w:tc>
      </w:tr>
      <w:tr w:rsidR="00D5535A" w:rsidRPr="00E24F47"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 xml:space="preserve">9 </w:t>
            </w:r>
            <w:r w:rsidRPr="00E24F47">
              <w:rPr>
                <w:rFonts w:ascii="Arial" w:hAnsi="Arial" w:cs="Arial"/>
              </w:rPr>
              <w:t>c</w:t>
            </w:r>
          </w:p>
        </w:tc>
        <w:tc>
          <w:tcPr>
            <w:tcW w:w="4400" w:type="dxa"/>
            <w:shd w:val="clear" w:color="auto" w:fill="auto"/>
          </w:tcPr>
          <w:p w:rsidR="00D5535A" w:rsidRPr="0055257A" w:rsidRDefault="00D5535A" w:rsidP="001F5EF7">
            <w:pPr>
              <w:pStyle w:val="berschrift4"/>
              <w:spacing w:before="60"/>
              <w:rPr>
                <w:rFonts w:ascii="Arial" w:hAnsi="Arial" w:cs="Arial"/>
                <w:sz w:val="20"/>
                <w:szCs w:val="20"/>
              </w:rPr>
            </w:pPr>
            <w:r w:rsidRPr="0055257A">
              <w:rPr>
                <w:rFonts w:ascii="Arial" w:hAnsi="Arial" w:cs="Arial"/>
                <w:sz w:val="20"/>
                <w:szCs w:val="20"/>
              </w:rPr>
              <w:t>Daten, Häufigkeit und Wahrscheinlichkeit</w:t>
            </w:r>
          </w:p>
          <w:p w:rsidR="00D5535A" w:rsidRPr="00FD390A" w:rsidRDefault="00D5535A" w:rsidP="00FD390A">
            <w:pPr>
              <w:pStyle w:val="KeinLeerraum"/>
              <w:spacing w:before="60" w:after="60"/>
              <w:rPr>
                <w:rFonts w:ascii="Arial" w:hAnsi="Arial" w:cs="Arial"/>
              </w:rPr>
            </w:pPr>
            <w:r w:rsidRPr="00FD390A">
              <w:rPr>
                <w:rFonts w:ascii="Arial" w:hAnsi="Arial" w:cs="Arial"/>
              </w:rPr>
              <w:t xml:space="preserve">Daten aus </w:t>
            </w:r>
            <w:r w:rsidR="00017D67">
              <w:rPr>
                <w:rFonts w:ascii="Arial" w:hAnsi="Arial" w:cs="Arial"/>
              </w:rPr>
              <w:t xml:space="preserve">dem </w:t>
            </w:r>
            <w:r w:rsidRPr="00FD390A">
              <w:rPr>
                <w:rFonts w:ascii="Arial" w:hAnsi="Arial" w:cs="Arial"/>
              </w:rPr>
              <w:t>Diagramm entnehmen, deuten und vergleichend werten</w:t>
            </w:r>
          </w:p>
          <w:p w:rsidR="00D5535A" w:rsidRPr="00FD390A" w:rsidRDefault="00D5535A" w:rsidP="00FD390A">
            <w:pPr>
              <w:pStyle w:val="KeinLeerraum"/>
              <w:spacing w:before="60" w:after="60"/>
              <w:rPr>
                <w:rFonts w:ascii="Arial" w:eastAsia="Times New Roman" w:hAnsi="Arial" w:cs="Arial"/>
                <w:b/>
                <w:i/>
                <w:sz w:val="20"/>
                <w:szCs w:val="20"/>
                <w:lang w:eastAsia="de-DE"/>
              </w:rPr>
            </w:pPr>
            <w:r w:rsidRPr="00FD390A">
              <w:rPr>
                <w:rFonts w:ascii="Arial" w:eastAsia="Times New Roman" w:hAnsi="Arial" w:cs="Arial"/>
                <w:b/>
                <w:i/>
                <w:sz w:val="20"/>
                <w:szCs w:val="20"/>
                <w:lang w:eastAsia="de-DE"/>
              </w:rPr>
              <w:t>Kommunizieren und Argumentieren</w:t>
            </w:r>
          </w:p>
          <w:p w:rsidR="00D5535A" w:rsidRPr="00FD390A" w:rsidRDefault="00D5535A" w:rsidP="00FD390A">
            <w:pPr>
              <w:pStyle w:val="KeinLeerraum"/>
              <w:spacing w:before="60" w:after="60"/>
              <w:rPr>
                <w:rFonts w:ascii="Arial" w:hAnsi="Arial" w:cs="Arial"/>
                <w:i/>
              </w:rPr>
            </w:pPr>
            <w:r w:rsidRPr="00FD390A">
              <w:rPr>
                <w:rFonts w:ascii="Arial" w:hAnsi="Arial" w:cs="Arial"/>
                <w:i/>
              </w:rPr>
              <w:t>Äußerungen zu mathematischen Sachverhalten hinterfragen</w:t>
            </w:r>
          </w:p>
          <w:p w:rsidR="00D5535A" w:rsidRPr="00FD390A" w:rsidRDefault="00D5535A" w:rsidP="001F5EF7">
            <w:pPr>
              <w:pStyle w:val="KeinLeerraum"/>
              <w:spacing w:before="60" w:after="60"/>
              <w:rPr>
                <w:rFonts w:ascii="Arial" w:eastAsia="Times New Roman" w:hAnsi="Arial" w:cs="Arial"/>
                <w:b/>
                <w:i/>
                <w:sz w:val="20"/>
                <w:szCs w:val="20"/>
                <w:lang w:eastAsia="de-DE"/>
              </w:rPr>
            </w:pPr>
            <w:r w:rsidRPr="00FD390A">
              <w:rPr>
                <w:rFonts w:ascii="Arial" w:eastAsia="Times New Roman" w:hAnsi="Arial" w:cs="Arial"/>
                <w:b/>
                <w:i/>
                <w:sz w:val="20"/>
                <w:szCs w:val="20"/>
                <w:lang w:eastAsia="de-DE"/>
              </w:rPr>
              <w:t>Modellieren</w:t>
            </w:r>
          </w:p>
          <w:p w:rsidR="00D5535A" w:rsidRPr="00D31266" w:rsidRDefault="00D5535A" w:rsidP="00FD390A">
            <w:pPr>
              <w:pStyle w:val="KeinLeerraum"/>
              <w:spacing w:before="60" w:after="60"/>
              <w:rPr>
                <w:rFonts w:ascii="Arial" w:hAnsi="Arial" w:cs="Arial"/>
                <w:szCs w:val="20"/>
              </w:rPr>
            </w:pPr>
            <w:r w:rsidRPr="00FD390A">
              <w:rPr>
                <w:rFonts w:ascii="Arial" w:hAnsi="Arial" w:cs="Arial"/>
                <w:i/>
              </w:rPr>
              <w:t>mathematischen Zusammenhang erkennen und zur Lösung nutzen</w:t>
            </w:r>
          </w:p>
        </w:tc>
        <w:tc>
          <w:tcPr>
            <w:tcW w:w="1835"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Multiple Choice</w:t>
            </w:r>
          </w:p>
        </w:tc>
        <w:tc>
          <w:tcPr>
            <w:tcW w:w="934" w:type="dxa"/>
            <w:shd w:val="clear" w:color="auto" w:fill="auto"/>
          </w:tcPr>
          <w:p w:rsidR="00D5535A" w:rsidRDefault="00D5535A" w:rsidP="001F5EF7">
            <w:pPr>
              <w:pStyle w:val="KeinLeerraum"/>
              <w:spacing w:before="120" w:after="120"/>
              <w:jc w:val="center"/>
              <w:rPr>
                <w:rFonts w:ascii="Arial" w:hAnsi="Arial" w:cs="Arial"/>
              </w:rPr>
            </w:pPr>
            <w:r>
              <w:rPr>
                <w:rFonts w:ascii="Arial" w:hAnsi="Arial" w:cs="Arial"/>
              </w:rPr>
              <w:t>1</w:t>
            </w:r>
          </w:p>
          <w:p w:rsidR="00F91ECE" w:rsidRPr="00F91ECE" w:rsidRDefault="00F91ECE" w:rsidP="001F5EF7">
            <w:pPr>
              <w:pStyle w:val="KeinLeerraum"/>
              <w:spacing w:before="120" w:after="120"/>
              <w:jc w:val="center"/>
              <w:rPr>
                <w:rFonts w:ascii="Arial" w:hAnsi="Arial" w:cs="Arial"/>
                <w:sz w:val="12"/>
                <w:szCs w:val="12"/>
              </w:rPr>
            </w:pPr>
            <w:r w:rsidRPr="00F91ECE">
              <w:rPr>
                <w:rFonts w:ascii="Arial" w:hAnsi="Arial" w:cs="Arial"/>
                <w:sz w:val="12"/>
                <w:szCs w:val="12"/>
              </w:rPr>
              <w:t>(Aussage 1)</w:t>
            </w:r>
          </w:p>
        </w:tc>
        <w:tc>
          <w:tcPr>
            <w:tcW w:w="935" w:type="dxa"/>
            <w:shd w:val="clear" w:color="auto" w:fill="auto"/>
          </w:tcPr>
          <w:p w:rsidR="00D5535A" w:rsidRDefault="00D5535A" w:rsidP="001F5EF7">
            <w:pPr>
              <w:pStyle w:val="KeinLeerraum"/>
              <w:spacing w:before="120" w:after="120"/>
              <w:jc w:val="center"/>
              <w:rPr>
                <w:rFonts w:ascii="Arial" w:hAnsi="Arial" w:cs="Arial"/>
              </w:rPr>
            </w:pPr>
            <w:r w:rsidRPr="00E24F47">
              <w:rPr>
                <w:rFonts w:ascii="Arial" w:hAnsi="Arial" w:cs="Arial"/>
              </w:rPr>
              <w:t>1</w:t>
            </w:r>
          </w:p>
          <w:p w:rsidR="00F91ECE" w:rsidRPr="00E24F47" w:rsidRDefault="00F91ECE" w:rsidP="001F5EF7">
            <w:pPr>
              <w:pStyle w:val="KeinLeerraum"/>
              <w:spacing w:before="120" w:after="120"/>
              <w:jc w:val="center"/>
              <w:rPr>
                <w:rFonts w:ascii="Arial" w:hAnsi="Arial" w:cs="Arial"/>
              </w:rPr>
            </w:pPr>
            <w:r w:rsidRPr="00F91ECE">
              <w:rPr>
                <w:rFonts w:ascii="Arial" w:hAnsi="Arial" w:cs="Arial"/>
                <w:sz w:val="12"/>
                <w:szCs w:val="12"/>
              </w:rPr>
              <w:t>(Auss</w:t>
            </w:r>
            <w:r>
              <w:rPr>
                <w:rFonts w:ascii="Arial" w:hAnsi="Arial" w:cs="Arial"/>
                <w:sz w:val="12"/>
                <w:szCs w:val="12"/>
              </w:rPr>
              <w:t>age 2</w:t>
            </w:r>
            <w:r w:rsidRPr="00F91ECE">
              <w:rPr>
                <w:rFonts w:ascii="Arial" w:hAnsi="Arial" w:cs="Arial"/>
                <w:sz w:val="12"/>
                <w:szCs w:val="12"/>
              </w:rPr>
              <w:t>)</w:t>
            </w: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p>
        </w:tc>
      </w:tr>
      <w:tr w:rsidR="00D5535A" w:rsidRPr="00E24F47"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10</w:t>
            </w:r>
          </w:p>
        </w:tc>
        <w:tc>
          <w:tcPr>
            <w:tcW w:w="4400" w:type="dxa"/>
            <w:shd w:val="clear" w:color="auto" w:fill="auto"/>
          </w:tcPr>
          <w:p w:rsidR="00D5535A" w:rsidRPr="0055257A" w:rsidRDefault="00D5535A" w:rsidP="001F5EF7">
            <w:pPr>
              <w:pStyle w:val="berschrift4"/>
              <w:spacing w:before="60"/>
              <w:rPr>
                <w:rFonts w:ascii="Arial" w:hAnsi="Arial" w:cs="Arial"/>
                <w:sz w:val="20"/>
                <w:szCs w:val="20"/>
              </w:rPr>
            </w:pPr>
            <w:r w:rsidRPr="0055257A">
              <w:rPr>
                <w:rFonts w:ascii="Arial" w:hAnsi="Arial" w:cs="Arial"/>
                <w:sz w:val="20"/>
                <w:szCs w:val="20"/>
              </w:rPr>
              <w:t>Daten, Häufigkeit und Wahrscheinlichkeit</w:t>
            </w:r>
          </w:p>
          <w:p w:rsidR="00D5535A" w:rsidRPr="00FD390A" w:rsidRDefault="00D5535A" w:rsidP="00FD390A">
            <w:pPr>
              <w:pStyle w:val="KeinLeerraum"/>
              <w:spacing w:before="60" w:after="60"/>
              <w:rPr>
                <w:rFonts w:ascii="Arial" w:hAnsi="Arial" w:cs="Arial"/>
              </w:rPr>
            </w:pPr>
            <w:r w:rsidRPr="00FD390A">
              <w:rPr>
                <w:rFonts w:ascii="Arial" w:hAnsi="Arial" w:cs="Arial"/>
              </w:rPr>
              <w:t>Chancen bei einfachen Zufallsexperimenten einschätzen, prüfen und formulieren</w:t>
            </w:r>
          </w:p>
          <w:p w:rsidR="00D5535A" w:rsidRPr="00FD390A" w:rsidRDefault="00D5535A" w:rsidP="00FD390A">
            <w:pPr>
              <w:pStyle w:val="KeinLeerraum"/>
              <w:spacing w:before="60" w:after="60"/>
              <w:rPr>
                <w:rFonts w:ascii="Arial" w:eastAsia="Times New Roman" w:hAnsi="Arial" w:cs="Arial"/>
                <w:b/>
                <w:i/>
                <w:sz w:val="20"/>
                <w:szCs w:val="20"/>
                <w:lang w:eastAsia="de-DE"/>
              </w:rPr>
            </w:pPr>
            <w:r w:rsidRPr="00FD390A">
              <w:rPr>
                <w:rFonts w:ascii="Arial" w:eastAsia="Times New Roman" w:hAnsi="Arial" w:cs="Arial"/>
                <w:b/>
                <w:i/>
                <w:sz w:val="20"/>
                <w:szCs w:val="20"/>
                <w:lang w:eastAsia="de-DE"/>
              </w:rPr>
              <w:t>Kommunizieren und Argumentieren</w:t>
            </w:r>
          </w:p>
          <w:p w:rsidR="00D5535A" w:rsidRPr="00CA251B" w:rsidRDefault="00D5535A" w:rsidP="00FD390A">
            <w:pPr>
              <w:pStyle w:val="KeinLeerraum"/>
              <w:spacing w:before="60" w:after="60"/>
              <w:rPr>
                <w:rFonts w:ascii="Arial" w:hAnsi="Arial" w:cs="Arial"/>
              </w:rPr>
            </w:pPr>
            <w:r w:rsidRPr="00FD390A">
              <w:rPr>
                <w:rFonts w:ascii="Arial" w:hAnsi="Arial" w:cs="Arial"/>
                <w:i/>
              </w:rPr>
              <w:t>Lösung verständlich sprachlich darstellen</w:t>
            </w:r>
          </w:p>
        </w:tc>
        <w:tc>
          <w:tcPr>
            <w:tcW w:w="1835"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Ergänzung (Begründung)</w:t>
            </w:r>
          </w:p>
        </w:tc>
        <w:tc>
          <w:tcPr>
            <w:tcW w:w="934" w:type="dxa"/>
            <w:shd w:val="clear" w:color="auto" w:fill="auto"/>
          </w:tcPr>
          <w:p w:rsidR="00D5535A" w:rsidRPr="00E24F47" w:rsidRDefault="00D5535A" w:rsidP="001F5EF7">
            <w:pPr>
              <w:pStyle w:val="KeinLeerraum"/>
              <w:spacing w:before="120" w:after="120"/>
              <w:jc w:val="center"/>
              <w:rPr>
                <w:rFonts w:ascii="Arial" w:hAnsi="Arial" w:cs="Arial"/>
              </w:rPr>
            </w:pP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w:t>
            </w:r>
          </w:p>
        </w:tc>
      </w:tr>
      <w:tr w:rsidR="00D5535A" w:rsidRPr="00E24F47"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11</w:t>
            </w:r>
          </w:p>
        </w:tc>
        <w:tc>
          <w:tcPr>
            <w:tcW w:w="4400" w:type="dxa"/>
            <w:shd w:val="clear" w:color="auto" w:fill="auto"/>
          </w:tcPr>
          <w:p w:rsidR="00D5535A" w:rsidRPr="00F1376C" w:rsidRDefault="00D5535A" w:rsidP="001F5EF7">
            <w:pPr>
              <w:keepNext/>
              <w:spacing w:before="60" w:after="60" w:line="240" w:lineRule="auto"/>
              <w:outlineLvl w:val="3"/>
              <w:rPr>
                <w:rFonts w:ascii="Arial" w:eastAsia="Times New Roman" w:hAnsi="Arial" w:cs="Arial"/>
                <w:b/>
                <w:bCs/>
                <w:sz w:val="20"/>
                <w:szCs w:val="20"/>
                <w:lang w:eastAsia="de-DE"/>
              </w:rPr>
            </w:pPr>
            <w:r w:rsidRPr="00F1376C">
              <w:rPr>
                <w:rFonts w:ascii="Arial" w:eastAsia="Times New Roman" w:hAnsi="Arial" w:cs="Arial"/>
                <w:b/>
                <w:bCs/>
                <w:sz w:val="20"/>
                <w:szCs w:val="20"/>
                <w:lang w:eastAsia="de-DE"/>
              </w:rPr>
              <w:t>Zahlen und Operationen</w:t>
            </w:r>
          </w:p>
          <w:p w:rsidR="00D5535A" w:rsidRPr="00FD390A" w:rsidRDefault="00D5535A" w:rsidP="00FD390A">
            <w:pPr>
              <w:pStyle w:val="KeinLeerraum"/>
              <w:spacing w:before="60" w:after="60"/>
              <w:rPr>
                <w:rFonts w:ascii="Arial" w:hAnsi="Arial" w:cs="Arial"/>
              </w:rPr>
            </w:pPr>
            <w:r w:rsidRPr="00FD390A">
              <w:rPr>
                <w:rFonts w:ascii="Arial" w:hAnsi="Arial" w:cs="Arial"/>
              </w:rPr>
              <w:t>Aufgaben in Sachsituationen erkennen und lösen</w:t>
            </w:r>
          </w:p>
          <w:p w:rsidR="00D5535A" w:rsidRPr="00FD390A" w:rsidRDefault="00D5535A" w:rsidP="00FD390A">
            <w:pPr>
              <w:pStyle w:val="KeinLeerraum"/>
              <w:spacing w:before="60" w:after="60"/>
              <w:rPr>
                <w:rFonts w:ascii="Arial" w:eastAsia="Times New Roman" w:hAnsi="Arial" w:cs="Arial"/>
                <w:b/>
                <w:i/>
                <w:sz w:val="20"/>
                <w:szCs w:val="20"/>
                <w:lang w:eastAsia="de-DE"/>
              </w:rPr>
            </w:pPr>
            <w:r w:rsidRPr="00FD390A">
              <w:rPr>
                <w:rFonts w:ascii="Arial" w:eastAsia="Times New Roman" w:hAnsi="Arial" w:cs="Arial"/>
                <w:b/>
                <w:i/>
                <w:sz w:val="20"/>
                <w:szCs w:val="20"/>
                <w:lang w:eastAsia="de-DE"/>
              </w:rPr>
              <w:t>Problemlösen</w:t>
            </w:r>
          </w:p>
          <w:p w:rsidR="00D5535A" w:rsidRPr="00E24F47" w:rsidRDefault="00D5535A" w:rsidP="00017D67">
            <w:pPr>
              <w:pStyle w:val="KeinLeerraum"/>
              <w:spacing w:before="60" w:after="60"/>
              <w:rPr>
                <w:rFonts w:ascii="Arial" w:hAnsi="Arial" w:cs="Arial"/>
              </w:rPr>
            </w:pPr>
            <w:r w:rsidRPr="00FD390A">
              <w:rPr>
                <w:rFonts w:ascii="Arial" w:hAnsi="Arial" w:cs="Arial"/>
                <w:i/>
              </w:rPr>
              <w:t>geeignete Veranschaulichungs</w:t>
            </w:r>
            <w:r w:rsidR="006701A7">
              <w:rPr>
                <w:rFonts w:ascii="Arial" w:hAnsi="Arial" w:cs="Arial"/>
                <w:i/>
              </w:rPr>
              <w:t>-</w:t>
            </w:r>
            <w:r w:rsidRPr="00FD390A">
              <w:rPr>
                <w:rFonts w:ascii="Arial" w:hAnsi="Arial" w:cs="Arial"/>
                <w:i/>
              </w:rPr>
              <w:t xml:space="preserve">möglichkeiten und Vorgehensweisen finden </w:t>
            </w:r>
            <w:r w:rsidR="00017D67" w:rsidRPr="00FD390A">
              <w:rPr>
                <w:rFonts w:ascii="Arial" w:hAnsi="Arial" w:cs="Arial"/>
                <w:i/>
              </w:rPr>
              <w:t xml:space="preserve">(auch Probieren) </w:t>
            </w:r>
            <w:r w:rsidRPr="00FD390A">
              <w:rPr>
                <w:rFonts w:ascii="Arial" w:hAnsi="Arial" w:cs="Arial"/>
                <w:i/>
              </w:rPr>
              <w:t>und nutzen</w:t>
            </w:r>
          </w:p>
        </w:tc>
        <w:tc>
          <w:tcPr>
            <w:tcW w:w="1835"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Ergänzung (Zahlenwert)</w:t>
            </w:r>
          </w:p>
        </w:tc>
        <w:tc>
          <w:tcPr>
            <w:tcW w:w="934" w:type="dxa"/>
            <w:shd w:val="clear" w:color="auto" w:fill="auto"/>
          </w:tcPr>
          <w:p w:rsidR="00D5535A" w:rsidRPr="00E24F47" w:rsidRDefault="00D5535A" w:rsidP="001F5EF7">
            <w:pPr>
              <w:pStyle w:val="KeinLeerraum"/>
              <w:spacing w:before="120" w:after="120"/>
              <w:jc w:val="center"/>
              <w:rPr>
                <w:rFonts w:ascii="Arial" w:hAnsi="Arial" w:cs="Arial"/>
              </w:rPr>
            </w:pP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w:t>
            </w:r>
          </w:p>
        </w:tc>
      </w:tr>
      <w:tr w:rsidR="00D5535A" w:rsidRPr="00E24F47"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12</w:t>
            </w:r>
          </w:p>
        </w:tc>
        <w:tc>
          <w:tcPr>
            <w:tcW w:w="4400" w:type="dxa"/>
            <w:shd w:val="clear" w:color="auto" w:fill="auto"/>
          </w:tcPr>
          <w:p w:rsidR="00D5535A" w:rsidRPr="00F1376C" w:rsidRDefault="00D5535A" w:rsidP="001F5EF7">
            <w:pPr>
              <w:keepNext/>
              <w:spacing w:before="60" w:after="60" w:line="240" w:lineRule="auto"/>
              <w:outlineLvl w:val="3"/>
              <w:rPr>
                <w:rFonts w:ascii="Arial" w:eastAsia="Times New Roman" w:hAnsi="Arial" w:cs="Arial"/>
                <w:b/>
                <w:bCs/>
                <w:sz w:val="20"/>
                <w:szCs w:val="20"/>
                <w:lang w:eastAsia="de-DE"/>
              </w:rPr>
            </w:pPr>
            <w:r w:rsidRPr="00F1376C">
              <w:rPr>
                <w:rFonts w:ascii="Arial" w:eastAsia="Times New Roman" w:hAnsi="Arial" w:cs="Arial"/>
                <w:b/>
                <w:bCs/>
                <w:sz w:val="20"/>
                <w:szCs w:val="20"/>
                <w:lang w:eastAsia="de-DE"/>
              </w:rPr>
              <w:t>Zahlen und Operationen</w:t>
            </w:r>
          </w:p>
          <w:p w:rsidR="00D5535A" w:rsidRPr="00FD390A" w:rsidRDefault="00D5535A" w:rsidP="00FD390A">
            <w:pPr>
              <w:pStyle w:val="KeinLeerraum"/>
              <w:spacing w:before="60" w:after="60"/>
              <w:rPr>
                <w:rFonts w:ascii="Arial" w:hAnsi="Arial" w:cs="Arial"/>
              </w:rPr>
            </w:pPr>
            <w:r w:rsidRPr="00FD390A">
              <w:rPr>
                <w:rFonts w:ascii="Arial" w:hAnsi="Arial" w:cs="Arial"/>
              </w:rPr>
              <w:t>einfache kombinatorische Aufgaben durch Probieren und systematisches Vorgehen lösen</w:t>
            </w:r>
          </w:p>
          <w:p w:rsidR="00D5535A" w:rsidRPr="00550733" w:rsidRDefault="00D5535A" w:rsidP="00FD390A">
            <w:pPr>
              <w:pStyle w:val="KeinLeerraum"/>
              <w:spacing w:before="60" w:after="60"/>
              <w:rPr>
                <w:rFonts w:ascii="Arial" w:eastAsia="Times New Roman" w:hAnsi="Arial" w:cs="Arial"/>
                <w:b/>
                <w:i/>
                <w:sz w:val="20"/>
                <w:szCs w:val="20"/>
                <w:lang w:eastAsia="de-DE"/>
              </w:rPr>
            </w:pPr>
            <w:r w:rsidRPr="00550733">
              <w:rPr>
                <w:rFonts w:ascii="Arial" w:eastAsia="Times New Roman" w:hAnsi="Arial" w:cs="Arial"/>
                <w:b/>
                <w:i/>
                <w:sz w:val="20"/>
                <w:szCs w:val="20"/>
                <w:lang w:eastAsia="de-DE"/>
              </w:rPr>
              <w:t>Modellieren</w:t>
            </w:r>
          </w:p>
          <w:p w:rsidR="00D5535A" w:rsidRPr="00E24F47" w:rsidRDefault="00D5535A" w:rsidP="00FD390A">
            <w:pPr>
              <w:pStyle w:val="KeinLeerraum"/>
              <w:spacing w:before="60" w:after="60"/>
              <w:rPr>
                <w:rFonts w:ascii="Arial" w:hAnsi="Arial" w:cs="Arial"/>
              </w:rPr>
            </w:pPr>
            <w:r w:rsidRPr="00FD390A">
              <w:rPr>
                <w:rFonts w:ascii="Arial" w:hAnsi="Arial" w:cs="Arial"/>
                <w:i/>
              </w:rPr>
              <w:t>Sachverhalt aus der Lebenswelt innermathematisch lösen</w:t>
            </w:r>
          </w:p>
        </w:tc>
        <w:tc>
          <w:tcPr>
            <w:tcW w:w="1835"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Ergänzung (Möglichkeiten)</w:t>
            </w:r>
          </w:p>
        </w:tc>
        <w:tc>
          <w:tcPr>
            <w:tcW w:w="934" w:type="dxa"/>
            <w:shd w:val="clear" w:color="auto" w:fill="auto"/>
          </w:tcPr>
          <w:p w:rsidR="00D5535A" w:rsidRPr="00E24F47" w:rsidRDefault="00D5535A" w:rsidP="001F5EF7">
            <w:pPr>
              <w:pStyle w:val="KeinLeerraum"/>
              <w:spacing w:before="120" w:after="120"/>
              <w:jc w:val="center"/>
              <w:rPr>
                <w:rFonts w:ascii="Arial" w:hAnsi="Arial" w:cs="Arial"/>
              </w:rPr>
            </w:pP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w:t>
            </w: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p>
        </w:tc>
      </w:tr>
      <w:tr w:rsidR="00D5535A" w:rsidRPr="00E24F47"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13</w:t>
            </w:r>
          </w:p>
        </w:tc>
        <w:tc>
          <w:tcPr>
            <w:tcW w:w="4400" w:type="dxa"/>
            <w:shd w:val="clear" w:color="auto" w:fill="auto"/>
          </w:tcPr>
          <w:p w:rsidR="00D5535A" w:rsidRPr="00F1376C" w:rsidRDefault="00D5535A" w:rsidP="001F5EF7">
            <w:pPr>
              <w:keepNext/>
              <w:spacing w:before="60" w:after="60" w:line="240" w:lineRule="auto"/>
              <w:outlineLvl w:val="3"/>
              <w:rPr>
                <w:rFonts w:ascii="Arial" w:eastAsia="Times New Roman" w:hAnsi="Arial" w:cs="Arial"/>
                <w:b/>
                <w:bCs/>
                <w:sz w:val="20"/>
                <w:szCs w:val="20"/>
                <w:lang w:eastAsia="de-DE"/>
              </w:rPr>
            </w:pPr>
            <w:r w:rsidRPr="00F1376C">
              <w:rPr>
                <w:rFonts w:ascii="Arial" w:eastAsia="Times New Roman" w:hAnsi="Arial" w:cs="Arial"/>
                <w:b/>
                <w:bCs/>
                <w:sz w:val="20"/>
                <w:szCs w:val="20"/>
                <w:lang w:eastAsia="de-DE"/>
              </w:rPr>
              <w:t>Raum und Form</w:t>
            </w:r>
          </w:p>
          <w:p w:rsidR="00D5535A" w:rsidRPr="00F1376C" w:rsidRDefault="00D5535A" w:rsidP="00FD390A">
            <w:pPr>
              <w:pStyle w:val="KeinLeerraum"/>
              <w:spacing w:before="60" w:after="60"/>
              <w:rPr>
                <w:rFonts w:ascii="Arial" w:hAnsi="Arial" w:cs="Arial"/>
              </w:rPr>
            </w:pPr>
            <w:r w:rsidRPr="00FD390A">
              <w:rPr>
                <w:rFonts w:ascii="Arial" w:hAnsi="Arial" w:cs="Arial"/>
              </w:rPr>
              <w:t>Parallelogramm mit Hilfsmitteln zeichnen</w:t>
            </w:r>
          </w:p>
        </w:tc>
        <w:tc>
          <w:tcPr>
            <w:tcW w:w="1835"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Ergänzung (</w:t>
            </w:r>
            <w:proofErr w:type="spellStart"/>
            <w:r>
              <w:rPr>
                <w:rFonts w:ascii="Arial" w:hAnsi="Arial" w:cs="Arial"/>
              </w:rPr>
              <w:t>Parallelo</w:t>
            </w:r>
            <w:proofErr w:type="spellEnd"/>
            <w:r>
              <w:rPr>
                <w:rFonts w:ascii="Arial" w:hAnsi="Arial" w:cs="Arial"/>
              </w:rPr>
              <w:t>-gramm)</w:t>
            </w:r>
          </w:p>
        </w:tc>
        <w:tc>
          <w:tcPr>
            <w:tcW w:w="934" w:type="dxa"/>
            <w:shd w:val="clear" w:color="auto" w:fill="auto"/>
          </w:tcPr>
          <w:p w:rsidR="00D5535A" w:rsidRPr="00E24F47" w:rsidRDefault="00D5535A" w:rsidP="001F5EF7">
            <w:pPr>
              <w:pStyle w:val="KeinLeerraum"/>
              <w:spacing w:before="120" w:after="120"/>
              <w:jc w:val="center"/>
              <w:rPr>
                <w:rFonts w:ascii="Arial" w:hAnsi="Arial" w:cs="Arial"/>
              </w:rPr>
            </w:pP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w:t>
            </w: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p>
        </w:tc>
      </w:tr>
      <w:tr w:rsidR="00D5535A" w:rsidRPr="00E24F47" w:rsidTr="00D5535A">
        <w:tc>
          <w:tcPr>
            <w:tcW w:w="816"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14</w:t>
            </w:r>
          </w:p>
        </w:tc>
        <w:tc>
          <w:tcPr>
            <w:tcW w:w="4400" w:type="dxa"/>
            <w:shd w:val="clear" w:color="auto" w:fill="auto"/>
          </w:tcPr>
          <w:p w:rsidR="00D5535A" w:rsidRPr="00F1376C" w:rsidRDefault="00D5535A" w:rsidP="001F5EF7">
            <w:pPr>
              <w:keepNext/>
              <w:spacing w:before="60" w:after="60" w:line="240" w:lineRule="auto"/>
              <w:outlineLvl w:val="3"/>
              <w:rPr>
                <w:rFonts w:ascii="Arial" w:eastAsia="Times New Roman" w:hAnsi="Arial" w:cs="Arial"/>
                <w:b/>
                <w:bCs/>
                <w:sz w:val="20"/>
                <w:szCs w:val="20"/>
                <w:lang w:eastAsia="de-DE"/>
              </w:rPr>
            </w:pPr>
            <w:r w:rsidRPr="00F1376C">
              <w:rPr>
                <w:rFonts w:ascii="Arial" w:eastAsia="Times New Roman" w:hAnsi="Arial" w:cs="Arial"/>
                <w:b/>
                <w:bCs/>
                <w:sz w:val="20"/>
                <w:szCs w:val="20"/>
                <w:lang w:eastAsia="de-DE"/>
              </w:rPr>
              <w:t>Raum und Form</w:t>
            </w:r>
          </w:p>
          <w:p w:rsidR="00D5535A" w:rsidRDefault="00017D67" w:rsidP="00FD390A">
            <w:pPr>
              <w:pStyle w:val="KeinLeerraum"/>
              <w:spacing w:before="60" w:after="60"/>
              <w:rPr>
                <w:rFonts w:ascii="Arial" w:hAnsi="Arial" w:cs="Arial"/>
              </w:rPr>
            </w:pPr>
            <w:r>
              <w:rPr>
                <w:rFonts w:ascii="Arial" w:hAnsi="Arial" w:cs="Arial"/>
              </w:rPr>
              <w:t>Viereck mit vorgegebenem</w:t>
            </w:r>
            <w:r w:rsidR="00D5535A">
              <w:rPr>
                <w:rFonts w:ascii="Arial" w:hAnsi="Arial" w:cs="Arial"/>
              </w:rPr>
              <w:t xml:space="preserve"> Umfang zeichnen</w:t>
            </w:r>
          </w:p>
          <w:p w:rsidR="00D5535A" w:rsidRPr="00FD390A" w:rsidRDefault="00D5535A" w:rsidP="00FD390A">
            <w:pPr>
              <w:pStyle w:val="KeinLeerraum"/>
              <w:spacing w:before="60" w:after="60"/>
              <w:rPr>
                <w:rFonts w:ascii="Arial" w:eastAsia="Times New Roman" w:hAnsi="Arial" w:cs="Arial"/>
                <w:b/>
                <w:i/>
                <w:sz w:val="20"/>
                <w:szCs w:val="20"/>
                <w:lang w:eastAsia="de-DE"/>
              </w:rPr>
            </w:pPr>
            <w:r w:rsidRPr="00FD390A">
              <w:rPr>
                <w:rFonts w:ascii="Arial" w:eastAsia="Times New Roman" w:hAnsi="Arial" w:cs="Arial"/>
                <w:b/>
                <w:i/>
                <w:sz w:val="20"/>
                <w:szCs w:val="20"/>
                <w:lang w:eastAsia="de-DE"/>
              </w:rPr>
              <w:t>Problemlösen</w:t>
            </w:r>
          </w:p>
          <w:p w:rsidR="00D5535A" w:rsidRPr="00FD390A" w:rsidRDefault="00D5535A" w:rsidP="00FD390A">
            <w:pPr>
              <w:pStyle w:val="KeinLeerraum"/>
              <w:spacing w:before="60" w:after="60"/>
              <w:rPr>
                <w:rFonts w:ascii="Arial" w:hAnsi="Arial" w:cs="Arial"/>
                <w:i/>
              </w:rPr>
            </w:pPr>
            <w:r w:rsidRPr="00FD390A">
              <w:rPr>
                <w:rFonts w:ascii="Arial" w:hAnsi="Arial" w:cs="Arial"/>
                <w:i/>
              </w:rPr>
              <w:t>Probleme und Lösungen auf Plausibilität überprüfen</w:t>
            </w:r>
          </w:p>
        </w:tc>
        <w:tc>
          <w:tcPr>
            <w:tcW w:w="1835" w:type="dxa"/>
            <w:shd w:val="clear" w:color="auto" w:fill="auto"/>
          </w:tcPr>
          <w:p w:rsidR="00D5535A" w:rsidRPr="00E24F47" w:rsidRDefault="00D5535A" w:rsidP="001F5EF7">
            <w:pPr>
              <w:pStyle w:val="KeinLeerraum"/>
              <w:spacing w:before="120" w:after="120"/>
              <w:rPr>
                <w:rFonts w:ascii="Arial" w:hAnsi="Arial" w:cs="Arial"/>
              </w:rPr>
            </w:pPr>
            <w:r>
              <w:rPr>
                <w:rFonts w:ascii="Arial" w:hAnsi="Arial" w:cs="Arial"/>
              </w:rPr>
              <w:t>Ergänzung (Viereck)</w:t>
            </w:r>
          </w:p>
        </w:tc>
        <w:tc>
          <w:tcPr>
            <w:tcW w:w="934" w:type="dxa"/>
            <w:shd w:val="clear" w:color="auto" w:fill="auto"/>
          </w:tcPr>
          <w:p w:rsidR="00D5535A" w:rsidRPr="00E24F47" w:rsidRDefault="00D5535A" w:rsidP="001F5EF7">
            <w:pPr>
              <w:pStyle w:val="KeinLeerraum"/>
              <w:spacing w:before="120" w:after="120"/>
              <w:jc w:val="center"/>
              <w:rPr>
                <w:rFonts w:ascii="Arial" w:hAnsi="Arial" w:cs="Arial"/>
              </w:rPr>
            </w:pP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w:t>
            </w: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p>
        </w:tc>
      </w:tr>
      <w:tr w:rsidR="00D5535A" w:rsidRPr="00E24F47" w:rsidTr="00D5535A">
        <w:tc>
          <w:tcPr>
            <w:tcW w:w="7051" w:type="dxa"/>
            <w:gridSpan w:val="3"/>
            <w:shd w:val="clear" w:color="auto" w:fill="auto"/>
          </w:tcPr>
          <w:p w:rsidR="00D5535A" w:rsidRPr="00E24F47" w:rsidRDefault="00D5535A" w:rsidP="001F5EF7">
            <w:pPr>
              <w:pStyle w:val="KeinLeerraum"/>
              <w:spacing w:before="120" w:after="120"/>
              <w:rPr>
                <w:rFonts w:ascii="Arial" w:hAnsi="Arial" w:cs="Arial"/>
              </w:rPr>
            </w:pPr>
            <w:r w:rsidRPr="00E24F47">
              <w:rPr>
                <w:rFonts w:ascii="Arial" w:hAnsi="Arial" w:cs="Arial"/>
              </w:rPr>
              <w:t xml:space="preserve">Gesamtpunktzahl: </w:t>
            </w:r>
            <w:r w:rsidRPr="00841601">
              <w:rPr>
                <w:rFonts w:ascii="Arial" w:hAnsi="Arial" w:cs="Arial"/>
                <w:b/>
              </w:rPr>
              <w:t>23</w:t>
            </w:r>
          </w:p>
        </w:tc>
        <w:tc>
          <w:tcPr>
            <w:tcW w:w="934"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7</w:t>
            </w: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r w:rsidRPr="00E24F47">
              <w:rPr>
                <w:rFonts w:ascii="Arial" w:hAnsi="Arial" w:cs="Arial"/>
              </w:rPr>
              <w:t>1</w:t>
            </w:r>
            <w:r>
              <w:rPr>
                <w:rFonts w:ascii="Arial" w:hAnsi="Arial" w:cs="Arial"/>
              </w:rPr>
              <w:t>2</w:t>
            </w: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4</w:t>
            </w:r>
          </w:p>
        </w:tc>
      </w:tr>
      <w:tr w:rsidR="00D5535A" w:rsidRPr="00E24F47" w:rsidTr="00D5535A">
        <w:tc>
          <w:tcPr>
            <w:tcW w:w="7051" w:type="dxa"/>
            <w:gridSpan w:val="3"/>
            <w:shd w:val="clear" w:color="auto" w:fill="auto"/>
          </w:tcPr>
          <w:p w:rsidR="00D5535A" w:rsidRPr="00E24F47" w:rsidRDefault="00D5535A" w:rsidP="001F5EF7">
            <w:pPr>
              <w:pStyle w:val="KeinLeerraum"/>
              <w:spacing w:before="120" w:after="120"/>
              <w:rPr>
                <w:rFonts w:ascii="Arial" w:hAnsi="Arial" w:cs="Arial"/>
              </w:rPr>
            </w:pPr>
            <w:r w:rsidRPr="00E24F47">
              <w:rPr>
                <w:rFonts w:ascii="Arial" w:hAnsi="Arial" w:cs="Arial"/>
              </w:rPr>
              <w:t>prozentuale Verteilung</w:t>
            </w:r>
          </w:p>
        </w:tc>
        <w:tc>
          <w:tcPr>
            <w:tcW w:w="934"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31</w:t>
            </w:r>
            <w:r w:rsidRPr="00E24F47">
              <w:rPr>
                <w:rFonts w:ascii="Arial" w:hAnsi="Arial" w:cs="Arial"/>
              </w:rPr>
              <w:t>%</w:t>
            </w: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52</w:t>
            </w:r>
            <w:r w:rsidRPr="00E24F47">
              <w:rPr>
                <w:rFonts w:ascii="Arial" w:hAnsi="Arial" w:cs="Arial"/>
              </w:rPr>
              <w:t>%</w:t>
            </w:r>
          </w:p>
        </w:tc>
        <w:tc>
          <w:tcPr>
            <w:tcW w:w="935" w:type="dxa"/>
            <w:shd w:val="clear" w:color="auto" w:fill="auto"/>
          </w:tcPr>
          <w:p w:rsidR="00D5535A" w:rsidRPr="00E24F47" w:rsidRDefault="00D5535A" w:rsidP="001F5EF7">
            <w:pPr>
              <w:pStyle w:val="KeinLeerraum"/>
              <w:spacing w:before="120" w:after="120"/>
              <w:jc w:val="center"/>
              <w:rPr>
                <w:rFonts w:ascii="Arial" w:hAnsi="Arial" w:cs="Arial"/>
              </w:rPr>
            </w:pPr>
            <w:r>
              <w:rPr>
                <w:rFonts w:ascii="Arial" w:hAnsi="Arial" w:cs="Arial"/>
              </w:rPr>
              <w:t>17</w:t>
            </w:r>
            <w:r w:rsidRPr="00E24F47">
              <w:rPr>
                <w:rFonts w:ascii="Arial" w:hAnsi="Arial" w:cs="Arial"/>
              </w:rPr>
              <w:t>%</w:t>
            </w:r>
          </w:p>
        </w:tc>
      </w:tr>
    </w:tbl>
    <w:p w:rsidR="00D5535A" w:rsidRDefault="00D5535A"/>
    <w:sectPr w:rsidR="00D5535A" w:rsidSect="00846CA0">
      <w:headerReference w:type="default" r:id="rId11"/>
      <w:footerReference w:type="defaul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9B6" w:rsidRDefault="001E69B6" w:rsidP="00846CA0">
      <w:pPr>
        <w:spacing w:after="0" w:line="240" w:lineRule="auto"/>
      </w:pPr>
      <w:r>
        <w:separator/>
      </w:r>
    </w:p>
  </w:endnote>
  <w:endnote w:type="continuationSeparator" w:id="0">
    <w:p w:rsidR="001E69B6" w:rsidRDefault="001E69B6" w:rsidP="00846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37C" w:rsidRPr="00C2637C" w:rsidRDefault="00C2637C" w:rsidP="00C2637C">
    <w:pPr>
      <w:pStyle w:val="Fuzeile"/>
      <w:jc w:val="right"/>
      <w:rPr>
        <w:rFonts w:ascii="Arial" w:hAnsi="Arial" w:cs="Arial"/>
        <w:sz w:val="20"/>
        <w:szCs w:val="20"/>
      </w:rPr>
    </w:pPr>
    <w:r w:rsidRPr="00C2637C">
      <w:rPr>
        <w:rFonts w:ascii="Arial" w:hAnsi="Arial" w:cs="Arial"/>
        <w:sz w:val="20"/>
        <w:szCs w:val="20"/>
      </w:rPr>
      <w:t xml:space="preserve">Seite </w:t>
    </w:r>
    <w:r w:rsidRPr="00C2637C">
      <w:rPr>
        <w:rFonts w:ascii="Arial" w:hAnsi="Arial" w:cs="Arial"/>
        <w:sz w:val="20"/>
        <w:szCs w:val="20"/>
      </w:rPr>
      <w:fldChar w:fldCharType="begin"/>
    </w:r>
    <w:r w:rsidRPr="00C2637C">
      <w:rPr>
        <w:rFonts w:ascii="Arial" w:hAnsi="Arial" w:cs="Arial"/>
        <w:sz w:val="20"/>
        <w:szCs w:val="20"/>
      </w:rPr>
      <w:instrText xml:space="preserve"> PAGE   \* MERGEFORMAT </w:instrText>
    </w:r>
    <w:r w:rsidRPr="00C2637C">
      <w:rPr>
        <w:rFonts w:ascii="Arial" w:hAnsi="Arial" w:cs="Arial"/>
        <w:sz w:val="20"/>
        <w:szCs w:val="20"/>
      </w:rPr>
      <w:fldChar w:fldCharType="separate"/>
    </w:r>
    <w:r w:rsidR="00A0053C">
      <w:rPr>
        <w:rFonts w:ascii="Arial" w:hAnsi="Arial" w:cs="Arial"/>
        <w:noProof/>
        <w:sz w:val="20"/>
        <w:szCs w:val="20"/>
      </w:rPr>
      <w:t>2</w:t>
    </w:r>
    <w:r w:rsidRPr="00C2637C">
      <w:rPr>
        <w:rFonts w:ascii="Arial" w:hAnsi="Arial" w:cs="Arial"/>
        <w:sz w:val="20"/>
        <w:szCs w:val="20"/>
      </w:rPr>
      <w:fldChar w:fldCharType="end"/>
    </w:r>
    <w:r w:rsidRPr="00C2637C">
      <w:rPr>
        <w:rFonts w:ascii="Arial" w:hAnsi="Arial" w:cs="Arial"/>
        <w:sz w:val="20"/>
        <w:szCs w:val="20"/>
      </w:rPr>
      <w:t xml:space="preserve"> von </w:t>
    </w:r>
    <w:r w:rsidRPr="00C2637C">
      <w:rPr>
        <w:rFonts w:ascii="Arial" w:hAnsi="Arial" w:cs="Arial"/>
        <w:sz w:val="20"/>
        <w:szCs w:val="20"/>
      </w:rPr>
      <w:fldChar w:fldCharType="begin"/>
    </w:r>
    <w:r w:rsidRPr="00C2637C">
      <w:rPr>
        <w:rFonts w:ascii="Arial" w:hAnsi="Arial" w:cs="Arial"/>
        <w:sz w:val="20"/>
        <w:szCs w:val="20"/>
      </w:rPr>
      <w:instrText xml:space="preserve"> NUMPAGES  \* Arabic  \* MERGEFORMAT </w:instrText>
    </w:r>
    <w:r w:rsidRPr="00C2637C">
      <w:rPr>
        <w:rFonts w:ascii="Arial" w:hAnsi="Arial" w:cs="Arial"/>
        <w:sz w:val="20"/>
        <w:szCs w:val="20"/>
      </w:rPr>
      <w:fldChar w:fldCharType="separate"/>
    </w:r>
    <w:r w:rsidR="00A0053C">
      <w:rPr>
        <w:rFonts w:ascii="Arial" w:hAnsi="Arial" w:cs="Arial"/>
        <w:noProof/>
        <w:sz w:val="20"/>
        <w:szCs w:val="20"/>
      </w:rPr>
      <w:t>6</w:t>
    </w:r>
    <w:r w:rsidRPr="00C2637C">
      <w:rP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9B6" w:rsidRDefault="001E69B6" w:rsidP="00846CA0">
      <w:pPr>
        <w:spacing w:after="0" w:line="240" w:lineRule="auto"/>
      </w:pPr>
      <w:r>
        <w:separator/>
      </w:r>
    </w:p>
  </w:footnote>
  <w:footnote w:type="continuationSeparator" w:id="0">
    <w:p w:rsidR="001E69B6" w:rsidRDefault="001E69B6" w:rsidP="00846CA0">
      <w:pPr>
        <w:spacing w:after="0" w:line="240" w:lineRule="auto"/>
      </w:pPr>
      <w:r>
        <w:continuationSeparator/>
      </w:r>
    </w:p>
  </w:footnote>
  <w:footnote w:id="1">
    <w:p w:rsidR="00917177" w:rsidRDefault="00917177">
      <w:pPr>
        <w:pStyle w:val="Funotentext"/>
      </w:pPr>
      <w:r>
        <w:rPr>
          <w:rStyle w:val="Funotenzeichen"/>
        </w:rPr>
        <w:footnoteRef/>
      </w:r>
      <w:r>
        <w:t xml:space="preserve"> </w:t>
      </w:r>
      <w:r w:rsidRPr="00C85DCF">
        <w:rPr>
          <w:rFonts w:ascii="Arial" w:hAnsi="Arial" w:cs="Arial"/>
          <w:sz w:val="16"/>
          <w:szCs w:val="16"/>
        </w:rPr>
        <w:t>gemäß Fachlehrplan Mathematik Grundschule und KMK-Bildungsstandards Primarstufe Mathematik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27F5" w:rsidRPr="00017D67" w:rsidRDefault="002627F5" w:rsidP="002627F5">
    <w:pPr>
      <w:pStyle w:val="Kopfzeile"/>
      <w:tabs>
        <w:tab w:val="clear" w:pos="4536"/>
      </w:tabs>
      <w:rPr>
        <w:rFonts w:ascii="Arial" w:hAnsi="Arial" w:cs="Arial"/>
        <w:caps/>
        <w:sz w:val="20"/>
        <w:szCs w:val="20"/>
      </w:rPr>
    </w:pPr>
    <w:r w:rsidRPr="00017D67">
      <w:rPr>
        <w:rFonts w:ascii="Arial" w:hAnsi="Arial" w:cs="Arial"/>
        <w:caps/>
        <w:sz w:val="20"/>
        <w:szCs w:val="20"/>
      </w:rPr>
      <w:t>Zentrale klassenarbeit 2015</w:t>
    </w:r>
    <w:r w:rsidRPr="00017D67">
      <w:rPr>
        <w:rFonts w:ascii="Arial" w:hAnsi="Arial" w:cs="Arial"/>
        <w:caps/>
        <w:sz w:val="20"/>
        <w:szCs w:val="20"/>
      </w:rPr>
      <w:tab/>
      <w:t>mathematik</w:t>
    </w:r>
  </w:p>
  <w:p w:rsidR="002627F5" w:rsidRPr="00017D67" w:rsidRDefault="002627F5" w:rsidP="002627F5">
    <w:pPr>
      <w:pStyle w:val="Kopfzeile"/>
      <w:pBdr>
        <w:bottom w:val="single" w:sz="4" w:space="1" w:color="auto"/>
      </w:pBdr>
      <w:tabs>
        <w:tab w:val="clear" w:pos="4536"/>
      </w:tabs>
      <w:rPr>
        <w:rFonts w:ascii="Arial" w:hAnsi="Arial" w:cs="Arial"/>
        <w:caps/>
        <w:sz w:val="20"/>
        <w:szCs w:val="20"/>
      </w:rPr>
    </w:pPr>
    <w:r w:rsidRPr="00017D67">
      <w:rPr>
        <w:rFonts w:ascii="Arial" w:hAnsi="Arial" w:cs="Arial"/>
        <w:caps/>
        <w:sz w:val="20"/>
        <w:szCs w:val="20"/>
      </w:rPr>
      <w:t>schuljahrgang 4</w:t>
    </w:r>
    <w:r w:rsidRPr="00017D67">
      <w:rPr>
        <w:rFonts w:ascii="Arial" w:hAnsi="Arial" w:cs="Arial"/>
        <w:caps/>
        <w:sz w:val="20"/>
        <w:szCs w:val="20"/>
      </w:rPr>
      <w:tab/>
      <w:t>hinweise für die lehrkraft</w:t>
    </w:r>
  </w:p>
  <w:p w:rsidR="00846CA0" w:rsidRPr="002627F5" w:rsidRDefault="00846CA0" w:rsidP="002627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252B2E"/>
    <w:multiLevelType w:val="hybridMultilevel"/>
    <w:tmpl w:val="09B6F190"/>
    <w:lvl w:ilvl="0" w:tplc="3D68102A">
      <w:start w:val="1"/>
      <w:numFmt w:val="decimal"/>
      <w:lvlText w:val="%1."/>
      <w:lvlJc w:val="left"/>
      <w:pPr>
        <w:tabs>
          <w:tab w:val="num" w:pos="360"/>
        </w:tabs>
        <w:ind w:left="360" w:hanging="360"/>
      </w:pPr>
      <w:rPr>
        <w:rFonts w:hint="default"/>
      </w:rPr>
    </w:lvl>
    <w:lvl w:ilvl="1" w:tplc="04070003">
      <w:start w:val="2"/>
      <w:numFmt w:val="lowerLetter"/>
      <w:lvlText w:val="%2)"/>
      <w:lvlJc w:val="left"/>
      <w:pPr>
        <w:tabs>
          <w:tab w:val="num" w:pos="1620"/>
        </w:tabs>
        <w:ind w:left="1620" w:hanging="540"/>
      </w:pPr>
      <w:rPr>
        <w:rFonts w:hint="default"/>
      </w:rPr>
    </w:lvl>
    <w:lvl w:ilvl="2" w:tplc="04070005" w:tentative="1">
      <w:start w:val="1"/>
      <w:numFmt w:val="lowerRoman"/>
      <w:lvlText w:val="%3."/>
      <w:lvlJc w:val="right"/>
      <w:pPr>
        <w:tabs>
          <w:tab w:val="num" w:pos="2160"/>
        </w:tabs>
        <w:ind w:left="2160" w:hanging="180"/>
      </w:pPr>
    </w:lvl>
    <w:lvl w:ilvl="3" w:tplc="04070001" w:tentative="1">
      <w:start w:val="1"/>
      <w:numFmt w:val="decimal"/>
      <w:lvlText w:val="%4."/>
      <w:lvlJc w:val="left"/>
      <w:pPr>
        <w:tabs>
          <w:tab w:val="num" w:pos="2880"/>
        </w:tabs>
        <w:ind w:left="2880" w:hanging="360"/>
      </w:pPr>
    </w:lvl>
    <w:lvl w:ilvl="4" w:tplc="04070003" w:tentative="1">
      <w:start w:val="1"/>
      <w:numFmt w:val="lowerLetter"/>
      <w:lvlText w:val="%5."/>
      <w:lvlJc w:val="left"/>
      <w:pPr>
        <w:tabs>
          <w:tab w:val="num" w:pos="3600"/>
        </w:tabs>
        <w:ind w:left="3600" w:hanging="360"/>
      </w:pPr>
    </w:lvl>
    <w:lvl w:ilvl="5" w:tplc="04070005" w:tentative="1">
      <w:start w:val="1"/>
      <w:numFmt w:val="lowerRoman"/>
      <w:lvlText w:val="%6."/>
      <w:lvlJc w:val="right"/>
      <w:pPr>
        <w:tabs>
          <w:tab w:val="num" w:pos="4320"/>
        </w:tabs>
        <w:ind w:left="4320" w:hanging="180"/>
      </w:pPr>
    </w:lvl>
    <w:lvl w:ilvl="6" w:tplc="04070001" w:tentative="1">
      <w:start w:val="1"/>
      <w:numFmt w:val="decimal"/>
      <w:lvlText w:val="%7."/>
      <w:lvlJc w:val="left"/>
      <w:pPr>
        <w:tabs>
          <w:tab w:val="num" w:pos="5040"/>
        </w:tabs>
        <w:ind w:left="5040" w:hanging="360"/>
      </w:pPr>
    </w:lvl>
    <w:lvl w:ilvl="7" w:tplc="04070003" w:tentative="1">
      <w:start w:val="1"/>
      <w:numFmt w:val="lowerLetter"/>
      <w:lvlText w:val="%8."/>
      <w:lvlJc w:val="left"/>
      <w:pPr>
        <w:tabs>
          <w:tab w:val="num" w:pos="5760"/>
        </w:tabs>
        <w:ind w:left="5760" w:hanging="360"/>
      </w:pPr>
    </w:lvl>
    <w:lvl w:ilvl="8" w:tplc="04070005" w:tentative="1">
      <w:start w:val="1"/>
      <w:numFmt w:val="lowerRoman"/>
      <w:lvlText w:val="%9."/>
      <w:lvlJc w:val="right"/>
      <w:pPr>
        <w:tabs>
          <w:tab w:val="num" w:pos="6480"/>
        </w:tabs>
        <w:ind w:left="6480" w:hanging="180"/>
      </w:pPr>
    </w:lvl>
  </w:abstractNum>
  <w:abstractNum w:abstractNumId="1">
    <w:nsid w:val="7C5F2112"/>
    <w:multiLevelType w:val="hybridMultilevel"/>
    <w:tmpl w:val="6D0A89D4"/>
    <w:lvl w:ilvl="0" w:tplc="293AEE4A">
      <w:start w:val="3"/>
      <w:numFmt w:val="decimal"/>
      <w:lvlText w:val="%1."/>
      <w:lvlJc w:val="left"/>
      <w:pPr>
        <w:ind w:left="720" w:hanging="360"/>
      </w:pPr>
      <w:rPr>
        <w:rFonts w:hint="default"/>
        <w:sz w:val="22"/>
        <w:szCs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CA0"/>
    <w:rsid w:val="00017D67"/>
    <w:rsid w:val="00041844"/>
    <w:rsid w:val="001E69B6"/>
    <w:rsid w:val="002627F5"/>
    <w:rsid w:val="003353AB"/>
    <w:rsid w:val="003E30D5"/>
    <w:rsid w:val="003E6FC1"/>
    <w:rsid w:val="00451E43"/>
    <w:rsid w:val="0045559B"/>
    <w:rsid w:val="00457C95"/>
    <w:rsid w:val="004E5B2D"/>
    <w:rsid w:val="004F7595"/>
    <w:rsid w:val="00502338"/>
    <w:rsid w:val="005174AB"/>
    <w:rsid w:val="00531B62"/>
    <w:rsid w:val="00637331"/>
    <w:rsid w:val="00667789"/>
    <w:rsid w:val="006701A7"/>
    <w:rsid w:val="007235B3"/>
    <w:rsid w:val="007A2D39"/>
    <w:rsid w:val="007F0203"/>
    <w:rsid w:val="00825A40"/>
    <w:rsid w:val="00846CA0"/>
    <w:rsid w:val="008B6B79"/>
    <w:rsid w:val="00912CE9"/>
    <w:rsid w:val="00917177"/>
    <w:rsid w:val="00926C29"/>
    <w:rsid w:val="00974AD9"/>
    <w:rsid w:val="00981262"/>
    <w:rsid w:val="00984F00"/>
    <w:rsid w:val="009C059E"/>
    <w:rsid w:val="00A0053C"/>
    <w:rsid w:val="00A405F7"/>
    <w:rsid w:val="00B662A5"/>
    <w:rsid w:val="00C24FDD"/>
    <w:rsid w:val="00C2637C"/>
    <w:rsid w:val="00C444ED"/>
    <w:rsid w:val="00C85DCF"/>
    <w:rsid w:val="00CB0BF4"/>
    <w:rsid w:val="00CC5DAA"/>
    <w:rsid w:val="00CE7A25"/>
    <w:rsid w:val="00CF55D8"/>
    <w:rsid w:val="00D129FE"/>
    <w:rsid w:val="00D5535A"/>
    <w:rsid w:val="00D636AD"/>
    <w:rsid w:val="00D73E81"/>
    <w:rsid w:val="00D9337B"/>
    <w:rsid w:val="00E14757"/>
    <w:rsid w:val="00E776CE"/>
    <w:rsid w:val="00ED153F"/>
    <w:rsid w:val="00F044BF"/>
    <w:rsid w:val="00F12E53"/>
    <w:rsid w:val="00F305D2"/>
    <w:rsid w:val="00F37442"/>
    <w:rsid w:val="00F91ECE"/>
    <w:rsid w:val="00FD390A"/>
    <w:rsid w:val="00FE77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next w:val="Standard"/>
    <w:link w:val="berschrift4Zchn"/>
    <w:qFormat/>
    <w:rsid w:val="00D5535A"/>
    <w:pPr>
      <w:keepNext/>
      <w:spacing w:before="240" w:after="60" w:line="240" w:lineRule="auto"/>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link w:val="berschrift5Zchn"/>
    <w:uiPriority w:val="9"/>
    <w:semiHidden/>
    <w:unhideWhenUsed/>
    <w:qFormat/>
    <w:rsid w:val="00262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46CA0"/>
    <w:pPr>
      <w:tabs>
        <w:tab w:val="center" w:pos="4536"/>
        <w:tab w:val="right" w:pos="9072"/>
      </w:tabs>
      <w:spacing w:after="0" w:line="240" w:lineRule="auto"/>
    </w:pPr>
  </w:style>
  <w:style w:type="character" w:customStyle="1" w:styleId="KopfzeileZchn">
    <w:name w:val="Kopfzeile Zchn"/>
    <w:basedOn w:val="Absatz-Standardschriftart"/>
    <w:link w:val="Kopfzeile"/>
    <w:rsid w:val="00846CA0"/>
  </w:style>
  <w:style w:type="paragraph" w:styleId="Fuzeile">
    <w:name w:val="footer"/>
    <w:basedOn w:val="Standard"/>
    <w:link w:val="FuzeileZchn"/>
    <w:uiPriority w:val="99"/>
    <w:unhideWhenUsed/>
    <w:rsid w:val="00846C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6CA0"/>
  </w:style>
  <w:style w:type="paragraph" w:customStyle="1" w:styleId="Deckblatt">
    <w:name w:val="Deckblatt"/>
    <w:basedOn w:val="berschrift5"/>
    <w:rsid w:val="002627F5"/>
    <w:pPr>
      <w:keepNext w:val="0"/>
      <w:keepLines w:val="0"/>
      <w:tabs>
        <w:tab w:val="left" w:pos="1418"/>
        <w:tab w:val="left" w:pos="3261"/>
        <w:tab w:val="left" w:pos="4536"/>
        <w:tab w:val="left" w:pos="5954"/>
        <w:tab w:val="left" w:pos="7088"/>
      </w:tabs>
      <w:spacing w:before="240" w:after="60" w:line="480" w:lineRule="auto"/>
    </w:pPr>
    <w:rPr>
      <w:rFonts w:ascii="Arial" w:eastAsia="Times New Roman" w:hAnsi="Arial" w:cs="Times New Roman"/>
      <w:b/>
      <w:bCs/>
      <w:iCs/>
      <w:color w:val="auto"/>
      <w:sz w:val="32"/>
      <w:szCs w:val="28"/>
      <w:lang w:eastAsia="de-DE"/>
    </w:rPr>
  </w:style>
  <w:style w:type="character" w:customStyle="1" w:styleId="berschrift5Zchn">
    <w:name w:val="Überschrift 5 Zchn"/>
    <w:basedOn w:val="Absatz-Standardschriftart"/>
    <w:link w:val="berschrift5"/>
    <w:uiPriority w:val="9"/>
    <w:semiHidden/>
    <w:rsid w:val="002627F5"/>
    <w:rPr>
      <w:rFonts w:asciiTheme="majorHAnsi" w:eastAsiaTheme="majorEastAsia" w:hAnsiTheme="majorHAnsi" w:cstheme="majorBidi"/>
      <w:color w:val="243F60" w:themeColor="accent1" w:themeShade="7F"/>
    </w:rPr>
  </w:style>
  <w:style w:type="paragraph" w:styleId="Sprechblasentext">
    <w:name w:val="Balloon Text"/>
    <w:basedOn w:val="Standard"/>
    <w:link w:val="SprechblasentextZchn"/>
    <w:uiPriority w:val="99"/>
    <w:semiHidden/>
    <w:unhideWhenUsed/>
    <w:rsid w:val="002627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27F5"/>
    <w:rPr>
      <w:rFonts w:ascii="Tahoma" w:hAnsi="Tahoma" w:cs="Tahoma"/>
      <w:sz w:val="16"/>
      <w:szCs w:val="16"/>
    </w:rPr>
  </w:style>
  <w:style w:type="character" w:customStyle="1" w:styleId="berschrift4Zchn">
    <w:name w:val="Überschrift 4 Zchn"/>
    <w:basedOn w:val="Absatz-Standardschriftart"/>
    <w:link w:val="berschrift4"/>
    <w:rsid w:val="00D5535A"/>
    <w:rPr>
      <w:rFonts w:ascii="Times New Roman" w:eastAsia="Times New Roman" w:hAnsi="Times New Roman" w:cs="Times New Roman"/>
      <w:b/>
      <w:bCs/>
      <w:sz w:val="28"/>
      <w:szCs w:val="28"/>
      <w:lang w:eastAsia="de-DE"/>
    </w:rPr>
  </w:style>
  <w:style w:type="paragraph" w:styleId="KeinLeerraum">
    <w:name w:val="No Spacing"/>
    <w:qFormat/>
    <w:rsid w:val="00D5535A"/>
    <w:pPr>
      <w:spacing w:after="0" w:line="240" w:lineRule="auto"/>
    </w:pPr>
    <w:rPr>
      <w:rFonts w:ascii="Calibri" w:eastAsia="Calibri" w:hAnsi="Calibri" w:cs="Times New Roman"/>
    </w:rPr>
  </w:style>
  <w:style w:type="table" w:styleId="Tabellenraster">
    <w:name w:val="Table Grid"/>
    <w:basedOn w:val="NormaleTabelle"/>
    <w:uiPriority w:val="59"/>
    <w:rsid w:val="00D55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D390A"/>
    <w:pPr>
      <w:ind w:left="720"/>
      <w:contextualSpacing/>
    </w:pPr>
  </w:style>
  <w:style w:type="paragraph" w:styleId="Funotentext">
    <w:name w:val="footnote text"/>
    <w:basedOn w:val="Standard"/>
    <w:link w:val="FunotentextZchn"/>
    <w:uiPriority w:val="99"/>
    <w:semiHidden/>
    <w:unhideWhenUsed/>
    <w:rsid w:val="009171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7177"/>
    <w:rPr>
      <w:sz w:val="20"/>
      <w:szCs w:val="20"/>
    </w:rPr>
  </w:style>
  <w:style w:type="character" w:styleId="Funotenzeichen">
    <w:name w:val="footnote reference"/>
    <w:basedOn w:val="Absatz-Standardschriftart"/>
    <w:uiPriority w:val="99"/>
    <w:semiHidden/>
    <w:unhideWhenUsed/>
    <w:rsid w:val="0091717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next w:val="Standard"/>
    <w:link w:val="berschrift4Zchn"/>
    <w:qFormat/>
    <w:rsid w:val="00D5535A"/>
    <w:pPr>
      <w:keepNext/>
      <w:spacing w:before="240" w:after="60" w:line="240" w:lineRule="auto"/>
      <w:outlineLvl w:val="3"/>
    </w:pPr>
    <w:rPr>
      <w:rFonts w:ascii="Times New Roman" w:eastAsia="Times New Roman" w:hAnsi="Times New Roman" w:cs="Times New Roman"/>
      <w:b/>
      <w:bCs/>
      <w:sz w:val="28"/>
      <w:szCs w:val="28"/>
      <w:lang w:eastAsia="de-DE"/>
    </w:rPr>
  </w:style>
  <w:style w:type="paragraph" w:styleId="berschrift5">
    <w:name w:val="heading 5"/>
    <w:basedOn w:val="Standard"/>
    <w:next w:val="Standard"/>
    <w:link w:val="berschrift5Zchn"/>
    <w:uiPriority w:val="9"/>
    <w:semiHidden/>
    <w:unhideWhenUsed/>
    <w:qFormat/>
    <w:rsid w:val="002627F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846CA0"/>
    <w:pPr>
      <w:tabs>
        <w:tab w:val="center" w:pos="4536"/>
        <w:tab w:val="right" w:pos="9072"/>
      </w:tabs>
      <w:spacing w:after="0" w:line="240" w:lineRule="auto"/>
    </w:pPr>
  </w:style>
  <w:style w:type="character" w:customStyle="1" w:styleId="KopfzeileZchn">
    <w:name w:val="Kopfzeile Zchn"/>
    <w:basedOn w:val="Absatz-Standardschriftart"/>
    <w:link w:val="Kopfzeile"/>
    <w:rsid w:val="00846CA0"/>
  </w:style>
  <w:style w:type="paragraph" w:styleId="Fuzeile">
    <w:name w:val="footer"/>
    <w:basedOn w:val="Standard"/>
    <w:link w:val="FuzeileZchn"/>
    <w:uiPriority w:val="99"/>
    <w:unhideWhenUsed/>
    <w:rsid w:val="00846CA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6CA0"/>
  </w:style>
  <w:style w:type="paragraph" w:customStyle="1" w:styleId="Deckblatt">
    <w:name w:val="Deckblatt"/>
    <w:basedOn w:val="berschrift5"/>
    <w:rsid w:val="002627F5"/>
    <w:pPr>
      <w:keepNext w:val="0"/>
      <w:keepLines w:val="0"/>
      <w:tabs>
        <w:tab w:val="left" w:pos="1418"/>
        <w:tab w:val="left" w:pos="3261"/>
        <w:tab w:val="left" w:pos="4536"/>
        <w:tab w:val="left" w:pos="5954"/>
        <w:tab w:val="left" w:pos="7088"/>
      </w:tabs>
      <w:spacing w:before="240" w:after="60" w:line="480" w:lineRule="auto"/>
    </w:pPr>
    <w:rPr>
      <w:rFonts w:ascii="Arial" w:eastAsia="Times New Roman" w:hAnsi="Arial" w:cs="Times New Roman"/>
      <w:b/>
      <w:bCs/>
      <w:iCs/>
      <w:color w:val="auto"/>
      <w:sz w:val="32"/>
      <w:szCs w:val="28"/>
      <w:lang w:eastAsia="de-DE"/>
    </w:rPr>
  </w:style>
  <w:style w:type="character" w:customStyle="1" w:styleId="berschrift5Zchn">
    <w:name w:val="Überschrift 5 Zchn"/>
    <w:basedOn w:val="Absatz-Standardschriftart"/>
    <w:link w:val="berschrift5"/>
    <w:uiPriority w:val="9"/>
    <w:semiHidden/>
    <w:rsid w:val="002627F5"/>
    <w:rPr>
      <w:rFonts w:asciiTheme="majorHAnsi" w:eastAsiaTheme="majorEastAsia" w:hAnsiTheme="majorHAnsi" w:cstheme="majorBidi"/>
      <w:color w:val="243F60" w:themeColor="accent1" w:themeShade="7F"/>
    </w:rPr>
  </w:style>
  <w:style w:type="paragraph" w:styleId="Sprechblasentext">
    <w:name w:val="Balloon Text"/>
    <w:basedOn w:val="Standard"/>
    <w:link w:val="SprechblasentextZchn"/>
    <w:uiPriority w:val="99"/>
    <w:semiHidden/>
    <w:unhideWhenUsed/>
    <w:rsid w:val="002627F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627F5"/>
    <w:rPr>
      <w:rFonts w:ascii="Tahoma" w:hAnsi="Tahoma" w:cs="Tahoma"/>
      <w:sz w:val="16"/>
      <w:szCs w:val="16"/>
    </w:rPr>
  </w:style>
  <w:style w:type="character" w:customStyle="1" w:styleId="berschrift4Zchn">
    <w:name w:val="Überschrift 4 Zchn"/>
    <w:basedOn w:val="Absatz-Standardschriftart"/>
    <w:link w:val="berschrift4"/>
    <w:rsid w:val="00D5535A"/>
    <w:rPr>
      <w:rFonts w:ascii="Times New Roman" w:eastAsia="Times New Roman" w:hAnsi="Times New Roman" w:cs="Times New Roman"/>
      <w:b/>
      <w:bCs/>
      <w:sz w:val="28"/>
      <w:szCs w:val="28"/>
      <w:lang w:eastAsia="de-DE"/>
    </w:rPr>
  </w:style>
  <w:style w:type="paragraph" w:styleId="KeinLeerraum">
    <w:name w:val="No Spacing"/>
    <w:qFormat/>
    <w:rsid w:val="00D5535A"/>
    <w:pPr>
      <w:spacing w:after="0" w:line="240" w:lineRule="auto"/>
    </w:pPr>
    <w:rPr>
      <w:rFonts w:ascii="Calibri" w:eastAsia="Calibri" w:hAnsi="Calibri" w:cs="Times New Roman"/>
    </w:rPr>
  </w:style>
  <w:style w:type="table" w:styleId="Tabellenraster">
    <w:name w:val="Table Grid"/>
    <w:basedOn w:val="NormaleTabelle"/>
    <w:uiPriority w:val="59"/>
    <w:rsid w:val="00D553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FD390A"/>
    <w:pPr>
      <w:ind w:left="720"/>
      <w:contextualSpacing/>
    </w:pPr>
  </w:style>
  <w:style w:type="paragraph" w:styleId="Funotentext">
    <w:name w:val="footnote text"/>
    <w:basedOn w:val="Standard"/>
    <w:link w:val="FunotentextZchn"/>
    <w:uiPriority w:val="99"/>
    <w:semiHidden/>
    <w:unhideWhenUsed/>
    <w:rsid w:val="0091717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17177"/>
    <w:rPr>
      <w:sz w:val="20"/>
      <w:szCs w:val="20"/>
    </w:rPr>
  </w:style>
  <w:style w:type="character" w:styleId="Funotenzeichen">
    <w:name w:val="footnote reference"/>
    <w:basedOn w:val="Absatz-Standardschriftart"/>
    <w:uiPriority w:val="99"/>
    <w:semiHidden/>
    <w:unhideWhenUsed/>
    <w:rsid w:val="009171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2438D-B74F-4D04-B109-229372FF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1137</Words>
  <Characters>7169</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Landesinstitut für Schulqualität und Lehrerbildung</Company>
  <LinksUpToDate>false</LinksUpToDate>
  <CharactersWithSpaces>8290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BSB_ZKA4-MA</dc:creator>
  <cp:lastModifiedBy>BSB_ZKA4-MA</cp:lastModifiedBy>
  <cp:revision>38</cp:revision>
  <cp:lastPrinted>2015-03-10T08:30:00Z</cp:lastPrinted>
  <dcterms:created xsi:type="dcterms:W3CDTF">2014-12-01T14:22:00Z</dcterms:created>
  <dcterms:modified xsi:type="dcterms:W3CDTF">2015-03-20T08:08:00Z</dcterms:modified>
</cp:coreProperties>
</file>