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12"/>
      </w:tblGrid>
      <w:tr w:rsidR="00221BF5" w:rsidRPr="00221BF5" w:rsidTr="00035E9F">
        <w:tc>
          <w:tcPr>
            <w:tcW w:w="9212" w:type="dxa"/>
            <w:shd w:val="clear" w:color="auto" w:fill="006600"/>
          </w:tcPr>
          <w:p w:rsidR="00FF4A5A" w:rsidRDefault="00221BF5" w:rsidP="00221BF5">
            <w:pPr>
              <w:spacing w:before="240" w:after="0" w:line="360" w:lineRule="auto"/>
              <w:jc w:val="center"/>
              <w:rPr>
                <w:rFonts w:ascii="Arial" w:eastAsia="Calibri" w:hAnsi="Arial" w:cs="Times New Roman"/>
                <w:b/>
                <w:color w:val="FFFFFF"/>
                <w:sz w:val="32"/>
                <w:szCs w:val="32"/>
              </w:rPr>
            </w:pPr>
            <w:bookmarkStart w:id="0" w:name="_Toc443479823"/>
            <w:r w:rsidRPr="00221BF5">
              <w:rPr>
                <w:rFonts w:ascii="Arial" w:eastAsia="Calibri" w:hAnsi="Arial" w:cs="Times New Roman"/>
                <w:b/>
                <w:color w:val="FFFFFF"/>
                <w:sz w:val="32"/>
                <w:szCs w:val="32"/>
              </w:rPr>
              <w:t xml:space="preserve">Niveaubestimmende Aufgabe zum </w:t>
            </w:r>
            <w:r w:rsidR="00FF4A5A">
              <w:rPr>
                <w:rFonts w:ascii="Arial" w:eastAsia="Calibri" w:hAnsi="Arial" w:cs="Times New Roman"/>
                <w:b/>
                <w:color w:val="FFFFFF"/>
                <w:sz w:val="32"/>
                <w:szCs w:val="32"/>
              </w:rPr>
              <w:t>Rahmen</w:t>
            </w:r>
            <w:r w:rsidRPr="00221BF5">
              <w:rPr>
                <w:rFonts w:ascii="Arial" w:eastAsia="Calibri" w:hAnsi="Arial" w:cs="Times New Roman"/>
                <w:b/>
                <w:color w:val="FFFFFF"/>
                <w:sz w:val="32"/>
                <w:szCs w:val="32"/>
              </w:rPr>
              <w:t xml:space="preserve">plan </w:t>
            </w:r>
            <w:r w:rsidR="00FF4A5A">
              <w:rPr>
                <w:rFonts w:ascii="Arial" w:eastAsia="Calibri" w:hAnsi="Arial" w:cs="Times New Roman"/>
                <w:b/>
                <w:color w:val="FFFFFF"/>
                <w:sz w:val="32"/>
                <w:szCs w:val="32"/>
              </w:rPr>
              <w:t>„Lernmethoden | Arbeit am PC | Moderne Medienwelten“</w:t>
            </w:r>
          </w:p>
          <w:p w:rsidR="00221BF5" w:rsidRPr="00221BF5" w:rsidRDefault="00221BF5" w:rsidP="00221BF5">
            <w:pPr>
              <w:spacing w:before="240" w:after="0" w:line="360" w:lineRule="auto"/>
              <w:jc w:val="center"/>
              <w:rPr>
                <w:rFonts w:ascii="Arial" w:eastAsia="Calibri" w:hAnsi="Arial" w:cs="Times New Roman"/>
                <w:b/>
                <w:color w:val="FFFFFF"/>
                <w:sz w:val="32"/>
                <w:szCs w:val="32"/>
              </w:rPr>
            </w:pPr>
            <w:r w:rsidRPr="00221BF5">
              <w:rPr>
                <w:rFonts w:ascii="Arial" w:eastAsia="Calibri" w:hAnsi="Arial" w:cs="Times New Roman"/>
                <w:b/>
                <w:color w:val="FFFFFF"/>
                <w:sz w:val="32"/>
                <w:szCs w:val="32"/>
              </w:rPr>
              <w:t>Gymnasium</w:t>
            </w:r>
          </w:p>
          <w:p w:rsidR="00221BF5" w:rsidRPr="00221BF5" w:rsidRDefault="00221BF5" w:rsidP="00221BF5">
            <w:pPr>
              <w:spacing w:after="0" w:line="240" w:lineRule="auto"/>
              <w:jc w:val="center"/>
              <w:rPr>
                <w:rFonts w:ascii="Arial" w:eastAsia="Calibri" w:hAnsi="Arial" w:cs="Times New Roman"/>
                <w:b/>
                <w:color w:val="FFFFFF"/>
                <w:sz w:val="32"/>
                <w:szCs w:val="32"/>
              </w:rPr>
            </w:pPr>
          </w:p>
          <w:p w:rsidR="00221BF5" w:rsidRPr="00221BF5" w:rsidRDefault="002A78BD" w:rsidP="00221BF5">
            <w:pPr>
              <w:spacing w:after="0" w:line="360" w:lineRule="auto"/>
              <w:jc w:val="center"/>
              <w:rPr>
                <w:rFonts w:ascii="Arial" w:eastAsia="Calibri" w:hAnsi="Arial" w:cs="Times New Roman"/>
                <w:b/>
                <w:color w:val="FFFFFF"/>
                <w:sz w:val="28"/>
                <w:szCs w:val="28"/>
              </w:rPr>
            </w:pPr>
            <w:r>
              <w:rPr>
                <w:rFonts w:ascii="Arial" w:eastAsia="Calibri" w:hAnsi="Arial" w:cs="Times New Roman"/>
                <w:b/>
                <w:color w:val="FFFFFF"/>
                <w:sz w:val="28"/>
                <w:szCs w:val="28"/>
              </w:rPr>
              <w:t>Gesund leben – gesund bleiben</w:t>
            </w:r>
          </w:p>
          <w:p w:rsidR="00221BF5" w:rsidRPr="00221BF5" w:rsidRDefault="003F24EB" w:rsidP="00221BF5">
            <w:pPr>
              <w:spacing w:after="0" w:line="360" w:lineRule="auto"/>
              <w:jc w:val="center"/>
              <w:rPr>
                <w:rFonts w:ascii="Arial" w:eastAsia="Calibri" w:hAnsi="Arial" w:cs="Times New Roman"/>
                <w:color w:val="FFFFFF"/>
                <w:sz w:val="28"/>
                <w:szCs w:val="28"/>
              </w:rPr>
            </w:pPr>
            <w:r>
              <w:rPr>
                <w:rFonts w:ascii="Arial" w:eastAsia="Calibri" w:hAnsi="Arial" w:cs="Times New Roman"/>
                <w:color w:val="FFFFFF"/>
                <w:sz w:val="28"/>
                <w:szCs w:val="28"/>
              </w:rPr>
              <w:t>(</w:t>
            </w:r>
            <w:r w:rsidR="00221BF5" w:rsidRPr="00221BF5">
              <w:rPr>
                <w:rFonts w:ascii="Arial" w:eastAsia="Calibri" w:hAnsi="Arial" w:cs="Times New Roman"/>
                <w:color w:val="FFFFFF"/>
                <w:sz w:val="28"/>
                <w:szCs w:val="28"/>
              </w:rPr>
              <w:t xml:space="preserve">Schuljahrgänge </w:t>
            </w:r>
            <w:r w:rsidR="00FF4A5A">
              <w:rPr>
                <w:rFonts w:ascii="Arial" w:eastAsia="Calibri" w:hAnsi="Arial" w:cs="Times New Roman"/>
                <w:color w:val="FFFFFF"/>
                <w:sz w:val="28"/>
                <w:szCs w:val="28"/>
              </w:rPr>
              <w:t>7/8</w:t>
            </w:r>
            <w:r w:rsidR="00221BF5" w:rsidRPr="00221BF5">
              <w:rPr>
                <w:rFonts w:ascii="Arial" w:eastAsia="Calibri" w:hAnsi="Arial" w:cs="Times New Roman"/>
                <w:color w:val="FFFFFF"/>
                <w:sz w:val="28"/>
                <w:szCs w:val="28"/>
              </w:rPr>
              <w:t>)</w:t>
            </w:r>
          </w:p>
          <w:p w:rsidR="00221BF5" w:rsidRPr="00221BF5" w:rsidRDefault="00221BF5" w:rsidP="00221BF5">
            <w:pPr>
              <w:spacing w:after="0" w:line="360" w:lineRule="auto"/>
              <w:jc w:val="center"/>
              <w:rPr>
                <w:rFonts w:ascii="Arial" w:eastAsia="Calibri" w:hAnsi="Arial" w:cs="Times New Roman"/>
                <w:color w:val="FFFFFF"/>
                <w:sz w:val="28"/>
                <w:szCs w:val="28"/>
              </w:rPr>
            </w:pPr>
          </w:p>
          <w:p w:rsidR="00221BF5" w:rsidRPr="00221BF5" w:rsidRDefault="00221BF5" w:rsidP="00FF4A5A">
            <w:pPr>
              <w:spacing w:after="0" w:line="360" w:lineRule="auto"/>
              <w:jc w:val="center"/>
              <w:rPr>
                <w:rFonts w:ascii="Arial" w:eastAsia="Calibri" w:hAnsi="Arial" w:cs="Times New Roman"/>
                <w:lang w:eastAsia="de-DE"/>
              </w:rPr>
            </w:pPr>
            <w:r w:rsidRPr="00221BF5">
              <w:rPr>
                <w:rFonts w:ascii="Arial" w:eastAsia="Calibri" w:hAnsi="Arial" w:cs="Times New Roman"/>
                <w:color w:val="FFFFFF"/>
                <w:sz w:val="24"/>
              </w:rPr>
              <w:t xml:space="preserve">(Arbeitsstand: </w:t>
            </w:r>
            <w:r w:rsidR="00FF4A5A">
              <w:rPr>
                <w:rFonts w:ascii="Arial" w:eastAsia="Calibri" w:hAnsi="Arial" w:cs="Times New Roman"/>
                <w:color w:val="FFFFFF"/>
                <w:sz w:val="24"/>
              </w:rPr>
              <w:t>01.08.2016</w:t>
            </w:r>
            <w:r w:rsidRPr="00221BF5">
              <w:rPr>
                <w:rFonts w:ascii="Arial" w:eastAsia="Calibri" w:hAnsi="Arial" w:cs="Times New Roman"/>
                <w:color w:val="FFFFFF"/>
                <w:sz w:val="24"/>
              </w:rPr>
              <w:t>)</w:t>
            </w:r>
          </w:p>
        </w:tc>
      </w:tr>
    </w:tbl>
    <w:p w:rsidR="00221BF5" w:rsidRPr="00221BF5" w:rsidRDefault="00221BF5" w:rsidP="00221BF5">
      <w:pPr>
        <w:spacing w:after="0" w:line="240" w:lineRule="auto"/>
        <w:rPr>
          <w:rFonts w:ascii="Arial" w:eastAsia="Calibri" w:hAnsi="Arial" w:cs="Times New Roman"/>
          <w:lang w:eastAsia="de-DE"/>
        </w:rPr>
      </w:pPr>
    </w:p>
    <w:p w:rsidR="00221BF5" w:rsidRPr="00221BF5" w:rsidRDefault="00221BF5" w:rsidP="00221BF5">
      <w:pPr>
        <w:spacing w:after="0" w:line="240" w:lineRule="auto"/>
        <w:jc w:val="both"/>
        <w:rPr>
          <w:rFonts w:ascii="Arial" w:eastAsia="Calibri" w:hAnsi="Arial" w:cs="Times New Roman"/>
          <w:lang w:eastAsia="de-DE"/>
        </w:rPr>
      </w:pPr>
      <w:r w:rsidRPr="00221BF5">
        <w:rPr>
          <w:rFonts w:ascii="Arial" w:eastAsia="Calibri" w:hAnsi="Arial" w:cs="Times New Roman"/>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FF4A5A">
        <w:rPr>
          <w:rFonts w:ascii="Arial" w:eastAsia="Calibri" w:hAnsi="Arial" w:cs="Times New Roman"/>
          <w:lang w:eastAsia="de-DE"/>
        </w:rPr>
        <w:t>michael.arndt</w:t>
      </w:r>
      <w:r w:rsidR="0066015C">
        <w:rPr>
          <w:rFonts w:ascii="Arial" w:eastAsia="Calibri" w:hAnsi="Arial" w:cs="Times New Roman"/>
          <w:lang w:eastAsia="de-DE"/>
        </w:rPr>
        <w:t>@lisa.mb.sachsen-anhalt.de</w:t>
      </w:r>
    </w:p>
    <w:p w:rsidR="00221BF5" w:rsidRPr="00221BF5" w:rsidRDefault="00221BF5" w:rsidP="00221BF5">
      <w:pPr>
        <w:spacing w:after="0" w:line="240" w:lineRule="auto"/>
        <w:rPr>
          <w:rFonts w:ascii="Arial" w:eastAsia="Calibri" w:hAnsi="Arial" w:cs="Times New Roman"/>
          <w:lang w:eastAsia="de-DE"/>
        </w:rPr>
      </w:pPr>
    </w:p>
    <w:p w:rsidR="00221BF5" w:rsidRPr="00221BF5" w:rsidRDefault="002A71BE" w:rsidP="00221BF5">
      <w:pPr>
        <w:spacing w:after="120" w:line="240" w:lineRule="auto"/>
        <w:rPr>
          <w:rFonts w:ascii="Arial" w:eastAsia="Calibri" w:hAnsi="Arial" w:cs="Times New Roman"/>
          <w:lang w:eastAsia="de-DE"/>
        </w:rPr>
      </w:pPr>
      <w:r>
        <w:rPr>
          <w:rFonts w:ascii="Arial" w:eastAsia="Calibri" w:hAnsi="Arial" w:cs="Times New Roman"/>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7.8pt;margin-top:4.95pt;width:338.85pt;height:194.4pt;rotation:-932592fd;z-index:-251658752;mso-wrap-edited:f;mso-position-horizontal-relative:text;mso-position-vertical-relative:text" adj="15429" fillcolor="#4f81bd [3204]" stroked="f">
            <v:fill opacity=".5"/>
            <v:shadow color="#868686"/>
            <v:textpath style="font-family:&quot;Arial Black&quot;;v-text-kern:t" trim="t" fitpath="t" string="ERPROBUNG"/>
          </v:shape>
        </w:pict>
      </w:r>
      <w:r w:rsidR="002A78BD">
        <w:rPr>
          <w:rFonts w:ascii="Arial" w:eastAsia="Calibri" w:hAnsi="Arial" w:cs="Times New Roman"/>
          <w:noProof/>
          <w:lang w:eastAsia="de-DE"/>
        </w:rPr>
        <w:t>Die</w:t>
      </w:r>
      <w:r w:rsidR="00221BF5" w:rsidRPr="00221BF5">
        <w:rPr>
          <w:rFonts w:ascii="Arial" w:eastAsia="Calibri" w:hAnsi="Arial" w:cs="Times New Roman"/>
          <w:lang w:eastAsia="de-DE"/>
        </w:rPr>
        <w:t xml:space="preserve"> Erarbeitung der niveaubestimmenden Aufgabe </w:t>
      </w:r>
      <w:r w:rsidR="002A78BD">
        <w:rPr>
          <w:rFonts w:ascii="Arial" w:eastAsia="Calibri" w:hAnsi="Arial" w:cs="Times New Roman"/>
          <w:lang w:eastAsia="de-DE"/>
        </w:rPr>
        <w:t>erfolgte durch</w:t>
      </w:r>
      <w:r w:rsidR="00221BF5" w:rsidRPr="00221BF5">
        <w:rPr>
          <w:rFonts w:ascii="Arial" w:eastAsia="Calibri" w:hAnsi="Arial" w:cs="Times New Roman"/>
          <w:lang w:eastAsia="de-DE"/>
        </w:rPr>
        <w:t>:</w:t>
      </w:r>
    </w:p>
    <w:p w:rsidR="00221BF5" w:rsidRDefault="00FF4A5A" w:rsidP="00221BF5">
      <w:pPr>
        <w:tabs>
          <w:tab w:val="left" w:pos="4140"/>
        </w:tabs>
        <w:spacing w:after="0" w:line="240" w:lineRule="auto"/>
        <w:rPr>
          <w:rFonts w:ascii="Arial" w:eastAsia="Calibri" w:hAnsi="Arial" w:cs="Times New Roman"/>
        </w:rPr>
      </w:pPr>
      <w:r>
        <w:rPr>
          <w:rFonts w:ascii="Arial" w:eastAsia="Calibri" w:hAnsi="Arial" w:cs="Times New Roman"/>
        </w:rPr>
        <w:t>Arndt, Michael</w:t>
      </w:r>
      <w:r>
        <w:rPr>
          <w:rFonts w:ascii="Arial" w:eastAsia="Calibri" w:hAnsi="Arial" w:cs="Times New Roman"/>
        </w:rPr>
        <w:tab/>
        <w:t>LISA Halle</w:t>
      </w:r>
    </w:p>
    <w:p w:rsidR="00221BF5" w:rsidRPr="00221BF5" w:rsidRDefault="00221BF5" w:rsidP="00221BF5">
      <w:pPr>
        <w:spacing w:after="0" w:line="240" w:lineRule="auto"/>
        <w:rPr>
          <w:rFonts w:ascii="Arial" w:eastAsia="Calibri" w:hAnsi="Arial" w:cs="Times New Roman"/>
        </w:rPr>
      </w:pPr>
    </w:p>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rPr>
        <w:t>Herausgeber im Auftrag des Ministeriums für Bildung des Landes Sachsen-Anhalt:</w:t>
      </w:r>
    </w:p>
    <w:p w:rsidR="00221BF5" w:rsidRP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Landesinstitut für Schulqualität und Lehrerbildung Sachsen-Anhalt</w:t>
      </w:r>
    </w:p>
    <w:p w:rsidR="00221BF5" w:rsidRPr="00221BF5" w:rsidRDefault="00221BF5" w:rsidP="00221BF5">
      <w:pPr>
        <w:spacing w:after="0" w:line="240" w:lineRule="auto"/>
        <w:ind w:left="1560" w:right="2125"/>
        <w:rPr>
          <w:rFonts w:ascii="Arial" w:eastAsia="Calibri" w:hAnsi="Arial" w:cs="Times New Roman"/>
        </w:rPr>
      </w:pPr>
      <w:proofErr w:type="spellStart"/>
      <w:r w:rsidRPr="00221BF5">
        <w:rPr>
          <w:rFonts w:ascii="Arial" w:eastAsia="Calibri" w:hAnsi="Arial" w:cs="Times New Roman"/>
        </w:rPr>
        <w:t>Riebeckplatz</w:t>
      </w:r>
      <w:proofErr w:type="spellEnd"/>
      <w:r w:rsidRPr="00221BF5">
        <w:rPr>
          <w:rFonts w:ascii="Arial" w:eastAsia="Calibri" w:hAnsi="Arial" w:cs="Times New Roman"/>
        </w:rPr>
        <w:t xml:space="preserve"> 09</w:t>
      </w:r>
    </w:p>
    <w:p w:rsid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06110 Halle</w:t>
      </w:r>
    </w:p>
    <w:p w:rsidR="0088254A" w:rsidRPr="00221BF5" w:rsidRDefault="0088254A" w:rsidP="00221BF5">
      <w:pPr>
        <w:spacing w:after="0" w:line="240" w:lineRule="auto"/>
        <w:ind w:left="1560" w:right="2125"/>
        <w:rPr>
          <w:rFonts w:ascii="Arial" w:eastAsia="Calibri" w:hAnsi="Arial" w:cs="Times New Roman"/>
        </w:rPr>
      </w:pPr>
    </w:p>
    <w:bookmarkEnd w:id="0"/>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noProof/>
          <w:lang w:eastAsia="de-DE"/>
        </w:rPr>
        <w:drawing>
          <wp:inline distT="0" distB="0" distL="0" distR="0" wp14:anchorId="63549FD1" wp14:editId="4083FFA0">
            <wp:extent cx="1193800" cy="787400"/>
            <wp:effectExtent l="0" t="0" r="6350" b="0"/>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221BF5" w:rsidRPr="00221BF5" w:rsidRDefault="00221BF5" w:rsidP="00221BF5">
      <w:pPr>
        <w:spacing w:after="0" w:line="240" w:lineRule="auto"/>
        <w:rPr>
          <w:rFonts w:ascii="Arial" w:eastAsia="Calibri" w:hAnsi="Arial" w:cs="Times New Roman"/>
        </w:rPr>
      </w:pPr>
    </w:p>
    <w:p w:rsidR="00221BF5" w:rsidRPr="0088254A" w:rsidRDefault="00221BF5" w:rsidP="00CB00C8">
      <w:pPr>
        <w:spacing w:after="0" w:line="240" w:lineRule="auto"/>
        <w:jc w:val="both"/>
        <w:rPr>
          <w:rFonts w:ascii="Arial" w:eastAsia="Calibri" w:hAnsi="Arial" w:cs="Times New Roman"/>
          <w:sz w:val="20"/>
          <w:szCs w:val="20"/>
        </w:rPr>
      </w:pPr>
      <w:r w:rsidRPr="0088254A">
        <w:rPr>
          <w:rFonts w:ascii="Arial" w:eastAsia="Calibri" w:hAnsi="Arial" w:cs="Times New Roman"/>
          <w:sz w:val="20"/>
          <w:szCs w:val="20"/>
        </w:rPr>
        <w:t>Die vorliegende Publikation</w:t>
      </w:r>
      <w:r w:rsidR="0088254A" w:rsidRPr="0088254A">
        <w:rPr>
          <w:rFonts w:ascii="Arial" w:eastAsia="Calibri" w:hAnsi="Arial" w:cs="Times New Roman"/>
          <w:sz w:val="20"/>
          <w:szCs w:val="20"/>
        </w:rPr>
        <w:t xml:space="preserve">, </w:t>
      </w:r>
      <w:r w:rsidR="0088254A" w:rsidRPr="0088254A">
        <w:rPr>
          <w:rFonts w:ascii="Arial" w:hAnsi="Arial" w:cs="Arial"/>
          <w:iCs/>
          <w:sz w:val="20"/>
          <w:szCs w:val="20"/>
        </w:rPr>
        <w:t>mit Ausnahme der Quellen Dritter,</w:t>
      </w:r>
      <w:r w:rsidRPr="0088254A">
        <w:rPr>
          <w:rFonts w:ascii="Arial" w:eastAsia="Calibri" w:hAnsi="Arial" w:cs="Times New Roman"/>
          <w:sz w:val="20"/>
          <w:szCs w:val="20"/>
        </w:rPr>
        <w:t xml:space="preserve"> ist unter der „Creative </w:t>
      </w:r>
      <w:proofErr w:type="spellStart"/>
      <w:r w:rsidRPr="0088254A">
        <w:rPr>
          <w:rFonts w:ascii="Arial" w:eastAsia="Calibri" w:hAnsi="Arial" w:cs="Times New Roman"/>
          <w:sz w:val="20"/>
          <w:szCs w:val="20"/>
        </w:rPr>
        <w:t>Commons</w:t>
      </w:r>
      <w:proofErr w:type="spellEnd"/>
      <w:r w:rsidRPr="0088254A">
        <w:rPr>
          <w:rFonts w:ascii="Arial" w:eastAsia="Calibri" w:hAnsi="Arial" w:cs="Times New Roman"/>
          <w:sz w:val="20"/>
          <w:szCs w:val="20"/>
        </w:rPr>
        <w:t>“-Lizenz veröffentlicht.</w:t>
      </w:r>
    </w:p>
    <w:p w:rsidR="00221BF5" w:rsidRPr="0088254A" w:rsidRDefault="00221BF5" w:rsidP="00CB00C8">
      <w:pPr>
        <w:spacing w:before="60" w:after="0" w:line="240" w:lineRule="auto"/>
        <w:jc w:val="both"/>
        <w:rPr>
          <w:rFonts w:ascii="Arial" w:eastAsia="Calibri" w:hAnsi="Arial" w:cs="Arial"/>
          <w:sz w:val="20"/>
          <w:szCs w:val="20"/>
        </w:rPr>
      </w:pPr>
    </w:p>
    <w:p w:rsidR="00221BF5" w:rsidRPr="003F24EB" w:rsidRDefault="00221BF5" w:rsidP="00CB00C8">
      <w:pPr>
        <w:spacing w:after="0" w:line="240" w:lineRule="auto"/>
        <w:jc w:val="both"/>
        <w:rPr>
          <w:rFonts w:ascii="Arial" w:eastAsia="Calibri" w:hAnsi="Arial" w:cs="Arial"/>
          <w:color w:val="0000FF"/>
          <w:sz w:val="20"/>
          <w:szCs w:val="20"/>
          <w:u w:val="single"/>
          <w:lang w:val="en-US"/>
        </w:rPr>
      </w:pPr>
      <w:r w:rsidRPr="0088254A">
        <w:rPr>
          <w:rFonts w:ascii="Arial" w:eastAsia="Calibri" w:hAnsi="Arial" w:cs="Arial"/>
          <w:noProof/>
          <w:sz w:val="20"/>
          <w:szCs w:val="20"/>
          <w:lang w:eastAsia="de-DE"/>
        </w:rPr>
        <w:drawing>
          <wp:inline distT="0" distB="0" distL="0" distR="0" wp14:anchorId="3FEA7B40" wp14:editId="21872C01">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ascii="Arial" w:eastAsia="Calibri" w:hAnsi="Arial" w:cs="Arial"/>
          <w:noProof/>
          <w:sz w:val="20"/>
          <w:szCs w:val="20"/>
          <w:lang w:eastAsia="de-DE"/>
        </w:rPr>
        <w:drawing>
          <wp:inline distT="0" distB="0" distL="0" distR="0" wp14:anchorId="59AFEF77" wp14:editId="4D827E8C">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0088254A" w:rsidRPr="003F24EB">
        <w:rPr>
          <w:rFonts w:ascii="Arial" w:eastAsia="Calibri" w:hAnsi="Arial" w:cs="Arial"/>
          <w:sz w:val="20"/>
          <w:szCs w:val="20"/>
          <w:lang w:val="en-US"/>
        </w:rPr>
        <w:t xml:space="preserve"> </w:t>
      </w:r>
      <w:r w:rsidRPr="003F24EB">
        <w:rPr>
          <w:rFonts w:ascii="Arial" w:eastAsia="Calibri" w:hAnsi="Arial" w:cs="Arial"/>
          <w:sz w:val="20"/>
          <w:szCs w:val="20"/>
          <w:lang w:val="en-US"/>
        </w:rPr>
        <w:t>CC BY-SA 3.0 DE</w:t>
      </w:r>
      <w:r w:rsidR="0088254A" w:rsidRPr="003F24EB">
        <w:rPr>
          <w:rFonts w:ascii="Arial" w:eastAsia="Calibri" w:hAnsi="Arial" w:cs="Arial"/>
          <w:sz w:val="20"/>
          <w:szCs w:val="20"/>
          <w:lang w:val="en-US"/>
        </w:rPr>
        <w:t xml:space="preserve"> </w:t>
      </w:r>
      <w:r w:rsidR="0088254A" w:rsidRPr="003F24EB">
        <w:rPr>
          <w:rFonts w:ascii="Arial" w:eastAsia="Calibri" w:hAnsi="Arial" w:cs="Arial"/>
          <w:sz w:val="20"/>
          <w:szCs w:val="20"/>
          <w:lang w:val="en-US"/>
        </w:rPr>
        <w:tab/>
      </w:r>
      <w:r w:rsidR="002A71BE">
        <w:fldChar w:fldCharType="begin"/>
      </w:r>
      <w:r w:rsidR="002A71BE" w:rsidRPr="002A71BE">
        <w:rPr>
          <w:lang w:val="en-US"/>
        </w:rPr>
        <w:instrText xml:space="preserve"> HYPERLINK "http://creativecommons.org/licenses/by-sa/3.0/de/" </w:instrText>
      </w:r>
      <w:r w:rsidR="002A71BE">
        <w:fldChar w:fldCharType="separate"/>
      </w:r>
      <w:r w:rsidR="0088254A" w:rsidRPr="003F24EB">
        <w:rPr>
          <w:rFonts w:ascii="Arial" w:eastAsia="Calibri" w:hAnsi="Arial" w:cs="Arial"/>
          <w:color w:val="0000FF"/>
          <w:sz w:val="20"/>
          <w:szCs w:val="20"/>
          <w:u w:val="single"/>
          <w:lang w:val="en-US"/>
        </w:rPr>
        <w:t>http://creativecommons.org/licenses/by-sa/3.0/de/</w:t>
      </w:r>
      <w:r w:rsidR="002A71BE">
        <w:rPr>
          <w:rFonts w:ascii="Arial" w:eastAsia="Calibri" w:hAnsi="Arial" w:cs="Arial"/>
          <w:color w:val="0000FF"/>
          <w:sz w:val="20"/>
          <w:szCs w:val="20"/>
          <w:u w:val="single"/>
          <w:lang w:val="en-US"/>
        </w:rPr>
        <w:fldChar w:fldCharType="end"/>
      </w:r>
    </w:p>
    <w:p w:rsidR="00221BF5" w:rsidRPr="003F24EB" w:rsidRDefault="00221BF5" w:rsidP="00CB00C8">
      <w:pPr>
        <w:spacing w:before="60" w:after="0" w:line="240" w:lineRule="auto"/>
        <w:jc w:val="both"/>
        <w:rPr>
          <w:rFonts w:ascii="Arial" w:eastAsia="Calibri" w:hAnsi="Arial" w:cs="Arial"/>
          <w:sz w:val="20"/>
          <w:szCs w:val="20"/>
          <w:lang w:val="en-US"/>
        </w:rPr>
      </w:pP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 </w:t>
      </w:r>
    </w:p>
    <w:p w:rsidR="00FF4A5A" w:rsidRDefault="0088254A" w:rsidP="002A78BD">
      <w:pPr>
        <w:spacing w:after="0" w:line="240" w:lineRule="auto"/>
        <w:jc w:val="both"/>
        <w:rPr>
          <w:rFonts w:ascii="Arial" w:hAnsi="Arial" w:cs="Arial"/>
          <w:iCs/>
          <w:sz w:val="20"/>
          <w:szCs w:val="20"/>
        </w:rPr>
      </w:pPr>
      <w:r w:rsidRPr="0088254A">
        <w:rPr>
          <w:rFonts w:ascii="Arial" w:hAnsi="Arial" w:cs="Arial"/>
          <w:iCs/>
          <w:sz w:val="20"/>
          <w:szCs w:val="20"/>
        </w:rPr>
        <w:t>Die Rechte für Fotos, Abbildungen und Zitate für Quellen Dritter bleiben bei den jeweiligen Rechteinhabern, diese Angaben können Sie de</w:t>
      </w:r>
      <w:r>
        <w:rPr>
          <w:rFonts w:ascii="Arial" w:hAnsi="Arial" w:cs="Arial"/>
          <w:iCs/>
          <w:sz w:val="20"/>
          <w:szCs w:val="20"/>
        </w:rPr>
        <w:t>n</w:t>
      </w:r>
      <w:r w:rsidRPr="0088254A">
        <w:rPr>
          <w:rFonts w:ascii="Arial" w:hAnsi="Arial" w:cs="Arial"/>
          <w:iCs/>
          <w:sz w:val="20"/>
          <w:szCs w:val="20"/>
        </w:rPr>
        <w:t xml:space="preserve"> Quellen</w:t>
      </w:r>
      <w:r>
        <w:rPr>
          <w:rFonts w:ascii="Arial" w:hAnsi="Arial" w:cs="Arial"/>
          <w:iCs/>
          <w:sz w:val="20"/>
          <w:szCs w:val="20"/>
        </w:rPr>
        <w:t xml:space="preserve"> </w:t>
      </w:r>
      <w:r w:rsidRPr="0088254A">
        <w:rPr>
          <w:rFonts w:ascii="Arial" w:hAnsi="Arial" w:cs="Arial"/>
          <w:iCs/>
          <w:sz w:val="20"/>
          <w:szCs w:val="20"/>
        </w:rPr>
        <w:t>entnehmen. Der Herausgeber hat sich intensiv bemüht, alle Inhaber von Rechten zu benennen. Falls Sie uns weitere Urheber und Rechteinhaber benennen können, würden wir uns über Ihren Hinweis freuen.</w:t>
      </w:r>
    </w:p>
    <w:p w:rsidR="002A78BD" w:rsidRPr="001110BE" w:rsidRDefault="002A78BD" w:rsidP="002A78BD">
      <w:pPr>
        <w:spacing w:after="0" w:line="240" w:lineRule="auto"/>
        <w:rPr>
          <w:rFonts w:ascii="Arial" w:eastAsia="Times New Roman" w:hAnsi="Arial" w:cs="Times New Roman"/>
          <w:szCs w:val="24"/>
          <w:lang w:eastAsia="de-DE"/>
        </w:rPr>
      </w:pPr>
      <w:r w:rsidRPr="001110BE">
        <w:rPr>
          <w:rFonts w:ascii="Arial" w:eastAsia="Times New Roman" w:hAnsi="Arial" w:cs="Times New Roman"/>
          <w:szCs w:val="24"/>
          <w:lang w:eastAsia="de-DE"/>
        </w:rPr>
        <w:br w:type="page"/>
      </w:r>
    </w:p>
    <w:p w:rsidR="002A78BD" w:rsidRPr="002A78BD" w:rsidRDefault="002A78BD" w:rsidP="002A78BD">
      <w:pPr>
        <w:pStyle w:val="berschrift1"/>
      </w:pPr>
      <w:r w:rsidRPr="002A78BD">
        <w:lastRenderedPageBreak/>
        <w:t>Gesund leben – gesund bleiben</w:t>
      </w:r>
    </w:p>
    <w:p w:rsidR="002A78BD" w:rsidRPr="001110BE" w:rsidRDefault="002A78BD" w:rsidP="002A78BD">
      <w:pPr>
        <w:spacing w:before="360" w:after="120" w:line="360" w:lineRule="auto"/>
        <w:jc w:val="both"/>
        <w:rPr>
          <w:rFonts w:ascii="Arial" w:eastAsia="Times New Roman" w:hAnsi="Arial" w:cs="Arial"/>
          <w:szCs w:val="24"/>
          <w:lang w:eastAsia="de-DE"/>
        </w:rPr>
      </w:pPr>
      <w:r w:rsidRPr="001110BE">
        <w:rPr>
          <w:rFonts w:ascii="Arial" w:eastAsia="Times New Roman" w:hAnsi="Arial" w:cs="Times New Roman"/>
          <w:szCs w:val="24"/>
          <w:lang w:eastAsia="de-DE"/>
        </w:rPr>
        <w:t>Die Urheberrechte wurden gewissenhaft beachtet. Sollte trotz aller Sorgfalt ein Urheberrecht nicht berücksichtigt worden sein, wird darum gebeten, mit dem LISA in Halle Kontakt aufzunehmen.</w:t>
      </w:r>
    </w:p>
    <w:p w:rsidR="002A78BD" w:rsidRPr="001110BE" w:rsidRDefault="002A78BD" w:rsidP="002A78BD">
      <w:pPr>
        <w:spacing w:before="360" w:after="120" w:line="360" w:lineRule="auto"/>
        <w:jc w:val="both"/>
        <w:rPr>
          <w:rFonts w:ascii="Arial" w:eastAsia="Times New Roman" w:hAnsi="Arial" w:cs="Arial"/>
          <w:b/>
          <w:szCs w:val="24"/>
          <w:lang w:eastAsia="de-DE"/>
        </w:rPr>
      </w:pPr>
      <w:r w:rsidRPr="001110BE">
        <w:rPr>
          <w:rFonts w:ascii="Arial" w:eastAsia="Times New Roman" w:hAnsi="Arial" w:cs="Arial"/>
          <w:b/>
          <w:szCs w:val="24"/>
          <w:lang w:eastAsia="de-DE"/>
        </w:rPr>
        <w:t>Aufgabe</w:t>
      </w:r>
    </w:p>
    <w:p w:rsidR="002A78BD" w:rsidRPr="001110BE" w:rsidRDefault="002A78BD" w:rsidP="002A78BD">
      <w:pPr>
        <w:spacing w:after="240" w:line="360" w:lineRule="auto"/>
        <w:jc w:val="both"/>
        <w:rPr>
          <w:rFonts w:ascii="Arial" w:eastAsia="Times New Roman" w:hAnsi="Arial" w:cs="Arial"/>
          <w:szCs w:val="24"/>
          <w:lang w:eastAsia="de-DE"/>
        </w:rPr>
      </w:pPr>
      <w:r w:rsidRPr="001110BE">
        <w:rPr>
          <w:rFonts w:ascii="Arial" w:eastAsia="Times New Roman" w:hAnsi="Arial" w:cs="Arial"/>
          <w:szCs w:val="24"/>
          <w:lang w:eastAsia="de-DE"/>
        </w:rPr>
        <w:t xml:space="preserve">Vegetarisch? Vegan? - oder lieber doch nicht? Sport ist Mord! – doch ohne Bewegung geht’s auch nicht… </w:t>
      </w:r>
      <w:r w:rsidR="0004396D">
        <w:rPr>
          <w:rFonts w:ascii="Arial" w:eastAsia="Times New Roman" w:hAnsi="Arial" w:cs="Arial"/>
          <w:szCs w:val="24"/>
          <w:lang w:eastAsia="de-DE"/>
        </w:rPr>
        <w:t xml:space="preserve">Und machen Computerspiele wirklich süchtig…? </w:t>
      </w:r>
      <w:r w:rsidRPr="001110BE">
        <w:rPr>
          <w:rFonts w:ascii="Arial" w:eastAsia="Times New Roman" w:hAnsi="Arial" w:cs="Arial"/>
          <w:szCs w:val="24"/>
          <w:lang w:eastAsia="de-DE"/>
        </w:rPr>
        <w:t xml:space="preserve">Die Medienwelt ist voll von Ratgebern, welche über die richtige Lebensweise aufklären. Insbesondere im Internet findet sich eine scheinbar unendliche Fülle von Informationen zu Aspekten der gesunden Lebensführung. Gerade für Jugendliche in eurem Alter ist eine gesunde Lebensweise für eine gesunde Entwicklung von großer Bedeutung. Doch was kann ich glauben? Was ist gut für mich und was nicht? Besonders </w:t>
      </w:r>
      <w:r w:rsidR="0004396D">
        <w:rPr>
          <w:rFonts w:ascii="Arial" w:eastAsia="Times New Roman" w:hAnsi="Arial" w:cs="Arial"/>
          <w:szCs w:val="24"/>
          <w:lang w:eastAsia="de-DE"/>
        </w:rPr>
        <w:t>Angebote</w:t>
      </w:r>
      <w:r w:rsidRPr="001110BE">
        <w:rPr>
          <w:rFonts w:ascii="Arial" w:eastAsia="Times New Roman" w:hAnsi="Arial" w:cs="Arial"/>
          <w:szCs w:val="24"/>
          <w:lang w:eastAsia="de-DE"/>
        </w:rPr>
        <w:t xml:space="preserve"> wie Pro-Ana oder Pro-Mia sind gefährliche und schlechte Ratgeber. Macht euch auf die Suche, welche Lebensweise gerade jetzt für euch förderlich ist und was </w:t>
      </w:r>
      <w:r w:rsidR="0004396D">
        <w:rPr>
          <w:rFonts w:ascii="Arial" w:eastAsia="Times New Roman" w:hAnsi="Arial" w:cs="Arial"/>
          <w:szCs w:val="24"/>
          <w:lang w:eastAsia="de-DE"/>
        </w:rPr>
        <w:t>ihr besser</w:t>
      </w:r>
      <w:r w:rsidRPr="001110BE">
        <w:rPr>
          <w:rFonts w:ascii="Arial" w:eastAsia="Times New Roman" w:hAnsi="Arial" w:cs="Arial"/>
          <w:szCs w:val="24"/>
          <w:lang w:eastAsia="de-DE"/>
        </w:rPr>
        <w:t xml:space="preserve"> vermeiden sollte</w:t>
      </w:r>
      <w:r w:rsidR="0004396D">
        <w:rPr>
          <w:rFonts w:ascii="Arial" w:eastAsia="Times New Roman" w:hAnsi="Arial" w:cs="Arial"/>
          <w:szCs w:val="24"/>
          <w:lang w:eastAsia="de-DE"/>
        </w:rPr>
        <w:t>t</w:t>
      </w:r>
      <w:r w:rsidRPr="001110BE">
        <w:rPr>
          <w:rFonts w:ascii="Arial" w:eastAsia="Times New Roman" w:hAnsi="Arial" w:cs="Arial"/>
          <w:szCs w:val="24"/>
          <w:lang w:eastAsia="de-DE"/>
        </w:rPr>
        <w:t>.</w:t>
      </w:r>
    </w:p>
    <w:p w:rsidR="002A78BD" w:rsidRPr="001110BE" w:rsidRDefault="002A78BD" w:rsidP="002A78BD">
      <w:pPr>
        <w:spacing w:after="0" w:line="360" w:lineRule="auto"/>
        <w:ind w:left="709" w:hanging="709"/>
        <w:jc w:val="both"/>
        <w:rPr>
          <w:rFonts w:ascii="Arial" w:eastAsia="Times New Roman" w:hAnsi="Arial" w:cs="Arial"/>
          <w:szCs w:val="24"/>
          <w:lang w:eastAsia="de-DE"/>
        </w:rPr>
      </w:pPr>
      <w:r w:rsidRPr="001110BE">
        <w:rPr>
          <w:rFonts w:ascii="Arial" w:eastAsia="Times New Roman" w:hAnsi="Arial" w:cs="Arial"/>
          <w:szCs w:val="24"/>
          <w:lang w:eastAsia="de-DE"/>
        </w:rPr>
        <w:t>1.</w:t>
      </w:r>
      <w:r w:rsidRPr="001110BE">
        <w:rPr>
          <w:rFonts w:ascii="Arial" w:eastAsia="Times New Roman" w:hAnsi="Arial" w:cs="Arial"/>
          <w:szCs w:val="24"/>
          <w:lang w:eastAsia="de-DE"/>
        </w:rPr>
        <w:tab/>
        <w:t>Erstellt in Gruppenarbeit eine multimediale Präsentation zu einem der folgenden Themen. Verteilt die Themen in der Klasse so, dass möglichst alle bearbeitet werden.</w:t>
      </w:r>
    </w:p>
    <w:p w:rsidR="002A78BD" w:rsidRPr="001110BE" w:rsidRDefault="002A78BD" w:rsidP="002A78BD">
      <w:pPr>
        <w:spacing w:after="0" w:line="360" w:lineRule="auto"/>
        <w:jc w:val="both"/>
        <w:rPr>
          <w:rFonts w:ascii="Arial" w:eastAsia="Times New Roman" w:hAnsi="Arial" w:cs="Arial"/>
          <w:szCs w:val="24"/>
          <w:lang w:eastAsia="de-DE"/>
        </w:rPr>
      </w:pP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Möhre oder Fastfood? – gesunde Ernährung</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Bewegung, Bewegung! – der gesunde Ausgleich</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Alles gesund? – Aspekte der Lebensmittelproduktion</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Pro-Ana und Pro-Mia – gefährliche Ratgeber</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Computerspielsucht</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Gesundheitsrisiko Smartphone?</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 xml:space="preserve">Keine Macht den Drogen! </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Es kann jede(n) treffen – lebensrettende Sofortmaßnahmen</w:t>
      </w:r>
    </w:p>
    <w:p w:rsidR="002A78BD" w:rsidRPr="001110BE" w:rsidRDefault="002A78BD" w:rsidP="002A78BD">
      <w:pPr>
        <w:numPr>
          <w:ilvl w:val="0"/>
          <w:numId w:val="8"/>
        </w:numPr>
        <w:spacing w:after="0" w:line="360" w:lineRule="auto"/>
        <w:ind w:left="1560" w:hanging="436"/>
        <w:contextualSpacing/>
        <w:jc w:val="both"/>
        <w:rPr>
          <w:rFonts w:ascii="Arial" w:eastAsia="Times New Roman" w:hAnsi="Arial" w:cs="Arial"/>
          <w:szCs w:val="24"/>
          <w:lang w:eastAsia="de-DE"/>
        </w:rPr>
      </w:pPr>
      <w:r w:rsidRPr="001110BE">
        <w:rPr>
          <w:rFonts w:ascii="Arial" w:eastAsia="Times New Roman" w:hAnsi="Arial" w:cs="Arial"/>
          <w:szCs w:val="24"/>
          <w:lang w:eastAsia="de-DE"/>
        </w:rPr>
        <w:t>Zeit der Veränderungen, auch im Kopf – Pubertät*</w:t>
      </w:r>
    </w:p>
    <w:p w:rsidR="002A78BD" w:rsidRPr="001110BE" w:rsidRDefault="002A78BD" w:rsidP="002A78BD">
      <w:pPr>
        <w:spacing w:after="0" w:line="360" w:lineRule="auto"/>
        <w:ind w:left="1560"/>
        <w:jc w:val="both"/>
        <w:rPr>
          <w:rFonts w:ascii="Arial" w:eastAsia="Times New Roman" w:hAnsi="Arial" w:cs="Arial"/>
          <w:szCs w:val="24"/>
          <w:lang w:eastAsia="de-DE"/>
        </w:rPr>
      </w:pPr>
      <w:r w:rsidRPr="001110BE">
        <w:rPr>
          <w:rFonts w:ascii="Arial" w:eastAsia="Times New Roman" w:hAnsi="Arial" w:cs="Arial"/>
          <w:szCs w:val="24"/>
          <w:lang w:eastAsia="de-DE"/>
        </w:rPr>
        <w:t xml:space="preserve">* Sicherlich nicht einfach, aber geht euch ja alle an </w:t>
      </w:r>
      <w:r w:rsidRPr="001110BE">
        <w:rPr>
          <w:rFonts w:ascii="Arial" w:eastAsia="Times New Roman" w:hAnsi="Arial" w:cs="Arial"/>
          <w:szCs w:val="24"/>
          <w:lang w:eastAsia="de-DE"/>
        </w:rPr>
        <w:sym w:font="Wingdings" w:char="F04A"/>
      </w:r>
    </w:p>
    <w:p w:rsidR="002A78BD" w:rsidRPr="001110BE" w:rsidRDefault="002A78BD" w:rsidP="002A78BD">
      <w:pPr>
        <w:spacing w:after="0" w:line="240" w:lineRule="auto"/>
        <w:rPr>
          <w:rFonts w:ascii="Arial" w:eastAsia="Times New Roman" w:hAnsi="Arial" w:cs="Arial"/>
          <w:szCs w:val="24"/>
          <w:lang w:eastAsia="de-DE"/>
        </w:rPr>
      </w:pPr>
      <w:r w:rsidRPr="001110BE">
        <w:rPr>
          <w:rFonts w:ascii="Arial" w:eastAsia="Times New Roman" w:hAnsi="Arial" w:cs="Arial"/>
          <w:szCs w:val="24"/>
          <w:lang w:eastAsia="de-DE"/>
        </w:rPr>
        <w:br w:type="page"/>
      </w:r>
    </w:p>
    <w:p w:rsidR="002A78BD" w:rsidRDefault="002A78BD" w:rsidP="002A78BD">
      <w:pPr>
        <w:spacing w:after="0" w:line="360" w:lineRule="auto"/>
        <w:ind w:left="709"/>
        <w:jc w:val="both"/>
        <w:rPr>
          <w:rFonts w:ascii="Arial" w:eastAsia="Times New Roman" w:hAnsi="Arial" w:cs="Arial"/>
          <w:szCs w:val="24"/>
          <w:lang w:eastAsia="de-DE"/>
        </w:rPr>
      </w:pPr>
      <w:r w:rsidRPr="001110BE">
        <w:rPr>
          <w:rFonts w:ascii="Arial" w:eastAsia="Times New Roman" w:hAnsi="Arial" w:cs="Arial"/>
          <w:szCs w:val="24"/>
          <w:lang w:eastAsia="de-DE"/>
        </w:rPr>
        <w:lastRenderedPageBreak/>
        <w:t xml:space="preserve">Alle Präsentationen sollen Folgendes beinhalten: </w:t>
      </w:r>
    </w:p>
    <w:p w:rsidR="002A78BD" w:rsidRPr="001110BE" w:rsidRDefault="002A78BD" w:rsidP="002A78BD">
      <w:pPr>
        <w:numPr>
          <w:ilvl w:val="0"/>
          <w:numId w:val="10"/>
        </w:numPr>
        <w:spacing w:after="0" w:line="360" w:lineRule="auto"/>
        <w:contextualSpacing/>
        <w:jc w:val="both"/>
        <w:rPr>
          <w:rFonts w:ascii="Arial" w:eastAsia="Times New Roman" w:hAnsi="Arial" w:cs="Arial"/>
          <w:szCs w:val="24"/>
          <w:lang w:eastAsia="de-DE"/>
        </w:rPr>
      </w:pPr>
      <w:r>
        <w:rPr>
          <w:rFonts w:ascii="Arial" w:eastAsia="Times New Roman" w:hAnsi="Arial" w:cs="Arial"/>
          <w:szCs w:val="24"/>
          <w:lang w:eastAsia="de-DE"/>
        </w:rPr>
        <w:t>thematisch passende T</w:t>
      </w:r>
      <w:r w:rsidRPr="001110BE">
        <w:rPr>
          <w:rFonts w:ascii="Arial" w:eastAsia="Times New Roman" w:hAnsi="Arial" w:cs="Arial"/>
          <w:szCs w:val="24"/>
          <w:lang w:eastAsia="de-DE"/>
        </w:rPr>
        <w:t>exte</w:t>
      </w:r>
    </w:p>
    <w:p w:rsidR="002A78BD" w:rsidRPr="001110BE" w:rsidRDefault="002A78BD" w:rsidP="002A78BD">
      <w:pPr>
        <w:numPr>
          <w:ilvl w:val="0"/>
          <w:numId w:val="10"/>
        </w:numPr>
        <w:spacing w:after="0" w:line="360" w:lineRule="auto"/>
        <w:contextualSpacing/>
        <w:jc w:val="both"/>
        <w:rPr>
          <w:rFonts w:ascii="Arial" w:eastAsia="Times New Roman" w:hAnsi="Arial" w:cs="Arial"/>
          <w:szCs w:val="24"/>
          <w:lang w:eastAsia="de-DE"/>
        </w:rPr>
      </w:pPr>
      <w:r w:rsidRPr="002A78BD">
        <w:rPr>
          <w:rFonts w:ascii="Arial" w:eastAsia="Times New Roman" w:hAnsi="Arial" w:cs="Arial"/>
          <w:szCs w:val="24"/>
          <w:lang w:eastAsia="de-DE"/>
        </w:rPr>
        <w:t xml:space="preserve">thematisch passende </w:t>
      </w:r>
      <w:r w:rsidRPr="001110BE">
        <w:rPr>
          <w:rFonts w:ascii="Arial" w:eastAsia="Times New Roman" w:hAnsi="Arial" w:cs="Arial"/>
          <w:szCs w:val="24"/>
          <w:lang w:eastAsia="de-DE"/>
        </w:rPr>
        <w:t>Bilder</w:t>
      </w:r>
    </w:p>
    <w:p w:rsidR="002A78BD" w:rsidRPr="001110BE" w:rsidRDefault="00AC25E0" w:rsidP="002A78BD">
      <w:pPr>
        <w:numPr>
          <w:ilvl w:val="0"/>
          <w:numId w:val="10"/>
        </w:numPr>
        <w:spacing w:after="0" w:line="360" w:lineRule="auto"/>
        <w:contextualSpacing/>
        <w:jc w:val="both"/>
        <w:rPr>
          <w:rFonts w:ascii="Arial" w:eastAsia="Times New Roman" w:hAnsi="Arial" w:cs="Arial"/>
          <w:szCs w:val="24"/>
          <w:lang w:eastAsia="de-DE"/>
        </w:rPr>
      </w:pPr>
      <w:r>
        <w:rPr>
          <w:rFonts w:ascii="Arial" w:eastAsia="Times New Roman" w:hAnsi="Arial" w:cs="Arial"/>
          <w:szCs w:val="24"/>
          <w:lang w:eastAsia="de-DE"/>
        </w:rPr>
        <w:t xml:space="preserve">einen </w:t>
      </w:r>
      <w:r w:rsidR="002A78BD" w:rsidRPr="001110BE">
        <w:rPr>
          <w:rFonts w:ascii="Arial" w:eastAsia="Times New Roman" w:hAnsi="Arial" w:cs="Arial"/>
          <w:szCs w:val="24"/>
          <w:lang w:eastAsia="de-DE"/>
        </w:rPr>
        <w:t xml:space="preserve">Link zu einem </w:t>
      </w:r>
      <w:r w:rsidR="002A78BD">
        <w:rPr>
          <w:rFonts w:ascii="Arial" w:eastAsia="Times New Roman" w:hAnsi="Arial" w:cs="Arial"/>
          <w:szCs w:val="24"/>
          <w:lang w:eastAsia="de-DE"/>
        </w:rPr>
        <w:t xml:space="preserve">passenden </w:t>
      </w:r>
      <w:r w:rsidR="002A78BD" w:rsidRPr="001110BE">
        <w:rPr>
          <w:rFonts w:ascii="Arial" w:eastAsia="Times New Roman" w:hAnsi="Arial" w:cs="Arial"/>
          <w:szCs w:val="24"/>
          <w:lang w:eastAsia="de-DE"/>
        </w:rPr>
        <w:t>Internetvideo</w:t>
      </w:r>
      <w:r w:rsidR="002A78BD">
        <w:rPr>
          <w:rFonts w:ascii="Arial" w:eastAsia="Times New Roman" w:hAnsi="Arial" w:cs="Arial"/>
          <w:szCs w:val="24"/>
          <w:lang w:eastAsia="de-DE"/>
        </w:rPr>
        <w:t xml:space="preserve"> oder zu einem </w:t>
      </w:r>
      <w:proofErr w:type="spellStart"/>
      <w:r w:rsidR="002A78BD">
        <w:rPr>
          <w:rFonts w:ascii="Arial" w:eastAsia="Times New Roman" w:hAnsi="Arial" w:cs="Arial"/>
          <w:szCs w:val="24"/>
          <w:lang w:eastAsia="de-DE"/>
        </w:rPr>
        <w:t>emuTUBE</w:t>
      </w:r>
      <w:proofErr w:type="spellEnd"/>
      <w:r w:rsidR="002A78BD">
        <w:rPr>
          <w:rFonts w:ascii="Arial" w:eastAsia="Times New Roman" w:hAnsi="Arial" w:cs="Arial"/>
          <w:szCs w:val="24"/>
          <w:lang w:eastAsia="de-DE"/>
        </w:rPr>
        <w:t>-</w:t>
      </w:r>
      <w:r>
        <w:rPr>
          <w:rFonts w:ascii="Arial" w:eastAsia="Times New Roman" w:hAnsi="Arial" w:cs="Arial"/>
          <w:szCs w:val="24"/>
          <w:lang w:eastAsia="de-DE"/>
        </w:rPr>
        <w:t>Video</w:t>
      </w:r>
    </w:p>
    <w:p w:rsidR="002A78BD" w:rsidRPr="001110BE" w:rsidRDefault="00AC25E0" w:rsidP="002A78BD">
      <w:pPr>
        <w:numPr>
          <w:ilvl w:val="0"/>
          <w:numId w:val="10"/>
        </w:numPr>
        <w:spacing w:after="0" w:line="360" w:lineRule="auto"/>
        <w:contextualSpacing/>
        <w:jc w:val="both"/>
        <w:rPr>
          <w:rFonts w:ascii="Arial" w:eastAsia="Times New Roman" w:hAnsi="Arial" w:cs="Arial"/>
          <w:szCs w:val="24"/>
          <w:lang w:eastAsia="de-DE"/>
        </w:rPr>
      </w:pPr>
      <w:r>
        <w:rPr>
          <w:rFonts w:ascii="Arial" w:eastAsia="Times New Roman" w:hAnsi="Arial" w:cs="Arial"/>
          <w:szCs w:val="24"/>
          <w:lang w:eastAsia="de-DE"/>
        </w:rPr>
        <w:t xml:space="preserve">eine </w:t>
      </w:r>
      <w:r w:rsidR="002A78BD" w:rsidRPr="001110BE">
        <w:rPr>
          <w:rFonts w:ascii="Arial" w:eastAsia="Times New Roman" w:hAnsi="Arial" w:cs="Arial"/>
          <w:szCs w:val="24"/>
          <w:lang w:eastAsia="de-DE"/>
        </w:rPr>
        <w:t>selbst erstellte Audiodatei (z. B. Interview, kurzer Beitrag) oder</w:t>
      </w:r>
    </w:p>
    <w:p w:rsidR="002A78BD" w:rsidRPr="001110BE" w:rsidRDefault="00AC25E0" w:rsidP="002A78BD">
      <w:pPr>
        <w:numPr>
          <w:ilvl w:val="0"/>
          <w:numId w:val="10"/>
        </w:numPr>
        <w:spacing w:after="0" w:line="360" w:lineRule="auto"/>
        <w:contextualSpacing/>
        <w:jc w:val="both"/>
        <w:rPr>
          <w:rFonts w:ascii="Arial" w:eastAsia="Times New Roman" w:hAnsi="Arial" w:cs="Arial"/>
          <w:szCs w:val="24"/>
          <w:lang w:eastAsia="de-DE"/>
        </w:rPr>
      </w:pPr>
      <w:r>
        <w:rPr>
          <w:rFonts w:ascii="Arial" w:eastAsia="Times New Roman" w:hAnsi="Arial" w:cs="Arial"/>
          <w:szCs w:val="24"/>
          <w:lang w:eastAsia="de-DE"/>
        </w:rPr>
        <w:t xml:space="preserve">eine </w:t>
      </w:r>
      <w:r w:rsidR="002A78BD" w:rsidRPr="001110BE">
        <w:rPr>
          <w:rFonts w:ascii="Arial" w:eastAsia="Times New Roman" w:hAnsi="Arial" w:cs="Arial"/>
          <w:szCs w:val="24"/>
          <w:lang w:eastAsia="de-DE"/>
        </w:rPr>
        <w:t>selbst erstellte Videodatei (z. B. Interview, kurzer Beitrag)</w:t>
      </w:r>
    </w:p>
    <w:p w:rsidR="002A78BD" w:rsidRPr="001110BE" w:rsidRDefault="00AC25E0" w:rsidP="002A78BD">
      <w:pPr>
        <w:numPr>
          <w:ilvl w:val="0"/>
          <w:numId w:val="10"/>
        </w:numPr>
        <w:spacing w:after="0" w:line="360" w:lineRule="auto"/>
        <w:contextualSpacing/>
        <w:jc w:val="both"/>
        <w:rPr>
          <w:rFonts w:ascii="Arial" w:eastAsia="Times New Roman" w:hAnsi="Arial" w:cs="Arial"/>
          <w:szCs w:val="24"/>
          <w:lang w:eastAsia="de-DE"/>
        </w:rPr>
      </w:pPr>
      <w:r>
        <w:rPr>
          <w:rFonts w:ascii="Arial" w:eastAsia="Times New Roman" w:hAnsi="Arial" w:cs="Arial"/>
          <w:szCs w:val="24"/>
          <w:lang w:eastAsia="de-DE"/>
        </w:rPr>
        <w:t xml:space="preserve">eine </w:t>
      </w:r>
      <w:r w:rsidR="002A78BD" w:rsidRPr="001110BE">
        <w:rPr>
          <w:rFonts w:ascii="Arial" w:eastAsia="Times New Roman" w:hAnsi="Arial" w:cs="Arial"/>
          <w:szCs w:val="24"/>
          <w:lang w:eastAsia="de-DE"/>
        </w:rPr>
        <w:t>Liste mit mindestens 5 Links zu Internetseiten mit weiterführenden Informationen zum Thema</w:t>
      </w:r>
    </w:p>
    <w:p w:rsidR="002A78BD" w:rsidRPr="001110BE" w:rsidRDefault="002A78BD" w:rsidP="002A78BD">
      <w:pPr>
        <w:spacing w:after="0" w:line="360" w:lineRule="auto"/>
        <w:jc w:val="both"/>
        <w:rPr>
          <w:rFonts w:ascii="Arial" w:eastAsia="Times New Roman" w:hAnsi="Arial" w:cs="Arial"/>
          <w:szCs w:val="24"/>
          <w:lang w:eastAsia="de-DE"/>
        </w:rPr>
      </w:pPr>
    </w:p>
    <w:p w:rsidR="002A78BD" w:rsidRPr="001110BE" w:rsidRDefault="002A78BD" w:rsidP="002A78BD">
      <w:pPr>
        <w:spacing w:after="0" w:line="360" w:lineRule="auto"/>
        <w:ind w:left="709"/>
        <w:jc w:val="both"/>
        <w:rPr>
          <w:rFonts w:ascii="Arial" w:eastAsia="Times New Roman" w:hAnsi="Arial" w:cs="Arial"/>
          <w:szCs w:val="24"/>
          <w:lang w:eastAsia="de-DE"/>
        </w:rPr>
      </w:pPr>
      <w:r w:rsidRPr="001110BE">
        <w:rPr>
          <w:rFonts w:ascii="Arial" w:eastAsia="Times New Roman" w:hAnsi="Arial" w:cs="Arial"/>
          <w:szCs w:val="24"/>
          <w:lang w:eastAsia="de-DE"/>
        </w:rPr>
        <w:t>Beachtet folgende Hinweise:</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 xml:space="preserve">Informiert euch, ob es an eurer Schule einen Kriterienkatalog mit Vorgaben für die </w:t>
      </w:r>
      <w:r w:rsidRPr="001110BE">
        <w:rPr>
          <w:rFonts w:ascii="Arial" w:eastAsia="Times New Roman" w:hAnsi="Arial" w:cs="Arial"/>
          <w:i/>
          <w:szCs w:val="24"/>
          <w:lang w:eastAsia="de-DE"/>
        </w:rPr>
        <w:t>formale</w:t>
      </w:r>
      <w:r w:rsidRPr="001110BE">
        <w:rPr>
          <w:rFonts w:ascii="Arial" w:eastAsia="Times New Roman" w:hAnsi="Arial" w:cs="Arial"/>
          <w:szCs w:val="24"/>
          <w:lang w:eastAsia="de-DE"/>
        </w:rPr>
        <w:t xml:space="preserve"> Gestaltung digitaler Präsentationen gibt (Anzahl der Schriftarten, Farben, Informationen pro Folie usw.). Wenn ja, beachtet diesen. Wenn nicht, recherchiert nach entsprechenden Kriterien und erstellt selbst einen Kriterienkatalog.</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 xml:space="preserve">Sucht zunächst nach Teilaspekten/Unterthemen eures Themas und entwerft eine Gliederung. </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Plant die Präsentation so, dass der Vortrag eine Länge von etwa 10 Minuten haben wird.</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Bedenkt, dass jeder Vortrag eine Einführung, eine thematische Mitte</w:t>
      </w:r>
      <w:r w:rsidR="0004396D">
        <w:rPr>
          <w:rFonts w:ascii="Arial" w:eastAsia="Times New Roman" w:hAnsi="Arial" w:cs="Arial"/>
          <w:szCs w:val="24"/>
          <w:lang w:eastAsia="de-DE"/>
        </w:rPr>
        <w:t>, eine Zusammenfassung und einen Ausblick haben sollte</w:t>
      </w:r>
      <w:r w:rsidRPr="001110BE">
        <w:rPr>
          <w:rFonts w:ascii="Arial" w:eastAsia="Times New Roman" w:hAnsi="Arial" w:cs="Arial"/>
          <w:szCs w:val="24"/>
          <w:lang w:eastAsia="de-DE"/>
        </w:rPr>
        <w:t>.</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Sammelt Informationen und Material zu eurem Thema, beurteilt die Glaubwürdigkeit der Quelle</w:t>
      </w:r>
      <w:r w:rsidR="0004396D">
        <w:rPr>
          <w:rFonts w:ascii="Arial" w:eastAsia="Times New Roman" w:hAnsi="Arial" w:cs="Arial"/>
          <w:szCs w:val="24"/>
          <w:lang w:eastAsia="de-DE"/>
        </w:rPr>
        <w:t>n</w:t>
      </w:r>
      <w:r w:rsidRPr="001110BE">
        <w:rPr>
          <w:rFonts w:ascii="Arial" w:eastAsia="Times New Roman" w:hAnsi="Arial" w:cs="Arial"/>
          <w:szCs w:val="24"/>
          <w:lang w:eastAsia="de-DE"/>
        </w:rPr>
        <w:t xml:space="preserve"> und ordnet die Informationen und Materialien den Teilaspekten zu.</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 xml:space="preserve">Prüft das Material hinsichtlich der </w:t>
      </w:r>
      <w:r w:rsidR="00AC25E0">
        <w:rPr>
          <w:rFonts w:ascii="Arial" w:eastAsia="Times New Roman" w:hAnsi="Arial" w:cs="Arial"/>
          <w:szCs w:val="24"/>
          <w:lang w:eastAsia="de-DE"/>
        </w:rPr>
        <w:t>Verwendbarkeit (Nutzungsrechte) und</w:t>
      </w:r>
      <w:r w:rsidRPr="001110BE">
        <w:rPr>
          <w:rFonts w:ascii="Arial" w:eastAsia="Times New Roman" w:hAnsi="Arial" w:cs="Arial"/>
          <w:szCs w:val="24"/>
          <w:lang w:eastAsia="de-DE"/>
        </w:rPr>
        <w:t xml:space="preserve"> verwendet Material, welches unter CC (</w:t>
      </w:r>
      <w:proofErr w:type="spellStart"/>
      <w:r w:rsidRPr="001110BE">
        <w:rPr>
          <w:rFonts w:ascii="Arial" w:eastAsia="Times New Roman" w:hAnsi="Arial" w:cs="Arial"/>
          <w:szCs w:val="24"/>
          <w:lang w:eastAsia="de-DE"/>
        </w:rPr>
        <w:t>Creativ</w:t>
      </w:r>
      <w:proofErr w:type="spellEnd"/>
      <w:r w:rsidRPr="001110BE">
        <w:rPr>
          <w:rFonts w:ascii="Arial" w:eastAsia="Times New Roman" w:hAnsi="Arial" w:cs="Arial"/>
          <w:szCs w:val="24"/>
          <w:lang w:eastAsia="de-DE"/>
        </w:rPr>
        <w:t xml:space="preserve"> </w:t>
      </w:r>
      <w:proofErr w:type="spellStart"/>
      <w:r w:rsidRPr="001110BE">
        <w:rPr>
          <w:rFonts w:ascii="Arial" w:eastAsia="Times New Roman" w:hAnsi="Arial" w:cs="Arial"/>
          <w:szCs w:val="24"/>
          <w:lang w:eastAsia="de-DE"/>
        </w:rPr>
        <w:t>Commons</w:t>
      </w:r>
      <w:proofErr w:type="spellEnd"/>
      <w:r w:rsidRPr="001110BE">
        <w:rPr>
          <w:rFonts w:ascii="Arial" w:eastAsia="Times New Roman" w:hAnsi="Arial" w:cs="Arial"/>
          <w:szCs w:val="24"/>
          <w:lang w:eastAsia="de-DE"/>
        </w:rPr>
        <w:t xml:space="preserve"> Lizenz) steht.</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Beachtet bei der Verwendung von Texten, richtig zu zitieren und die Quellen anzugeben.</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Trefft in eurer Präsentation keine Aussagen, welche andere Personen verletzen oder beleidigen könnten.</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Prüft, ob eure selbst erstellte Video- oder Audiodatei im verwendeten Präsentationsprogramm läuft. Wenn nicht, kann das Dateiformat mit einem Konverter (z. B. mit VLC Player oder Windows Media Player) gewande</w:t>
      </w:r>
      <w:r w:rsidR="00AC25E0">
        <w:rPr>
          <w:rFonts w:ascii="Arial" w:eastAsia="Times New Roman" w:hAnsi="Arial" w:cs="Arial"/>
          <w:szCs w:val="24"/>
          <w:lang w:eastAsia="de-DE"/>
        </w:rPr>
        <w:t>l</w:t>
      </w:r>
      <w:r w:rsidRPr="001110BE">
        <w:rPr>
          <w:rFonts w:ascii="Arial" w:eastAsia="Times New Roman" w:hAnsi="Arial" w:cs="Arial"/>
          <w:szCs w:val="24"/>
          <w:lang w:eastAsia="de-DE"/>
        </w:rPr>
        <w:t xml:space="preserve">t werden. Die Videodatei sollte nicht in HD-Qualität sein. </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Nutzt Online-Tutorials</w:t>
      </w:r>
      <w:r w:rsidR="00AC25E0">
        <w:rPr>
          <w:rFonts w:ascii="Arial" w:eastAsia="Times New Roman" w:hAnsi="Arial" w:cs="Arial"/>
          <w:szCs w:val="24"/>
          <w:lang w:eastAsia="de-DE"/>
        </w:rPr>
        <w:t>,</w:t>
      </w:r>
      <w:r w:rsidRPr="001110BE">
        <w:rPr>
          <w:rFonts w:ascii="Arial" w:eastAsia="Times New Roman" w:hAnsi="Arial" w:cs="Arial"/>
          <w:szCs w:val="24"/>
          <w:lang w:eastAsia="de-DE"/>
        </w:rPr>
        <w:t xml:space="preserve"> um Hilfe zu bestimmten Funktionen des Präsentationsprogramms oder bei der Bedienung des Konverters zu bekommen.</w:t>
      </w:r>
    </w:p>
    <w:p w:rsidR="002A78BD" w:rsidRPr="001110BE" w:rsidRDefault="002A78BD" w:rsidP="002A78BD">
      <w:pPr>
        <w:spacing w:after="120" w:line="360" w:lineRule="auto"/>
        <w:ind w:left="709" w:hanging="709"/>
        <w:jc w:val="both"/>
        <w:rPr>
          <w:rFonts w:ascii="Arial" w:eastAsia="Times New Roman" w:hAnsi="Arial" w:cs="Arial"/>
          <w:lang w:eastAsia="de-DE"/>
        </w:rPr>
      </w:pPr>
      <w:r w:rsidRPr="001110BE">
        <w:rPr>
          <w:rFonts w:ascii="Arial" w:eastAsia="Times New Roman" w:hAnsi="Arial" w:cs="Arial"/>
          <w:lang w:eastAsia="de-DE"/>
        </w:rPr>
        <w:lastRenderedPageBreak/>
        <w:t>2.</w:t>
      </w:r>
      <w:r w:rsidRPr="001110BE">
        <w:rPr>
          <w:rFonts w:ascii="Arial" w:eastAsia="Times New Roman" w:hAnsi="Arial" w:cs="Arial"/>
          <w:lang w:eastAsia="de-DE"/>
        </w:rPr>
        <w:tab/>
        <w:t>Entwickelt einen Kriterienkatalog oder einen Feedbackbogen zur vergleichbaren Einschätzung von Vorträgen. Stimmt diesen im Klassenverband ab.</w:t>
      </w:r>
    </w:p>
    <w:p w:rsidR="002A78BD" w:rsidRPr="001110BE" w:rsidRDefault="002A78BD" w:rsidP="002A78BD">
      <w:pPr>
        <w:spacing w:after="120" w:line="360" w:lineRule="auto"/>
        <w:ind w:left="709" w:hanging="709"/>
        <w:jc w:val="both"/>
        <w:rPr>
          <w:rFonts w:ascii="Arial" w:eastAsia="Times New Roman" w:hAnsi="Arial" w:cs="Arial"/>
          <w:lang w:eastAsia="de-DE"/>
        </w:rPr>
      </w:pPr>
      <w:r w:rsidRPr="001110BE">
        <w:rPr>
          <w:rFonts w:ascii="Arial" w:eastAsia="Times New Roman" w:hAnsi="Arial" w:cs="Arial"/>
          <w:lang w:eastAsia="de-DE"/>
        </w:rPr>
        <w:t>3.</w:t>
      </w:r>
      <w:r w:rsidRPr="001110BE">
        <w:rPr>
          <w:rFonts w:ascii="Arial" w:eastAsia="Times New Roman" w:hAnsi="Arial" w:cs="Arial"/>
          <w:lang w:eastAsia="de-DE"/>
        </w:rPr>
        <w:tab/>
        <w:t>Stellt eure Präsentationen im Klassenverband vor und beurteilt die Vorträge der anderen Gruppen mit Hilfe des Kriterienkataloges/Feedbackbogens.</w:t>
      </w:r>
    </w:p>
    <w:p w:rsidR="002A78BD" w:rsidRPr="001110BE" w:rsidRDefault="002A78BD" w:rsidP="002A78BD">
      <w:pPr>
        <w:spacing w:after="0" w:line="360" w:lineRule="auto"/>
        <w:ind w:left="709"/>
        <w:jc w:val="both"/>
        <w:rPr>
          <w:rFonts w:ascii="Arial" w:eastAsia="Times New Roman" w:hAnsi="Arial" w:cs="Arial"/>
          <w:szCs w:val="24"/>
          <w:lang w:eastAsia="de-DE"/>
        </w:rPr>
      </w:pPr>
      <w:r w:rsidRPr="001110BE">
        <w:rPr>
          <w:rFonts w:ascii="Arial" w:eastAsia="Times New Roman" w:hAnsi="Arial" w:cs="Arial"/>
          <w:szCs w:val="24"/>
          <w:lang w:eastAsia="de-DE"/>
        </w:rPr>
        <w:t>Beachtet folgende Hinweise:</w:t>
      </w:r>
    </w:p>
    <w:p w:rsidR="002A78BD" w:rsidRPr="001110BE" w:rsidRDefault="002A78BD" w:rsidP="002A78B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Probt den Vortrag</w:t>
      </w:r>
      <w:r w:rsidR="00AC25E0">
        <w:rPr>
          <w:rFonts w:ascii="Arial" w:eastAsia="Times New Roman" w:hAnsi="Arial" w:cs="Arial"/>
          <w:szCs w:val="24"/>
          <w:lang w:eastAsia="de-DE"/>
        </w:rPr>
        <w:t>,</w:t>
      </w:r>
      <w:r w:rsidRPr="001110BE">
        <w:rPr>
          <w:rFonts w:ascii="Arial" w:eastAsia="Times New Roman" w:hAnsi="Arial" w:cs="Arial"/>
          <w:szCs w:val="24"/>
          <w:lang w:eastAsia="de-DE"/>
        </w:rPr>
        <w:t xml:space="preserve"> bevor ihr ihn haltet.</w:t>
      </w:r>
    </w:p>
    <w:p w:rsidR="002A78BD" w:rsidRPr="001110BE" w:rsidRDefault="002A78BD" w:rsidP="0004396D">
      <w:pPr>
        <w:numPr>
          <w:ilvl w:val="0"/>
          <w:numId w:val="9"/>
        </w:numPr>
        <w:spacing w:after="0" w:line="360" w:lineRule="auto"/>
        <w:contextualSpacing/>
        <w:jc w:val="both"/>
        <w:rPr>
          <w:rFonts w:ascii="Arial" w:eastAsia="Times New Roman" w:hAnsi="Arial" w:cs="Arial"/>
          <w:szCs w:val="24"/>
          <w:lang w:eastAsia="de-DE"/>
        </w:rPr>
      </w:pPr>
      <w:r w:rsidRPr="001110BE">
        <w:rPr>
          <w:rFonts w:ascii="Arial" w:eastAsia="Times New Roman" w:hAnsi="Arial" w:cs="Arial"/>
          <w:szCs w:val="24"/>
          <w:lang w:eastAsia="de-DE"/>
        </w:rPr>
        <w:t>Bedenkt, dass Stimme, Gestik und Mimik einen großen Einfluss auf die Wirkung haben.</w:t>
      </w:r>
    </w:p>
    <w:p w:rsidR="002A78BD" w:rsidRPr="001110BE" w:rsidRDefault="002A78BD" w:rsidP="002A78BD">
      <w:pPr>
        <w:spacing w:after="120" w:line="360" w:lineRule="auto"/>
        <w:jc w:val="both"/>
        <w:rPr>
          <w:rFonts w:ascii="Arial" w:eastAsia="Times New Roman" w:hAnsi="Arial" w:cs="Arial"/>
          <w:lang w:eastAsia="de-DE"/>
        </w:rPr>
      </w:pPr>
      <w:r w:rsidRPr="001110BE">
        <w:rPr>
          <w:rFonts w:ascii="Arial" w:eastAsia="Times New Roman" w:hAnsi="Arial" w:cs="Arial"/>
          <w:lang w:eastAsia="de-DE"/>
        </w:rPr>
        <w:t>4.</w:t>
      </w:r>
      <w:r w:rsidRPr="001110BE">
        <w:rPr>
          <w:rFonts w:ascii="Arial" w:eastAsia="Times New Roman" w:hAnsi="Arial" w:cs="Arial"/>
          <w:lang w:eastAsia="de-DE"/>
        </w:rPr>
        <w:tab/>
        <w:t>Setzt euch in der Gruppe mit dem Feedback zu eurem Vortrag auseinander.</w:t>
      </w:r>
    </w:p>
    <w:p w:rsidR="002A78BD" w:rsidRPr="001110BE" w:rsidRDefault="002A78BD" w:rsidP="002A78BD">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br w:type="page"/>
      </w:r>
    </w:p>
    <w:p w:rsidR="002A78BD" w:rsidRPr="001110BE" w:rsidRDefault="002A78BD" w:rsidP="002A78BD">
      <w:pPr>
        <w:spacing w:after="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lastRenderedPageBreak/>
        <w:t>Einordnung in den Rahmenplan Gymnasium</w:t>
      </w:r>
    </w:p>
    <w:p w:rsidR="002A78BD" w:rsidRPr="001110BE" w:rsidRDefault="002A78BD" w:rsidP="002A78BD">
      <w:pPr>
        <w:spacing w:after="0" w:line="360" w:lineRule="auto"/>
        <w:jc w:val="both"/>
        <w:rPr>
          <w:rFonts w:ascii="Arial" w:eastAsia="Times New Roman" w:hAnsi="Arial" w:cs="Times New Roman"/>
          <w:b/>
          <w:szCs w:val="24"/>
          <w:lang w:eastAsia="de-DE"/>
        </w:rPr>
      </w:pPr>
    </w:p>
    <w:tbl>
      <w:tblPr>
        <w:tblStyle w:val="Tabellenraster"/>
        <w:tblW w:w="0" w:type="auto"/>
        <w:tblLook w:val="04A0" w:firstRow="1" w:lastRow="0" w:firstColumn="1" w:lastColumn="0" w:noHBand="0" w:noVBand="1"/>
      </w:tblPr>
      <w:tblGrid>
        <w:gridCol w:w="9212"/>
      </w:tblGrid>
      <w:tr w:rsidR="002A78BD" w:rsidRPr="001110BE" w:rsidTr="004A428A">
        <w:tc>
          <w:tcPr>
            <w:tcW w:w="9212" w:type="dxa"/>
          </w:tcPr>
          <w:p w:rsidR="002A78BD" w:rsidRPr="001110BE" w:rsidRDefault="002A78BD" w:rsidP="004A428A">
            <w:pPr>
              <w:spacing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Kompetenzschwerpunkt:</w:t>
            </w:r>
          </w:p>
          <w:tbl>
            <w:tblPr>
              <w:tblW w:w="0" w:type="auto"/>
              <w:tblBorders>
                <w:top w:val="nil"/>
                <w:left w:val="nil"/>
                <w:bottom w:val="nil"/>
                <w:right w:val="nil"/>
              </w:tblBorders>
              <w:tblLook w:val="0600" w:firstRow="0" w:lastRow="0" w:firstColumn="0" w:lastColumn="0" w:noHBand="1" w:noVBand="1"/>
            </w:tblPr>
            <w:tblGrid>
              <w:gridCol w:w="4032"/>
            </w:tblGrid>
            <w:tr w:rsidR="002A78BD" w:rsidRPr="001110BE" w:rsidTr="004A428A">
              <w:trPr>
                <w:trHeight w:val="112"/>
              </w:trPr>
              <w:tc>
                <w:tcPr>
                  <w:tcW w:w="0" w:type="auto"/>
                </w:tcPr>
                <w:p w:rsidR="002A78BD" w:rsidRPr="001110BE" w:rsidRDefault="002A78BD" w:rsidP="004A428A">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bCs/>
                      <w:szCs w:val="24"/>
                      <w:lang w:eastAsia="de-DE"/>
                    </w:rPr>
                    <w:t>Komplexe Präsentationen erproben (P)</w:t>
                  </w:r>
                </w:p>
              </w:tc>
            </w:tr>
          </w:tbl>
          <w:p w:rsidR="002A78BD" w:rsidRPr="001110BE" w:rsidRDefault="002A78BD" w:rsidP="004A428A">
            <w:pPr>
              <w:spacing w:line="360" w:lineRule="auto"/>
              <w:jc w:val="both"/>
              <w:rPr>
                <w:rFonts w:ascii="Arial" w:eastAsia="Times New Roman" w:hAnsi="Arial" w:cs="Times New Roman"/>
                <w:b/>
                <w:szCs w:val="24"/>
                <w:lang w:eastAsia="de-DE"/>
              </w:rPr>
            </w:pPr>
          </w:p>
        </w:tc>
      </w:tr>
      <w:tr w:rsidR="002A78BD" w:rsidRPr="001110BE" w:rsidTr="004A428A">
        <w:tc>
          <w:tcPr>
            <w:tcW w:w="9212" w:type="dxa"/>
          </w:tcPr>
          <w:p w:rsidR="002A78BD" w:rsidRPr="001110BE" w:rsidRDefault="002A78BD" w:rsidP="004A428A">
            <w:pPr>
              <w:spacing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zu entwickelnde bzw. zu überprüfende Kompetenzen:</w:t>
            </w:r>
          </w:p>
          <w:p w:rsidR="002A78BD" w:rsidRPr="001110BE" w:rsidRDefault="002A78BD" w:rsidP="004A428A">
            <w:pPr>
              <w:autoSpaceDE w:val="0"/>
              <w:autoSpaceDN w:val="0"/>
              <w:adjustRightInd w:val="0"/>
              <w:spacing w:line="360" w:lineRule="auto"/>
              <w:ind w:left="142" w:hanging="142"/>
              <w:rPr>
                <w:rFonts w:ascii="Arial" w:hAnsi="Arial" w:cs="Arial"/>
                <w:sz w:val="24"/>
                <w:szCs w:val="24"/>
              </w:rPr>
            </w:pPr>
            <w:r w:rsidRPr="001110BE">
              <w:rPr>
                <w:rFonts w:ascii="Arial" w:hAnsi="Arial" w:cs="Arial"/>
                <w:color w:val="000000"/>
              </w:rPr>
              <w:t xml:space="preserve">– zu einem fachbezogenen oder fächerübergreifenden Thema Informationen und Medien (z. B. Bilder, Grafiken, Videos, Audios) recherchieren, bewerten und in geeigneten Dateiformaten zusammenstellen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mit anderen die Gebrauchsfähigkeit und die Einsatzmöglichkeiten gefundener Informationen und Medien hinsichtlich der geplanten Präsentation beurteilen, um gemeinsam eine begründete Auswahl zu treffen </w:t>
            </w:r>
          </w:p>
          <w:p w:rsidR="002A78BD" w:rsidRPr="001110BE" w:rsidRDefault="002A78BD" w:rsidP="004A428A">
            <w:pPr>
              <w:autoSpaceDE w:val="0"/>
              <w:autoSpaceDN w:val="0"/>
              <w:adjustRightInd w:val="0"/>
              <w:spacing w:line="360" w:lineRule="auto"/>
              <w:ind w:left="142" w:hanging="142"/>
              <w:rPr>
                <w:rFonts w:ascii="Arial" w:hAnsi="Arial" w:cs="Arial"/>
                <w:sz w:val="24"/>
                <w:szCs w:val="24"/>
              </w:rPr>
            </w:pPr>
            <w:r w:rsidRPr="001110BE">
              <w:rPr>
                <w:rFonts w:ascii="Arial" w:hAnsi="Arial" w:cs="Arial"/>
                <w:color w:val="000000"/>
              </w:rPr>
              <w:t xml:space="preserve">– verschiedene Varianten einer Präsentation diskutieren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Gestaltungsmittel und -elemente für die Präsentation adressatengerecht und themenbezogen auswählen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multimediale Bestandteile so verknüpfen, dass die beabsichtigte Wirkung erzielt wird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sich in erweiterte Funktionalitäten von Präsentationssoftware einarbeiten, um diese zweckgebunden zu nutzen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Bild-, Video- und Audiodateien in präsentationsgeeignete Dateiformate konvertieren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die bei den Adressaten erzielte Wirkung der Präsentation erfassen und mit Feedback konstruktiv umgehen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den eigenen Arbeitsprozess hinsichtlich seiner Effektivität und seines Ergebnisses einschätzen </w:t>
            </w:r>
          </w:p>
          <w:p w:rsidR="002A78BD" w:rsidRPr="001110BE" w:rsidRDefault="002A78BD" w:rsidP="004A428A">
            <w:pPr>
              <w:autoSpaceDE w:val="0"/>
              <w:autoSpaceDN w:val="0"/>
              <w:adjustRightInd w:val="0"/>
              <w:spacing w:line="360" w:lineRule="auto"/>
              <w:ind w:left="142" w:hanging="142"/>
              <w:rPr>
                <w:rFonts w:ascii="Arial" w:hAnsi="Arial" w:cs="Arial"/>
                <w:color w:val="000000"/>
              </w:rPr>
            </w:pPr>
            <w:r w:rsidRPr="001110BE">
              <w:rPr>
                <w:rFonts w:ascii="Arial" w:hAnsi="Arial" w:cs="Arial"/>
                <w:color w:val="000000"/>
              </w:rPr>
              <w:t xml:space="preserve">– Informationen und Medien unter Beachtung des Urheberrechts sowie von CC-Lizenzen auswählen </w:t>
            </w:r>
          </w:p>
          <w:p w:rsidR="002A78BD" w:rsidRPr="001110BE" w:rsidRDefault="002A78BD" w:rsidP="004A428A">
            <w:pPr>
              <w:spacing w:line="360" w:lineRule="auto"/>
              <w:ind w:left="142" w:hanging="142"/>
              <w:rPr>
                <w:rFonts w:ascii="Arial" w:eastAsia="Times New Roman" w:hAnsi="Arial" w:cs="Times New Roman"/>
                <w:b/>
                <w:szCs w:val="24"/>
                <w:lang w:eastAsia="de-DE"/>
              </w:rPr>
            </w:pPr>
          </w:p>
        </w:tc>
      </w:tr>
      <w:tr w:rsidR="002A78BD" w:rsidRPr="001110BE" w:rsidTr="004A428A">
        <w:tc>
          <w:tcPr>
            <w:tcW w:w="9212" w:type="dxa"/>
          </w:tcPr>
          <w:p w:rsidR="002A78BD" w:rsidRPr="001110BE" w:rsidRDefault="002A78BD" w:rsidP="004A428A">
            <w:pPr>
              <w:spacing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Bezug zu grundlegenden Wissensbeständen:</w:t>
            </w:r>
          </w:p>
          <w:p w:rsidR="002A78BD" w:rsidRPr="001110BE" w:rsidRDefault="002A78BD" w:rsidP="004A428A">
            <w:pPr>
              <w:autoSpaceDE w:val="0"/>
              <w:autoSpaceDN w:val="0"/>
              <w:adjustRightInd w:val="0"/>
              <w:spacing w:line="360" w:lineRule="auto"/>
              <w:rPr>
                <w:rFonts w:ascii="Arial" w:hAnsi="Arial" w:cs="Arial"/>
                <w:color w:val="000000"/>
              </w:rPr>
            </w:pPr>
            <w:r w:rsidRPr="001110BE">
              <w:rPr>
                <w:rFonts w:ascii="Arial" w:hAnsi="Arial" w:cs="Arial"/>
                <w:color w:val="000000"/>
              </w:rPr>
              <w:t xml:space="preserve">– Gestaltungsmittel und -elemente multimedialer Präsentationen </w:t>
            </w:r>
          </w:p>
          <w:p w:rsidR="002A78BD" w:rsidRPr="001110BE" w:rsidRDefault="002A78BD" w:rsidP="004A428A">
            <w:pPr>
              <w:autoSpaceDE w:val="0"/>
              <w:autoSpaceDN w:val="0"/>
              <w:adjustRightInd w:val="0"/>
              <w:spacing w:line="360" w:lineRule="auto"/>
              <w:rPr>
                <w:rFonts w:ascii="Arial" w:hAnsi="Arial" w:cs="Arial"/>
                <w:color w:val="000000"/>
              </w:rPr>
            </w:pPr>
            <w:r w:rsidRPr="001110BE">
              <w:rPr>
                <w:rFonts w:ascii="Arial" w:hAnsi="Arial" w:cs="Arial"/>
                <w:color w:val="000000"/>
              </w:rPr>
              <w:t xml:space="preserve">– Dateien, Dateiformate und Möglichkeiten der Dateikonvertierung </w:t>
            </w:r>
          </w:p>
          <w:p w:rsidR="002A78BD" w:rsidRPr="001110BE" w:rsidRDefault="002A78BD" w:rsidP="004A428A">
            <w:pPr>
              <w:autoSpaceDE w:val="0"/>
              <w:autoSpaceDN w:val="0"/>
              <w:adjustRightInd w:val="0"/>
              <w:spacing w:line="360" w:lineRule="auto"/>
              <w:rPr>
                <w:rFonts w:ascii="Arial" w:hAnsi="Arial" w:cs="Arial"/>
                <w:color w:val="000000"/>
              </w:rPr>
            </w:pPr>
            <w:r w:rsidRPr="001110BE">
              <w:rPr>
                <w:rFonts w:ascii="Arial" w:hAnsi="Arial" w:cs="Arial"/>
                <w:color w:val="000000"/>
              </w:rPr>
              <w:t xml:space="preserve">– erweiterte Funktionen der Präsentationssoftware </w:t>
            </w:r>
          </w:p>
          <w:p w:rsidR="002A78BD" w:rsidRPr="001110BE" w:rsidRDefault="002A78BD" w:rsidP="004A428A">
            <w:pPr>
              <w:autoSpaceDE w:val="0"/>
              <w:autoSpaceDN w:val="0"/>
              <w:adjustRightInd w:val="0"/>
              <w:spacing w:line="360" w:lineRule="auto"/>
              <w:rPr>
                <w:rFonts w:ascii="Arial" w:hAnsi="Arial" w:cs="Arial"/>
                <w:color w:val="000000"/>
              </w:rPr>
            </w:pPr>
            <w:r w:rsidRPr="001110BE">
              <w:rPr>
                <w:rFonts w:ascii="Arial" w:hAnsi="Arial" w:cs="Arial"/>
                <w:color w:val="000000"/>
              </w:rPr>
              <w:t xml:space="preserve">– Bestandteile und Dramaturgie einer komplexen Präsentation </w:t>
            </w:r>
          </w:p>
          <w:p w:rsidR="002A78BD" w:rsidRPr="001110BE" w:rsidRDefault="002A78BD" w:rsidP="004A428A">
            <w:pPr>
              <w:autoSpaceDE w:val="0"/>
              <w:autoSpaceDN w:val="0"/>
              <w:adjustRightInd w:val="0"/>
              <w:spacing w:line="360" w:lineRule="auto"/>
              <w:rPr>
                <w:rFonts w:ascii="Arial" w:hAnsi="Arial" w:cs="Arial"/>
                <w:b/>
                <w:color w:val="000000"/>
                <w:sz w:val="24"/>
                <w:szCs w:val="24"/>
              </w:rPr>
            </w:pPr>
            <w:r w:rsidRPr="001110BE">
              <w:rPr>
                <w:rFonts w:ascii="Arial" w:hAnsi="Arial" w:cs="Arial"/>
                <w:color w:val="000000"/>
              </w:rPr>
              <w:t xml:space="preserve">– Feedbackmöglichkeiten </w:t>
            </w:r>
          </w:p>
          <w:p w:rsidR="002A78BD" w:rsidRPr="001110BE" w:rsidRDefault="002A78BD" w:rsidP="004A428A">
            <w:pPr>
              <w:autoSpaceDE w:val="0"/>
              <w:autoSpaceDN w:val="0"/>
              <w:adjustRightInd w:val="0"/>
              <w:spacing w:line="360" w:lineRule="auto"/>
              <w:ind w:left="142" w:hanging="142"/>
              <w:rPr>
                <w:rFonts w:ascii="Arial" w:hAnsi="Arial" w:cs="Arial"/>
                <w:b/>
                <w:color w:val="000000"/>
                <w:sz w:val="24"/>
                <w:szCs w:val="24"/>
              </w:rPr>
            </w:pPr>
          </w:p>
        </w:tc>
      </w:tr>
    </w:tbl>
    <w:p w:rsidR="002A78BD" w:rsidRPr="001110BE" w:rsidRDefault="002A78BD" w:rsidP="002A78BD">
      <w:pPr>
        <w:spacing w:after="0" w:line="360" w:lineRule="auto"/>
        <w:jc w:val="both"/>
        <w:rPr>
          <w:rFonts w:ascii="Arial" w:eastAsia="Times New Roman" w:hAnsi="Arial" w:cs="Times New Roman"/>
          <w:b/>
          <w:szCs w:val="24"/>
          <w:lang w:eastAsia="de-DE"/>
        </w:rPr>
      </w:pPr>
    </w:p>
    <w:p w:rsidR="002A78BD" w:rsidRPr="001110BE" w:rsidRDefault="002A78BD" w:rsidP="002A78BD">
      <w:pPr>
        <w:spacing w:after="0" w:line="360" w:lineRule="auto"/>
        <w:jc w:val="both"/>
        <w:rPr>
          <w:rFonts w:ascii="Arial" w:eastAsia="Times New Roman" w:hAnsi="Arial" w:cs="Times New Roman"/>
          <w:b/>
          <w:szCs w:val="24"/>
          <w:lang w:eastAsia="de-DE"/>
        </w:rPr>
      </w:pPr>
    </w:p>
    <w:p w:rsidR="002A78BD" w:rsidRPr="001110BE" w:rsidRDefault="002A78BD" w:rsidP="002A78BD">
      <w:pPr>
        <w:spacing w:after="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850"/>
        <w:gridCol w:w="1985"/>
      </w:tblGrid>
      <w:tr w:rsidR="002A78BD" w:rsidRPr="001110BE" w:rsidTr="004A428A">
        <w:tc>
          <w:tcPr>
            <w:tcW w:w="1134" w:type="dxa"/>
            <w:vAlign w:val="center"/>
          </w:tcPr>
          <w:p w:rsidR="002A78BD" w:rsidRPr="001110BE" w:rsidRDefault="002A78BD" w:rsidP="004A428A">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lastRenderedPageBreak/>
              <w:t>Teil-aufgabe</w:t>
            </w:r>
          </w:p>
        </w:tc>
        <w:tc>
          <w:tcPr>
            <w:tcW w:w="4503" w:type="dxa"/>
          </w:tcPr>
          <w:p w:rsidR="002A78BD" w:rsidRPr="001110BE" w:rsidRDefault="002A78BD" w:rsidP="004A428A">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t>Beschreibung einer</w:t>
            </w:r>
            <w:r w:rsidRPr="001110BE">
              <w:rPr>
                <w:rFonts w:ascii="Arial" w:eastAsia="Times New Roman" w:hAnsi="Arial" w:cs="Times New Roman"/>
                <w:b/>
                <w:szCs w:val="24"/>
                <w:lang w:eastAsia="de-DE"/>
              </w:rPr>
              <w:br/>
              <w:t>sehr guten Schülerleistung</w:t>
            </w:r>
          </w:p>
        </w:tc>
        <w:tc>
          <w:tcPr>
            <w:tcW w:w="850" w:type="dxa"/>
          </w:tcPr>
          <w:p w:rsidR="002A78BD" w:rsidRPr="001110BE" w:rsidRDefault="002A78BD" w:rsidP="004A428A">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t>AFB</w:t>
            </w:r>
          </w:p>
        </w:tc>
        <w:tc>
          <w:tcPr>
            <w:tcW w:w="1985" w:type="dxa"/>
          </w:tcPr>
          <w:p w:rsidR="002A78BD" w:rsidRPr="001110BE" w:rsidRDefault="002A78BD" w:rsidP="004A428A">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t>prozentualer Anteil</w:t>
            </w:r>
          </w:p>
        </w:tc>
      </w:tr>
      <w:tr w:rsidR="002A78BD" w:rsidRPr="001110BE" w:rsidTr="004A428A">
        <w:trPr>
          <w:trHeight w:val="756"/>
        </w:trPr>
        <w:tc>
          <w:tcPr>
            <w:tcW w:w="1134" w:type="dxa"/>
            <w:vMerge w:val="restart"/>
          </w:tcPr>
          <w:p w:rsidR="002A78BD" w:rsidRPr="001110BE" w:rsidRDefault="002A78BD" w:rsidP="004A428A">
            <w:pPr>
              <w:spacing w:after="0" w:line="360" w:lineRule="auto"/>
              <w:jc w:val="both"/>
              <w:rPr>
                <w:rFonts w:ascii="Arial" w:eastAsia="Times New Roman" w:hAnsi="Arial" w:cs="Times New Roman"/>
                <w:szCs w:val="24"/>
                <w:lang w:eastAsia="de-DE"/>
              </w:rPr>
            </w:pPr>
          </w:p>
          <w:p w:rsidR="002A78BD" w:rsidRPr="001110BE" w:rsidRDefault="002A78BD" w:rsidP="004A428A">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1</w:t>
            </w:r>
          </w:p>
        </w:tc>
        <w:tc>
          <w:tcPr>
            <w:tcW w:w="4503" w:type="dxa"/>
          </w:tcPr>
          <w:p w:rsidR="002A78BD" w:rsidRPr="001110BE" w:rsidRDefault="002A78BD" w:rsidP="00AC25E0">
            <w:pPr>
              <w:numPr>
                <w:ilvl w:val="0"/>
                <w:numId w:val="4"/>
              </w:numPr>
              <w:spacing w:before="60" w:after="40" w:line="240" w:lineRule="auto"/>
              <w:ind w:left="284" w:hanging="284"/>
              <w:rPr>
                <w:rFonts w:ascii="Arial" w:eastAsia="Times New Roman" w:hAnsi="Arial" w:cs="Arial"/>
                <w:lang w:eastAsia="de-DE"/>
              </w:rPr>
            </w:pPr>
            <w:r w:rsidRPr="001110BE">
              <w:rPr>
                <w:rFonts w:ascii="Arial" w:eastAsia="Times New Roman" w:hAnsi="Arial" w:cs="Arial"/>
                <w:lang w:eastAsia="de-DE"/>
              </w:rPr>
              <w:t>Kriterienkatalog anwenden</w:t>
            </w:r>
          </w:p>
          <w:p w:rsidR="002A78BD" w:rsidRPr="001110BE" w:rsidRDefault="002A78BD" w:rsidP="00AC25E0">
            <w:pPr>
              <w:spacing w:before="60" w:after="40" w:line="240" w:lineRule="auto"/>
              <w:ind w:left="284" w:hanging="284"/>
              <w:rPr>
                <w:rFonts w:ascii="Arial" w:eastAsia="Times New Roman" w:hAnsi="Arial" w:cs="Arial"/>
                <w:i/>
                <w:lang w:eastAsia="de-DE"/>
              </w:rPr>
            </w:pPr>
            <w:r w:rsidRPr="001110BE">
              <w:rPr>
                <w:rFonts w:ascii="Arial" w:eastAsia="Times New Roman" w:hAnsi="Arial" w:cs="Arial"/>
                <w:i/>
                <w:lang w:eastAsia="de-DE"/>
              </w:rPr>
              <w:t>oder</w:t>
            </w:r>
          </w:p>
          <w:p w:rsidR="002A78BD" w:rsidRPr="001110BE" w:rsidRDefault="002A78BD" w:rsidP="00AC25E0">
            <w:pPr>
              <w:numPr>
                <w:ilvl w:val="0"/>
                <w:numId w:val="4"/>
              </w:numPr>
              <w:spacing w:before="60" w:after="40" w:line="240" w:lineRule="auto"/>
              <w:ind w:left="284" w:hanging="284"/>
              <w:rPr>
                <w:rFonts w:ascii="Arial" w:eastAsia="Times New Roman" w:hAnsi="Arial" w:cs="Arial"/>
                <w:lang w:eastAsia="de-DE"/>
              </w:rPr>
            </w:pPr>
            <w:r w:rsidRPr="001110BE">
              <w:rPr>
                <w:rFonts w:ascii="Arial" w:eastAsia="Times New Roman" w:hAnsi="Arial" w:cs="Arial"/>
                <w:lang w:eastAsia="de-DE"/>
              </w:rPr>
              <w:t>Kriterienkatalog erarbeiten</w:t>
            </w:r>
          </w:p>
        </w:tc>
        <w:tc>
          <w:tcPr>
            <w:tcW w:w="850" w:type="dxa"/>
          </w:tcPr>
          <w:p w:rsidR="002A78BD" w:rsidRPr="001110BE" w:rsidRDefault="002A78BD" w:rsidP="004A428A">
            <w:pPr>
              <w:spacing w:after="0" w:line="36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2A78BD" w:rsidRPr="001110BE" w:rsidRDefault="002A78BD" w:rsidP="004A428A">
            <w:pPr>
              <w:spacing w:after="0" w:line="360" w:lineRule="auto"/>
              <w:jc w:val="center"/>
              <w:rPr>
                <w:rFonts w:ascii="Arial" w:eastAsia="Times New Roman" w:hAnsi="Arial" w:cs="Times New Roman"/>
                <w:szCs w:val="24"/>
                <w:lang w:eastAsia="de-DE"/>
              </w:rPr>
            </w:pPr>
          </w:p>
          <w:p w:rsidR="002A78BD" w:rsidRPr="001110BE" w:rsidRDefault="002A78BD" w:rsidP="004A428A">
            <w:pPr>
              <w:spacing w:after="0" w:line="36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vMerge w:val="restart"/>
          </w:tcPr>
          <w:p w:rsidR="002A78BD" w:rsidRPr="001110BE" w:rsidRDefault="002A78BD" w:rsidP="004A428A">
            <w:pPr>
              <w:spacing w:after="0" w:line="360" w:lineRule="auto"/>
              <w:jc w:val="center"/>
              <w:rPr>
                <w:rFonts w:ascii="Arial" w:eastAsia="Times New Roman" w:hAnsi="Arial" w:cs="Times New Roman"/>
                <w:szCs w:val="24"/>
                <w:lang w:eastAsia="de-DE"/>
              </w:rPr>
            </w:pPr>
          </w:p>
          <w:p w:rsidR="002A78BD" w:rsidRPr="001110BE" w:rsidRDefault="002A78BD" w:rsidP="004A428A">
            <w:pPr>
              <w:spacing w:after="0" w:line="36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60 %</w:t>
            </w:r>
          </w:p>
          <w:p w:rsidR="002A78BD" w:rsidRPr="001110BE" w:rsidRDefault="002A78BD" w:rsidP="004A428A">
            <w:pPr>
              <w:spacing w:after="0" w:line="36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756"/>
        </w:trPr>
        <w:tc>
          <w:tcPr>
            <w:tcW w:w="1134" w:type="dxa"/>
            <w:vMerge/>
          </w:tcPr>
          <w:p w:rsidR="002A78BD" w:rsidRPr="001110BE" w:rsidRDefault="002A78BD" w:rsidP="004A428A">
            <w:pPr>
              <w:spacing w:after="0" w:line="360" w:lineRule="auto"/>
              <w:jc w:val="both"/>
              <w:rPr>
                <w:rFonts w:ascii="Arial" w:eastAsia="Times New Roman" w:hAnsi="Arial" w:cs="Times New Roman"/>
                <w:szCs w:val="24"/>
                <w:lang w:eastAsia="de-DE"/>
              </w:rPr>
            </w:pPr>
          </w:p>
        </w:tc>
        <w:tc>
          <w:tcPr>
            <w:tcW w:w="4503" w:type="dxa"/>
          </w:tcPr>
          <w:p w:rsidR="002A78BD" w:rsidRPr="001110BE" w:rsidRDefault="00AC25E0" w:rsidP="00AC25E0">
            <w:pPr>
              <w:numPr>
                <w:ilvl w:val="0"/>
                <w:numId w:val="4"/>
              </w:numPr>
              <w:tabs>
                <w:tab w:val="left" w:pos="221"/>
              </w:tabs>
              <w:spacing w:before="60" w:after="4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Teilaspekte recherchieren, festlegen und Gliederung planen</w:t>
            </w:r>
          </w:p>
        </w:tc>
        <w:tc>
          <w:tcPr>
            <w:tcW w:w="850" w:type="dxa"/>
          </w:tcPr>
          <w:p w:rsidR="002A78BD" w:rsidRPr="001110BE" w:rsidRDefault="002A78BD" w:rsidP="004A428A">
            <w:pPr>
              <w:spacing w:after="0" w:line="36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756"/>
        </w:trPr>
        <w:tc>
          <w:tcPr>
            <w:tcW w:w="1134" w:type="dxa"/>
            <w:vMerge/>
          </w:tcPr>
          <w:p w:rsidR="002A78BD" w:rsidRPr="001110BE" w:rsidRDefault="002A78BD" w:rsidP="004A428A">
            <w:pPr>
              <w:spacing w:after="0" w:line="360" w:lineRule="auto"/>
              <w:jc w:val="both"/>
              <w:rPr>
                <w:rFonts w:ascii="Arial" w:eastAsia="Times New Roman" w:hAnsi="Arial" w:cs="Times New Roman"/>
                <w:szCs w:val="24"/>
                <w:lang w:eastAsia="de-DE"/>
              </w:rPr>
            </w:pPr>
          </w:p>
        </w:tc>
        <w:tc>
          <w:tcPr>
            <w:tcW w:w="4503" w:type="dxa"/>
          </w:tcPr>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Informationen recherchieren, speichern und ordnen</w:t>
            </w:r>
          </w:p>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Glaubwürdigkeit der Quelle beurteilen</w:t>
            </w:r>
          </w:p>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Informationen auf Brauchbarkeit analysieren</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756"/>
        </w:trPr>
        <w:tc>
          <w:tcPr>
            <w:tcW w:w="1134" w:type="dxa"/>
            <w:vMerge/>
          </w:tcPr>
          <w:p w:rsidR="002A78BD" w:rsidRPr="001110BE" w:rsidRDefault="002A78BD" w:rsidP="004A428A">
            <w:pPr>
              <w:spacing w:after="0" w:line="360" w:lineRule="auto"/>
              <w:jc w:val="both"/>
              <w:rPr>
                <w:rFonts w:ascii="Arial" w:eastAsia="Times New Roman" w:hAnsi="Arial" w:cs="Times New Roman"/>
                <w:szCs w:val="24"/>
                <w:lang w:eastAsia="de-DE"/>
              </w:rPr>
            </w:pPr>
          </w:p>
        </w:tc>
        <w:tc>
          <w:tcPr>
            <w:tcW w:w="4503" w:type="dxa"/>
          </w:tcPr>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 xml:space="preserve">Informationen über Creative </w:t>
            </w:r>
            <w:proofErr w:type="spellStart"/>
            <w:r w:rsidR="002A78BD" w:rsidRPr="001110BE">
              <w:rPr>
                <w:rFonts w:ascii="Arial" w:eastAsia="Times New Roman" w:hAnsi="Arial" w:cs="Arial"/>
                <w:lang w:eastAsia="de-DE"/>
              </w:rPr>
              <w:t>Commos</w:t>
            </w:r>
            <w:proofErr w:type="spellEnd"/>
            <w:r w:rsidR="002A78BD" w:rsidRPr="001110BE">
              <w:rPr>
                <w:rFonts w:ascii="Arial" w:eastAsia="Times New Roman" w:hAnsi="Arial" w:cs="Arial"/>
                <w:lang w:eastAsia="de-DE"/>
              </w:rPr>
              <w:t xml:space="preserve"> Lizenzen recherchieren</w:t>
            </w:r>
          </w:p>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Einstellung der Suchmaschine auf freie Lizenzen ändern</w:t>
            </w:r>
          </w:p>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Material hinsichtlich Nutzungsrechte prüfen</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871"/>
        </w:trPr>
        <w:tc>
          <w:tcPr>
            <w:tcW w:w="1134" w:type="dxa"/>
            <w:vMerge/>
          </w:tcPr>
          <w:p w:rsidR="002A78BD" w:rsidRPr="001110BE" w:rsidRDefault="002A78BD" w:rsidP="004A428A">
            <w:pPr>
              <w:spacing w:after="0" w:line="360" w:lineRule="auto"/>
              <w:jc w:val="both"/>
              <w:rPr>
                <w:rFonts w:ascii="Arial" w:eastAsia="Times New Roman" w:hAnsi="Arial" w:cs="Times New Roman"/>
                <w:szCs w:val="24"/>
                <w:lang w:eastAsia="de-DE"/>
              </w:rPr>
            </w:pPr>
          </w:p>
        </w:tc>
        <w:tc>
          <w:tcPr>
            <w:tcW w:w="4503" w:type="dxa"/>
          </w:tcPr>
          <w:p w:rsidR="002A78BD" w:rsidRPr="001110BE" w:rsidRDefault="002A78BD" w:rsidP="00AC25E0">
            <w:pPr>
              <w:numPr>
                <w:ilvl w:val="0"/>
                <w:numId w:val="4"/>
              </w:numPr>
              <w:tabs>
                <w:tab w:val="left" w:pos="221"/>
              </w:tabs>
              <w:spacing w:before="60" w:after="40" w:line="240" w:lineRule="auto"/>
              <w:ind w:left="284" w:hanging="284"/>
              <w:rPr>
                <w:rFonts w:ascii="Arial" w:eastAsia="Times New Roman" w:hAnsi="Arial" w:cs="Arial"/>
                <w:lang w:eastAsia="de-DE"/>
              </w:rPr>
            </w:pPr>
            <w:r w:rsidRPr="001110BE">
              <w:rPr>
                <w:rFonts w:ascii="Arial" w:eastAsia="Times New Roman" w:hAnsi="Arial" w:cs="Arial"/>
                <w:lang w:eastAsia="de-DE"/>
              </w:rPr>
              <w:t>qualitativ altersgerechten Audio- oder Videobeitrag planen und produzieren</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727"/>
        </w:trPr>
        <w:tc>
          <w:tcPr>
            <w:tcW w:w="1134" w:type="dxa"/>
            <w:vMerge/>
          </w:tcPr>
          <w:p w:rsidR="002A78BD" w:rsidRPr="001110BE" w:rsidRDefault="002A78BD" w:rsidP="004A428A">
            <w:pPr>
              <w:spacing w:after="0" w:line="360" w:lineRule="auto"/>
              <w:jc w:val="both"/>
              <w:rPr>
                <w:rFonts w:ascii="Arial" w:eastAsia="Times New Roman" w:hAnsi="Arial" w:cs="Times New Roman"/>
                <w:szCs w:val="24"/>
                <w:lang w:eastAsia="de-DE"/>
              </w:rPr>
            </w:pPr>
          </w:p>
        </w:tc>
        <w:tc>
          <w:tcPr>
            <w:tcW w:w="4503" w:type="dxa"/>
          </w:tcPr>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Lauffähigkeit des Audio- oder Videobeitrags im Präsentationsprogramm testen</w:t>
            </w:r>
          </w:p>
          <w:p w:rsidR="00AC25E0"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mögliche Dateiformate für das Präsentationsprogramm recherchieren</w:t>
            </w:r>
          </w:p>
          <w:p w:rsidR="002A78BD" w:rsidRPr="001110BE" w:rsidRDefault="002A78BD" w:rsidP="00AC25E0">
            <w:pPr>
              <w:numPr>
                <w:ilvl w:val="0"/>
                <w:numId w:val="4"/>
              </w:numPr>
              <w:tabs>
                <w:tab w:val="left" w:pos="221"/>
              </w:tabs>
              <w:spacing w:after="0" w:line="240" w:lineRule="auto"/>
              <w:ind w:left="284" w:hanging="284"/>
              <w:rPr>
                <w:rFonts w:ascii="Arial" w:eastAsia="Times New Roman" w:hAnsi="Arial" w:cs="Arial"/>
                <w:lang w:eastAsia="de-DE"/>
              </w:rPr>
            </w:pPr>
            <w:r w:rsidRPr="001110BE">
              <w:rPr>
                <w:rFonts w:ascii="Arial" w:eastAsia="Times New Roman" w:hAnsi="Arial" w:cs="Arial"/>
                <w:lang w:eastAsia="de-DE"/>
              </w:rPr>
              <w:t>Dateien konvertieren, Bildgröße ändern</w:t>
            </w:r>
          </w:p>
          <w:p w:rsidR="002A78BD" w:rsidRPr="001110BE" w:rsidRDefault="002A78BD" w:rsidP="00AC25E0">
            <w:pPr>
              <w:tabs>
                <w:tab w:val="left" w:pos="221"/>
              </w:tabs>
              <w:spacing w:after="0" w:line="240" w:lineRule="auto"/>
              <w:ind w:left="284" w:hanging="284"/>
              <w:rPr>
                <w:rFonts w:ascii="Arial" w:eastAsia="Times New Roman" w:hAnsi="Arial" w:cs="Arial"/>
                <w:lang w:eastAsia="de-DE"/>
              </w:rPr>
            </w:pP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871"/>
        </w:trPr>
        <w:tc>
          <w:tcPr>
            <w:tcW w:w="1134" w:type="dxa"/>
            <w:vMerge/>
          </w:tcPr>
          <w:p w:rsidR="002A78BD" w:rsidRPr="001110BE" w:rsidRDefault="002A78BD" w:rsidP="004A428A">
            <w:pPr>
              <w:spacing w:after="0" w:line="360" w:lineRule="auto"/>
              <w:jc w:val="both"/>
              <w:rPr>
                <w:rFonts w:ascii="Arial" w:eastAsia="Times New Roman" w:hAnsi="Arial" w:cs="Times New Roman"/>
                <w:szCs w:val="24"/>
                <w:lang w:eastAsia="de-DE"/>
              </w:rPr>
            </w:pPr>
          </w:p>
        </w:tc>
        <w:tc>
          <w:tcPr>
            <w:tcW w:w="4503" w:type="dxa"/>
          </w:tcPr>
          <w:p w:rsidR="002A78BD" w:rsidRPr="001110BE" w:rsidRDefault="00AC25E0" w:rsidP="00AC25E0">
            <w:pPr>
              <w:numPr>
                <w:ilvl w:val="0"/>
                <w:numId w:val="4"/>
              </w:numPr>
              <w:tabs>
                <w:tab w:val="left" w:pos="221"/>
              </w:tabs>
              <w:spacing w:before="60" w:after="4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 xml:space="preserve">Online-Tutorials nutzen </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2A78BD" w:rsidRPr="001110BE" w:rsidRDefault="002A78BD" w:rsidP="004A428A">
            <w:pPr>
              <w:spacing w:after="0" w:line="240" w:lineRule="auto"/>
              <w:jc w:val="center"/>
              <w:rPr>
                <w:rFonts w:ascii="Arial" w:eastAsia="Times New Roman" w:hAnsi="Arial" w:cs="Times New Roman"/>
                <w:szCs w:val="24"/>
                <w:lang w:eastAsia="de-DE"/>
              </w:rPr>
            </w:pP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871"/>
        </w:trPr>
        <w:tc>
          <w:tcPr>
            <w:tcW w:w="1134" w:type="dxa"/>
            <w:vMerge/>
          </w:tcPr>
          <w:p w:rsidR="002A78BD" w:rsidRPr="001110BE" w:rsidRDefault="002A78BD" w:rsidP="004A428A">
            <w:pPr>
              <w:spacing w:after="0" w:line="360" w:lineRule="auto"/>
              <w:jc w:val="both"/>
              <w:rPr>
                <w:rFonts w:ascii="Arial" w:eastAsia="Times New Roman" w:hAnsi="Arial" w:cs="Times New Roman"/>
                <w:szCs w:val="24"/>
                <w:lang w:eastAsia="de-DE"/>
              </w:rPr>
            </w:pPr>
          </w:p>
        </w:tc>
        <w:tc>
          <w:tcPr>
            <w:tcW w:w="4503" w:type="dxa"/>
          </w:tcPr>
          <w:p w:rsidR="002A78BD" w:rsidRPr="001110BE" w:rsidRDefault="00AC25E0" w:rsidP="00AC25E0">
            <w:pPr>
              <w:numPr>
                <w:ilvl w:val="0"/>
                <w:numId w:val="4"/>
              </w:numPr>
              <w:tabs>
                <w:tab w:val="left" w:pos="221"/>
              </w:tabs>
              <w:spacing w:before="60" w:after="4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Digitale Präsentation produzieren</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871"/>
        </w:trPr>
        <w:tc>
          <w:tcPr>
            <w:tcW w:w="1134" w:type="dxa"/>
          </w:tcPr>
          <w:p w:rsidR="002A78BD" w:rsidRPr="001110BE" w:rsidRDefault="002A78BD" w:rsidP="004A428A">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2</w:t>
            </w:r>
          </w:p>
        </w:tc>
        <w:tc>
          <w:tcPr>
            <w:tcW w:w="4503" w:type="dxa"/>
          </w:tcPr>
          <w:p w:rsidR="002A78BD" w:rsidRPr="001110BE" w:rsidRDefault="00AC25E0" w:rsidP="00AC25E0">
            <w:pPr>
              <w:numPr>
                <w:ilvl w:val="0"/>
                <w:numId w:val="4"/>
              </w:numPr>
              <w:tabs>
                <w:tab w:val="left" w:pos="221"/>
              </w:tabs>
              <w:spacing w:before="60" w:after="4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Kriterienkatalog entwickeln, beurteilen und abstimmen</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vMerge w:val="restart"/>
          </w:tcPr>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40%</w:t>
            </w:r>
          </w:p>
          <w:p w:rsidR="002A78BD" w:rsidRPr="001110BE" w:rsidRDefault="002A78BD" w:rsidP="004A428A">
            <w:pPr>
              <w:spacing w:after="0" w:line="240" w:lineRule="auto"/>
              <w:jc w:val="center"/>
              <w:rPr>
                <w:rFonts w:ascii="Arial" w:eastAsia="Times New Roman" w:hAnsi="Arial" w:cs="Times New Roman"/>
                <w:szCs w:val="24"/>
                <w:lang w:eastAsia="de-DE"/>
              </w:rPr>
            </w:pPr>
          </w:p>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871"/>
        </w:trPr>
        <w:tc>
          <w:tcPr>
            <w:tcW w:w="1134" w:type="dxa"/>
          </w:tcPr>
          <w:p w:rsidR="002A78BD" w:rsidRPr="001110BE" w:rsidRDefault="002A78BD" w:rsidP="004A428A">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3</w:t>
            </w:r>
          </w:p>
        </w:tc>
        <w:tc>
          <w:tcPr>
            <w:tcW w:w="4503" w:type="dxa"/>
          </w:tcPr>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 xml:space="preserve">Vortrag präsentieren </w:t>
            </w:r>
          </w:p>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Zeitvorgabe einhalten</w:t>
            </w:r>
          </w:p>
          <w:p w:rsidR="002A78BD" w:rsidRPr="001110BE" w:rsidRDefault="00AC25E0" w:rsidP="00AC25E0">
            <w:pPr>
              <w:numPr>
                <w:ilvl w:val="0"/>
                <w:numId w:val="4"/>
              </w:numPr>
              <w:tabs>
                <w:tab w:val="left" w:pos="221"/>
              </w:tabs>
              <w:spacing w:after="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andere Vorträge beurteilen</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r w:rsidR="002A78BD" w:rsidRPr="001110BE" w:rsidTr="004A428A">
        <w:trPr>
          <w:trHeight w:val="871"/>
        </w:trPr>
        <w:tc>
          <w:tcPr>
            <w:tcW w:w="1134" w:type="dxa"/>
          </w:tcPr>
          <w:p w:rsidR="002A78BD" w:rsidRPr="001110BE" w:rsidRDefault="002A78BD" w:rsidP="004A428A">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4</w:t>
            </w:r>
          </w:p>
        </w:tc>
        <w:tc>
          <w:tcPr>
            <w:tcW w:w="4503" w:type="dxa"/>
          </w:tcPr>
          <w:p w:rsidR="002A78BD" w:rsidRPr="001110BE" w:rsidRDefault="00AC25E0" w:rsidP="00AC25E0">
            <w:pPr>
              <w:numPr>
                <w:ilvl w:val="0"/>
                <w:numId w:val="4"/>
              </w:numPr>
              <w:tabs>
                <w:tab w:val="left" w:pos="221"/>
              </w:tabs>
              <w:spacing w:before="60" w:after="40" w:line="240" w:lineRule="auto"/>
              <w:ind w:left="284" w:hanging="284"/>
              <w:rPr>
                <w:rFonts w:ascii="Arial" w:eastAsia="Times New Roman" w:hAnsi="Arial" w:cs="Arial"/>
                <w:lang w:eastAsia="de-DE"/>
              </w:rPr>
            </w:pPr>
            <w:r>
              <w:rPr>
                <w:rFonts w:ascii="Arial" w:eastAsia="Times New Roman" w:hAnsi="Arial" w:cs="Arial"/>
                <w:lang w:eastAsia="de-DE"/>
              </w:rPr>
              <w:t xml:space="preserve"> </w:t>
            </w:r>
            <w:r w:rsidR="002A78BD" w:rsidRPr="001110BE">
              <w:rPr>
                <w:rFonts w:ascii="Arial" w:eastAsia="Times New Roman" w:hAnsi="Arial" w:cs="Arial"/>
                <w:lang w:eastAsia="de-DE"/>
              </w:rPr>
              <w:t>Mit dem Feedback auseinandersetzen</w:t>
            </w:r>
          </w:p>
        </w:tc>
        <w:tc>
          <w:tcPr>
            <w:tcW w:w="850" w:type="dxa"/>
          </w:tcPr>
          <w:p w:rsidR="002A78BD" w:rsidRPr="001110BE" w:rsidRDefault="002A78BD" w:rsidP="004A428A">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vMerge/>
          </w:tcPr>
          <w:p w:rsidR="002A78BD" w:rsidRPr="001110BE" w:rsidRDefault="002A78BD" w:rsidP="004A428A">
            <w:pPr>
              <w:spacing w:after="0" w:line="240" w:lineRule="auto"/>
              <w:jc w:val="center"/>
              <w:rPr>
                <w:rFonts w:ascii="Arial" w:eastAsia="Times New Roman" w:hAnsi="Arial" w:cs="Times New Roman"/>
                <w:szCs w:val="24"/>
                <w:lang w:eastAsia="de-DE"/>
              </w:rPr>
            </w:pPr>
          </w:p>
        </w:tc>
      </w:tr>
    </w:tbl>
    <w:p w:rsidR="002A78BD" w:rsidRPr="001110BE" w:rsidRDefault="002A78BD" w:rsidP="002A78BD">
      <w:pPr>
        <w:spacing w:after="0" w:line="360" w:lineRule="auto"/>
        <w:jc w:val="both"/>
        <w:rPr>
          <w:rFonts w:ascii="Arial" w:eastAsia="Times New Roman" w:hAnsi="Arial" w:cs="Times New Roman"/>
          <w:szCs w:val="24"/>
          <w:lang w:eastAsia="de-DE"/>
        </w:rPr>
      </w:pPr>
    </w:p>
    <w:p w:rsidR="002A78BD" w:rsidRPr="001110BE" w:rsidRDefault="002A78BD" w:rsidP="002A78BD">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br w:type="page"/>
      </w:r>
    </w:p>
    <w:p w:rsidR="002A78BD" w:rsidRPr="001110BE" w:rsidRDefault="002A78BD" w:rsidP="002A78BD">
      <w:pPr>
        <w:spacing w:after="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lastRenderedPageBreak/>
        <w:t>Anregungen und Hinweise zum unterrichtlichen Einsatz</w:t>
      </w:r>
    </w:p>
    <w:p w:rsidR="002A78BD" w:rsidRPr="001110BE" w:rsidRDefault="002A78BD" w:rsidP="002A78BD">
      <w:pPr>
        <w:spacing w:after="0" w:line="360" w:lineRule="auto"/>
        <w:jc w:val="both"/>
        <w:rPr>
          <w:rFonts w:ascii="Arial" w:eastAsia="Times New Roman" w:hAnsi="Arial" w:cs="Times New Roman"/>
          <w:iCs/>
          <w:szCs w:val="24"/>
          <w:lang w:eastAsia="de-DE"/>
        </w:rPr>
      </w:pPr>
      <w:r w:rsidRPr="001110BE">
        <w:rPr>
          <w:rFonts w:ascii="Arial" w:eastAsia="Times New Roman" w:hAnsi="Arial" w:cs="Times New Roman"/>
          <w:iCs/>
          <w:szCs w:val="24"/>
          <w:lang w:eastAsia="de-DE"/>
        </w:rPr>
        <w:t xml:space="preserve">Die Aufgabe wurde als Lernaufgabe konzipiert. Sie muss zeitlich </w:t>
      </w:r>
      <w:r w:rsidRPr="001110BE">
        <w:rPr>
          <w:rFonts w:ascii="Arial" w:eastAsia="Times New Roman" w:hAnsi="Arial" w:cs="Times New Roman"/>
          <w:iCs/>
          <w:szCs w:val="24"/>
          <w:u w:val="single"/>
          <w:lang w:eastAsia="de-DE"/>
        </w:rPr>
        <w:t>nach</w:t>
      </w:r>
      <w:r w:rsidRPr="001110BE">
        <w:rPr>
          <w:rFonts w:ascii="Arial" w:eastAsia="Times New Roman" w:hAnsi="Arial" w:cs="Times New Roman"/>
          <w:iCs/>
          <w:szCs w:val="24"/>
          <w:lang w:eastAsia="de-DE"/>
        </w:rPr>
        <w:t xml:space="preserve"> </w:t>
      </w:r>
      <w:r w:rsidR="0004396D">
        <w:rPr>
          <w:rFonts w:ascii="Arial" w:eastAsia="Times New Roman" w:hAnsi="Arial" w:cs="Times New Roman"/>
          <w:iCs/>
          <w:szCs w:val="24"/>
          <w:lang w:eastAsia="de-DE"/>
        </w:rPr>
        <w:t xml:space="preserve">bzw. im Zusammenhang mit </w:t>
      </w:r>
      <w:r w:rsidRPr="001110BE">
        <w:rPr>
          <w:rFonts w:ascii="Arial" w:eastAsia="Times New Roman" w:hAnsi="Arial" w:cs="Times New Roman"/>
          <w:iCs/>
          <w:szCs w:val="24"/>
          <w:lang w:eastAsia="de-DE"/>
        </w:rPr>
        <w:t>de</w:t>
      </w:r>
      <w:r w:rsidR="0004396D">
        <w:rPr>
          <w:rFonts w:ascii="Arial" w:eastAsia="Times New Roman" w:hAnsi="Arial" w:cs="Times New Roman"/>
          <w:iCs/>
          <w:szCs w:val="24"/>
          <w:lang w:eastAsia="de-DE"/>
        </w:rPr>
        <w:t>m</w:t>
      </w:r>
      <w:r w:rsidRPr="001110BE">
        <w:rPr>
          <w:rFonts w:ascii="Arial" w:eastAsia="Times New Roman" w:hAnsi="Arial" w:cs="Times New Roman"/>
          <w:iCs/>
          <w:szCs w:val="24"/>
          <w:lang w:eastAsia="de-DE"/>
        </w:rPr>
        <w:t xml:space="preserve"> Kompetenzschwerpunkt „Tutorials als mediale Lernhilfe ersch</w:t>
      </w:r>
      <w:r w:rsidR="002A71BE">
        <w:rPr>
          <w:rFonts w:ascii="Arial" w:eastAsia="Times New Roman" w:hAnsi="Arial" w:cs="Times New Roman"/>
          <w:iCs/>
          <w:szCs w:val="24"/>
          <w:lang w:eastAsia="de-DE"/>
        </w:rPr>
        <w:t>l</w:t>
      </w:r>
      <w:bookmarkStart w:id="1" w:name="_GoBack"/>
      <w:bookmarkEnd w:id="1"/>
      <w:r w:rsidRPr="001110BE">
        <w:rPr>
          <w:rFonts w:ascii="Arial" w:eastAsia="Times New Roman" w:hAnsi="Arial" w:cs="Times New Roman"/>
          <w:iCs/>
          <w:szCs w:val="24"/>
          <w:lang w:eastAsia="de-DE"/>
        </w:rPr>
        <w:t xml:space="preserve">ießen“ behandelt werden. Es wird empfohlen, die Aufgabe eng mit dem Kompetenzschwerpunkt „System und Systemebenen am Beispiel des Menschen unter Einbeziehung seiner Umwelt erklären“, Fachlehrplan Biologie, Schuljahrgänge 7/8, zu verbinden. Es wird davon ausgegangen, dass die Schülerinnen und Schüler die Grundfunktionen des Präsentationsprogramms bereits beherrschen (Einfügen und Formatieren von Texten, Einfügen von Bildern, Erstellen neuer Folien, Speichern). Unter dieser Voraussetzung sind für die Lösung der Aufgabe 12 Unterrichtsstunden vorgesehen (ohne Halten der Vorträge). Die Vorträge selbst sollten im Biologieunterricht gehalten und hinsichtlich fachlicher Kriterien bewertet werden. Hierbei sollte der Fachlehrerin/dem Fachlehrer der von den Schülerinnen und Schülern erstellte Kriterienkatalog/Feedbackbogen zur Bewertung eines Vortrages bekannt sein, ebenso der Kriterienkatalog zu den </w:t>
      </w:r>
      <w:r w:rsidRPr="001110BE">
        <w:rPr>
          <w:rFonts w:ascii="Arial" w:eastAsia="Times New Roman" w:hAnsi="Arial" w:cs="Times New Roman"/>
          <w:i/>
          <w:iCs/>
          <w:szCs w:val="24"/>
          <w:lang w:eastAsia="de-DE"/>
        </w:rPr>
        <w:t>formalen</w:t>
      </w:r>
      <w:r w:rsidRPr="001110BE">
        <w:rPr>
          <w:rFonts w:ascii="Arial" w:eastAsia="Times New Roman" w:hAnsi="Arial" w:cs="Times New Roman"/>
          <w:iCs/>
          <w:szCs w:val="24"/>
          <w:lang w:eastAsia="de-DE"/>
        </w:rPr>
        <w:t xml:space="preserve"> Vorgaben zur Gestaltung einer elektronischen Präsentation. Notwendig sind Internetzugang</w:t>
      </w:r>
      <w:r w:rsidR="0004396D">
        <w:rPr>
          <w:rFonts w:ascii="Arial" w:eastAsia="Times New Roman" w:hAnsi="Arial" w:cs="Times New Roman"/>
          <w:iCs/>
          <w:szCs w:val="24"/>
          <w:lang w:eastAsia="de-DE"/>
        </w:rPr>
        <w:t>,</w:t>
      </w:r>
      <w:r w:rsidRPr="001110BE">
        <w:rPr>
          <w:rFonts w:ascii="Arial" w:eastAsia="Times New Roman" w:hAnsi="Arial" w:cs="Times New Roman"/>
          <w:iCs/>
          <w:szCs w:val="24"/>
          <w:lang w:eastAsia="de-DE"/>
        </w:rPr>
        <w:t xml:space="preserve"> eine Präsentationssoftware und ggf. ein Video- bzw. Audiobearbeitungsprogramm sowie ein Dateikonverter.</w:t>
      </w:r>
    </w:p>
    <w:p w:rsidR="002A78BD" w:rsidRPr="001110BE" w:rsidRDefault="002A78BD" w:rsidP="002A78BD">
      <w:pPr>
        <w:spacing w:after="0" w:line="360" w:lineRule="auto"/>
        <w:jc w:val="both"/>
        <w:rPr>
          <w:rFonts w:ascii="Arial" w:eastAsia="Times New Roman" w:hAnsi="Arial" w:cs="Times New Roman"/>
          <w:sz w:val="2"/>
          <w:szCs w:val="24"/>
          <w:lang w:eastAsia="de-DE"/>
        </w:rPr>
      </w:pPr>
    </w:p>
    <w:p w:rsidR="002A78BD" w:rsidRPr="001110BE" w:rsidRDefault="002A78BD" w:rsidP="002A78BD">
      <w:pPr>
        <w:spacing w:after="0" w:line="360" w:lineRule="auto"/>
        <w:jc w:val="both"/>
        <w:rPr>
          <w:rFonts w:ascii="Arial" w:eastAsia="Times New Roman" w:hAnsi="Arial" w:cs="Times New Roman"/>
          <w:szCs w:val="24"/>
          <w:lang w:eastAsia="de-DE"/>
        </w:rPr>
      </w:pPr>
    </w:p>
    <w:p w:rsidR="002A78BD" w:rsidRPr="001110BE" w:rsidRDefault="002A78BD" w:rsidP="002A78BD">
      <w:pPr>
        <w:spacing w:before="60" w:after="6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Hinweise zur Variation dieser Aufgabe</w:t>
      </w:r>
    </w:p>
    <w:p w:rsidR="002A78BD" w:rsidRPr="001110BE" w:rsidRDefault="002A78BD" w:rsidP="002A78BD">
      <w:pPr>
        <w:spacing w:after="0" w:line="360" w:lineRule="auto"/>
        <w:jc w:val="both"/>
        <w:rPr>
          <w:rFonts w:ascii="Arial" w:eastAsia="Times New Roman" w:hAnsi="Arial" w:cs="Times New Roman"/>
          <w:lang w:eastAsia="de-DE"/>
        </w:rPr>
      </w:pPr>
      <w:r w:rsidRPr="001110BE">
        <w:rPr>
          <w:rFonts w:ascii="Arial" w:eastAsia="Times New Roman" w:hAnsi="Arial" w:cs="Times New Roman"/>
          <w:lang w:eastAsia="de-DE"/>
        </w:rPr>
        <w:t>Die Aufgabe kann auch auf geeignete Kompetenzbereiche anderer Unterrichtsfächer übertragen werden.</w:t>
      </w:r>
    </w:p>
    <w:p w:rsidR="002A78BD" w:rsidRPr="001110BE" w:rsidRDefault="002A78BD" w:rsidP="002A78BD">
      <w:pPr>
        <w:tabs>
          <w:tab w:val="num" w:pos="720"/>
        </w:tabs>
        <w:spacing w:after="0" w:line="360" w:lineRule="auto"/>
        <w:ind w:left="714" w:hanging="357"/>
        <w:jc w:val="both"/>
        <w:rPr>
          <w:rFonts w:ascii="Arial" w:eastAsia="Times New Roman" w:hAnsi="Arial" w:cs="Arial"/>
          <w:iCs/>
          <w:lang w:eastAsia="de-DE"/>
        </w:rPr>
      </w:pPr>
      <w:r w:rsidRPr="001110BE">
        <w:rPr>
          <w:rFonts w:ascii="Arial" w:eastAsia="Times New Roman" w:hAnsi="Arial" w:cs="Arial"/>
          <w:iCs/>
          <w:lang w:eastAsia="de-DE"/>
        </w:rPr>
        <w:t>zu 1):</w:t>
      </w:r>
    </w:p>
    <w:p w:rsidR="002A78BD" w:rsidRPr="00AC25E0" w:rsidRDefault="002A78BD" w:rsidP="00AC25E0">
      <w:pPr>
        <w:spacing w:after="120" w:line="360" w:lineRule="auto"/>
        <w:ind w:left="714"/>
        <w:jc w:val="both"/>
        <w:rPr>
          <w:rFonts w:ascii="Arial" w:eastAsia="Times New Roman" w:hAnsi="Arial" w:cs="Arial"/>
          <w:iCs/>
          <w:lang w:eastAsia="de-DE"/>
        </w:rPr>
      </w:pPr>
      <w:r w:rsidRPr="001110BE">
        <w:rPr>
          <w:rFonts w:ascii="Arial" w:eastAsia="Times New Roman" w:hAnsi="Arial" w:cs="Arial"/>
          <w:iCs/>
          <w:lang w:eastAsia="de-DE"/>
        </w:rPr>
        <w:t>Ausgegangen wird von einer linearen Präsentation. Sie kann aber auch so gestaltet werden, dass von einer zentralen Übersichtsfolie mit Menü navigiert wird. Dies erhöht durch die entsprechende Verlinkung den Anforderungsbereich.</w:t>
      </w:r>
    </w:p>
    <w:sectPr w:rsidR="002A78BD" w:rsidRPr="00AC2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436"/>
    <w:multiLevelType w:val="hybridMultilevel"/>
    <w:tmpl w:val="0F404C6A"/>
    <w:lvl w:ilvl="0" w:tplc="72B043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B25E0F"/>
    <w:multiLevelType w:val="hybridMultilevel"/>
    <w:tmpl w:val="A56CBD9E"/>
    <w:lvl w:ilvl="0" w:tplc="EE221C5E">
      <w:start w:val="1"/>
      <w:numFmt w:val="bullet"/>
      <w:pStyle w:val="TabellePunkt"/>
      <w:lvlText w:val="•"/>
      <w:lvlJc w:val="left"/>
      <w:pPr>
        <w:ind w:left="717"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CF65A73"/>
    <w:multiLevelType w:val="hybridMultilevel"/>
    <w:tmpl w:val="DAA47224"/>
    <w:lvl w:ilvl="0" w:tplc="4C48CDA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nsid w:val="2F935A34"/>
    <w:multiLevelType w:val="hybridMultilevel"/>
    <w:tmpl w:val="6ED8ED38"/>
    <w:lvl w:ilvl="0" w:tplc="5D06422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36C327C9"/>
    <w:multiLevelType w:val="hybridMultilevel"/>
    <w:tmpl w:val="2A0469AC"/>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393F5F6D"/>
    <w:multiLevelType w:val="hybridMultilevel"/>
    <w:tmpl w:val="3CA61FBA"/>
    <w:lvl w:ilvl="0" w:tplc="DAA22142">
      <w:start w:val="1"/>
      <w:numFmt w:val="bullet"/>
      <w:lvlText w:val="-"/>
      <w:lvlJc w:val="left"/>
      <w:pPr>
        <w:ind w:left="1429" w:hanging="360"/>
      </w:pPr>
      <w:rPr>
        <w:rFonts w:ascii="Simplified Arabic Fixed" w:hAnsi="Simplified Arabic Fixed"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49B0236A"/>
    <w:multiLevelType w:val="hybridMultilevel"/>
    <w:tmpl w:val="85907A8A"/>
    <w:lvl w:ilvl="0" w:tplc="04070017">
      <w:start w:val="1"/>
      <w:numFmt w:val="lowerLetter"/>
      <w:lvlText w:val="%1)"/>
      <w:lvlJc w:val="left"/>
      <w:pPr>
        <w:ind w:left="1211" w:hanging="360"/>
      </w:pPr>
      <w:rPr>
        <w:rFonts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5B0D5C8F"/>
    <w:multiLevelType w:val="hybridMultilevel"/>
    <w:tmpl w:val="77F0A21C"/>
    <w:lvl w:ilvl="0" w:tplc="CCB4A996">
      <w:start w:val="1"/>
      <w:numFmt w:val="bullet"/>
      <w:pStyle w:val="TabelleStrinch"/>
      <w:lvlText w:val="–"/>
      <w:lvlJc w:val="left"/>
      <w:pPr>
        <w:ind w:left="360" w:hanging="360"/>
      </w:pPr>
      <w:rPr>
        <w:rFonts w:ascii="Arial" w:hAnsi="Arial" w:hint="default"/>
        <w:sz w:val="16"/>
      </w:rPr>
    </w:lvl>
    <w:lvl w:ilvl="1" w:tplc="16B47A5E">
      <w:start w:val="2"/>
      <w:numFmt w:val="bullet"/>
      <w:lvlText w:val="·"/>
      <w:lvlJc w:val="left"/>
      <w:pPr>
        <w:tabs>
          <w:tab w:val="num" w:pos="1440"/>
        </w:tabs>
        <w:ind w:left="1440" w:hanging="360"/>
      </w:pPr>
      <w:rPr>
        <w:rFonts w:ascii="Arial" w:eastAsia="Times New Roman" w:hAnsi="Arial"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67D238C"/>
    <w:multiLevelType w:val="hybridMultilevel"/>
    <w:tmpl w:val="D644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0"/>
  </w:num>
  <w:num w:numId="5">
    <w:abstractNumId w:val="6"/>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F5"/>
    <w:rsid w:val="0004396D"/>
    <w:rsid w:val="001110BE"/>
    <w:rsid w:val="00221BF5"/>
    <w:rsid w:val="002A71BE"/>
    <w:rsid w:val="002A78BD"/>
    <w:rsid w:val="002E6D72"/>
    <w:rsid w:val="003F24EB"/>
    <w:rsid w:val="0066015C"/>
    <w:rsid w:val="0088254A"/>
    <w:rsid w:val="009D01ED"/>
    <w:rsid w:val="00AC25E0"/>
    <w:rsid w:val="00CB00C8"/>
    <w:rsid w:val="00DA77CE"/>
    <w:rsid w:val="00FF4A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78BD"/>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111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A78BD"/>
    <w:rPr>
      <w:rFonts w:ascii="Arial" w:eastAsiaTheme="majorEastAsia" w:hAnsi="Arial" w:cs="Arial"/>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A78BD"/>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111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A78BD"/>
    <w:rPr>
      <w:rFonts w:ascii="Arial" w:eastAsiaTheme="majorEastAsia" w:hAnsi="Arial" w:cs="Arial"/>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Dönitz, Elke</dc:creator>
  <cp:lastModifiedBy>Neubauer, Andrea</cp:lastModifiedBy>
  <cp:revision>4</cp:revision>
  <dcterms:created xsi:type="dcterms:W3CDTF">2016-08-08T08:57:00Z</dcterms:created>
  <dcterms:modified xsi:type="dcterms:W3CDTF">2016-09-08T12:53:00Z</dcterms:modified>
</cp:coreProperties>
</file>