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889" w:type="dxa"/>
        <w:tblInd w:w="0" w:type="dxa"/>
        <w:tblCellMar>
          <w:top w:w="85" w:type="dxa"/>
          <w:bottom w:w="85" w:type="dxa"/>
        </w:tblCellMar>
        <w:tblLook w:val="04A0" w:firstRow="1" w:lastRow="0" w:firstColumn="1" w:lastColumn="0" w:noHBand="0" w:noVBand="1"/>
      </w:tblPr>
      <w:tblGrid>
        <w:gridCol w:w="9889"/>
      </w:tblGrid>
      <w:tr w:rsidR="007E2C4D" w:rsidTr="007E2C4D">
        <w:tc>
          <w:tcPr>
            <w:tcW w:w="9889" w:type="dxa"/>
            <w:tcBorders>
              <w:top w:val="single" w:sz="4" w:space="0" w:color="auto"/>
              <w:left w:val="single" w:sz="4" w:space="0" w:color="auto"/>
              <w:bottom w:val="single" w:sz="4" w:space="0" w:color="auto"/>
              <w:right w:val="single" w:sz="4" w:space="0" w:color="auto"/>
            </w:tcBorders>
            <w:shd w:val="clear" w:color="auto" w:fill="006600"/>
          </w:tcPr>
          <w:p w:rsidR="007E2C4D" w:rsidRDefault="007E2C4D" w:rsidP="001E45BD">
            <w:pPr>
              <w:spacing w:before="240" w:line="240" w:lineRule="auto"/>
              <w:jc w:val="center"/>
              <w:rPr>
                <w:rFonts w:ascii="Arial" w:hAnsi="Arial"/>
                <w:b/>
                <w:color w:val="FFFFFF" w:themeColor="background1"/>
                <w:sz w:val="32"/>
                <w:szCs w:val="32"/>
              </w:rPr>
            </w:pPr>
            <w:bookmarkStart w:id="0" w:name="_Toc443479823"/>
            <w:r>
              <w:rPr>
                <w:sz w:val="28"/>
                <w:szCs w:val="24"/>
              </w:rPr>
              <w:br w:type="page"/>
            </w:r>
            <w:r>
              <w:rPr>
                <w:b/>
                <w:color w:val="FFFFFF" w:themeColor="background1"/>
                <w:sz w:val="32"/>
                <w:szCs w:val="32"/>
              </w:rPr>
              <w:t xml:space="preserve">Niveaubestimmende Aufgabe </w:t>
            </w:r>
          </w:p>
          <w:p w:rsidR="007E2C4D" w:rsidRDefault="007E2C4D" w:rsidP="001E45BD">
            <w:pPr>
              <w:spacing w:line="240" w:lineRule="auto"/>
              <w:jc w:val="center"/>
              <w:rPr>
                <w:b/>
                <w:color w:val="FFFFFF" w:themeColor="background1"/>
                <w:sz w:val="32"/>
                <w:szCs w:val="32"/>
              </w:rPr>
            </w:pPr>
            <w:r>
              <w:rPr>
                <w:b/>
                <w:color w:val="FFFFFF" w:themeColor="background1"/>
                <w:sz w:val="32"/>
                <w:szCs w:val="32"/>
              </w:rPr>
              <w:t>zum Fachlehrplan Geschichte Gymnasium</w:t>
            </w:r>
          </w:p>
          <w:p w:rsidR="007E2C4D" w:rsidRDefault="007E2C4D" w:rsidP="001E45BD">
            <w:pPr>
              <w:spacing w:line="240" w:lineRule="auto"/>
              <w:jc w:val="center"/>
              <w:rPr>
                <w:b/>
                <w:color w:val="FFFFFF" w:themeColor="background1"/>
                <w:sz w:val="32"/>
                <w:szCs w:val="32"/>
              </w:rPr>
            </w:pPr>
          </w:p>
          <w:p w:rsidR="007E2C4D" w:rsidRDefault="007E2C4D" w:rsidP="001E45BD">
            <w:pPr>
              <w:spacing w:line="240" w:lineRule="auto"/>
              <w:jc w:val="center"/>
              <w:rPr>
                <w:b/>
                <w:sz w:val="28"/>
                <w:szCs w:val="28"/>
              </w:rPr>
            </w:pPr>
            <w:r>
              <w:rPr>
                <w:b/>
                <w:sz w:val="28"/>
                <w:szCs w:val="28"/>
              </w:rPr>
              <w:t xml:space="preserve">Eine einfache Darstellung schreiben: </w:t>
            </w:r>
            <w:r>
              <w:rPr>
                <w:b/>
                <w:sz w:val="28"/>
                <w:szCs w:val="28"/>
              </w:rPr>
              <w:br/>
              <w:t>„Leben in der ägyptischen Hochkultur“</w:t>
            </w:r>
          </w:p>
          <w:p w:rsidR="007E2C4D" w:rsidRDefault="007E2C4D" w:rsidP="001E45BD">
            <w:pPr>
              <w:spacing w:line="240" w:lineRule="auto"/>
              <w:jc w:val="center"/>
              <w:rPr>
                <w:b/>
                <w:color w:val="FFFFFF" w:themeColor="background1"/>
                <w:sz w:val="28"/>
                <w:szCs w:val="28"/>
              </w:rPr>
            </w:pPr>
          </w:p>
          <w:p w:rsidR="007E2C4D" w:rsidRDefault="007E2C4D" w:rsidP="001E45BD">
            <w:pPr>
              <w:spacing w:line="240" w:lineRule="auto"/>
              <w:jc w:val="center"/>
              <w:rPr>
                <w:color w:val="FFFFFF" w:themeColor="background1"/>
                <w:sz w:val="28"/>
                <w:szCs w:val="28"/>
              </w:rPr>
            </w:pPr>
            <w:r>
              <w:rPr>
                <w:color w:val="FFFFFF" w:themeColor="background1"/>
                <w:sz w:val="28"/>
                <w:szCs w:val="28"/>
              </w:rPr>
              <w:t>(Schuljahrgänge 5/6)</w:t>
            </w:r>
          </w:p>
          <w:p w:rsidR="007E2C4D" w:rsidRDefault="007E2C4D" w:rsidP="001E45BD">
            <w:pPr>
              <w:spacing w:line="240" w:lineRule="auto"/>
              <w:jc w:val="center"/>
              <w:rPr>
                <w:color w:val="FFFFFF" w:themeColor="background1"/>
                <w:sz w:val="28"/>
                <w:szCs w:val="28"/>
              </w:rPr>
            </w:pPr>
          </w:p>
          <w:p w:rsidR="007E2C4D" w:rsidRDefault="007E2C4D" w:rsidP="001E45BD">
            <w:pPr>
              <w:spacing w:line="240" w:lineRule="auto"/>
              <w:jc w:val="center"/>
              <w:rPr>
                <w:rFonts w:ascii="Arial" w:hAnsi="Arial"/>
                <w:lang w:eastAsia="de-DE"/>
              </w:rPr>
            </w:pPr>
            <w:r>
              <w:rPr>
                <w:color w:val="FFFFFF" w:themeColor="background1"/>
                <w:sz w:val="24"/>
              </w:rPr>
              <w:t xml:space="preserve">Arbeitsstand: </w:t>
            </w:r>
            <w:r w:rsidR="00C06F2C">
              <w:rPr>
                <w:color w:val="FFFFFF" w:themeColor="background1"/>
                <w:sz w:val="24"/>
              </w:rPr>
              <w:t>13. Februar</w:t>
            </w:r>
            <w:r w:rsidR="00021C15">
              <w:rPr>
                <w:color w:val="FFFFFF" w:themeColor="background1"/>
                <w:sz w:val="24"/>
              </w:rPr>
              <w:t xml:space="preserve"> </w:t>
            </w:r>
            <w:r>
              <w:rPr>
                <w:color w:val="FFFFFF" w:themeColor="background1"/>
                <w:sz w:val="24"/>
              </w:rPr>
              <w:t>201</w:t>
            </w:r>
            <w:r w:rsidR="00021C15">
              <w:rPr>
                <w:color w:val="FFFFFF" w:themeColor="background1"/>
                <w:sz w:val="24"/>
              </w:rPr>
              <w:t>7</w:t>
            </w:r>
          </w:p>
        </w:tc>
      </w:tr>
    </w:tbl>
    <w:p w:rsidR="007E2C4D" w:rsidRDefault="007E2C4D" w:rsidP="001E45BD">
      <w:pPr>
        <w:spacing w:line="240" w:lineRule="auto"/>
        <w:rPr>
          <w:lang w:eastAsia="de-DE"/>
        </w:rPr>
      </w:pPr>
    </w:p>
    <w:p w:rsidR="007E2C4D" w:rsidRDefault="007E2C4D" w:rsidP="001E45BD">
      <w:pPr>
        <w:spacing w:line="240" w:lineRule="auto"/>
        <w:jc w:val="both"/>
        <w:rPr>
          <w:lang w:eastAsia="de-DE"/>
        </w:rPr>
      </w:pPr>
      <w:r>
        <w:rPr>
          <w:lang w:eastAsia="de-DE"/>
        </w:rPr>
        <w:t xml:space="preserve">Niveaubestimmende Aufgaben sind Bestandteil des Lehrplankonzeptes für das Gymnasium und das Fachgymnasium. Die nachfolgende Aufgabe soll Grundlage unterrichtlicher Erprobung sein. Rückmeldungen, Hinweise, Anregungen und Vorschläge zur Weiterentwicklung der Aufgabe senden Sie bitte über die Eingabemaske (Bildungsserver) oder direkt an siegfried.both@lisa.mb.sachsen-anhalt.de! </w:t>
      </w:r>
    </w:p>
    <w:p w:rsidR="007E2C4D" w:rsidRDefault="007E2C4D" w:rsidP="001E45BD">
      <w:pPr>
        <w:spacing w:line="240" w:lineRule="auto"/>
        <w:rPr>
          <w:lang w:eastAsia="de-DE"/>
        </w:rPr>
      </w:pPr>
    </w:p>
    <w:p w:rsidR="007E2C4D" w:rsidRDefault="007E2C4D" w:rsidP="001E45BD">
      <w:pPr>
        <w:spacing w:line="240" w:lineRule="auto"/>
        <w:rPr>
          <w:lang w:eastAsia="de-DE"/>
        </w:rPr>
      </w:pPr>
      <w:r>
        <w:rPr>
          <w:lang w:eastAsia="de-DE"/>
        </w:rPr>
        <w:t>An der Erarbeitung der niveaubestimmenden Aufgabe haben mitgewirkt:</w:t>
      </w:r>
    </w:p>
    <w:p w:rsidR="007E2C4D" w:rsidRDefault="007E2C4D" w:rsidP="001E45BD">
      <w:pPr>
        <w:tabs>
          <w:tab w:val="left" w:pos="4140"/>
        </w:tabs>
        <w:spacing w:line="240" w:lineRule="auto"/>
        <w:rPr>
          <w:rFonts w:cs="Arial"/>
          <w:color w:val="000000" w:themeColor="text1"/>
        </w:rPr>
      </w:pPr>
      <w:r>
        <w:rPr>
          <w:rFonts w:cs="Arial"/>
          <w:color w:val="000000" w:themeColor="text1"/>
        </w:rPr>
        <w:t xml:space="preserve">Dr. Both, Siegfried </w:t>
      </w:r>
      <w:r>
        <w:rPr>
          <w:rFonts w:cs="Arial"/>
          <w:color w:val="000000" w:themeColor="text1"/>
        </w:rPr>
        <w:tab/>
        <w:t>Halle (Leitung der Fachgruppe)</w:t>
      </w:r>
    </w:p>
    <w:p w:rsidR="007E2C4D" w:rsidRDefault="007E2C4D" w:rsidP="001E45BD">
      <w:pPr>
        <w:tabs>
          <w:tab w:val="left" w:pos="4140"/>
        </w:tabs>
        <w:spacing w:line="240" w:lineRule="auto"/>
        <w:rPr>
          <w:rFonts w:cs="Arial"/>
          <w:color w:val="000000" w:themeColor="text1"/>
        </w:rPr>
      </w:pPr>
      <w:r>
        <w:rPr>
          <w:rFonts w:cs="Arial"/>
          <w:color w:val="000000" w:themeColor="text1"/>
        </w:rPr>
        <w:t xml:space="preserve">Dr. </w:t>
      </w:r>
      <w:proofErr w:type="spellStart"/>
      <w:r>
        <w:rPr>
          <w:rFonts w:cs="Arial"/>
          <w:color w:val="000000" w:themeColor="text1"/>
        </w:rPr>
        <w:t>Heinecke</w:t>
      </w:r>
      <w:proofErr w:type="spellEnd"/>
      <w:r>
        <w:rPr>
          <w:rFonts w:cs="Arial"/>
          <w:color w:val="000000" w:themeColor="text1"/>
        </w:rPr>
        <w:t>, Dirk</w:t>
      </w:r>
      <w:r>
        <w:rPr>
          <w:rFonts w:cs="Arial"/>
          <w:color w:val="000000" w:themeColor="text1"/>
        </w:rPr>
        <w:tab/>
        <w:t>Naumburg</w:t>
      </w:r>
    </w:p>
    <w:p w:rsidR="007E2C4D" w:rsidRDefault="007E2C4D" w:rsidP="001E45BD">
      <w:pPr>
        <w:tabs>
          <w:tab w:val="left" w:pos="4140"/>
        </w:tabs>
        <w:spacing w:line="240" w:lineRule="auto"/>
        <w:rPr>
          <w:rFonts w:cs="Arial"/>
          <w:color w:val="000000" w:themeColor="text1"/>
        </w:rPr>
      </w:pPr>
      <w:r>
        <w:rPr>
          <w:rFonts w:cs="Arial"/>
          <w:color w:val="000000" w:themeColor="text1"/>
        </w:rPr>
        <w:t xml:space="preserve">Dr. </w:t>
      </w:r>
      <w:proofErr w:type="spellStart"/>
      <w:r>
        <w:rPr>
          <w:rFonts w:cs="Arial"/>
          <w:color w:val="000000" w:themeColor="text1"/>
        </w:rPr>
        <w:t>Lagatz</w:t>
      </w:r>
      <w:proofErr w:type="spellEnd"/>
      <w:r>
        <w:rPr>
          <w:rFonts w:cs="Arial"/>
          <w:color w:val="000000" w:themeColor="text1"/>
        </w:rPr>
        <w:t>, Uwe</w:t>
      </w:r>
      <w:r>
        <w:rPr>
          <w:rFonts w:cs="Arial"/>
          <w:color w:val="000000" w:themeColor="text1"/>
        </w:rPr>
        <w:tab/>
        <w:t>Wernigerode</w:t>
      </w:r>
    </w:p>
    <w:p w:rsidR="007E2C4D" w:rsidRDefault="007E2C4D" w:rsidP="001E45BD">
      <w:pPr>
        <w:tabs>
          <w:tab w:val="left" w:pos="4140"/>
        </w:tabs>
        <w:spacing w:line="240" w:lineRule="auto"/>
        <w:rPr>
          <w:rFonts w:cs="Arial"/>
          <w:color w:val="000000" w:themeColor="text1"/>
        </w:rPr>
      </w:pPr>
      <w:r>
        <w:rPr>
          <w:rFonts w:cs="Arial"/>
          <w:color w:val="000000" w:themeColor="text1"/>
        </w:rPr>
        <w:t>Dr. Schulze, Renate</w:t>
      </w:r>
      <w:r>
        <w:rPr>
          <w:rFonts w:cs="Arial"/>
          <w:color w:val="000000" w:themeColor="text1"/>
        </w:rPr>
        <w:tab/>
        <w:t>Dessau-Roßlau</w:t>
      </w:r>
    </w:p>
    <w:p w:rsidR="007E2C4D" w:rsidRDefault="007E2C4D" w:rsidP="001E45BD">
      <w:pPr>
        <w:tabs>
          <w:tab w:val="left" w:pos="4140"/>
        </w:tabs>
        <w:spacing w:line="240" w:lineRule="auto"/>
        <w:rPr>
          <w:rFonts w:cs="Arial"/>
          <w:color w:val="000000" w:themeColor="text1"/>
        </w:rPr>
      </w:pPr>
      <w:r>
        <w:rPr>
          <w:rFonts w:cs="Arial"/>
          <w:color w:val="000000" w:themeColor="text1"/>
        </w:rPr>
        <w:t xml:space="preserve">Dr. </w:t>
      </w:r>
      <w:proofErr w:type="spellStart"/>
      <w:r>
        <w:rPr>
          <w:rFonts w:cs="Arial"/>
          <w:color w:val="000000" w:themeColor="text1"/>
        </w:rPr>
        <w:t>Wendlik</w:t>
      </w:r>
      <w:proofErr w:type="spellEnd"/>
      <w:r>
        <w:rPr>
          <w:rFonts w:cs="Arial"/>
          <w:color w:val="000000" w:themeColor="text1"/>
        </w:rPr>
        <w:t>, Steffen</w:t>
      </w:r>
      <w:r>
        <w:rPr>
          <w:rFonts w:cs="Arial"/>
          <w:color w:val="000000" w:themeColor="text1"/>
        </w:rPr>
        <w:tab/>
      </w:r>
      <w:proofErr w:type="spellStart"/>
      <w:r>
        <w:rPr>
          <w:rFonts w:cs="Arial"/>
          <w:color w:val="000000" w:themeColor="text1"/>
        </w:rPr>
        <w:t>Osterwieck</w:t>
      </w:r>
      <w:proofErr w:type="spellEnd"/>
    </w:p>
    <w:p w:rsidR="007E2C4D" w:rsidRDefault="007E2C4D" w:rsidP="001E45BD">
      <w:pPr>
        <w:spacing w:line="240" w:lineRule="auto"/>
      </w:pPr>
    </w:p>
    <w:p w:rsidR="007E2C4D" w:rsidRDefault="007E2C4D" w:rsidP="001E45BD">
      <w:pPr>
        <w:spacing w:line="240" w:lineRule="auto"/>
      </w:pPr>
      <w:r>
        <w:t>Herausgeber im Auftrag des Ministeriums für Bildung des Landes Sachsen-Anhalt:</w:t>
      </w:r>
    </w:p>
    <w:p w:rsidR="007E2C4D" w:rsidRDefault="007E2C4D" w:rsidP="001E45BD">
      <w:pPr>
        <w:spacing w:line="240" w:lineRule="auto"/>
        <w:ind w:left="1560" w:right="-1"/>
      </w:pPr>
      <w:r>
        <w:t>Landesinstitut für Schulqualität und Lehrerbildung Sachsen-Anhalt</w:t>
      </w:r>
    </w:p>
    <w:p w:rsidR="007E2C4D" w:rsidRDefault="007E2C4D" w:rsidP="001E45BD">
      <w:pPr>
        <w:spacing w:line="240" w:lineRule="auto"/>
        <w:ind w:left="1560" w:right="2125"/>
      </w:pPr>
      <w:proofErr w:type="spellStart"/>
      <w:r>
        <w:t>Riebeckplatz</w:t>
      </w:r>
      <w:proofErr w:type="spellEnd"/>
      <w:r>
        <w:t xml:space="preserve"> 09</w:t>
      </w:r>
    </w:p>
    <w:p w:rsidR="007E2C4D" w:rsidRDefault="007E2C4D" w:rsidP="001E45BD">
      <w:pPr>
        <w:spacing w:line="240" w:lineRule="auto"/>
        <w:ind w:left="1560" w:right="2125"/>
      </w:pPr>
      <w:r>
        <w:t>06110 Halle</w:t>
      </w:r>
    </w:p>
    <w:p w:rsidR="0091376C" w:rsidRDefault="0091376C" w:rsidP="001E45BD">
      <w:pPr>
        <w:spacing w:line="240" w:lineRule="auto"/>
      </w:pPr>
    </w:p>
    <w:p w:rsidR="0091376C" w:rsidRDefault="0091376C" w:rsidP="001E45BD">
      <w:pPr>
        <w:spacing w:line="240" w:lineRule="auto"/>
      </w:pPr>
      <w:r>
        <w:rPr>
          <w:noProof/>
          <w:lang w:eastAsia="de-DE"/>
        </w:rPr>
        <w:drawing>
          <wp:inline distT="0" distB="0" distL="0" distR="0" wp14:anchorId="7FA479A3" wp14:editId="63DB6C4E">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91376C" w:rsidRPr="0088254A" w:rsidRDefault="0091376C" w:rsidP="001E45BD">
      <w:pPr>
        <w:spacing w:line="240" w:lineRule="auto"/>
        <w:rPr>
          <w:rFonts w:eastAsia="Calibri" w:cs="Times New Roman"/>
          <w:sz w:val="20"/>
          <w:szCs w:val="20"/>
        </w:rPr>
      </w:pPr>
      <w:r w:rsidRPr="0088254A">
        <w:rPr>
          <w:rFonts w:eastAsia="Calibri" w:cs="Times New Roman"/>
          <w:sz w:val="20"/>
          <w:szCs w:val="20"/>
        </w:rPr>
        <w:t xml:space="preserve">Die vorliegende Publikation, </w:t>
      </w:r>
      <w:r w:rsidRPr="0088254A">
        <w:rPr>
          <w:rFonts w:cs="Arial"/>
          <w:iCs/>
          <w:sz w:val="20"/>
          <w:szCs w:val="20"/>
        </w:rPr>
        <w:t>mit Ausnahme der Quellen Dritter,</w:t>
      </w:r>
      <w:r w:rsidRPr="0088254A">
        <w:rPr>
          <w:rFonts w:eastAsia="Calibri" w:cs="Times New Roman"/>
          <w:sz w:val="20"/>
          <w:szCs w:val="20"/>
        </w:rPr>
        <w:t xml:space="preserve"> ist unter der „Creative </w:t>
      </w:r>
      <w:proofErr w:type="spellStart"/>
      <w:r w:rsidRPr="0088254A">
        <w:rPr>
          <w:rFonts w:eastAsia="Calibri" w:cs="Times New Roman"/>
          <w:sz w:val="20"/>
          <w:szCs w:val="20"/>
        </w:rPr>
        <w:t>Commons</w:t>
      </w:r>
      <w:proofErr w:type="spellEnd"/>
      <w:r w:rsidRPr="0088254A">
        <w:rPr>
          <w:rFonts w:eastAsia="Calibri" w:cs="Times New Roman"/>
          <w:sz w:val="20"/>
          <w:szCs w:val="20"/>
        </w:rPr>
        <w:t>“-Lizenz veröffentlicht.</w:t>
      </w:r>
    </w:p>
    <w:p w:rsidR="0091376C" w:rsidRPr="0088254A" w:rsidRDefault="0091376C" w:rsidP="001E45BD">
      <w:pPr>
        <w:spacing w:before="60" w:line="240" w:lineRule="auto"/>
        <w:rPr>
          <w:rFonts w:eastAsia="Calibri" w:cs="Arial"/>
          <w:sz w:val="20"/>
          <w:szCs w:val="20"/>
        </w:rPr>
      </w:pPr>
    </w:p>
    <w:p w:rsidR="0091376C" w:rsidRPr="001D65E7" w:rsidRDefault="0091376C" w:rsidP="001E45BD">
      <w:pPr>
        <w:spacing w:line="240" w:lineRule="auto"/>
        <w:rPr>
          <w:rFonts w:eastAsia="Calibri" w:cs="Arial"/>
          <w:color w:val="0000FF"/>
          <w:sz w:val="20"/>
          <w:szCs w:val="20"/>
          <w:u w:val="single"/>
          <w:lang w:val="en-US"/>
        </w:rPr>
      </w:pPr>
      <w:r w:rsidRPr="0088254A">
        <w:rPr>
          <w:rFonts w:eastAsia="Calibri" w:cs="Arial"/>
          <w:noProof/>
          <w:sz w:val="20"/>
          <w:szCs w:val="20"/>
          <w:lang w:eastAsia="de-DE"/>
        </w:rPr>
        <w:drawing>
          <wp:inline distT="0" distB="0" distL="0" distR="0" wp14:anchorId="73D6E38B" wp14:editId="15E44B54">
            <wp:extent cx="141800" cy="141800"/>
            <wp:effectExtent l="0" t="0" r="10795" b="10795"/>
            <wp:docPr id="2" name="Grafik 2"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rPr>
        <w:drawing>
          <wp:inline distT="0" distB="0" distL="0" distR="0" wp14:anchorId="722A847E" wp14:editId="6429D1B4">
            <wp:extent cx="141800" cy="141800"/>
            <wp:effectExtent l="0" t="0" r="10795" b="10795"/>
            <wp:docPr id="7" name="Grafik 7"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1D65E7">
        <w:rPr>
          <w:rFonts w:eastAsia="Calibri" w:cs="Arial"/>
          <w:sz w:val="20"/>
          <w:szCs w:val="20"/>
          <w:lang w:val="en-US"/>
        </w:rPr>
        <w:t xml:space="preserve"> CC BY-SA 3.0 DE </w:t>
      </w:r>
      <w:r w:rsidRPr="001D65E7">
        <w:rPr>
          <w:rFonts w:eastAsia="Calibri" w:cs="Arial"/>
          <w:sz w:val="20"/>
          <w:szCs w:val="20"/>
          <w:lang w:val="en-US"/>
        </w:rPr>
        <w:tab/>
      </w:r>
      <w:hyperlink r:id="rId12" w:history="1">
        <w:r w:rsidRPr="001D65E7">
          <w:rPr>
            <w:rFonts w:eastAsia="Calibri" w:cs="Arial"/>
            <w:color w:val="0000FF"/>
            <w:sz w:val="20"/>
            <w:szCs w:val="20"/>
            <w:u w:val="single"/>
            <w:lang w:val="en-US"/>
          </w:rPr>
          <w:t>http://creativecommons.org/licenses/by-sa/3.0/de/</w:t>
        </w:r>
      </w:hyperlink>
    </w:p>
    <w:p w:rsidR="0091376C" w:rsidRPr="001D65E7" w:rsidRDefault="0091376C" w:rsidP="001E45BD">
      <w:pPr>
        <w:spacing w:before="60" w:line="240" w:lineRule="auto"/>
        <w:rPr>
          <w:rFonts w:eastAsia="Calibri" w:cs="Arial"/>
          <w:sz w:val="20"/>
          <w:szCs w:val="20"/>
          <w:lang w:val="en-US"/>
        </w:rPr>
      </w:pPr>
    </w:p>
    <w:p w:rsidR="0091376C" w:rsidRPr="0088254A" w:rsidRDefault="0091376C" w:rsidP="001E45BD">
      <w:pPr>
        <w:widowControl w:val="0"/>
        <w:autoSpaceDE w:val="0"/>
        <w:autoSpaceDN w:val="0"/>
        <w:adjustRightInd w:val="0"/>
        <w:spacing w:line="240" w:lineRule="auto"/>
        <w:jc w:val="both"/>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91376C" w:rsidRPr="0088254A" w:rsidRDefault="0091376C" w:rsidP="001E45BD">
      <w:pPr>
        <w:widowControl w:val="0"/>
        <w:autoSpaceDE w:val="0"/>
        <w:autoSpaceDN w:val="0"/>
        <w:adjustRightInd w:val="0"/>
        <w:spacing w:line="240" w:lineRule="auto"/>
        <w:jc w:val="both"/>
        <w:rPr>
          <w:rFonts w:cs="Arial"/>
          <w:sz w:val="20"/>
          <w:szCs w:val="20"/>
        </w:rPr>
      </w:pPr>
      <w:r w:rsidRPr="0088254A">
        <w:rPr>
          <w:rFonts w:cs="Arial"/>
          <w:iCs/>
          <w:sz w:val="20"/>
          <w:szCs w:val="20"/>
        </w:rPr>
        <w:t> </w:t>
      </w:r>
    </w:p>
    <w:p w:rsidR="0091376C" w:rsidRDefault="0091376C" w:rsidP="001E45BD">
      <w:pPr>
        <w:spacing w:line="240" w:lineRule="auto"/>
        <w:jc w:val="both"/>
        <w:rPr>
          <w:rFonts w:cs="Arial"/>
          <w:iCs/>
          <w:sz w:val="20"/>
          <w:szCs w:val="20"/>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p>
    <w:p w:rsidR="007E2C4D" w:rsidRDefault="007E2C4D" w:rsidP="0091376C">
      <w:pPr>
        <w:rPr>
          <w:rFonts w:eastAsiaTheme="majorEastAsia" w:cstheme="majorBidi"/>
          <w:b/>
          <w:bCs/>
          <w:color w:val="000000" w:themeColor="text1"/>
          <w:sz w:val="26"/>
        </w:rPr>
      </w:pPr>
      <w:r>
        <w:br w:type="page"/>
      </w:r>
    </w:p>
    <w:bookmarkEnd w:id="0"/>
    <w:p w:rsidR="00CB436A" w:rsidRPr="00CB436A" w:rsidRDefault="00937C6E" w:rsidP="0061782C">
      <w:pPr>
        <w:pStyle w:val="berschrift3"/>
        <w:rPr>
          <w:sz w:val="24"/>
          <w:szCs w:val="24"/>
        </w:rPr>
      </w:pPr>
      <w:r>
        <w:lastRenderedPageBreak/>
        <w:t>Aufgabe</w:t>
      </w:r>
      <w:r w:rsidR="0061782C">
        <w:t xml:space="preserve"> und Material</w:t>
      </w:r>
    </w:p>
    <w:tbl>
      <w:tblPr>
        <w:tblW w:w="9854" w:type="dxa"/>
        <w:tblBorders>
          <w:top w:val="double" w:sz="4" w:space="0" w:color="auto"/>
          <w:left w:val="double" w:sz="4" w:space="0" w:color="auto"/>
          <w:bottom w:val="double" w:sz="4" w:space="0" w:color="auto"/>
          <w:right w:val="double" w:sz="4" w:space="0" w:color="auto"/>
        </w:tblBorders>
        <w:shd w:val="clear" w:color="auto" w:fill="F2F2F2" w:themeFill="background1" w:themeFillShade="F2"/>
        <w:tblLayout w:type="fixed"/>
        <w:tblCellMar>
          <w:top w:w="85" w:type="dxa"/>
          <w:bottom w:w="85" w:type="dxa"/>
        </w:tblCellMar>
        <w:tblLook w:val="04A0" w:firstRow="1" w:lastRow="0" w:firstColumn="1" w:lastColumn="0" w:noHBand="0" w:noVBand="1"/>
      </w:tblPr>
      <w:tblGrid>
        <w:gridCol w:w="9854"/>
      </w:tblGrid>
      <w:tr w:rsidR="00CB436A" w:rsidRPr="00CB436A" w:rsidTr="00937C6E">
        <w:tc>
          <w:tcPr>
            <w:tcW w:w="9778" w:type="dxa"/>
            <w:shd w:val="clear" w:color="auto" w:fill="auto"/>
          </w:tcPr>
          <w:p w:rsidR="000E7718" w:rsidRDefault="0061782C" w:rsidP="001E45BD">
            <w:r>
              <w:t>Die Illustration zeigt aus der Vogelperspektive eine Szene beim Bau einer Pyramide.</w:t>
            </w:r>
          </w:p>
          <w:p w:rsidR="000A5E84" w:rsidRDefault="000A5E84" w:rsidP="001E45BD"/>
          <w:p w:rsidR="0061782C" w:rsidRDefault="00B935A7" w:rsidP="001E45BD">
            <w:r>
              <w:t xml:space="preserve">Schreibe </w:t>
            </w:r>
            <w:r w:rsidR="0061782C">
              <w:t>unter der Überschrift „Der Weg der Steine“ einen</w:t>
            </w:r>
            <w:r w:rsidR="00897AC1">
              <w:t xml:space="preserve"> kurze</w:t>
            </w:r>
            <w:r w:rsidR="0061782C">
              <w:t>n</w:t>
            </w:r>
            <w:r w:rsidR="00897AC1">
              <w:t xml:space="preserve"> Text</w:t>
            </w:r>
            <w:r w:rsidR="0061782C">
              <w:t xml:space="preserve"> und erkläre, wie die Pyramide gebaut wurde.</w:t>
            </w:r>
            <w:r w:rsidR="00897AC1">
              <w:t xml:space="preserve"> </w:t>
            </w:r>
          </w:p>
          <w:p w:rsidR="0061782C" w:rsidRPr="0061782C" w:rsidRDefault="0061782C" w:rsidP="001E45BD">
            <w:pPr>
              <w:pStyle w:val="TabelleStrich"/>
            </w:pPr>
            <w:r>
              <w:t>Beachte</w:t>
            </w:r>
            <w:r w:rsidR="002808B9" w:rsidRPr="0061782C">
              <w:t xml:space="preserve"> zeitliche Verläufe (z. B. zuerst, </w:t>
            </w:r>
            <w:r w:rsidR="0091376C">
              <w:t xml:space="preserve">zunächst, </w:t>
            </w:r>
            <w:r w:rsidR="002808B9" w:rsidRPr="0061782C">
              <w:t>danach</w:t>
            </w:r>
            <w:r w:rsidR="0091376C">
              <w:t>, direkt anschließend, später</w:t>
            </w:r>
            <w:r w:rsidR="002808B9" w:rsidRPr="0061782C">
              <w:t>)</w:t>
            </w:r>
            <w:r>
              <w:t>.</w:t>
            </w:r>
          </w:p>
          <w:p w:rsidR="002808B9" w:rsidRDefault="0061782C" w:rsidP="001E45BD">
            <w:pPr>
              <w:pStyle w:val="TabelleStrich"/>
            </w:pPr>
            <w:r>
              <w:t>Gib an</w:t>
            </w:r>
            <w:r w:rsidR="002808B9" w:rsidRPr="0061782C">
              <w:t xml:space="preserve">, welche </w:t>
            </w:r>
            <w:r w:rsidR="0091376C">
              <w:t xml:space="preserve">deiner </w:t>
            </w:r>
            <w:r>
              <w:t>Aussagen</w:t>
            </w:r>
            <w:r w:rsidR="002808B9" w:rsidRPr="0061782C">
              <w:t xml:space="preserve"> gesichert sind und welche nicht (z. B. sicher, belegt, vermutlich, wahrscheinlich</w:t>
            </w:r>
            <w:r w:rsidR="0091376C">
              <w:t>, also: „Die Steine wurden sicher …“, „Die Handwerker benutzten wahrscheinlich …“</w:t>
            </w:r>
            <w:r w:rsidR="002808B9" w:rsidRPr="0061782C">
              <w:t>).</w:t>
            </w:r>
          </w:p>
          <w:p w:rsidR="0061782C" w:rsidRPr="0061782C" w:rsidRDefault="0061782C" w:rsidP="001E45BD">
            <w:pPr>
              <w:pStyle w:val="TabelleStrich"/>
            </w:pPr>
            <w:r>
              <w:t>Zei</w:t>
            </w:r>
            <w:r w:rsidR="0091376C">
              <w:t>ge auf, wer was womit getan hat bzw. getan haben könnte.</w:t>
            </w:r>
          </w:p>
          <w:p w:rsidR="00CB436A" w:rsidRPr="002808B9" w:rsidRDefault="00CB436A" w:rsidP="001E45BD"/>
        </w:tc>
      </w:tr>
    </w:tbl>
    <w:p w:rsidR="00F740E7" w:rsidRDefault="00F740E7">
      <w:pPr>
        <w:rPr>
          <w:sz w:val="24"/>
          <w:szCs w:val="24"/>
        </w:rPr>
      </w:pPr>
    </w:p>
    <w:p w:rsidR="006C4074" w:rsidRDefault="006A08E6" w:rsidP="000E7317">
      <w:pPr>
        <w:spacing w:after="120"/>
        <w:rPr>
          <w:b/>
          <w:sz w:val="24"/>
          <w:szCs w:val="24"/>
        </w:rPr>
      </w:pPr>
      <w:r>
        <w:rPr>
          <w:b/>
          <w:noProof/>
          <w:sz w:val="24"/>
          <w:szCs w:val="24"/>
          <w:lang w:eastAsia="de-DE"/>
        </w:rPr>
        <w:drawing>
          <wp:inline distT="0" distB="0" distL="0" distR="0">
            <wp:extent cx="4347307" cy="4133299"/>
            <wp:effectExtent l="0" t="0" r="0" b="635"/>
            <wp:docPr id="10" name="Grafik 10" descr="Z:\01 LP Gymnasium GESCHICHTE\2016 nbA Ge GY\Material für nbA\Pyramidenb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01 LP Gymnasium GESCHICHTE\2016 nbA Ge GY\Material für nbA\Pyramidenbau.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53102" cy="4138809"/>
                    </a:xfrm>
                    <a:prstGeom prst="rect">
                      <a:avLst/>
                    </a:prstGeom>
                    <a:noFill/>
                    <a:ln>
                      <a:noFill/>
                    </a:ln>
                  </pic:spPr>
                </pic:pic>
              </a:graphicData>
            </a:graphic>
          </wp:inline>
        </w:drawing>
      </w:r>
    </w:p>
    <w:p w:rsidR="00937C6E" w:rsidRDefault="006A08E6" w:rsidP="00C06F2C">
      <w:pPr>
        <w:pStyle w:val="Beschriftung"/>
        <w:ind w:left="1134" w:hanging="1134"/>
        <w:rPr>
          <w:b w:val="0"/>
          <w:sz w:val="24"/>
          <w:szCs w:val="24"/>
        </w:rPr>
      </w:pPr>
      <w:r w:rsidRPr="006A08E6">
        <w:rPr>
          <w:b w:val="0"/>
          <w:color w:val="auto"/>
        </w:rPr>
        <w:t xml:space="preserve">Abbildung </w:t>
      </w:r>
      <w:r w:rsidRPr="006A08E6">
        <w:rPr>
          <w:b w:val="0"/>
          <w:color w:val="auto"/>
        </w:rPr>
        <w:fldChar w:fldCharType="begin"/>
      </w:r>
      <w:r w:rsidRPr="006A08E6">
        <w:rPr>
          <w:b w:val="0"/>
          <w:color w:val="auto"/>
        </w:rPr>
        <w:instrText xml:space="preserve"> SEQ Abbildung \* ARABIC </w:instrText>
      </w:r>
      <w:r w:rsidRPr="006A08E6">
        <w:rPr>
          <w:b w:val="0"/>
          <w:color w:val="auto"/>
        </w:rPr>
        <w:fldChar w:fldCharType="separate"/>
      </w:r>
      <w:r w:rsidRPr="006A08E6">
        <w:rPr>
          <w:b w:val="0"/>
          <w:noProof/>
          <w:color w:val="auto"/>
        </w:rPr>
        <w:t>1</w:t>
      </w:r>
      <w:r w:rsidRPr="006A08E6">
        <w:rPr>
          <w:b w:val="0"/>
          <w:color w:val="auto"/>
        </w:rPr>
        <w:fldChar w:fldCharType="end"/>
      </w:r>
      <w:r>
        <w:rPr>
          <w:b w:val="0"/>
          <w:color w:val="auto"/>
        </w:rPr>
        <w:t>:</w:t>
      </w:r>
      <w:r>
        <w:rPr>
          <w:b w:val="0"/>
          <w:color w:val="auto"/>
        </w:rPr>
        <w:tab/>
      </w:r>
      <w:r w:rsidRPr="006A08E6">
        <w:rPr>
          <w:b w:val="0"/>
          <w:color w:val="auto"/>
        </w:rPr>
        <w:t>Beim Bau der Pyramiden</w:t>
      </w:r>
      <w:r>
        <w:rPr>
          <w:rStyle w:val="Funotenzeichen"/>
          <w:b w:val="0"/>
          <w:color w:val="auto"/>
        </w:rPr>
        <w:footnoteReference w:id="1"/>
      </w:r>
      <w:r w:rsidR="00937C6E">
        <w:rPr>
          <w:sz w:val="24"/>
          <w:szCs w:val="24"/>
        </w:rPr>
        <w:br w:type="page"/>
      </w:r>
    </w:p>
    <w:p w:rsidR="000E7317" w:rsidRPr="001175E4" w:rsidRDefault="000E7317" w:rsidP="000E7317">
      <w:pPr>
        <w:spacing w:after="120"/>
        <w:rPr>
          <w:b/>
          <w:sz w:val="24"/>
          <w:szCs w:val="24"/>
        </w:rPr>
      </w:pPr>
      <w:r w:rsidRPr="001175E4">
        <w:rPr>
          <w:b/>
          <w:sz w:val="24"/>
          <w:szCs w:val="24"/>
        </w:rPr>
        <w:lastRenderedPageBreak/>
        <w:t>Einordnung in den Fachlehrplan Gymnasium</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54"/>
      </w:tblGrid>
      <w:tr w:rsidR="000E7317" w:rsidRPr="001175E4" w:rsidTr="0091376C">
        <w:tc>
          <w:tcPr>
            <w:tcW w:w="9212" w:type="dxa"/>
            <w:shd w:val="clear" w:color="auto" w:fill="D9D9D9"/>
          </w:tcPr>
          <w:p w:rsidR="000E7317" w:rsidRPr="001E45BD" w:rsidRDefault="000E7317" w:rsidP="001E45BD">
            <w:pPr>
              <w:rPr>
                <w:u w:val="single"/>
              </w:rPr>
            </w:pPr>
            <w:r w:rsidRPr="001E45BD">
              <w:rPr>
                <w:u w:val="single"/>
              </w:rPr>
              <w:t xml:space="preserve">Kompetenzschwerpunkt: </w:t>
            </w:r>
          </w:p>
          <w:p w:rsidR="000E7317" w:rsidRPr="001E45BD" w:rsidRDefault="000E7317" w:rsidP="001E45BD">
            <w:pPr>
              <w:rPr>
                <w:bCs/>
                <w:szCs w:val="24"/>
              </w:rPr>
            </w:pPr>
            <w:r w:rsidRPr="001E45BD">
              <w:t xml:space="preserve">Das Leben in </w:t>
            </w:r>
            <w:r w:rsidRPr="001E45BD">
              <w:rPr>
                <w:color w:val="000000" w:themeColor="text1"/>
              </w:rPr>
              <w:t xml:space="preserve">der ägyptischen </w:t>
            </w:r>
            <w:r w:rsidRPr="001E45BD">
              <w:t>Hochkultur - einfache Darstellungen schreiben</w:t>
            </w:r>
          </w:p>
        </w:tc>
      </w:tr>
      <w:tr w:rsidR="000E7317" w:rsidRPr="001175E4" w:rsidTr="0091376C">
        <w:tc>
          <w:tcPr>
            <w:tcW w:w="9212" w:type="dxa"/>
          </w:tcPr>
          <w:p w:rsidR="000E7317" w:rsidRPr="00427ACA" w:rsidRDefault="000E7317" w:rsidP="001E45BD">
            <w:pPr>
              <w:rPr>
                <w:u w:val="single"/>
              </w:rPr>
            </w:pPr>
            <w:r w:rsidRPr="00427ACA">
              <w:rPr>
                <w:u w:val="single"/>
              </w:rPr>
              <w:t>Entwicklung bzw. Überprüfung von Kompetenzen:</w:t>
            </w:r>
          </w:p>
          <w:p w:rsidR="000E7317" w:rsidRPr="001E45BD" w:rsidRDefault="000E7317" w:rsidP="001E45BD">
            <w:pPr>
              <w:pStyle w:val="TabelleStrich"/>
            </w:pPr>
            <w:r w:rsidRPr="001E45BD">
              <w:t>in einer kurzen historischen Darstellung verschiedene Handlungen von Personen oder Personengruppen als Teil eines zusammenhängenden Geschehens ver</w:t>
            </w:r>
            <w:r w:rsidR="00897AC1" w:rsidRPr="001E45BD">
              <w:t xml:space="preserve">deutlichen </w:t>
            </w:r>
            <w:r w:rsidRPr="001E45BD">
              <w:t>und dabei bewusst zei</w:t>
            </w:r>
            <w:r w:rsidR="00897AC1" w:rsidRPr="001E45BD">
              <w:t>tliche Verläufe formulieren (z. </w:t>
            </w:r>
            <w:r w:rsidRPr="001E45BD">
              <w:t>B. zuerst, da</w:t>
            </w:r>
            <w:bookmarkStart w:id="1" w:name="_GoBack"/>
            <w:bookmarkEnd w:id="1"/>
            <w:r w:rsidRPr="001E45BD">
              <w:t>nach)</w:t>
            </w:r>
          </w:p>
          <w:p w:rsidR="00897AC1" w:rsidRPr="00A32ADB" w:rsidRDefault="00897AC1" w:rsidP="001E45BD">
            <w:pPr>
              <w:pStyle w:val="TabelleStrich"/>
            </w:pPr>
            <w:r w:rsidRPr="001E45BD">
              <w:t>angeben von Triftigkeitsgraden</w:t>
            </w:r>
            <w:r w:rsidR="001E45BD">
              <w:t>,</w:t>
            </w:r>
            <w:r w:rsidRPr="001E45BD">
              <w:t xml:space="preserve"> z. B. sicher, belegt, vermutlich, wahrscheinlich</w:t>
            </w:r>
          </w:p>
        </w:tc>
      </w:tr>
      <w:tr w:rsidR="000E7317" w:rsidRPr="001175E4" w:rsidTr="0091376C">
        <w:tc>
          <w:tcPr>
            <w:tcW w:w="9212" w:type="dxa"/>
          </w:tcPr>
          <w:p w:rsidR="000E7317" w:rsidRPr="00427ACA" w:rsidRDefault="000E7317" w:rsidP="001E45BD">
            <w:pPr>
              <w:rPr>
                <w:u w:val="single"/>
              </w:rPr>
            </w:pPr>
            <w:r w:rsidRPr="00427ACA">
              <w:rPr>
                <w:u w:val="single"/>
              </w:rPr>
              <w:t>Bezug zu den</w:t>
            </w:r>
            <w:r w:rsidR="001E45BD" w:rsidRPr="00427ACA">
              <w:rPr>
                <w:u w:val="single"/>
              </w:rPr>
              <w:t xml:space="preserve"> grundlegenden</w:t>
            </w:r>
            <w:r w:rsidRPr="00427ACA">
              <w:rPr>
                <w:u w:val="single"/>
              </w:rPr>
              <w:t xml:space="preserve"> Wissensbeständen:</w:t>
            </w:r>
          </w:p>
          <w:p w:rsidR="000E7317" w:rsidRPr="001E45BD" w:rsidRDefault="00897AC1" w:rsidP="001E45BD">
            <w:pPr>
              <w:pStyle w:val="TabelleStrich"/>
            </w:pPr>
            <w:r w:rsidRPr="001E45BD">
              <w:t>Schwierigkeiten bei der</w:t>
            </w:r>
            <w:r w:rsidR="000E7317" w:rsidRPr="001E45BD">
              <w:t xml:space="preserve"> Rekonstruktion von Geschichte</w:t>
            </w:r>
          </w:p>
          <w:p w:rsidR="000E7317" w:rsidRPr="00897AC1" w:rsidRDefault="000E7317" w:rsidP="001E45BD">
            <w:pPr>
              <w:pStyle w:val="TabelleStrich"/>
            </w:pPr>
            <w:r w:rsidRPr="001E45BD">
              <w:t xml:space="preserve">Merkmale der Hochkultur im alten Ägypten: Vorratswirtschaft und Arbeitsteilung, technischer Fortschritt </w:t>
            </w:r>
          </w:p>
        </w:tc>
      </w:tr>
    </w:tbl>
    <w:p w:rsidR="000E7317" w:rsidRPr="001175E4" w:rsidRDefault="000E7317" w:rsidP="000E7317">
      <w:pPr>
        <w:jc w:val="both"/>
        <w:rPr>
          <w:sz w:val="24"/>
          <w:szCs w:val="24"/>
        </w:rPr>
      </w:pPr>
    </w:p>
    <w:p w:rsidR="000E7317" w:rsidRPr="001E45BD" w:rsidRDefault="000E7317" w:rsidP="00427ACA">
      <w:pPr>
        <w:pStyle w:val="berschrift3"/>
      </w:pPr>
      <w:r w:rsidRPr="001E45BD">
        <w:t>Anregungen und Hinweise zum unterrichtlichen Einsatz</w:t>
      </w:r>
    </w:p>
    <w:p w:rsidR="000A2360" w:rsidRDefault="000E7317" w:rsidP="001E45BD">
      <w:r w:rsidRPr="001175E4">
        <w:t xml:space="preserve">Diese Aufgabe dient </w:t>
      </w:r>
      <w:r w:rsidR="0061782C">
        <w:t>zur Entwicklung der</w:t>
      </w:r>
      <w:r w:rsidRPr="001175E4">
        <w:t xml:space="preserve"> narrativen Kompetenz, insbesondere der </w:t>
      </w:r>
      <w:r>
        <w:t xml:space="preserve">Darstellung von zeitlichen Verläufen und dem Angeben </w:t>
      </w:r>
      <w:r w:rsidR="00000C0F">
        <w:t xml:space="preserve">von </w:t>
      </w:r>
      <w:r>
        <w:t>Triftigkeitsgrade</w:t>
      </w:r>
      <w:r w:rsidR="00000C0F">
        <w:t>n</w:t>
      </w:r>
      <w:r w:rsidRPr="001175E4">
        <w:t xml:space="preserve">. </w:t>
      </w:r>
      <w:r w:rsidR="00A33F9B">
        <w:t>Die Aufgabe könnte in leistungsschwachen Klassen gemeinsam vorbereitet werden, indem die dargestellten Szenen zunächst benannt werden (Anlanden von Steinen, die mit Schiffen auf dem Fluss transportiert wurden – Transport der Steine [vermutlich mit Rollen] zur Pyramide – Transport der Steine auf einer schiefen Ebene zum Bauplatz [möglicherweise auf Rollen oder Schlitten] – Zusammenfügen der Steine zu einer Pyramide). In leistungsstärkeren Klassen könnten die Schülerinnen und Schüler angehalten werden, weiteres Material zu benutzen (Schulbuch, Lexikon, Internet), um die vier Szenen mit historischen Erklärungen tiefer zu untersetzen.</w:t>
      </w:r>
    </w:p>
    <w:p w:rsidR="000A2360" w:rsidRPr="000A2360" w:rsidRDefault="000A2360" w:rsidP="001E45BD">
      <w:r w:rsidRPr="000A2360">
        <w:t xml:space="preserve">Unerlässlich ist das anschließende Unterrichtsgespräch zur Bedeutung des Berücksichtigens zeitlicher Verläufe </w:t>
      </w:r>
      <w:r>
        <w:t xml:space="preserve">und dem Benutzen von Triftigkeitsgraden </w:t>
      </w:r>
      <w:r w:rsidRPr="000A2360">
        <w:t>in einer Darstellung</w:t>
      </w:r>
      <w:r>
        <w:t>.</w:t>
      </w:r>
    </w:p>
    <w:p w:rsidR="006A08E6" w:rsidRDefault="006A08E6">
      <w:pPr>
        <w:spacing w:after="200" w:line="276" w:lineRule="auto"/>
        <w:rPr>
          <w:sz w:val="24"/>
          <w:szCs w:val="24"/>
          <w:u w:val="single"/>
        </w:rPr>
      </w:pPr>
      <w:r>
        <w:rPr>
          <w:sz w:val="24"/>
          <w:szCs w:val="24"/>
          <w:u w:val="single"/>
        </w:rPr>
        <w:br w:type="page"/>
      </w:r>
    </w:p>
    <w:p w:rsidR="006C4074" w:rsidRPr="001E45BD" w:rsidRDefault="006C4074" w:rsidP="00427ACA">
      <w:pPr>
        <w:pStyle w:val="berschrift3"/>
      </w:pPr>
      <w:r w:rsidRPr="001E45BD">
        <w:lastRenderedPageBreak/>
        <w:t>Unterrichtliche Voraussetzungen:</w:t>
      </w:r>
    </w:p>
    <w:p w:rsidR="000E7317" w:rsidRDefault="000E7317" w:rsidP="001E45BD">
      <w:pPr>
        <w:rPr>
          <w:bCs/>
        </w:rPr>
      </w:pPr>
      <w:r w:rsidRPr="001175E4">
        <w:t>Die Bearbeitung dieser niveaubestimmenden Aufgabe bietet sich als Abschluss der Behandlung des Kompetenzschwerpunktes „</w:t>
      </w:r>
      <w:r w:rsidRPr="00A32ADB">
        <w:rPr>
          <w:rFonts w:cs="Arial"/>
        </w:rPr>
        <w:t xml:space="preserve">Das Leben in </w:t>
      </w:r>
      <w:r w:rsidRPr="00A32ADB">
        <w:rPr>
          <w:rFonts w:cs="Arial"/>
          <w:color w:val="000000" w:themeColor="text1"/>
        </w:rPr>
        <w:t xml:space="preserve">der ägyptischen </w:t>
      </w:r>
      <w:r w:rsidRPr="00A32ADB">
        <w:rPr>
          <w:rFonts w:cs="Arial"/>
        </w:rPr>
        <w:t>Hochkultur - einfache Darstellungen schreiben</w:t>
      </w:r>
      <w:r w:rsidRPr="001175E4">
        <w:rPr>
          <w:bCs/>
        </w:rPr>
        <w:t xml:space="preserve">“ an , da die Schülerinnen und Schüler zu diesem Zeitpunkt über die notwendigen Kompetenzen und Wissensbestände verfügen. </w:t>
      </w:r>
    </w:p>
    <w:p w:rsidR="00B935A7" w:rsidRPr="001175E4" w:rsidRDefault="00B935A7" w:rsidP="001E45BD">
      <w:pPr>
        <w:rPr>
          <w:bCs/>
        </w:rPr>
      </w:pPr>
      <w:r>
        <w:rPr>
          <w:bCs/>
        </w:rPr>
        <w:t>Über die Schwierigkeiten, Vergangenes zu rekonstruieren</w:t>
      </w:r>
      <w:r w:rsidR="001E45BD">
        <w:rPr>
          <w:bCs/>
        </w:rPr>
        <w:t>,</w:t>
      </w:r>
      <w:r>
        <w:rPr>
          <w:bCs/>
        </w:rPr>
        <w:t xml:space="preserve"> muss vorab im Unterricht gesprochen worden sein.</w:t>
      </w:r>
    </w:p>
    <w:p w:rsidR="00A33F9B" w:rsidRDefault="00A33F9B" w:rsidP="001E45BD"/>
    <w:p w:rsidR="000E7317" w:rsidRPr="001E45BD" w:rsidRDefault="000E7317" w:rsidP="00427ACA">
      <w:pPr>
        <w:pStyle w:val="berschrift3"/>
      </w:pPr>
      <w:r w:rsidRPr="001E45BD">
        <w:t>Erwarteter Stand der Kompetenzentwicklung</w:t>
      </w:r>
      <w:r w:rsidR="006C4074" w:rsidRPr="001E45BD">
        <w: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8278"/>
        <w:gridCol w:w="1576"/>
      </w:tblGrid>
      <w:tr w:rsidR="000E7317" w:rsidRPr="001E45BD" w:rsidTr="0091376C">
        <w:tc>
          <w:tcPr>
            <w:tcW w:w="8188" w:type="dxa"/>
            <w:tcBorders>
              <w:bottom w:val="single" w:sz="4" w:space="0" w:color="auto"/>
            </w:tcBorders>
          </w:tcPr>
          <w:p w:rsidR="000E7317" w:rsidRPr="001E45BD" w:rsidRDefault="000E7317" w:rsidP="001E45BD">
            <w:pPr>
              <w:rPr>
                <w:b/>
              </w:rPr>
            </w:pPr>
            <w:r w:rsidRPr="001E45BD">
              <w:rPr>
                <w:b/>
              </w:rPr>
              <w:t>Erwartete Schülerleistung</w:t>
            </w:r>
          </w:p>
        </w:tc>
        <w:tc>
          <w:tcPr>
            <w:tcW w:w="1559" w:type="dxa"/>
            <w:tcBorders>
              <w:bottom w:val="single" w:sz="4" w:space="0" w:color="auto"/>
            </w:tcBorders>
          </w:tcPr>
          <w:p w:rsidR="000E7317" w:rsidRPr="001E45BD" w:rsidRDefault="00000C0F" w:rsidP="001E45BD">
            <w:pPr>
              <w:rPr>
                <w:b/>
              </w:rPr>
            </w:pPr>
            <w:r w:rsidRPr="001E45BD">
              <w:rPr>
                <w:b/>
              </w:rPr>
              <w:t>Prozent</w:t>
            </w:r>
          </w:p>
        </w:tc>
      </w:tr>
      <w:tr w:rsidR="000E7317" w:rsidRPr="0058068D" w:rsidTr="0091376C">
        <w:trPr>
          <w:trHeight w:val="794"/>
        </w:trPr>
        <w:tc>
          <w:tcPr>
            <w:tcW w:w="8188" w:type="dxa"/>
          </w:tcPr>
          <w:p w:rsidR="000E7317" w:rsidRPr="000F4EB9" w:rsidRDefault="001E45BD" w:rsidP="001E45BD">
            <w:r>
              <w:t>Die Schülerinnen und Schüler</w:t>
            </w:r>
            <w:r w:rsidR="00000C0F">
              <w:t xml:space="preserve"> beschreiben die </w:t>
            </w:r>
            <w:r w:rsidR="00A33F9B">
              <w:t>Illustration so</w:t>
            </w:r>
            <w:r w:rsidR="00000C0F">
              <w:t xml:space="preserve">, dass </w:t>
            </w:r>
            <w:r w:rsidR="008B1307">
              <w:t>ein zusammenhängendes Geschehen deutlich wird.</w:t>
            </w:r>
          </w:p>
        </w:tc>
        <w:tc>
          <w:tcPr>
            <w:tcW w:w="1559" w:type="dxa"/>
          </w:tcPr>
          <w:p w:rsidR="000E7317" w:rsidRDefault="00000C0F" w:rsidP="001E45BD">
            <w:pPr>
              <w:jc w:val="center"/>
            </w:pPr>
            <w:r>
              <w:t>30</w:t>
            </w:r>
          </w:p>
        </w:tc>
      </w:tr>
      <w:tr w:rsidR="008B1307" w:rsidRPr="0058068D" w:rsidTr="0091376C">
        <w:trPr>
          <w:trHeight w:val="794"/>
        </w:trPr>
        <w:tc>
          <w:tcPr>
            <w:tcW w:w="8188" w:type="dxa"/>
          </w:tcPr>
          <w:p w:rsidR="008B1307" w:rsidRDefault="008B1307" w:rsidP="001E45BD">
            <w:r>
              <w:t>Sie berücksichtigen in ihrer Darstellung grundlegende Wissensbestände aus dem Unterricht (z. B. soziale Schichtung, Arbeitsteilung, Bedeutung von Religion und Glauben, technischer Fortschritt).</w:t>
            </w:r>
          </w:p>
        </w:tc>
        <w:tc>
          <w:tcPr>
            <w:tcW w:w="1559" w:type="dxa"/>
          </w:tcPr>
          <w:p w:rsidR="008B1307" w:rsidRDefault="008B1307" w:rsidP="001E45BD">
            <w:pPr>
              <w:jc w:val="center"/>
            </w:pPr>
            <w:r>
              <w:t>20</w:t>
            </w:r>
          </w:p>
        </w:tc>
      </w:tr>
      <w:tr w:rsidR="00A33F9B" w:rsidRPr="0058068D" w:rsidTr="0091376C">
        <w:trPr>
          <w:trHeight w:val="794"/>
        </w:trPr>
        <w:tc>
          <w:tcPr>
            <w:tcW w:w="8188" w:type="dxa"/>
          </w:tcPr>
          <w:p w:rsidR="00A33F9B" w:rsidRPr="000F4EB9" w:rsidRDefault="001E45BD" w:rsidP="001E45BD">
            <w:r>
              <w:t xml:space="preserve">Die Schülerinnen und Schüler ordnen ihre Aussagen so an, </w:t>
            </w:r>
            <w:r w:rsidR="00A33F9B">
              <w:t>das</w:t>
            </w:r>
            <w:r>
              <w:t>s</w:t>
            </w:r>
            <w:r w:rsidR="00A33F9B">
              <w:t xml:space="preserve"> </w:t>
            </w:r>
            <w:r>
              <w:t>ein</w:t>
            </w:r>
            <w:r w:rsidR="00A33F9B">
              <w:t xml:space="preserve"> zeitliche</w:t>
            </w:r>
            <w:r>
              <w:t>r</w:t>
            </w:r>
            <w:r w:rsidR="00A33F9B">
              <w:t xml:space="preserve"> Verlauf </w:t>
            </w:r>
            <w:r>
              <w:t>entsteht</w:t>
            </w:r>
            <w:r w:rsidR="00A33F9B">
              <w:t xml:space="preserve"> (z. B. zuerst, danach, währenddessen, dabei, später).</w:t>
            </w:r>
          </w:p>
        </w:tc>
        <w:tc>
          <w:tcPr>
            <w:tcW w:w="1559" w:type="dxa"/>
          </w:tcPr>
          <w:p w:rsidR="00A33F9B" w:rsidRDefault="008B1307" w:rsidP="001E45BD">
            <w:pPr>
              <w:jc w:val="center"/>
            </w:pPr>
            <w:r>
              <w:t>20</w:t>
            </w:r>
          </w:p>
        </w:tc>
      </w:tr>
      <w:tr w:rsidR="00000C0F" w:rsidRPr="0058068D" w:rsidTr="0091376C">
        <w:trPr>
          <w:trHeight w:val="794"/>
        </w:trPr>
        <w:tc>
          <w:tcPr>
            <w:tcW w:w="8188" w:type="dxa"/>
          </w:tcPr>
          <w:p w:rsidR="00000C0F" w:rsidRPr="000F4EB9" w:rsidRDefault="00000C0F" w:rsidP="001E45BD">
            <w:r w:rsidRPr="000F4EB9">
              <w:t xml:space="preserve">Sie reflektieren </w:t>
            </w:r>
            <w:r>
              <w:t>in ihrem Text richtig gesicherte bzw. vermutete Informationen (</w:t>
            </w:r>
            <w:r w:rsidRPr="00CB436A">
              <w:t>z. B. sicher, verm</w:t>
            </w:r>
            <w:r>
              <w:t>utlich, wahrscheinlich, belegt).</w:t>
            </w:r>
          </w:p>
        </w:tc>
        <w:tc>
          <w:tcPr>
            <w:tcW w:w="1559" w:type="dxa"/>
          </w:tcPr>
          <w:p w:rsidR="00000C0F" w:rsidRDefault="00A33F9B" w:rsidP="001E45BD">
            <w:pPr>
              <w:jc w:val="center"/>
            </w:pPr>
            <w:r>
              <w:t>2</w:t>
            </w:r>
            <w:r w:rsidR="00000C0F">
              <w:t>0</w:t>
            </w:r>
          </w:p>
        </w:tc>
      </w:tr>
      <w:tr w:rsidR="000E7317" w:rsidRPr="0058068D" w:rsidTr="0091376C">
        <w:trPr>
          <w:trHeight w:val="794"/>
        </w:trPr>
        <w:tc>
          <w:tcPr>
            <w:tcW w:w="8188" w:type="dxa"/>
          </w:tcPr>
          <w:p w:rsidR="000E7317" w:rsidRPr="009F5DE3" w:rsidRDefault="000E7317" w:rsidP="001E45BD">
            <w:r w:rsidRPr="000F4EB9">
              <w:t xml:space="preserve">Die Schülerinnen und Schüler </w:t>
            </w:r>
            <w:r>
              <w:t xml:space="preserve">gestalten ihre Narration </w:t>
            </w:r>
            <w:r w:rsidR="00A33F9B">
              <w:t>entsprechend den Regeln der deutschen Sprache korrekt</w:t>
            </w:r>
            <w:r>
              <w:t xml:space="preserve">. </w:t>
            </w:r>
          </w:p>
        </w:tc>
        <w:tc>
          <w:tcPr>
            <w:tcW w:w="1559" w:type="dxa"/>
          </w:tcPr>
          <w:p w:rsidR="000E7317" w:rsidRPr="000F4EB9" w:rsidRDefault="00000C0F" w:rsidP="001E45BD">
            <w:pPr>
              <w:jc w:val="center"/>
            </w:pPr>
            <w:r>
              <w:t>10</w:t>
            </w:r>
          </w:p>
        </w:tc>
      </w:tr>
    </w:tbl>
    <w:p w:rsidR="004C533F" w:rsidRDefault="004C533F">
      <w:pPr>
        <w:rPr>
          <w:sz w:val="24"/>
          <w:szCs w:val="24"/>
        </w:rPr>
      </w:pPr>
    </w:p>
    <w:sectPr w:rsidR="004C533F" w:rsidSect="0091376C">
      <w:footerReference w:type="default" r:id="rId14"/>
      <w:type w:val="continuous"/>
      <w:pgSz w:w="11906" w:h="16838" w:code="9"/>
      <w:pgMar w:top="1588" w:right="1134" w:bottom="1247" w:left="1134" w:header="964"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F7F" w:rsidRDefault="00C75F7F" w:rsidP="007E2C4D">
      <w:r>
        <w:separator/>
      </w:r>
    </w:p>
  </w:endnote>
  <w:endnote w:type="continuationSeparator" w:id="0">
    <w:p w:rsidR="00C75F7F" w:rsidRDefault="00C75F7F" w:rsidP="007E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052833"/>
      <w:docPartObj>
        <w:docPartGallery w:val="Page Numbers (Bottom of Page)"/>
        <w:docPartUnique/>
      </w:docPartObj>
    </w:sdtPr>
    <w:sdtEndPr/>
    <w:sdtContent>
      <w:p w:rsidR="00A33F9B" w:rsidRDefault="00C75F7F" w:rsidP="007E2C4D">
        <w:pPr>
          <w:pStyle w:val="Fuzeile"/>
          <w:pBdr>
            <w:top w:val="single" w:sz="4" w:space="4" w:color="auto"/>
          </w:pBdr>
          <w:tabs>
            <w:tab w:val="clear" w:pos="4536"/>
            <w:tab w:val="center" w:pos="4820"/>
            <w:tab w:val="right" w:pos="8280"/>
          </w:tabs>
          <w:spacing w:before="120"/>
          <w:jc w:val="center"/>
        </w:pPr>
        <w:sdt>
          <w:sdtPr>
            <w:id w:val="-2003881945"/>
            <w:docPartObj>
              <w:docPartGallery w:val="Page Numbers (Bottom of Page)"/>
              <w:docPartUnique/>
            </w:docPartObj>
          </w:sdtPr>
          <w:sdtEndPr/>
          <w:sdtContent>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1" type="#_x0000_t172" style="position:absolute;left:0;text-align:left;margin-left:56.05pt;margin-top:-444.25pt;width:338.85pt;height:194.4pt;rotation:-932592fd;z-index:-251658752;mso-wrap-edited:f;mso-position-horizontal-relative:text;mso-position-vertical-relative:text" adj="15429" fillcolor="silver" stroked="f">
                  <v:fill opacity=".5"/>
                  <v:shadow color="#868686"/>
                  <v:textpath style="font-family:&quot;Arial Black&quot;;v-text-kern:t" trim="t" fitpath="t" string="ERPROBUNG"/>
                </v:shape>
              </w:pict>
            </w:r>
          </w:sdtContent>
        </w:sdt>
        <w:r w:rsidR="00A33F9B">
          <w:rPr>
            <w:sz w:val="18"/>
            <w:szCs w:val="18"/>
          </w:rPr>
          <w:t xml:space="preserve">Quelle: Bildungsserver Sachsen-Anhalt (http://www.bildung-lsa.de) | Lizenz: Creative </w:t>
        </w:r>
        <w:proofErr w:type="spellStart"/>
        <w:r w:rsidR="00A33F9B">
          <w:rPr>
            <w:sz w:val="18"/>
            <w:szCs w:val="18"/>
          </w:rPr>
          <w:t>Commons</w:t>
        </w:r>
        <w:proofErr w:type="spellEnd"/>
        <w:r w:rsidR="00A33F9B">
          <w:rPr>
            <w:sz w:val="18"/>
            <w:szCs w:val="18"/>
          </w:rPr>
          <w:t xml:space="preserve"> (CC BY-SA 3.0)</w:t>
        </w:r>
      </w:p>
      <w:p w:rsidR="00A33F9B" w:rsidRPr="007E2C4D" w:rsidRDefault="00A33F9B" w:rsidP="007E2C4D">
        <w:pPr>
          <w:pStyle w:val="Fuzeile"/>
        </w:pPr>
        <w:r>
          <w:tab/>
        </w:r>
        <w:r>
          <w:fldChar w:fldCharType="begin"/>
        </w:r>
        <w:r>
          <w:instrText>PAGE   \* MERGEFORMAT</w:instrText>
        </w:r>
        <w:r>
          <w:fldChar w:fldCharType="separate"/>
        </w:r>
        <w:r w:rsidR="00427ACA">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F7F" w:rsidRDefault="00C75F7F" w:rsidP="007E2C4D">
      <w:r>
        <w:separator/>
      </w:r>
    </w:p>
  </w:footnote>
  <w:footnote w:type="continuationSeparator" w:id="0">
    <w:p w:rsidR="00C75F7F" w:rsidRDefault="00C75F7F" w:rsidP="007E2C4D">
      <w:r>
        <w:continuationSeparator/>
      </w:r>
    </w:p>
  </w:footnote>
  <w:footnote w:id="1">
    <w:p w:rsidR="00A33F9B" w:rsidRDefault="00A33F9B" w:rsidP="001E45BD">
      <w:pPr>
        <w:pStyle w:val="Funotentext"/>
        <w:spacing w:line="240" w:lineRule="auto"/>
        <w:ind w:left="426" w:hanging="426"/>
      </w:pPr>
      <w:r>
        <w:rPr>
          <w:rStyle w:val="Funotenzeichen"/>
        </w:rPr>
        <w:footnoteRef/>
      </w:r>
      <w:r>
        <w:t xml:space="preserve"> </w:t>
      </w:r>
      <w:r>
        <w:tab/>
      </w:r>
      <w:proofErr w:type="spellStart"/>
      <w:r w:rsidR="00C06F2C">
        <w:t>Illu</w:t>
      </w:r>
      <w:proofErr w:type="spellEnd"/>
      <w:r w:rsidR="00C06F2C">
        <w:t xml:space="preserve">-Atelier Frithjof Spangenberg: Bau der Pyramiden. </w:t>
      </w:r>
      <w:r w:rsidR="00C06F2C">
        <w:br/>
      </w:r>
      <w:r>
        <w:t xml:space="preserve">Fundstelle: </w:t>
      </w:r>
      <w:hyperlink r:id="rId1" w:history="1">
        <w:r w:rsidRPr="00CF085F">
          <w:rPr>
            <w:rStyle w:val="Hyperlink"/>
          </w:rPr>
          <w:t>http://www.illu-atelier.de/archaeologie.html</w:t>
        </w:r>
      </w:hyperlink>
      <w:r>
        <w:t xml:space="preserve"> (aufgerufen am 12.12.2016)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37A2"/>
    <w:multiLevelType w:val="hybridMultilevel"/>
    <w:tmpl w:val="F1E6C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283317D"/>
    <w:multiLevelType w:val="hybridMultilevel"/>
    <w:tmpl w:val="69E4C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3AE1122"/>
    <w:multiLevelType w:val="hybridMultilevel"/>
    <w:tmpl w:val="CE008BA4"/>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30212A46"/>
    <w:multiLevelType w:val="hybridMultilevel"/>
    <w:tmpl w:val="8B6A045A"/>
    <w:lvl w:ilvl="0" w:tplc="9A8C6AE6">
      <w:start w:val="1"/>
      <w:numFmt w:val="bullet"/>
      <w:lvlText w:val="–"/>
      <w:lvlJc w:val="left"/>
      <w:pPr>
        <w:tabs>
          <w:tab w:val="num" w:pos="527"/>
        </w:tabs>
        <w:ind w:left="527" w:hanging="357"/>
      </w:pPr>
      <w:rPr>
        <w:rFonts w:ascii="Arial"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3F352643"/>
    <w:multiLevelType w:val="hybridMultilevel"/>
    <w:tmpl w:val="44BEAD9C"/>
    <w:lvl w:ilvl="0" w:tplc="A6C2E0E6">
      <w:start w:val="1"/>
      <w:numFmt w:val="bullet"/>
      <w:pStyle w:val="TabelleStrich"/>
      <w:lvlText w:val="–"/>
      <w:lvlJc w:val="left"/>
      <w:pPr>
        <w:ind w:left="720" w:hanging="360"/>
      </w:pPr>
      <w:rPr>
        <w:rFonts w:ascii="Arial" w:hAnsi="Arial" w:hint="default"/>
        <w:b w:val="0"/>
        <w:i w:val="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F175857"/>
    <w:multiLevelType w:val="hybridMultilevel"/>
    <w:tmpl w:val="7ECCBE44"/>
    <w:lvl w:ilvl="0" w:tplc="47CCC40A">
      <w:start w:val="1"/>
      <w:numFmt w:val="bullet"/>
      <w:lvlText w:val="–"/>
      <w:lvlJc w:val="left"/>
      <w:pPr>
        <w:tabs>
          <w:tab w:val="num" w:pos="284"/>
        </w:tabs>
        <w:ind w:left="284" w:hanging="284"/>
      </w:pPr>
      <w:rPr>
        <w:rFonts w:ascii="Arial" w:hAnsi="Arial"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6C670771"/>
    <w:multiLevelType w:val="hybridMultilevel"/>
    <w:tmpl w:val="5426AA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8B21916"/>
    <w:multiLevelType w:val="hybridMultilevel"/>
    <w:tmpl w:val="1BB44A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2"/>
  </w:num>
  <w:num w:numId="6">
    <w:abstractNumId w:val="3"/>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36A"/>
    <w:rsid w:val="00000C0F"/>
    <w:rsid w:val="00021C15"/>
    <w:rsid w:val="00063892"/>
    <w:rsid w:val="000A2360"/>
    <w:rsid w:val="000A5E84"/>
    <w:rsid w:val="000C24AA"/>
    <w:rsid w:val="000E7317"/>
    <w:rsid w:val="000E7718"/>
    <w:rsid w:val="0014355F"/>
    <w:rsid w:val="001E45BD"/>
    <w:rsid w:val="002808B9"/>
    <w:rsid w:val="002A68A4"/>
    <w:rsid w:val="003A29F0"/>
    <w:rsid w:val="00427ACA"/>
    <w:rsid w:val="004C2276"/>
    <w:rsid w:val="004C533F"/>
    <w:rsid w:val="00611806"/>
    <w:rsid w:val="0061782C"/>
    <w:rsid w:val="00683167"/>
    <w:rsid w:val="006A08E6"/>
    <w:rsid w:val="006C4074"/>
    <w:rsid w:val="007218D6"/>
    <w:rsid w:val="007E2C4D"/>
    <w:rsid w:val="00897AC1"/>
    <w:rsid w:val="008A4C0F"/>
    <w:rsid w:val="008B1307"/>
    <w:rsid w:val="0091376C"/>
    <w:rsid w:val="00937C6E"/>
    <w:rsid w:val="00A16561"/>
    <w:rsid w:val="00A33F9B"/>
    <w:rsid w:val="00B935A7"/>
    <w:rsid w:val="00C06F2C"/>
    <w:rsid w:val="00C50AFB"/>
    <w:rsid w:val="00C75F7F"/>
    <w:rsid w:val="00C92DAB"/>
    <w:rsid w:val="00CA3691"/>
    <w:rsid w:val="00CB436A"/>
    <w:rsid w:val="00CF19FD"/>
    <w:rsid w:val="00F44753"/>
    <w:rsid w:val="00F6205C"/>
    <w:rsid w:val="00F740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E45BD"/>
    <w:pPr>
      <w:spacing w:after="0" w:line="360" w:lineRule="auto"/>
    </w:pPr>
    <w:rPr>
      <w:sz w:val="22"/>
    </w:rPr>
  </w:style>
  <w:style w:type="paragraph" w:styleId="berschrift3">
    <w:name w:val="heading 3"/>
    <w:basedOn w:val="Standard"/>
    <w:next w:val="Standard"/>
    <w:link w:val="berschrift3Zchn"/>
    <w:uiPriority w:val="9"/>
    <w:unhideWhenUsed/>
    <w:qFormat/>
    <w:rsid w:val="00CB436A"/>
    <w:pPr>
      <w:keepNext/>
      <w:keepLines/>
      <w:spacing w:after="240"/>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CB436A"/>
    <w:rPr>
      <w:rFonts w:eastAsiaTheme="majorEastAsia" w:cstheme="majorBidi"/>
      <w:b/>
      <w:bCs/>
      <w:color w:val="000000" w:themeColor="text1"/>
      <w:sz w:val="26"/>
    </w:rPr>
  </w:style>
  <w:style w:type="paragraph" w:customStyle="1" w:styleId="TabelleStrich">
    <w:name w:val="Tabelle Strich"/>
    <w:basedOn w:val="Standard"/>
    <w:qFormat/>
    <w:rsid w:val="001E45BD"/>
    <w:pPr>
      <w:numPr>
        <w:numId w:val="1"/>
      </w:numPr>
      <w:ind w:left="357" w:hanging="357"/>
    </w:pPr>
    <w:rPr>
      <w:rFonts w:eastAsia="Times New Roman" w:cs="Times New Roman"/>
      <w:szCs w:val="24"/>
      <w:lang w:eastAsia="de-DE"/>
    </w:rPr>
  </w:style>
  <w:style w:type="paragraph" w:styleId="Listenabsatz">
    <w:name w:val="List Paragraph"/>
    <w:basedOn w:val="Standard"/>
    <w:uiPriority w:val="34"/>
    <w:qFormat/>
    <w:rsid w:val="0014355F"/>
    <w:pPr>
      <w:ind w:left="720"/>
      <w:contextualSpacing/>
    </w:pPr>
  </w:style>
  <w:style w:type="character" w:styleId="Hyperlink">
    <w:name w:val="Hyperlink"/>
    <w:basedOn w:val="Absatz-Standardschriftart"/>
    <w:uiPriority w:val="99"/>
    <w:unhideWhenUsed/>
    <w:rsid w:val="007E2C4D"/>
    <w:rPr>
      <w:color w:val="0000FF" w:themeColor="hyperlink"/>
      <w:u w:val="single"/>
    </w:rPr>
  </w:style>
  <w:style w:type="table" w:styleId="Tabellenraster">
    <w:name w:val="Table Grid"/>
    <w:basedOn w:val="NormaleTabelle"/>
    <w:uiPriority w:val="59"/>
    <w:rsid w:val="007E2C4D"/>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E2C4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2C4D"/>
    <w:rPr>
      <w:rFonts w:ascii="Tahoma" w:hAnsi="Tahoma" w:cs="Tahoma"/>
      <w:sz w:val="16"/>
      <w:szCs w:val="16"/>
    </w:rPr>
  </w:style>
  <w:style w:type="paragraph" w:styleId="Kopfzeile">
    <w:name w:val="header"/>
    <w:basedOn w:val="Standard"/>
    <w:link w:val="KopfzeileZchn"/>
    <w:uiPriority w:val="99"/>
    <w:unhideWhenUsed/>
    <w:rsid w:val="007E2C4D"/>
    <w:pPr>
      <w:tabs>
        <w:tab w:val="center" w:pos="4536"/>
        <w:tab w:val="right" w:pos="9072"/>
      </w:tabs>
    </w:pPr>
  </w:style>
  <w:style w:type="character" w:customStyle="1" w:styleId="KopfzeileZchn">
    <w:name w:val="Kopfzeile Zchn"/>
    <w:basedOn w:val="Absatz-Standardschriftart"/>
    <w:link w:val="Kopfzeile"/>
    <w:uiPriority w:val="99"/>
    <w:rsid w:val="007E2C4D"/>
    <w:rPr>
      <w:sz w:val="22"/>
    </w:rPr>
  </w:style>
  <w:style w:type="paragraph" w:styleId="Fuzeile">
    <w:name w:val="footer"/>
    <w:basedOn w:val="Standard"/>
    <w:link w:val="FuzeileZchn"/>
    <w:unhideWhenUsed/>
    <w:rsid w:val="007E2C4D"/>
    <w:pPr>
      <w:tabs>
        <w:tab w:val="center" w:pos="4536"/>
        <w:tab w:val="right" w:pos="9072"/>
      </w:tabs>
    </w:pPr>
  </w:style>
  <w:style w:type="character" w:customStyle="1" w:styleId="FuzeileZchn">
    <w:name w:val="Fußzeile Zchn"/>
    <w:basedOn w:val="Absatz-Standardschriftart"/>
    <w:link w:val="Fuzeile"/>
    <w:rsid w:val="007E2C4D"/>
    <w:rPr>
      <w:sz w:val="22"/>
    </w:rPr>
  </w:style>
  <w:style w:type="paragraph" w:styleId="Beschriftung">
    <w:name w:val="caption"/>
    <w:basedOn w:val="Standard"/>
    <w:next w:val="Standard"/>
    <w:uiPriority w:val="35"/>
    <w:unhideWhenUsed/>
    <w:qFormat/>
    <w:rsid w:val="006A08E6"/>
    <w:pPr>
      <w:spacing w:after="200"/>
    </w:pPr>
    <w:rPr>
      <w:b/>
      <w:bCs/>
      <w:color w:val="4F81BD" w:themeColor="accent1"/>
      <w:sz w:val="18"/>
      <w:szCs w:val="18"/>
    </w:rPr>
  </w:style>
  <w:style w:type="paragraph" w:styleId="Funotentext">
    <w:name w:val="footnote text"/>
    <w:basedOn w:val="Standard"/>
    <w:link w:val="FunotentextZchn"/>
    <w:uiPriority w:val="99"/>
    <w:semiHidden/>
    <w:unhideWhenUsed/>
    <w:rsid w:val="006A08E6"/>
    <w:rPr>
      <w:sz w:val="20"/>
      <w:szCs w:val="20"/>
    </w:rPr>
  </w:style>
  <w:style w:type="character" w:customStyle="1" w:styleId="FunotentextZchn">
    <w:name w:val="Fußnotentext Zchn"/>
    <w:basedOn w:val="Absatz-Standardschriftart"/>
    <w:link w:val="Funotentext"/>
    <w:uiPriority w:val="99"/>
    <w:semiHidden/>
    <w:rsid w:val="006A08E6"/>
    <w:rPr>
      <w:sz w:val="20"/>
      <w:szCs w:val="20"/>
    </w:rPr>
  </w:style>
  <w:style w:type="character" w:styleId="Funotenzeichen">
    <w:name w:val="footnote reference"/>
    <w:basedOn w:val="Absatz-Standardschriftart"/>
    <w:uiPriority w:val="99"/>
    <w:semiHidden/>
    <w:unhideWhenUsed/>
    <w:rsid w:val="006A08E6"/>
    <w:rPr>
      <w:vertAlign w:val="superscript"/>
    </w:rPr>
  </w:style>
  <w:style w:type="character" w:styleId="BesuchterHyperlink">
    <w:name w:val="FollowedHyperlink"/>
    <w:basedOn w:val="Absatz-Standardschriftart"/>
    <w:uiPriority w:val="99"/>
    <w:semiHidden/>
    <w:unhideWhenUsed/>
    <w:rsid w:val="00C06F2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E45BD"/>
    <w:pPr>
      <w:spacing w:after="0" w:line="360" w:lineRule="auto"/>
    </w:pPr>
    <w:rPr>
      <w:sz w:val="22"/>
    </w:rPr>
  </w:style>
  <w:style w:type="paragraph" w:styleId="berschrift3">
    <w:name w:val="heading 3"/>
    <w:basedOn w:val="Standard"/>
    <w:next w:val="Standard"/>
    <w:link w:val="berschrift3Zchn"/>
    <w:uiPriority w:val="9"/>
    <w:unhideWhenUsed/>
    <w:qFormat/>
    <w:rsid w:val="00CB436A"/>
    <w:pPr>
      <w:keepNext/>
      <w:keepLines/>
      <w:spacing w:after="240"/>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CB436A"/>
    <w:rPr>
      <w:rFonts w:eastAsiaTheme="majorEastAsia" w:cstheme="majorBidi"/>
      <w:b/>
      <w:bCs/>
      <w:color w:val="000000" w:themeColor="text1"/>
      <w:sz w:val="26"/>
    </w:rPr>
  </w:style>
  <w:style w:type="paragraph" w:customStyle="1" w:styleId="TabelleStrich">
    <w:name w:val="Tabelle Strich"/>
    <w:basedOn w:val="Standard"/>
    <w:qFormat/>
    <w:rsid w:val="001E45BD"/>
    <w:pPr>
      <w:numPr>
        <w:numId w:val="1"/>
      </w:numPr>
      <w:ind w:left="357" w:hanging="357"/>
    </w:pPr>
    <w:rPr>
      <w:rFonts w:eastAsia="Times New Roman" w:cs="Times New Roman"/>
      <w:szCs w:val="24"/>
      <w:lang w:eastAsia="de-DE"/>
    </w:rPr>
  </w:style>
  <w:style w:type="paragraph" w:styleId="Listenabsatz">
    <w:name w:val="List Paragraph"/>
    <w:basedOn w:val="Standard"/>
    <w:uiPriority w:val="34"/>
    <w:qFormat/>
    <w:rsid w:val="0014355F"/>
    <w:pPr>
      <w:ind w:left="720"/>
      <w:contextualSpacing/>
    </w:pPr>
  </w:style>
  <w:style w:type="character" w:styleId="Hyperlink">
    <w:name w:val="Hyperlink"/>
    <w:basedOn w:val="Absatz-Standardschriftart"/>
    <w:uiPriority w:val="99"/>
    <w:unhideWhenUsed/>
    <w:rsid w:val="007E2C4D"/>
    <w:rPr>
      <w:color w:val="0000FF" w:themeColor="hyperlink"/>
      <w:u w:val="single"/>
    </w:rPr>
  </w:style>
  <w:style w:type="table" w:styleId="Tabellenraster">
    <w:name w:val="Table Grid"/>
    <w:basedOn w:val="NormaleTabelle"/>
    <w:uiPriority w:val="59"/>
    <w:rsid w:val="007E2C4D"/>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E2C4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2C4D"/>
    <w:rPr>
      <w:rFonts w:ascii="Tahoma" w:hAnsi="Tahoma" w:cs="Tahoma"/>
      <w:sz w:val="16"/>
      <w:szCs w:val="16"/>
    </w:rPr>
  </w:style>
  <w:style w:type="paragraph" w:styleId="Kopfzeile">
    <w:name w:val="header"/>
    <w:basedOn w:val="Standard"/>
    <w:link w:val="KopfzeileZchn"/>
    <w:uiPriority w:val="99"/>
    <w:unhideWhenUsed/>
    <w:rsid w:val="007E2C4D"/>
    <w:pPr>
      <w:tabs>
        <w:tab w:val="center" w:pos="4536"/>
        <w:tab w:val="right" w:pos="9072"/>
      </w:tabs>
    </w:pPr>
  </w:style>
  <w:style w:type="character" w:customStyle="1" w:styleId="KopfzeileZchn">
    <w:name w:val="Kopfzeile Zchn"/>
    <w:basedOn w:val="Absatz-Standardschriftart"/>
    <w:link w:val="Kopfzeile"/>
    <w:uiPriority w:val="99"/>
    <w:rsid w:val="007E2C4D"/>
    <w:rPr>
      <w:sz w:val="22"/>
    </w:rPr>
  </w:style>
  <w:style w:type="paragraph" w:styleId="Fuzeile">
    <w:name w:val="footer"/>
    <w:basedOn w:val="Standard"/>
    <w:link w:val="FuzeileZchn"/>
    <w:unhideWhenUsed/>
    <w:rsid w:val="007E2C4D"/>
    <w:pPr>
      <w:tabs>
        <w:tab w:val="center" w:pos="4536"/>
        <w:tab w:val="right" w:pos="9072"/>
      </w:tabs>
    </w:pPr>
  </w:style>
  <w:style w:type="character" w:customStyle="1" w:styleId="FuzeileZchn">
    <w:name w:val="Fußzeile Zchn"/>
    <w:basedOn w:val="Absatz-Standardschriftart"/>
    <w:link w:val="Fuzeile"/>
    <w:rsid w:val="007E2C4D"/>
    <w:rPr>
      <w:sz w:val="22"/>
    </w:rPr>
  </w:style>
  <w:style w:type="paragraph" w:styleId="Beschriftung">
    <w:name w:val="caption"/>
    <w:basedOn w:val="Standard"/>
    <w:next w:val="Standard"/>
    <w:uiPriority w:val="35"/>
    <w:unhideWhenUsed/>
    <w:qFormat/>
    <w:rsid w:val="006A08E6"/>
    <w:pPr>
      <w:spacing w:after="200"/>
    </w:pPr>
    <w:rPr>
      <w:b/>
      <w:bCs/>
      <w:color w:val="4F81BD" w:themeColor="accent1"/>
      <w:sz w:val="18"/>
      <w:szCs w:val="18"/>
    </w:rPr>
  </w:style>
  <w:style w:type="paragraph" w:styleId="Funotentext">
    <w:name w:val="footnote text"/>
    <w:basedOn w:val="Standard"/>
    <w:link w:val="FunotentextZchn"/>
    <w:uiPriority w:val="99"/>
    <w:semiHidden/>
    <w:unhideWhenUsed/>
    <w:rsid w:val="006A08E6"/>
    <w:rPr>
      <w:sz w:val="20"/>
      <w:szCs w:val="20"/>
    </w:rPr>
  </w:style>
  <w:style w:type="character" w:customStyle="1" w:styleId="FunotentextZchn">
    <w:name w:val="Fußnotentext Zchn"/>
    <w:basedOn w:val="Absatz-Standardschriftart"/>
    <w:link w:val="Funotentext"/>
    <w:uiPriority w:val="99"/>
    <w:semiHidden/>
    <w:rsid w:val="006A08E6"/>
    <w:rPr>
      <w:sz w:val="20"/>
      <w:szCs w:val="20"/>
    </w:rPr>
  </w:style>
  <w:style w:type="character" w:styleId="Funotenzeichen">
    <w:name w:val="footnote reference"/>
    <w:basedOn w:val="Absatz-Standardschriftart"/>
    <w:uiPriority w:val="99"/>
    <w:semiHidden/>
    <w:unhideWhenUsed/>
    <w:rsid w:val="006A08E6"/>
    <w:rPr>
      <w:vertAlign w:val="superscript"/>
    </w:rPr>
  </w:style>
  <w:style w:type="character" w:styleId="BesuchterHyperlink">
    <w:name w:val="FollowedHyperlink"/>
    <w:basedOn w:val="Absatz-Standardschriftart"/>
    <w:uiPriority w:val="99"/>
    <w:semiHidden/>
    <w:unhideWhenUsed/>
    <w:rsid w:val="00C06F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7824">
      <w:bodyDiv w:val="1"/>
      <w:marLeft w:val="0"/>
      <w:marRight w:val="0"/>
      <w:marTop w:val="0"/>
      <w:marBottom w:val="0"/>
      <w:divBdr>
        <w:top w:val="none" w:sz="0" w:space="0" w:color="auto"/>
        <w:left w:val="none" w:sz="0" w:space="0" w:color="auto"/>
        <w:bottom w:val="none" w:sz="0" w:space="0" w:color="auto"/>
        <w:right w:val="none" w:sz="0" w:space="0" w:color="auto"/>
      </w:divBdr>
    </w:div>
    <w:div w:id="462768475">
      <w:bodyDiv w:val="1"/>
      <w:marLeft w:val="0"/>
      <w:marRight w:val="0"/>
      <w:marTop w:val="0"/>
      <w:marBottom w:val="0"/>
      <w:divBdr>
        <w:top w:val="none" w:sz="0" w:space="0" w:color="auto"/>
        <w:left w:val="none" w:sz="0" w:space="0" w:color="auto"/>
        <w:bottom w:val="none" w:sz="0" w:space="0" w:color="auto"/>
        <w:right w:val="none" w:sz="0" w:space="0" w:color="auto"/>
      </w:divBdr>
    </w:div>
    <w:div w:id="1571118898">
      <w:bodyDiv w:val="1"/>
      <w:marLeft w:val="0"/>
      <w:marRight w:val="0"/>
      <w:marTop w:val="0"/>
      <w:marBottom w:val="0"/>
      <w:divBdr>
        <w:top w:val="none" w:sz="0" w:space="0" w:color="auto"/>
        <w:left w:val="none" w:sz="0" w:space="0" w:color="auto"/>
        <w:bottom w:val="none" w:sz="0" w:space="0" w:color="auto"/>
        <w:right w:val="none" w:sz="0" w:space="0" w:color="auto"/>
      </w:divBdr>
    </w:div>
    <w:div w:id="1625497671">
      <w:bodyDiv w:val="1"/>
      <w:marLeft w:val="0"/>
      <w:marRight w:val="0"/>
      <w:marTop w:val="0"/>
      <w:marBottom w:val="0"/>
      <w:divBdr>
        <w:top w:val="none" w:sz="0" w:space="0" w:color="auto"/>
        <w:left w:val="none" w:sz="0" w:space="0" w:color="auto"/>
        <w:bottom w:val="none" w:sz="0" w:space="0" w:color="auto"/>
        <w:right w:val="none" w:sz="0" w:space="0" w:color="auto"/>
      </w:divBdr>
      <w:divsChild>
        <w:div w:id="394473597">
          <w:marLeft w:val="0"/>
          <w:marRight w:val="0"/>
          <w:marTop w:val="0"/>
          <w:marBottom w:val="0"/>
          <w:divBdr>
            <w:top w:val="none" w:sz="0" w:space="0" w:color="auto"/>
            <w:left w:val="none" w:sz="0" w:space="0" w:color="auto"/>
            <w:bottom w:val="none" w:sz="0" w:space="0" w:color="auto"/>
            <w:right w:val="none" w:sz="0" w:space="0" w:color="auto"/>
          </w:divBdr>
        </w:div>
        <w:div w:id="884636314">
          <w:marLeft w:val="0"/>
          <w:marRight w:val="0"/>
          <w:marTop w:val="0"/>
          <w:marBottom w:val="0"/>
          <w:divBdr>
            <w:top w:val="none" w:sz="0" w:space="0" w:color="auto"/>
            <w:left w:val="none" w:sz="0" w:space="0" w:color="auto"/>
            <w:bottom w:val="none" w:sz="0" w:space="0" w:color="auto"/>
            <w:right w:val="none" w:sz="0" w:space="0" w:color="auto"/>
          </w:divBdr>
        </w:div>
        <w:div w:id="578294841">
          <w:marLeft w:val="0"/>
          <w:marRight w:val="0"/>
          <w:marTop w:val="0"/>
          <w:marBottom w:val="0"/>
          <w:divBdr>
            <w:top w:val="none" w:sz="0" w:space="0" w:color="auto"/>
            <w:left w:val="none" w:sz="0" w:space="0" w:color="auto"/>
            <w:bottom w:val="none" w:sz="0" w:space="0" w:color="auto"/>
            <w:right w:val="none" w:sz="0" w:space="0" w:color="auto"/>
          </w:divBdr>
        </w:div>
        <w:div w:id="1264998247">
          <w:marLeft w:val="0"/>
          <w:marRight w:val="0"/>
          <w:marTop w:val="0"/>
          <w:marBottom w:val="0"/>
          <w:divBdr>
            <w:top w:val="none" w:sz="0" w:space="0" w:color="auto"/>
            <w:left w:val="none" w:sz="0" w:space="0" w:color="auto"/>
            <w:bottom w:val="none" w:sz="0" w:space="0" w:color="auto"/>
            <w:right w:val="none" w:sz="0" w:space="0" w:color="auto"/>
          </w:divBdr>
        </w:div>
        <w:div w:id="674066286">
          <w:marLeft w:val="0"/>
          <w:marRight w:val="0"/>
          <w:marTop w:val="0"/>
          <w:marBottom w:val="0"/>
          <w:divBdr>
            <w:top w:val="none" w:sz="0" w:space="0" w:color="auto"/>
            <w:left w:val="none" w:sz="0" w:space="0" w:color="auto"/>
            <w:bottom w:val="none" w:sz="0" w:space="0" w:color="auto"/>
            <w:right w:val="none" w:sz="0" w:space="0" w:color="auto"/>
          </w:divBdr>
        </w:div>
        <w:div w:id="1773278972">
          <w:marLeft w:val="0"/>
          <w:marRight w:val="0"/>
          <w:marTop w:val="0"/>
          <w:marBottom w:val="0"/>
          <w:divBdr>
            <w:top w:val="none" w:sz="0" w:space="0" w:color="auto"/>
            <w:left w:val="none" w:sz="0" w:space="0" w:color="auto"/>
            <w:bottom w:val="none" w:sz="0" w:space="0" w:color="auto"/>
            <w:right w:val="none" w:sz="0" w:space="0" w:color="auto"/>
          </w:divBdr>
        </w:div>
        <w:div w:id="1162114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reativecommons.org/licenses/by-sa/3.0/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llu-atelier.de/archaeologie.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FBF22-8503-4B34-8AF3-11B5DBE4C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758</Words>
  <Characters>4778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DirkH</dc:creator>
  <cp:lastModifiedBy>Both, Siegfried</cp:lastModifiedBy>
  <cp:revision>8</cp:revision>
  <dcterms:created xsi:type="dcterms:W3CDTF">2016-07-25T14:24:00Z</dcterms:created>
  <dcterms:modified xsi:type="dcterms:W3CDTF">2017-01-26T14:42:00Z</dcterms:modified>
</cp:coreProperties>
</file>