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606151" w:rsidRPr="00606151" w14:paraId="44B9BD95" w14:textId="77777777" w:rsidTr="00606151">
        <w:trPr>
          <w:trHeight w:val="1046"/>
        </w:trPr>
        <w:tc>
          <w:tcPr>
            <w:tcW w:w="5670" w:type="dxa"/>
            <w:vAlign w:val="center"/>
          </w:tcPr>
          <w:p w14:paraId="4846D12B" w14:textId="613652CA" w:rsidR="00606151" w:rsidRPr="00076550" w:rsidRDefault="00606151" w:rsidP="00076550">
            <w:pPr>
              <w:rPr>
                <w:rFonts w:ascii="Arial" w:eastAsia="Arial" w:hAnsi="Arial" w:cs="Arial"/>
                <w:b/>
                <w:color w:val="000000"/>
                <w:sz w:val="22"/>
                <w:szCs w:val="22"/>
                <w:u w:color="000000"/>
                <w:lang w:eastAsia="de-DE"/>
              </w:rPr>
            </w:pPr>
            <w:bookmarkStart w:id="0" w:name="_Toc146279378"/>
            <w:bookmarkStart w:id="1" w:name="_Toc146279937"/>
            <w:bookmarkStart w:id="2" w:name="_Toc146606738"/>
            <w:r w:rsidRPr="00076550">
              <w:rPr>
                <w:rFonts w:ascii="Arial" w:hAnsi="Arial" w:cs="Arial"/>
                <w:b/>
              </w:rPr>
              <w:t xml:space="preserve">Erstellung eines Podcasts zum Thema „Beeinflussung durch </w:t>
            </w:r>
            <w:proofErr w:type="spellStart"/>
            <w:r w:rsidRPr="00076550">
              <w:rPr>
                <w:rFonts w:ascii="Arial" w:hAnsi="Arial" w:cs="Arial"/>
                <w:b/>
              </w:rPr>
              <w:t>Social</w:t>
            </w:r>
            <w:proofErr w:type="spellEnd"/>
            <w:r w:rsidRPr="00076550">
              <w:rPr>
                <w:rFonts w:ascii="Arial" w:hAnsi="Arial" w:cs="Arial"/>
                <w:b/>
              </w:rPr>
              <w:t xml:space="preserve"> Media“</w:t>
            </w:r>
            <w:bookmarkEnd w:id="0"/>
            <w:bookmarkEnd w:id="1"/>
            <w:bookmarkEnd w:id="2"/>
          </w:p>
        </w:tc>
        <w:tc>
          <w:tcPr>
            <w:tcW w:w="4111" w:type="dxa"/>
            <w:vAlign w:val="center"/>
          </w:tcPr>
          <w:p w14:paraId="5FD33589" w14:textId="77777777" w:rsidR="00606151" w:rsidRPr="00606151" w:rsidRDefault="00606151" w:rsidP="00606151">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w:b/>
                <w:bCs/>
                <w:color w:val="000000"/>
                <w:sz w:val="22"/>
                <w:szCs w:val="22"/>
                <w:u w:color="000000"/>
                <w:lang w:eastAsia="de-DE"/>
              </w:rPr>
            </w:pPr>
            <w:bookmarkStart w:id="3" w:name="_Toc146279379"/>
            <w:bookmarkStart w:id="4" w:name="_Toc146279938"/>
            <w:bookmarkStart w:id="5" w:name="_Toc146606739"/>
            <w:bookmarkStart w:id="6" w:name="_Toc146625229"/>
            <w:r w:rsidRPr="00606151">
              <w:rPr>
                <w:rFonts w:ascii="Arial" w:hAnsi="Arial" w:cs="Arial"/>
                <w:b/>
                <w:bCs/>
                <w:noProof/>
                <w:color w:val="000000"/>
                <w:sz w:val="22"/>
                <w:szCs w:val="22"/>
                <w:u w:color="000000"/>
                <w:lang w:eastAsia="zh-CN"/>
              </w:rPr>
              <w:drawing>
                <wp:inline distT="0" distB="0" distL="0" distR="0" wp14:anchorId="24AADDCA" wp14:editId="4A0B4DFF">
                  <wp:extent cx="1080000" cy="545418"/>
                  <wp:effectExtent l="0" t="0" r="635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bookmarkEnd w:id="3"/>
            <w:bookmarkEnd w:id="4"/>
            <w:bookmarkEnd w:id="5"/>
            <w:bookmarkEnd w:id="6"/>
          </w:p>
        </w:tc>
      </w:tr>
    </w:tbl>
    <w:p w14:paraId="14490A10" w14:textId="77777777" w:rsidR="00142884" w:rsidRDefault="00142884">
      <w:pPr>
        <w:rPr>
          <w:rFonts w:ascii="Arial" w:hAnsi="Arial" w:cs="Arial"/>
          <w:sz w:val="20"/>
          <w:szCs w:val="20"/>
        </w:rPr>
      </w:pPr>
    </w:p>
    <w:sdt>
      <w:sdtPr>
        <w:rPr>
          <w:rFonts w:ascii="Times New Roman" w:eastAsia="Arial Unicode MS" w:hAnsi="Times New Roman" w:cs="Times New Roman"/>
          <w:b/>
          <w:color w:val="auto"/>
          <w:sz w:val="24"/>
          <w:szCs w:val="24"/>
          <w:bdr w:val="nil"/>
          <w:lang w:eastAsia="en-US"/>
        </w:rPr>
        <w:id w:val="1264190100"/>
        <w:docPartObj>
          <w:docPartGallery w:val="Table of Contents"/>
          <w:docPartUnique/>
        </w:docPartObj>
      </w:sdtPr>
      <w:sdtEndPr>
        <w:rPr>
          <w:bCs/>
        </w:rPr>
      </w:sdtEndPr>
      <w:sdtContent>
        <w:p w14:paraId="16A9F9C3" w14:textId="2BBB8433" w:rsidR="00142884" w:rsidRPr="003F4D87" w:rsidRDefault="00142884">
          <w:pPr>
            <w:pStyle w:val="Inhaltsverzeichnisberschrift"/>
            <w:rPr>
              <w:rFonts w:ascii="Arial" w:hAnsi="Arial" w:cs="Arial"/>
              <w:b/>
              <w:color w:val="auto"/>
              <w:sz w:val="22"/>
              <w:szCs w:val="22"/>
            </w:rPr>
          </w:pPr>
          <w:r w:rsidRPr="003F4D87">
            <w:rPr>
              <w:rFonts w:ascii="Arial" w:hAnsi="Arial" w:cs="Arial"/>
              <w:b/>
              <w:color w:val="auto"/>
              <w:sz w:val="22"/>
              <w:szCs w:val="22"/>
            </w:rPr>
            <w:t>Inhalt</w:t>
          </w:r>
        </w:p>
        <w:p w14:paraId="4210C554" w14:textId="48D7066F" w:rsidR="00DD7FBF" w:rsidRPr="00DD7FBF" w:rsidRDefault="00142884" w:rsidP="00DD7FBF">
          <w:pPr>
            <w:pStyle w:val="Verzeichnis1"/>
          </w:pPr>
          <w:r w:rsidRPr="00DD7FBF">
            <w:rPr>
              <w:sz w:val="20"/>
              <w:szCs w:val="20"/>
            </w:rPr>
            <w:fldChar w:fldCharType="begin"/>
          </w:r>
          <w:r w:rsidRPr="00DD7FBF">
            <w:instrText xml:space="preserve"> TOC \o "1-3" \h \z \u </w:instrText>
          </w:r>
          <w:r w:rsidRPr="00DD7FBF">
            <w:rPr>
              <w:sz w:val="20"/>
              <w:szCs w:val="20"/>
            </w:rPr>
            <w:fldChar w:fldCharType="separate"/>
          </w:r>
        </w:p>
        <w:p w14:paraId="186EED80" w14:textId="746494AA" w:rsidR="00DD7FBF" w:rsidRPr="00DD7FBF" w:rsidRDefault="00674555">
          <w:pPr>
            <w:pStyle w:val="Verzeichnis2"/>
            <w:rPr>
              <w:rFonts w:asciiTheme="minorHAnsi" w:eastAsiaTheme="minorEastAsia" w:hAnsiTheme="minorHAnsi" w:cstheme="minorBidi"/>
              <w:szCs w:val="22"/>
              <w:lang w:eastAsia="zh-CN"/>
            </w:rPr>
          </w:pPr>
          <w:hyperlink w:anchor="_Toc146625230" w:history="1">
            <w:r w:rsidR="00DD7FBF" w:rsidRPr="00DD7FBF">
              <w:rPr>
                <w:rStyle w:val="Hyperlink"/>
                <w:rFonts w:cs="Arial"/>
                <w:bCs/>
              </w:rPr>
              <w:t>1.</w:t>
            </w:r>
            <w:r w:rsidR="00DD7FBF" w:rsidRPr="00DD7FBF">
              <w:rPr>
                <w:rFonts w:asciiTheme="minorHAnsi" w:eastAsiaTheme="minorEastAsia" w:hAnsiTheme="minorHAnsi" w:cstheme="minorBidi"/>
                <w:szCs w:val="22"/>
                <w:lang w:eastAsia="zh-CN"/>
              </w:rPr>
              <w:tab/>
            </w:r>
            <w:r w:rsidR="00DD7FBF" w:rsidRPr="00DD7FBF">
              <w:rPr>
                <w:rStyle w:val="Hyperlink"/>
                <w:rFonts w:cs="Arial"/>
              </w:rPr>
              <w:t>Einordnung in den Fachlehrplan Gymnasium</w:t>
            </w:r>
            <w:r w:rsidR="00DD7FBF" w:rsidRPr="00DD7FBF">
              <w:rPr>
                <w:webHidden/>
              </w:rPr>
              <w:tab/>
            </w:r>
            <w:r w:rsidR="00DD7FBF" w:rsidRPr="00DD7FBF">
              <w:rPr>
                <w:webHidden/>
              </w:rPr>
              <w:fldChar w:fldCharType="begin"/>
            </w:r>
            <w:r w:rsidR="00DD7FBF" w:rsidRPr="00DD7FBF">
              <w:rPr>
                <w:webHidden/>
              </w:rPr>
              <w:instrText xml:space="preserve"> PAGEREF _Toc146625230 \h </w:instrText>
            </w:r>
            <w:r w:rsidR="00DD7FBF" w:rsidRPr="00DD7FBF">
              <w:rPr>
                <w:webHidden/>
              </w:rPr>
            </w:r>
            <w:r w:rsidR="00DD7FBF" w:rsidRPr="00DD7FBF">
              <w:rPr>
                <w:webHidden/>
              </w:rPr>
              <w:fldChar w:fldCharType="separate"/>
            </w:r>
            <w:r>
              <w:rPr>
                <w:webHidden/>
              </w:rPr>
              <w:t>2</w:t>
            </w:r>
            <w:r w:rsidR="00DD7FBF" w:rsidRPr="00DD7FBF">
              <w:rPr>
                <w:webHidden/>
              </w:rPr>
              <w:fldChar w:fldCharType="end"/>
            </w:r>
          </w:hyperlink>
        </w:p>
        <w:p w14:paraId="729A1400" w14:textId="7BCEAC07" w:rsidR="00DD7FBF" w:rsidRPr="00DD7FBF" w:rsidRDefault="00674555">
          <w:pPr>
            <w:pStyle w:val="Verzeichnis2"/>
            <w:rPr>
              <w:rFonts w:asciiTheme="minorHAnsi" w:eastAsiaTheme="minorEastAsia" w:hAnsiTheme="minorHAnsi" w:cstheme="minorBidi"/>
              <w:szCs w:val="22"/>
              <w:lang w:eastAsia="zh-CN"/>
            </w:rPr>
          </w:pPr>
          <w:hyperlink w:anchor="_Toc146625231" w:history="1">
            <w:r w:rsidR="00DD7FBF" w:rsidRPr="00DD7FBF">
              <w:rPr>
                <w:rStyle w:val="Hyperlink"/>
                <w:rFonts w:cs="Arial"/>
                <w:bCs/>
              </w:rPr>
              <w:t>2.</w:t>
            </w:r>
            <w:r w:rsidR="00DD7FBF" w:rsidRPr="00DD7FBF">
              <w:rPr>
                <w:rFonts w:asciiTheme="minorHAnsi" w:eastAsiaTheme="minorEastAsia" w:hAnsiTheme="minorHAnsi" w:cstheme="minorBidi"/>
                <w:szCs w:val="22"/>
                <w:lang w:eastAsia="zh-CN"/>
              </w:rPr>
              <w:tab/>
            </w:r>
            <w:r w:rsidR="00DD7FBF" w:rsidRPr="00DD7FBF">
              <w:rPr>
                <w:rStyle w:val="Hyperlink"/>
                <w:rFonts w:cs="Arial"/>
              </w:rPr>
              <w:t>Anregungen und Hinweise zum unterrichtlichen Einsatz</w:t>
            </w:r>
            <w:r w:rsidR="00DD7FBF" w:rsidRPr="00DD7FBF">
              <w:rPr>
                <w:webHidden/>
              </w:rPr>
              <w:tab/>
            </w:r>
            <w:r w:rsidR="00DD7FBF" w:rsidRPr="00DD7FBF">
              <w:rPr>
                <w:webHidden/>
              </w:rPr>
              <w:fldChar w:fldCharType="begin"/>
            </w:r>
            <w:r w:rsidR="00DD7FBF" w:rsidRPr="00DD7FBF">
              <w:rPr>
                <w:webHidden/>
              </w:rPr>
              <w:instrText xml:space="preserve"> PAGEREF _Toc146625231 \h </w:instrText>
            </w:r>
            <w:r w:rsidR="00DD7FBF" w:rsidRPr="00DD7FBF">
              <w:rPr>
                <w:webHidden/>
              </w:rPr>
            </w:r>
            <w:r w:rsidR="00DD7FBF" w:rsidRPr="00DD7FBF">
              <w:rPr>
                <w:webHidden/>
              </w:rPr>
              <w:fldChar w:fldCharType="separate"/>
            </w:r>
            <w:r>
              <w:rPr>
                <w:webHidden/>
              </w:rPr>
              <w:t>4</w:t>
            </w:r>
            <w:r w:rsidR="00DD7FBF" w:rsidRPr="00DD7FBF">
              <w:rPr>
                <w:webHidden/>
              </w:rPr>
              <w:fldChar w:fldCharType="end"/>
            </w:r>
          </w:hyperlink>
        </w:p>
        <w:p w14:paraId="1BFE2F4D" w14:textId="2543E294"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32" w:history="1">
            <w:r w:rsidR="00DD7FBF" w:rsidRPr="00DD7FBF">
              <w:rPr>
                <w:rStyle w:val="Hyperlink"/>
              </w:rPr>
              <w:t>Allgemeine Hinweise</w:t>
            </w:r>
            <w:r w:rsidR="00DD7FBF" w:rsidRPr="00DD7FBF">
              <w:rPr>
                <w:webHidden/>
              </w:rPr>
              <w:tab/>
            </w:r>
            <w:r w:rsidR="00DD7FBF" w:rsidRPr="00DD7FBF">
              <w:rPr>
                <w:webHidden/>
              </w:rPr>
              <w:fldChar w:fldCharType="begin"/>
            </w:r>
            <w:r w:rsidR="00DD7FBF" w:rsidRPr="00DD7FBF">
              <w:rPr>
                <w:webHidden/>
              </w:rPr>
              <w:instrText xml:space="preserve"> PAGEREF _Toc146625232 \h </w:instrText>
            </w:r>
            <w:r w:rsidR="00DD7FBF" w:rsidRPr="00DD7FBF">
              <w:rPr>
                <w:webHidden/>
              </w:rPr>
            </w:r>
            <w:r w:rsidR="00DD7FBF" w:rsidRPr="00DD7FBF">
              <w:rPr>
                <w:webHidden/>
              </w:rPr>
              <w:fldChar w:fldCharType="separate"/>
            </w:r>
            <w:r>
              <w:rPr>
                <w:webHidden/>
              </w:rPr>
              <w:t>4</w:t>
            </w:r>
            <w:r w:rsidR="00DD7FBF" w:rsidRPr="00DD7FBF">
              <w:rPr>
                <w:webHidden/>
              </w:rPr>
              <w:fldChar w:fldCharType="end"/>
            </w:r>
          </w:hyperlink>
        </w:p>
        <w:p w14:paraId="016954A6" w14:textId="257BC699"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33" w:history="1">
            <w:r w:rsidR="00DD7FBF" w:rsidRPr="00DD7FBF">
              <w:rPr>
                <w:rStyle w:val="Hyperlink"/>
              </w:rPr>
              <w:t>Strukturskizze</w:t>
            </w:r>
            <w:r w:rsidR="00DD7FBF" w:rsidRPr="00DD7FBF">
              <w:rPr>
                <w:webHidden/>
              </w:rPr>
              <w:tab/>
            </w:r>
            <w:r w:rsidR="00DD7FBF" w:rsidRPr="00DD7FBF">
              <w:rPr>
                <w:webHidden/>
              </w:rPr>
              <w:fldChar w:fldCharType="begin"/>
            </w:r>
            <w:r w:rsidR="00DD7FBF" w:rsidRPr="00DD7FBF">
              <w:rPr>
                <w:webHidden/>
              </w:rPr>
              <w:instrText xml:space="preserve"> PAGEREF _Toc146625233 \h </w:instrText>
            </w:r>
            <w:r w:rsidR="00DD7FBF" w:rsidRPr="00DD7FBF">
              <w:rPr>
                <w:webHidden/>
              </w:rPr>
            </w:r>
            <w:r w:rsidR="00DD7FBF" w:rsidRPr="00DD7FBF">
              <w:rPr>
                <w:webHidden/>
              </w:rPr>
              <w:fldChar w:fldCharType="separate"/>
            </w:r>
            <w:r>
              <w:rPr>
                <w:webHidden/>
              </w:rPr>
              <w:t>5</w:t>
            </w:r>
            <w:r w:rsidR="00DD7FBF" w:rsidRPr="00DD7FBF">
              <w:rPr>
                <w:webHidden/>
              </w:rPr>
              <w:fldChar w:fldCharType="end"/>
            </w:r>
          </w:hyperlink>
        </w:p>
        <w:p w14:paraId="40E11635" w14:textId="4DA43D32"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34" w:history="1">
            <w:r w:rsidR="00DD7FBF" w:rsidRPr="00DD7FBF">
              <w:rPr>
                <w:rStyle w:val="Hyperlink"/>
              </w:rPr>
              <w:t>Hinweise zu den Unterrichtsphasen</w:t>
            </w:r>
            <w:r w:rsidR="00DD7FBF" w:rsidRPr="00DD7FBF">
              <w:rPr>
                <w:webHidden/>
              </w:rPr>
              <w:tab/>
            </w:r>
            <w:r w:rsidR="00DD7FBF" w:rsidRPr="00DD7FBF">
              <w:rPr>
                <w:webHidden/>
              </w:rPr>
              <w:fldChar w:fldCharType="begin"/>
            </w:r>
            <w:r w:rsidR="00DD7FBF" w:rsidRPr="00DD7FBF">
              <w:rPr>
                <w:webHidden/>
              </w:rPr>
              <w:instrText xml:space="preserve"> PAGEREF _Toc146625234 \h </w:instrText>
            </w:r>
            <w:r w:rsidR="00DD7FBF" w:rsidRPr="00DD7FBF">
              <w:rPr>
                <w:webHidden/>
              </w:rPr>
            </w:r>
            <w:r w:rsidR="00DD7FBF" w:rsidRPr="00DD7FBF">
              <w:rPr>
                <w:webHidden/>
              </w:rPr>
              <w:fldChar w:fldCharType="separate"/>
            </w:r>
            <w:r>
              <w:rPr>
                <w:webHidden/>
              </w:rPr>
              <w:t>6</w:t>
            </w:r>
            <w:r w:rsidR="00DD7FBF" w:rsidRPr="00DD7FBF">
              <w:rPr>
                <w:webHidden/>
              </w:rPr>
              <w:fldChar w:fldCharType="end"/>
            </w:r>
          </w:hyperlink>
        </w:p>
        <w:p w14:paraId="161DC80C" w14:textId="2E810BED" w:rsidR="00DD7FBF" w:rsidRPr="00DD7FBF" w:rsidRDefault="00674555">
          <w:pPr>
            <w:pStyle w:val="Verzeichnis2"/>
            <w:rPr>
              <w:rFonts w:asciiTheme="minorHAnsi" w:eastAsiaTheme="minorEastAsia" w:hAnsiTheme="minorHAnsi" w:cstheme="minorBidi"/>
              <w:szCs w:val="22"/>
              <w:lang w:eastAsia="zh-CN"/>
            </w:rPr>
          </w:pPr>
          <w:hyperlink w:anchor="_Toc146625235" w:history="1">
            <w:r w:rsidR="00DD7FBF" w:rsidRPr="00DD7FBF">
              <w:rPr>
                <w:rStyle w:val="Hyperlink"/>
                <w:rFonts w:cs="Arial"/>
                <w:bCs/>
              </w:rPr>
              <w:t>3.</w:t>
            </w:r>
            <w:r w:rsidR="00DD7FBF" w:rsidRPr="00DD7FBF">
              <w:rPr>
                <w:rFonts w:asciiTheme="minorHAnsi" w:eastAsiaTheme="minorEastAsia" w:hAnsiTheme="minorHAnsi" w:cstheme="minorBidi"/>
                <w:szCs w:val="22"/>
                <w:lang w:eastAsia="zh-CN"/>
              </w:rPr>
              <w:tab/>
            </w:r>
            <w:r w:rsidR="00DD7FBF" w:rsidRPr="00DD7FBF">
              <w:rPr>
                <w:rStyle w:val="Hyperlink"/>
                <w:rFonts w:cs="Arial"/>
              </w:rPr>
              <w:t>Variations- bzw. Differenzierungsmöglichkeiten</w:t>
            </w:r>
            <w:r w:rsidR="00DD7FBF" w:rsidRPr="00DD7FBF">
              <w:rPr>
                <w:webHidden/>
              </w:rPr>
              <w:tab/>
            </w:r>
            <w:r w:rsidR="00DD7FBF" w:rsidRPr="00DD7FBF">
              <w:rPr>
                <w:webHidden/>
              </w:rPr>
              <w:fldChar w:fldCharType="begin"/>
            </w:r>
            <w:r w:rsidR="00DD7FBF" w:rsidRPr="00DD7FBF">
              <w:rPr>
                <w:webHidden/>
              </w:rPr>
              <w:instrText xml:space="preserve"> PAGEREF _Toc146625235 \h </w:instrText>
            </w:r>
            <w:r w:rsidR="00DD7FBF" w:rsidRPr="00DD7FBF">
              <w:rPr>
                <w:webHidden/>
              </w:rPr>
            </w:r>
            <w:r w:rsidR="00DD7FBF" w:rsidRPr="00DD7FBF">
              <w:rPr>
                <w:webHidden/>
              </w:rPr>
              <w:fldChar w:fldCharType="separate"/>
            </w:r>
            <w:r>
              <w:rPr>
                <w:webHidden/>
              </w:rPr>
              <w:t>10</w:t>
            </w:r>
            <w:r w:rsidR="00DD7FBF" w:rsidRPr="00DD7FBF">
              <w:rPr>
                <w:webHidden/>
              </w:rPr>
              <w:fldChar w:fldCharType="end"/>
            </w:r>
          </w:hyperlink>
        </w:p>
        <w:p w14:paraId="0F903CAB" w14:textId="270414BB" w:rsidR="00DD7FBF" w:rsidRPr="00DD7FBF" w:rsidRDefault="00674555">
          <w:pPr>
            <w:pStyle w:val="Verzeichnis2"/>
            <w:rPr>
              <w:rFonts w:asciiTheme="minorHAnsi" w:eastAsiaTheme="minorEastAsia" w:hAnsiTheme="minorHAnsi" w:cstheme="minorBidi"/>
              <w:szCs w:val="22"/>
              <w:lang w:eastAsia="zh-CN"/>
            </w:rPr>
          </w:pPr>
          <w:hyperlink w:anchor="_Toc146625236" w:history="1">
            <w:r w:rsidR="00DD7FBF" w:rsidRPr="00DD7FBF">
              <w:rPr>
                <w:rStyle w:val="Hyperlink"/>
                <w:rFonts w:cs="Arial"/>
                <w:bCs/>
              </w:rPr>
              <w:t>5.</w:t>
            </w:r>
            <w:r w:rsidR="00DD7FBF" w:rsidRPr="00DD7FBF">
              <w:rPr>
                <w:rFonts w:asciiTheme="minorHAnsi" w:eastAsiaTheme="minorEastAsia" w:hAnsiTheme="minorHAnsi" w:cstheme="minorBidi"/>
                <w:szCs w:val="22"/>
                <w:lang w:eastAsia="zh-CN"/>
              </w:rPr>
              <w:tab/>
            </w:r>
            <w:r w:rsidR="00DD7FBF" w:rsidRPr="00DD7FBF">
              <w:rPr>
                <w:rStyle w:val="Hyperlink"/>
                <w:rFonts w:cs="Arial"/>
              </w:rPr>
              <w:t>Lösungserwartungen</w:t>
            </w:r>
            <w:r w:rsidR="00DD7FBF" w:rsidRPr="00DD7FBF">
              <w:rPr>
                <w:webHidden/>
              </w:rPr>
              <w:tab/>
            </w:r>
            <w:r w:rsidR="00DD7FBF" w:rsidRPr="00DD7FBF">
              <w:rPr>
                <w:webHidden/>
              </w:rPr>
              <w:fldChar w:fldCharType="begin"/>
            </w:r>
            <w:r w:rsidR="00DD7FBF" w:rsidRPr="00DD7FBF">
              <w:rPr>
                <w:webHidden/>
              </w:rPr>
              <w:instrText xml:space="preserve"> PAGEREF _Toc146625236 \h </w:instrText>
            </w:r>
            <w:r w:rsidR="00DD7FBF" w:rsidRPr="00DD7FBF">
              <w:rPr>
                <w:webHidden/>
              </w:rPr>
            </w:r>
            <w:r w:rsidR="00DD7FBF" w:rsidRPr="00DD7FBF">
              <w:rPr>
                <w:webHidden/>
              </w:rPr>
              <w:fldChar w:fldCharType="separate"/>
            </w:r>
            <w:r>
              <w:rPr>
                <w:webHidden/>
              </w:rPr>
              <w:t>13</w:t>
            </w:r>
            <w:r w:rsidR="00DD7FBF" w:rsidRPr="00DD7FBF">
              <w:rPr>
                <w:webHidden/>
              </w:rPr>
              <w:fldChar w:fldCharType="end"/>
            </w:r>
          </w:hyperlink>
        </w:p>
        <w:p w14:paraId="2B742A77" w14:textId="1A65DC7E" w:rsidR="00DD7FBF" w:rsidRPr="00DD7FBF" w:rsidRDefault="00674555">
          <w:pPr>
            <w:pStyle w:val="Verzeichnis2"/>
            <w:rPr>
              <w:rFonts w:asciiTheme="minorHAnsi" w:eastAsiaTheme="minorEastAsia" w:hAnsiTheme="minorHAnsi" w:cstheme="minorBidi"/>
              <w:szCs w:val="22"/>
              <w:lang w:eastAsia="zh-CN"/>
            </w:rPr>
          </w:pPr>
          <w:hyperlink w:anchor="_Toc146625237" w:history="1">
            <w:r w:rsidR="00DD7FBF" w:rsidRPr="00DD7FBF">
              <w:rPr>
                <w:rStyle w:val="Hyperlink"/>
                <w:rFonts w:cs="Arial"/>
                <w:bCs/>
              </w:rPr>
              <w:t>6.</w:t>
            </w:r>
            <w:r w:rsidR="00DD7FBF" w:rsidRPr="00DD7FBF">
              <w:rPr>
                <w:rFonts w:asciiTheme="minorHAnsi" w:eastAsiaTheme="minorEastAsia" w:hAnsiTheme="minorHAnsi" w:cstheme="minorBidi"/>
                <w:szCs w:val="22"/>
                <w:lang w:eastAsia="zh-CN"/>
              </w:rPr>
              <w:tab/>
            </w:r>
            <w:r w:rsidR="00DD7FBF" w:rsidRPr="00DD7FBF">
              <w:rPr>
                <w:rStyle w:val="Hyperlink"/>
                <w:rFonts w:cs="Arial"/>
              </w:rPr>
              <w:t>Weiterführende Hinweise</w:t>
            </w:r>
            <w:r w:rsidR="00DD7FBF" w:rsidRPr="00DD7FBF">
              <w:rPr>
                <w:webHidden/>
              </w:rPr>
              <w:tab/>
            </w:r>
            <w:r w:rsidR="00DD7FBF" w:rsidRPr="00DD7FBF">
              <w:rPr>
                <w:webHidden/>
              </w:rPr>
              <w:fldChar w:fldCharType="begin"/>
            </w:r>
            <w:r w:rsidR="00DD7FBF" w:rsidRPr="00DD7FBF">
              <w:rPr>
                <w:webHidden/>
              </w:rPr>
              <w:instrText xml:space="preserve"> PAGEREF _Toc146625237 \h </w:instrText>
            </w:r>
            <w:r w:rsidR="00DD7FBF" w:rsidRPr="00DD7FBF">
              <w:rPr>
                <w:webHidden/>
              </w:rPr>
            </w:r>
            <w:r w:rsidR="00DD7FBF" w:rsidRPr="00DD7FBF">
              <w:rPr>
                <w:webHidden/>
              </w:rPr>
              <w:fldChar w:fldCharType="separate"/>
            </w:r>
            <w:r>
              <w:rPr>
                <w:webHidden/>
              </w:rPr>
              <w:t>20</w:t>
            </w:r>
            <w:r w:rsidR="00DD7FBF" w:rsidRPr="00DD7FBF">
              <w:rPr>
                <w:webHidden/>
              </w:rPr>
              <w:fldChar w:fldCharType="end"/>
            </w:r>
          </w:hyperlink>
        </w:p>
        <w:p w14:paraId="228DCF81" w14:textId="3A2F8219"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38" w:history="1">
            <w:r w:rsidR="00DD7FBF" w:rsidRPr="00DD7FBF">
              <w:rPr>
                <w:rStyle w:val="Hyperlink"/>
              </w:rPr>
              <w:t>Hinweise zur notwendigen Hardware</w:t>
            </w:r>
            <w:r w:rsidR="00DD7FBF" w:rsidRPr="00DD7FBF">
              <w:rPr>
                <w:webHidden/>
              </w:rPr>
              <w:tab/>
            </w:r>
            <w:r w:rsidR="00DD7FBF" w:rsidRPr="00DD7FBF">
              <w:rPr>
                <w:webHidden/>
              </w:rPr>
              <w:fldChar w:fldCharType="begin"/>
            </w:r>
            <w:r w:rsidR="00DD7FBF" w:rsidRPr="00DD7FBF">
              <w:rPr>
                <w:webHidden/>
              </w:rPr>
              <w:instrText xml:space="preserve"> PAGEREF _Toc146625238 \h </w:instrText>
            </w:r>
            <w:r w:rsidR="00DD7FBF" w:rsidRPr="00DD7FBF">
              <w:rPr>
                <w:webHidden/>
              </w:rPr>
            </w:r>
            <w:r w:rsidR="00DD7FBF" w:rsidRPr="00DD7FBF">
              <w:rPr>
                <w:webHidden/>
              </w:rPr>
              <w:fldChar w:fldCharType="separate"/>
            </w:r>
            <w:r>
              <w:rPr>
                <w:webHidden/>
              </w:rPr>
              <w:t>20</w:t>
            </w:r>
            <w:r w:rsidR="00DD7FBF" w:rsidRPr="00DD7FBF">
              <w:rPr>
                <w:webHidden/>
              </w:rPr>
              <w:fldChar w:fldCharType="end"/>
            </w:r>
          </w:hyperlink>
        </w:p>
        <w:p w14:paraId="355E4B26" w14:textId="28648A05"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39" w:history="1">
            <w:r w:rsidR="00DD7FBF" w:rsidRPr="00DD7FBF">
              <w:rPr>
                <w:rStyle w:val="Hyperlink"/>
              </w:rPr>
              <w:t>Hinweise zur Bearbeitungssoftware</w:t>
            </w:r>
            <w:r w:rsidR="00DD7FBF" w:rsidRPr="00DD7FBF">
              <w:rPr>
                <w:webHidden/>
              </w:rPr>
              <w:tab/>
            </w:r>
            <w:r w:rsidR="00DD7FBF" w:rsidRPr="00DD7FBF">
              <w:rPr>
                <w:webHidden/>
              </w:rPr>
              <w:fldChar w:fldCharType="begin"/>
            </w:r>
            <w:r w:rsidR="00DD7FBF" w:rsidRPr="00DD7FBF">
              <w:rPr>
                <w:webHidden/>
              </w:rPr>
              <w:instrText xml:space="preserve"> PAGEREF _Toc146625239 \h </w:instrText>
            </w:r>
            <w:r w:rsidR="00DD7FBF" w:rsidRPr="00DD7FBF">
              <w:rPr>
                <w:webHidden/>
              </w:rPr>
            </w:r>
            <w:r w:rsidR="00DD7FBF" w:rsidRPr="00DD7FBF">
              <w:rPr>
                <w:webHidden/>
              </w:rPr>
              <w:fldChar w:fldCharType="separate"/>
            </w:r>
            <w:r>
              <w:rPr>
                <w:webHidden/>
              </w:rPr>
              <w:t>21</w:t>
            </w:r>
            <w:r w:rsidR="00DD7FBF" w:rsidRPr="00DD7FBF">
              <w:rPr>
                <w:webHidden/>
              </w:rPr>
              <w:fldChar w:fldCharType="end"/>
            </w:r>
          </w:hyperlink>
        </w:p>
        <w:p w14:paraId="7D75CEFC" w14:textId="560D0256" w:rsidR="00DD7FBF" w:rsidRPr="00DD7FBF" w:rsidRDefault="00674555" w:rsidP="00DD7FBF">
          <w:pPr>
            <w:pStyle w:val="Verzeichnis2"/>
            <w:ind w:firstLine="8"/>
            <w:rPr>
              <w:rFonts w:asciiTheme="minorHAnsi" w:eastAsiaTheme="minorEastAsia" w:hAnsiTheme="minorHAnsi" w:cstheme="minorBidi"/>
              <w:szCs w:val="22"/>
              <w:lang w:eastAsia="zh-CN"/>
            </w:rPr>
          </w:pPr>
          <w:hyperlink w:anchor="_Toc146625240" w:history="1">
            <w:r w:rsidR="00DD7FBF" w:rsidRPr="00DD7FBF">
              <w:rPr>
                <w:rStyle w:val="Hyperlink"/>
              </w:rPr>
              <w:t>Hinweise zur Vorbereitung des Moodle-Kurses und zur Gruppeneinteilung</w:t>
            </w:r>
            <w:r w:rsidR="00DD7FBF" w:rsidRPr="00DD7FBF">
              <w:rPr>
                <w:webHidden/>
              </w:rPr>
              <w:tab/>
            </w:r>
            <w:r w:rsidR="00DD7FBF" w:rsidRPr="00DD7FBF">
              <w:rPr>
                <w:webHidden/>
              </w:rPr>
              <w:fldChar w:fldCharType="begin"/>
            </w:r>
            <w:r w:rsidR="00DD7FBF" w:rsidRPr="00DD7FBF">
              <w:rPr>
                <w:webHidden/>
              </w:rPr>
              <w:instrText xml:space="preserve"> PAGEREF _Toc146625240 \h </w:instrText>
            </w:r>
            <w:r w:rsidR="00DD7FBF" w:rsidRPr="00DD7FBF">
              <w:rPr>
                <w:webHidden/>
              </w:rPr>
            </w:r>
            <w:r w:rsidR="00DD7FBF" w:rsidRPr="00DD7FBF">
              <w:rPr>
                <w:webHidden/>
              </w:rPr>
              <w:fldChar w:fldCharType="separate"/>
            </w:r>
            <w:r>
              <w:rPr>
                <w:webHidden/>
              </w:rPr>
              <w:t>22</w:t>
            </w:r>
            <w:r w:rsidR="00DD7FBF" w:rsidRPr="00DD7FBF">
              <w:rPr>
                <w:webHidden/>
              </w:rPr>
              <w:fldChar w:fldCharType="end"/>
            </w:r>
          </w:hyperlink>
        </w:p>
        <w:p w14:paraId="2B92A61D" w14:textId="723BA35A" w:rsidR="00DD7FBF" w:rsidRPr="00DD7FBF" w:rsidRDefault="00674555">
          <w:pPr>
            <w:pStyle w:val="Verzeichnis2"/>
            <w:rPr>
              <w:rFonts w:asciiTheme="minorHAnsi" w:eastAsiaTheme="minorEastAsia" w:hAnsiTheme="minorHAnsi" w:cstheme="minorBidi"/>
              <w:szCs w:val="22"/>
              <w:lang w:eastAsia="zh-CN"/>
            </w:rPr>
          </w:pPr>
          <w:hyperlink w:anchor="_Toc146625241" w:history="1">
            <w:r w:rsidR="00DD7FBF" w:rsidRPr="00DD7FBF">
              <w:rPr>
                <w:rStyle w:val="Hyperlink"/>
                <w:rFonts w:cs="Arial"/>
                <w:bCs/>
              </w:rPr>
              <w:t>7.</w:t>
            </w:r>
            <w:r w:rsidR="00DD7FBF" w:rsidRPr="00DD7FBF">
              <w:rPr>
                <w:rFonts w:asciiTheme="minorHAnsi" w:eastAsiaTheme="minorEastAsia" w:hAnsiTheme="minorHAnsi" w:cstheme="minorBidi"/>
                <w:szCs w:val="22"/>
                <w:lang w:eastAsia="zh-CN"/>
              </w:rPr>
              <w:tab/>
            </w:r>
            <w:r w:rsidR="00DD7FBF" w:rsidRPr="00DD7FBF">
              <w:rPr>
                <w:rStyle w:val="Hyperlink"/>
                <w:rFonts w:cs="Arial"/>
              </w:rPr>
              <w:t>Literatur- und Quellenverzeichnis</w:t>
            </w:r>
            <w:r w:rsidR="00DD7FBF" w:rsidRPr="00DD7FBF">
              <w:rPr>
                <w:webHidden/>
              </w:rPr>
              <w:tab/>
            </w:r>
            <w:r w:rsidR="00DD7FBF" w:rsidRPr="00DD7FBF">
              <w:rPr>
                <w:webHidden/>
              </w:rPr>
              <w:fldChar w:fldCharType="begin"/>
            </w:r>
            <w:r w:rsidR="00DD7FBF" w:rsidRPr="00DD7FBF">
              <w:rPr>
                <w:webHidden/>
              </w:rPr>
              <w:instrText xml:space="preserve"> PAGEREF _Toc146625241 \h </w:instrText>
            </w:r>
            <w:r w:rsidR="00DD7FBF" w:rsidRPr="00DD7FBF">
              <w:rPr>
                <w:webHidden/>
              </w:rPr>
            </w:r>
            <w:r w:rsidR="00DD7FBF" w:rsidRPr="00DD7FBF">
              <w:rPr>
                <w:webHidden/>
              </w:rPr>
              <w:fldChar w:fldCharType="separate"/>
            </w:r>
            <w:r>
              <w:rPr>
                <w:webHidden/>
              </w:rPr>
              <w:t>24</w:t>
            </w:r>
            <w:r w:rsidR="00DD7FBF" w:rsidRPr="00DD7FBF">
              <w:rPr>
                <w:webHidden/>
              </w:rPr>
              <w:fldChar w:fldCharType="end"/>
            </w:r>
          </w:hyperlink>
        </w:p>
        <w:p w14:paraId="33FB7716" w14:textId="3757B09E" w:rsidR="00DD7FBF" w:rsidRPr="00DD7FBF" w:rsidRDefault="00674555">
          <w:pPr>
            <w:pStyle w:val="Verzeichnis2"/>
            <w:rPr>
              <w:rFonts w:asciiTheme="minorHAnsi" w:eastAsiaTheme="minorEastAsia" w:hAnsiTheme="minorHAnsi" w:cstheme="minorBidi"/>
              <w:szCs w:val="22"/>
              <w:lang w:eastAsia="zh-CN"/>
            </w:rPr>
          </w:pPr>
          <w:hyperlink w:anchor="_Toc146625242" w:history="1">
            <w:r w:rsidR="00DD7FBF" w:rsidRPr="00DD7FBF">
              <w:rPr>
                <w:rStyle w:val="Hyperlink"/>
                <w:rFonts w:cs="Arial"/>
                <w:bCs/>
              </w:rPr>
              <w:t>8.</w:t>
            </w:r>
            <w:r w:rsidR="00DD7FBF" w:rsidRPr="00DD7FBF">
              <w:rPr>
                <w:rFonts w:asciiTheme="minorHAnsi" w:eastAsiaTheme="minorEastAsia" w:hAnsiTheme="minorHAnsi" w:cstheme="minorBidi"/>
                <w:szCs w:val="22"/>
                <w:lang w:eastAsia="zh-CN"/>
              </w:rPr>
              <w:tab/>
            </w:r>
            <w:r w:rsidR="00DD7FBF" w:rsidRPr="00DD7FBF">
              <w:rPr>
                <w:rStyle w:val="Hyperlink"/>
                <w:rFonts w:cs="Arial"/>
              </w:rPr>
              <w:t>Hinweise zu Lizenzrechten von digitalen Werkzeugen</w:t>
            </w:r>
            <w:r w:rsidR="00DD7FBF" w:rsidRPr="00DD7FBF">
              <w:rPr>
                <w:webHidden/>
              </w:rPr>
              <w:tab/>
            </w:r>
            <w:r w:rsidR="00DD7FBF" w:rsidRPr="00DD7FBF">
              <w:rPr>
                <w:webHidden/>
              </w:rPr>
              <w:fldChar w:fldCharType="begin"/>
            </w:r>
            <w:r w:rsidR="00DD7FBF" w:rsidRPr="00DD7FBF">
              <w:rPr>
                <w:webHidden/>
              </w:rPr>
              <w:instrText xml:space="preserve"> PAGEREF _Toc146625242 \h </w:instrText>
            </w:r>
            <w:r w:rsidR="00DD7FBF" w:rsidRPr="00DD7FBF">
              <w:rPr>
                <w:webHidden/>
              </w:rPr>
            </w:r>
            <w:r w:rsidR="00DD7FBF" w:rsidRPr="00DD7FBF">
              <w:rPr>
                <w:webHidden/>
              </w:rPr>
              <w:fldChar w:fldCharType="separate"/>
            </w:r>
            <w:r>
              <w:rPr>
                <w:webHidden/>
              </w:rPr>
              <w:t>24</w:t>
            </w:r>
            <w:r w:rsidR="00DD7FBF" w:rsidRPr="00DD7FBF">
              <w:rPr>
                <w:webHidden/>
              </w:rPr>
              <w:fldChar w:fldCharType="end"/>
            </w:r>
          </w:hyperlink>
        </w:p>
        <w:p w14:paraId="11DF625E" w14:textId="4B597600" w:rsidR="00142884" w:rsidRDefault="00142884" w:rsidP="00076550">
          <w:pPr>
            <w:spacing w:after="120"/>
          </w:pPr>
          <w:r w:rsidRPr="00DD7FBF">
            <w:rPr>
              <w:rFonts w:ascii="Arial" w:hAnsi="Arial" w:cs="Arial"/>
              <w:bCs/>
              <w:sz w:val="22"/>
              <w:szCs w:val="22"/>
            </w:rPr>
            <w:fldChar w:fldCharType="end"/>
          </w:r>
        </w:p>
      </w:sdtContent>
    </w:sdt>
    <w:p w14:paraId="7E55BD47" w14:textId="6848D2E9" w:rsidR="00DD7FBF" w:rsidRDefault="00DD7FBF">
      <w:pPr>
        <w:rPr>
          <w:rFonts w:ascii="Arial" w:eastAsiaTheme="majorEastAsia" w:hAnsi="Arial" w:cs="Arial"/>
          <w:b/>
          <w:sz w:val="22"/>
          <w:szCs w:val="22"/>
        </w:rPr>
      </w:pPr>
      <w:r>
        <w:rPr>
          <w:rFonts w:cs="Arial"/>
          <w:b/>
          <w:sz w:val="22"/>
          <w:szCs w:val="22"/>
        </w:rPr>
        <w:br w:type="page"/>
      </w:r>
    </w:p>
    <w:p w14:paraId="284E4FC7" w14:textId="7D21375C" w:rsidR="00BF3F12" w:rsidRPr="001A617A" w:rsidRDefault="00FC045F" w:rsidP="00A62DA8">
      <w:pPr>
        <w:pStyle w:val="berschrift2"/>
        <w:numPr>
          <w:ilvl w:val="0"/>
          <w:numId w:val="1"/>
        </w:numPr>
        <w:spacing w:before="120" w:after="120"/>
        <w:ind w:left="357" w:hanging="357"/>
        <w:contextualSpacing/>
        <w:rPr>
          <w:rFonts w:cs="Arial"/>
          <w:b/>
          <w:sz w:val="22"/>
          <w:szCs w:val="22"/>
        </w:rPr>
      </w:pPr>
      <w:bookmarkStart w:id="7" w:name="_Toc146625230"/>
      <w:r w:rsidRPr="001A617A">
        <w:rPr>
          <w:rFonts w:cs="Arial"/>
          <w:b/>
          <w:sz w:val="22"/>
          <w:szCs w:val="22"/>
        </w:rPr>
        <w:t>Einordnung in den Fachlehrplan</w:t>
      </w:r>
      <w:r w:rsidR="004626C3" w:rsidRPr="001A617A">
        <w:rPr>
          <w:rFonts w:cs="Arial"/>
          <w:b/>
          <w:sz w:val="22"/>
          <w:szCs w:val="22"/>
        </w:rPr>
        <w:t xml:space="preserve"> Gymnasium</w:t>
      </w:r>
      <w:bookmarkEnd w:id="7"/>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1A617A" w14:paraId="6EAE6ED0"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05D8470" w14:textId="2AD3E2A0" w:rsidR="005B15D4" w:rsidRPr="00347D83" w:rsidRDefault="00300906" w:rsidP="00EB655D">
            <w:pPr>
              <w:spacing w:before="40" w:after="40"/>
              <w:rPr>
                <w:rFonts w:ascii="Arial" w:hAnsi="Arial" w:cs="Arial"/>
                <w:bCs/>
                <w:sz w:val="22"/>
                <w:szCs w:val="22"/>
              </w:rPr>
            </w:pPr>
            <w:r w:rsidRPr="00347D83">
              <w:rPr>
                <w:rFonts w:ascii="Arial" w:hAnsi="Arial" w:cs="Arial"/>
                <w:bCs/>
                <w:sz w:val="22"/>
                <w:szCs w:val="22"/>
              </w:rPr>
              <w:t>Schuljahrg</w:t>
            </w:r>
            <w:r w:rsidR="007F41F7">
              <w:rPr>
                <w:rFonts w:ascii="Arial" w:hAnsi="Arial" w:cs="Arial"/>
                <w:bCs/>
                <w:sz w:val="22"/>
                <w:szCs w:val="22"/>
              </w:rPr>
              <w:t>änge</w:t>
            </w:r>
            <w:r w:rsidR="005B15D4" w:rsidRPr="00347D83">
              <w:rPr>
                <w:rFonts w:ascii="Arial" w:hAnsi="Arial" w:cs="Arial"/>
                <w:bCs/>
                <w:sz w:val="22"/>
                <w:szCs w:val="22"/>
              </w:rPr>
              <w:t>:</w:t>
            </w:r>
            <w:r w:rsidR="00A11152" w:rsidRPr="00347D83">
              <w:rPr>
                <w:rFonts w:ascii="Arial" w:hAnsi="Arial" w:cs="Arial"/>
                <w:bCs/>
                <w:sz w:val="22"/>
                <w:szCs w:val="22"/>
              </w:rPr>
              <w:t xml:space="preserve"> </w:t>
            </w:r>
            <w:r w:rsidR="005E6C22" w:rsidRPr="00347D83">
              <w:rPr>
                <w:rFonts w:ascii="Arial" w:hAnsi="Arial" w:cs="Arial"/>
                <w:bCs/>
                <w:sz w:val="22"/>
                <w:szCs w:val="22"/>
              </w:rPr>
              <w:t>9/10</w:t>
            </w:r>
          </w:p>
        </w:tc>
      </w:tr>
      <w:tr w:rsidR="00EB655D" w:rsidRPr="00BD04A8" w14:paraId="767698C5"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20E0AA39" w14:textId="23138D0C" w:rsidR="00A11152" w:rsidRPr="00347D83" w:rsidRDefault="00EB655D" w:rsidP="005B15D4">
            <w:pPr>
              <w:spacing w:before="40" w:after="40"/>
              <w:rPr>
                <w:rFonts w:ascii="Arial" w:hAnsi="Arial" w:cs="Arial"/>
                <w:sz w:val="22"/>
                <w:szCs w:val="22"/>
              </w:rPr>
            </w:pPr>
            <w:r w:rsidRPr="00347D83">
              <w:rPr>
                <w:rFonts w:ascii="Arial" w:hAnsi="Arial" w:cs="Arial"/>
                <w:sz w:val="22"/>
                <w:szCs w:val="22"/>
              </w:rPr>
              <w:t>Kompetenzschwerpunkte:</w:t>
            </w:r>
            <w:r w:rsidR="00A11152" w:rsidRPr="00347D83">
              <w:rPr>
                <w:rFonts w:ascii="Arial" w:hAnsi="Arial" w:cs="Arial"/>
                <w:sz w:val="22"/>
                <w:szCs w:val="22"/>
              </w:rPr>
              <w:t xml:space="preserve"> </w:t>
            </w:r>
          </w:p>
          <w:p w14:paraId="0D57FED9" w14:textId="2293305A"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 xml:space="preserve">Kompetenzbereich Sprechen und Zuhören </w:t>
            </w:r>
          </w:p>
          <w:p w14:paraId="79D55E0B" w14:textId="3EA87941" w:rsidR="002163C4" w:rsidRPr="00347D83"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Sachbezogen, situationsangemessen und adressatengerecht vor anderen sprechen sowie verstehend zuhören</w:t>
            </w:r>
          </w:p>
          <w:p w14:paraId="6382636B" w14:textId="3EC92B51" w:rsidR="00772A7A" w:rsidRDefault="00772A7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Sachbezogen, situationsangemessen und adressatengerecht mit anderen sprechen</w:t>
            </w:r>
          </w:p>
          <w:p w14:paraId="468F85B6" w14:textId="77777777" w:rsidR="00606151" w:rsidRPr="00606151" w:rsidRDefault="00606151" w:rsidP="006061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p>
          <w:p w14:paraId="79CD3161" w14:textId="77777777" w:rsidR="003263DF" w:rsidRPr="00347D83" w:rsidRDefault="003263DF" w:rsidP="003263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Kompetenzbereich Schreiben</w:t>
            </w:r>
          </w:p>
          <w:p w14:paraId="6B7B00CE" w14:textId="41E8AFB6" w:rsidR="003263DF" w:rsidRDefault="003263DF"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Einen Schreibprozess planvoll gestalten</w:t>
            </w:r>
          </w:p>
          <w:p w14:paraId="16A9B86E" w14:textId="77777777" w:rsidR="00606151" w:rsidRPr="00606151" w:rsidRDefault="00606151" w:rsidP="006061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p>
          <w:p w14:paraId="5E9131F5" w14:textId="77777777"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Kompetenzbereich Lesen – Sich mit Texten und Medien auseinandersetzen</w:t>
            </w:r>
          </w:p>
          <w:p w14:paraId="3A5F1774" w14:textId="6D13A271" w:rsidR="00D44283" w:rsidRPr="00347D83" w:rsidRDefault="00772A7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Lesetechniken und Lesestrategien kennen und nutzen</w:t>
            </w:r>
          </w:p>
          <w:p w14:paraId="254BB912" w14:textId="385DE373" w:rsidR="00D44283" w:rsidRPr="00347D83" w:rsidRDefault="00D44283"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Pragmatische Texte verstehen, reflektieren und nutzen</w:t>
            </w:r>
          </w:p>
          <w:p w14:paraId="1C2CEDCB" w14:textId="1B08AADB" w:rsidR="00772A7A" w:rsidRDefault="00772A7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de-DE"/>
              </w:rPr>
            </w:pPr>
            <w:r w:rsidRPr="00347D83">
              <w:rPr>
                <w:rFonts w:ascii="Arial" w:hAnsi="Arial" w:cs="Arial"/>
                <w:sz w:val="22"/>
                <w:szCs w:val="22"/>
                <w:lang w:eastAsia="de-DE"/>
              </w:rPr>
              <w:t>Medien verstehen und nutzen</w:t>
            </w:r>
          </w:p>
          <w:p w14:paraId="368F5007" w14:textId="77777777" w:rsidR="00606151" w:rsidRPr="00347D83" w:rsidRDefault="00606151" w:rsidP="00606151">
            <w:pPr>
              <w:pStyle w:val="Listenabsatz"/>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rPr>
                <w:rFonts w:ascii="Arial" w:hAnsi="Arial" w:cs="Arial"/>
                <w:sz w:val="22"/>
                <w:szCs w:val="22"/>
                <w:lang w:eastAsia="de-DE"/>
              </w:rPr>
            </w:pPr>
          </w:p>
          <w:p w14:paraId="1EB05BF5" w14:textId="6FB96FED" w:rsidR="00772A7A" w:rsidRPr="00347D83" w:rsidRDefault="00772A7A" w:rsidP="00772A7A">
            <w:pPr>
              <w:rPr>
                <w:rFonts w:ascii="Arial" w:hAnsi="Arial" w:cs="Arial"/>
                <w:sz w:val="22"/>
                <w:szCs w:val="22"/>
              </w:rPr>
            </w:pPr>
            <w:r w:rsidRPr="00347D83">
              <w:rPr>
                <w:rFonts w:ascii="Arial" w:hAnsi="Arial" w:cs="Arial"/>
                <w:sz w:val="22"/>
                <w:szCs w:val="22"/>
                <w:lang w:eastAsia="de-DE"/>
              </w:rPr>
              <w:t xml:space="preserve">Kompetenzbereich Sprache und Sprachgebrauch reflektieren </w:t>
            </w:r>
          </w:p>
          <w:p w14:paraId="5239A813" w14:textId="434CA5D5" w:rsidR="00AE3759" w:rsidRPr="00347D83" w:rsidRDefault="00AE3759"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rPr>
              <w:t>Grammatische Mittel kennen und funktional verwenden</w:t>
            </w:r>
          </w:p>
          <w:p w14:paraId="6E82AAAD" w14:textId="30656880" w:rsidR="00AE3759" w:rsidRPr="00347D83" w:rsidRDefault="00AE3759"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rPr>
              <w:t>Lexikalische Einheiten kennen und funktional verwenden</w:t>
            </w:r>
          </w:p>
          <w:p w14:paraId="45FC2DD2" w14:textId="5FE9C12F" w:rsidR="00772A7A" w:rsidRPr="00606151" w:rsidRDefault="00772A7A"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lang w:eastAsia="de-DE"/>
              </w:rPr>
              <w:t>Sprache in Verwendungszusammenhängen reflektieren und gestalten</w:t>
            </w:r>
          </w:p>
        </w:tc>
      </w:tr>
      <w:tr w:rsidR="00EB655D" w:rsidRPr="00BD04A8" w14:paraId="36B60FDE"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E93EFA6" w14:textId="53F29FFF" w:rsidR="00EB655D" w:rsidRPr="00606151" w:rsidRDefault="00283B07" w:rsidP="00EB655D">
            <w:pPr>
              <w:spacing w:before="40" w:after="40"/>
              <w:rPr>
                <w:rFonts w:ascii="Arial" w:hAnsi="Arial" w:cs="Arial"/>
                <w:sz w:val="22"/>
                <w:szCs w:val="22"/>
              </w:rPr>
            </w:pPr>
            <w:r w:rsidRPr="00606151">
              <w:rPr>
                <w:rFonts w:ascii="Arial" w:hAnsi="Arial" w:cs="Arial"/>
                <w:sz w:val="22"/>
                <w:szCs w:val="22"/>
              </w:rPr>
              <w:t>Kompetenzen:</w:t>
            </w:r>
          </w:p>
          <w:p w14:paraId="65FBE76E" w14:textId="215E2569" w:rsidR="00C20692" w:rsidRPr="00606151" w:rsidRDefault="00C20692"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Wirkung verbaler, nonverbaler (und paraverbaler) Mittel gezielt (und angemessen) einsetzen</w:t>
            </w:r>
            <w:r w:rsidR="00AE3759" w:rsidRPr="00606151">
              <w:rPr>
                <w:rFonts w:ascii="Arial" w:hAnsi="Arial" w:cs="Arial"/>
                <w:sz w:val="22"/>
                <w:szCs w:val="22"/>
              </w:rPr>
              <w:t xml:space="preserve"> </w:t>
            </w:r>
            <w:r w:rsidR="00AE3759" w:rsidRPr="00606151">
              <w:rPr>
                <w:rFonts w:ascii="Arial" w:hAnsi="Arial" w:cs="Arial"/>
                <w:sz w:val="22"/>
                <w:szCs w:val="22"/>
                <w:lang w:eastAsia="ar-SA"/>
              </w:rPr>
              <w:t>(SJG 9/10)</w:t>
            </w:r>
          </w:p>
          <w:p w14:paraId="38B09DCC" w14:textId="03B670CC" w:rsidR="002163C4" w:rsidRPr="00606151"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in persönlichen, fachbezogenen und öffentlichen direkten und medial vermittelten</w:t>
            </w:r>
            <w:r w:rsidRPr="00606151">
              <w:rPr>
                <w:rFonts w:ascii="Arial" w:hAnsi="Arial" w:cs="Arial"/>
                <w:b/>
                <w:sz w:val="22"/>
                <w:szCs w:val="22"/>
              </w:rPr>
              <w:t xml:space="preserve"> </w:t>
            </w:r>
            <w:r w:rsidRPr="00606151">
              <w:rPr>
                <w:rFonts w:ascii="Arial" w:hAnsi="Arial" w:cs="Arial"/>
                <w:sz w:val="22"/>
                <w:szCs w:val="22"/>
              </w:rPr>
              <w:t>Kommunikationssituationen (meist) selbstständig sowie angemessen agieren und reagieren</w:t>
            </w:r>
            <w:r w:rsidR="00AE3759" w:rsidRPr="00606151">
              <w:rPr>
                <w:rFonts w:ascii="Arial" w:hAnsi="Arial" w:cs="Arial"/>
                <w:sz w:val="22"/>
                <w:szCs w:val="22"/>
              </w:rPr>
              <w:t xml:space="preserve"> </w:t>
            </w:r>
            <w:r w:rsidR="00AE3759" w:rsidRPr="00606151">
              <w:rPr>
                <w:rFonts w:ascii="Arial" w:hAnsi="Arial" w:cs="Arial"/>
                <w:sz w:val="22"/>
                <w:szCs w:val="22"/>
                <w:lang w:eastAsia="ar-SA"/>
              </w:rPr>
              <w:t>(SJG 9/10)</w:t>
            </w:r>
          </w:p>
          <w:p w14:paraId="6AA25A59" w14:textId="0BF188C4" w:rsidR="002163C4" w:rsidRPr="00606151"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direkte und medial vermittelte Gespräche (selbstständig) vorbereiten und leiten, dabei Impulse geben, Gesprächsbeiträge inhaltlich in Beziehung setzen, Ergebnisse zusammenfassen und Schlussfolgerungen ziehen</w:t>
            </w:r>
            <w:r w:rsidR="00AE3759" w:rsidRPr="00606151">
              <w:rPr>
                <w:rFonts w:ascii="Arial" w:hAnsi="Arial" w:cs="Arial"/>
                <w:sz w:val="22"/>
                <w:szCs w:val="22"/>
              </w:rPr>
              <w:t xml:space="preserve"> </w:t>
            </w:r>
            <w:r w:rsidR="00AE3759" w:rsidRPr="00606151">
              <w:rPr>
                <w:rFonts w:ascii="Arial" w:hAnsi="Arial" w:cs="Arial"/>
                <w:sz w:val="22"/>
                <w:szCs w:val="22"/>
                <w:lang w:eastAsia="ar-SA"/>
              </w:rPr>
              <w:t>(SJG 9/10)</w:t>
            </w:r>
          </w:p>
          <w:p w14:paraId="7170EDDB" w14:textId="15E16ADE" w:rsidR="002163C4" w:rsidRPr="00606151"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eigenes und fremdes Gesprächsverhalten in direkter und medial vermittelter Kommunikation beobachten, ausgewählte Strategien der Kommunikation unterscheiden, vorwiegend gelenkt einsetzen und ihre Wirkung beschreiben</w:t>
            </w:r>
            <w:r w:rsidR="00E9545A" w:rsidRPr="00606151">
              <w:rPr>
                <w:rFonts w:ascii="Arial" w:hAnsi="Arial" w:cs="Arial"/>
                <w:sz w:val="22"/>
                <w:szCs w:val="22"/>
              </w:rPr>
              <w:t xml:space="preserve"> </w:t>
            </w:r>
          </w:p>
          <w:p w14:paraId="3D73A0A2" w14:textId="1F7BA748" w:rsidR="002163C4" w:rsidRPr="00606151"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andere Meinungen aufgreifen, daran anknüpfen und die eigene Position begründet darlegen</w:t>
            </w:r>
            <w:r w:rsidR="00E9545A" w:rsidRPr="00606151">
              <w:rPr>
                <w:rFonts w:ascii="Arial" w:hAnsi="Arial" w:cs="Arial"/>
                <w:sz w:val="22"/>
                <w:szCs w:val="22"/>
              </w:rPr>
              <w:t xml:space="preserve"> </w:t>
            </w:r>
          </w:p>
          <w:p w14:paraId="188E4D92" w14:textId="06DC6C29" w:rsidR="00A11152" w:rsidRPr="00606151" w:rsidRDefault="002163C4"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Kommunikationsstrategien in direkter und medial vermittelter Kommunikation selbstständig einsetzen und evaluieren</w:t>
            </w:r>
            <w:r w:rsidR="00D80890" w:rsidRPr="00606151">
              <w:rPr>
                <w:rFonts w:ascii="Arial" w:hAnsi="Arial" w:cs="Arial"/>
                <w:sz w:val="22"/>
                <w:szCs w:val="22"/>
              </w:rPr>
              <w:t xml:space="preserve"> (SJG 10)</w:t>
            </w:r>
          </w:p>
          <w:p w14:paraId="512E168B" w14:textId="346A7A6C" w:rsidR="00D80890" w:rsidRPr="00606151" w:rsidRDefault="00D80890"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Texte mithilfe sprachlicher Mittel sowie Mitteln der Satzverknüpfung weitgehend inhaltlich und sprachlich stimmig gestalten</w:t>
            </w:r>
          </w:p>
          <w:p w14:paraId="41285F26" w14:textId="77777777" w:rsidR="00C20692" w:rsidRPr="00606151" w:rsidRDefault="003263DF"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bCs/>
                <w:sz w:val="22"/>
                <w:szCs w:val="22"/>
              </w:rPr>
              <w:t xml:space="preserve">digitale Werkzeuge zum </w:t>
            </w:r>
            <w:proofErr w:type="spellStart"/>
            <w:r w:rsidRPr="00606151">
              <w:rPr>
                <w:rFonts w:ascii="Arial" w:hAnsi="Arial" w:cs="Arial"/>
                <w:bCs/>
                <w:sz w:val="22"/>
                <w:szCs w:val="22"/>
              </w:rPr>
              <w:t>kollaborativen</w:t>
            </w:r>
            <w:proofErr w:type="spellEnd"/>
            <w:r w:rsidRPr="00606151">
              <w:rPr>
                <w:rFonts w:ascii="Arial" w:hAnsi="Arial" w:cs="Arial"/>
                <w:bCs/>
                <w:sz w:val="22"/>
                <w:szCs w:val="22"/>
              </w:rPr>
              <w:t xml:space="preserve"> Arbeiten selbstständig anwenden</w:t>
            </w:r>
          </w:p>
          <w:p w14:paraId="6609204C" w14:textId="77777777" w:rsidR="003263DF" w:rsidRPr="00606151" w:rsidRDefault="003263DF"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Lesetechniken und Lesestrategien selbstständig auswählen und zur Informationsentnahme angeleitet nutzen</w:t>
            </w:r>
          </w:p>
          <w:p w14:paraId="37083FC4" w14:textId="01C9B1D6" w:rsidR="00D44283" w:rsidRPr="00606151" w:rsidRDefault="00D44283"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Lesetechniken und Lesestrategien zum zweckorientierten Erfassen komplexer Textstrukturen beherrschen und zielgerichtet nutzen (SJG 10)</w:t>
            </w:r>
          </w:p>
          <w:p w14:paraId="52830E54" w14:textId="11631823" w:rsidR="00D44283" w:rsidRPr="00606151" w:rsidRDefault="00D44283"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Textinformationen, Textintentionen und Autorpositionen zielgerichtet erschließen (SJG 10)</w:t>
            </w:r>
          </w:p>
          <w:p w14:paraId="6A049E46" w14:textId="609AC527" w:rsidR="003263DF" w:rsidRPr="00606151" w:rsidRDefault="00BC002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pragmatische Texte (überwiegend) selbstständig als Informationsquelle und zur Problemlösung nutzen</w:t>
            </w:r>
            <w:r w:rsidR="008167BB" w:rsidRPr="00606151">
              <w:rPr>
                <w:rFonts w:ascii="Arial" w:hAnsi="Arial" w:cs="Arial"/>
                <w:sz w:val="22"/>
                <w:szCs w:val="22"/>
              </w:rPr>
              <w:t xml:space="preserve"> </w:t>
            </w:r>
            <w:r w:rsidR="008167BB" w:rsidRPr="00606151">
              <w:rPr>
                <w:rFonts w:ascii="Arial" w:hAnsi="Arial" w:cs="Arial"/>
                <w:sz w:val="22"/>
                <w:szCs w:val="22"/>
                <w:lang w:eastAsia="ar-SA"/>
              </w:rPr>
              <w:t>(SJG 9/10)</w:t>
            </w:r>
          </w:p>
          <w:p w14:paraId="7AFF332D" w14:textId="750B9D39" w:rsidR="00B76663" w:rsidRPr="00606151" w:rsidRDefault="00B76663"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Qualität von Medienangeboten selbstständig beurteilen</w:t>
            </w:r>
          </w:p>
          <w:p w14:paraId="49DC1C90" w14:textId="77777777" w:rsidR="00B76663" w:rsidRPr="00606151" w:rsidRDefault="00B76663"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eigene Medienprodukte selbstständig gestalten</w:t>
            </w:r>
          </w:p>
          <w:p w14:paraId="232EA9AE" w14:textId="17C0FDB9" w:rsidR="008167BB" w:rsidRPr="00606151" w:rsidRDefault="008167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lang w:eastAsia="ar-SA"/>
              </w:rPr>
              <w:t>grammatische Mittel (bzw. Erscheinungen) und Strukturen der deutschen Sprache in situativen und funktionalen Zusammenhängen gezielt (bzw. selbstständig) verwenden (SJG 9/10)</w:t>
            </w:r>
          </w:p>
          <w:p w14:paraId="61D265CA" w14:textId="6794F9C6" w:rsidR="007239DA" w:rsidRPr="00606151" w:rsidRDefault="00ED08F9"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 xml:space="preserve">(grundlegende) </w:t>
            </w:r>
            <w:r w:rsidR="007239DA" w:rsidRPr="00606151">
              <w:rPr>
                <w:rFonts w:ascii="Arial" w:hAnsi="Arial" w:cs="Arial"/>
                <w:sz w:val="22"/>
                <w:szCs w:val="22"/>
              </w:rPr>
              <w:t>Fachbegriffe zur Beschreibung sprachlich-kommunikativer Sachverhalte</w:t>
            </w:r>
            <w:r w:rsidRPr="00606151">
              <w:rPr>
                <w:rFonts w:ascii="Arial" w:hAnsi="Arial" w:cs="Arial"/>
                <w:sz w:val="22"/>
                <w:szCs w:val="22"/>
              </w:rPr>
              <w:t xml:space="preserve"> sicher gebrauchen (bzw.</w:t>
            </w:r>
            <w:r w:rsidR="007239DA" w:rsidRPr="00606151">
              <w:rPr>
                <w:rFonts w:ascii="Arial" w:hAnsi="Arial" w:cs="Arial"/>
                <w:sz w:val="22"/>
                <w:szCs w:val="22"/>
              </w:rPr>
              <w:t xml:space="preserve"> anwend</w:t>
            </w:r>
            <w:r w:rsidRPr="00606151">
              <w:rPr>
                <w:rFonts w:ascii="Arial" w:hAnsi="Arial" w:cs="Arial"/>
                <w:sz w:val="22"/>
                <w:szCs w:val="22"/>
              </w:rPr>
              <w:t>en</w:t>
            </w:r>
            <w:r w:rsidR="00E9545A" w:rsidRPr="00606151">
              <w:rPr>
                <w:rFonts w:ascii="Arial" w:hAnsi="Arial" w:cs="Arial"/>
                <w:sz w:val="22"/>
                <w:szCs w:val="22"/>
              </w:rPr>
              <w:t>)</w:t>
            </w:r>
            <w:r w:rsidRPr="00606151">
              <w:rPr>
                <w:rFonts w:ascii="Arial" w:hAnsi="Arial" w:cs="Arial"/>
                <w:sz w:val="22"/>
                <w:szCs w:val="22"/>
              </w:rPr>
              <w:t xml:space="preserve"> (SJG 9/10)</w:t>
            </w:r>
          </w:p>
          <w:p w14:paraId="50304C5B" w14:textId="77777777" w:rsidR="009F53BB" w:rsidRPr="00606151" w:rsidRDefault="009F53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 xml:space="preserve">gesprochenes und geschriebenes Deutsch selbstständig adressaten- und situationsadäquat anwenden sowie in Funktion und Wirkung reflektieren </w:t>
            </w:r>
          </w:p>
          <w:p w14:paraId="7C612ADB" w14:textId="3875DFD8" w:rsidR="009F53BB" w:rsidRPr="00E9545A" w:rsidRDefault="007239D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Bedingungen gelingender und misslingender Kommunikation in direkten und medial vermittelten Kommunikationssituationen untersuchen (SJG 10)</w:t>
            </w:r>
          </w:p>
        </w:tc>
      </w:tr>
      <w:tr w:rsidR="00EB655D" w:rsidRPr="00BD04A8" w14:paraId="57AB15C1"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18B7851" w14:textId="6158CD05" w:rsidR="00EB655D" w:rsidRPr="00606151" w:rsidRDefault="00283B07" w:rsidP="00EB655D">
            <w:pPr>
              <w:spacing w:before="40" w:after="40"/>
              <w:rPr>
                <w:rFonts w:ascii="Arial" w:hAnsi="Arial" w:cs="Arial"/>
                <w:bCs/>
                <w:sz w:val="22"/>
                <w:szCs w:val="22"/>
              </w:rPr>
            </w:pPr>
            <w:r w:rsidRPr="00606151">
              <w:rPr>
                <w:rFonts w:ascii="Arial" w:hAnsi="Arial" w:cs="Arial"/>
                <w:bCs/>
                <w:sz w:val="22"/>
                <w:szCs w:val="22"/>
              </w:rPr>
              <w:t>G</w:t>
            </w:r>
            <w:r w:rsidR="00EB655D" w:rsidRPr="00606151">
              <w:rPr>
                <w:rFonts w:ascii="Arial" w:hAnsi="Arial" w:cs="Arial"/>
                <w:bCs/>
                <w:sz w:val="22"/>
                <w:szCs w:val="22"/>
              </w:rPr>
              <w:t>rundlegende Wissensbestände:</w:t>
            </w:r>
          </w:p>
          <w:p w14:paraId="0D951023" w14:textId="58392436" w:rsidR="00BC002B" w:rsidRPr="00606151" w:rsidRDefault="00BC002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lang w:eastAsia="ar-SA"/>
              </w:rPr>
            </w:pPr>
            <w:r w:rsidRPr="00606151">
              <w:rPr>
                <w:rFonts w:ascii="Arial" w:hAnsi="Arial" w:cs="Arial"/>
                <w:sz w:val="22"/>
                <w:szCs w:val="22"/>
              </w:rPr>
              <w:t xml:space="preserve">Verdichtung und Auflockerung von Sätzen: </w:t>
            </w:r>
            <w:r w:rsidRPr="00606151">
              <w:rPr>
                <w:rFonts w:ascii="Arial" w:hAnsi="Arial" w:cs="Arial"/>
                <w:sz w:val="22"/>
                <w:szCs w:val="22"/>
                <w:lang w:eastAsia="ar-SA"/>
              </w:rPr>
              <w:t xml:space="preserve">Nominalstil, Verbalstil, adverbiale Beziehungen und Ausrahmung </w:t>
            </w:r>
          </w:p>
          <w:p w14:paraId="2AE750F5" w14:textId="77777777" w:rsidR="00A11152" w:rsidRPr="00606151" w:rsidRDefault="00BC002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Funktionen paraverbaler Mittel (SJG 10)</w:t>
            </w:r>
          </w:p>
          <w:p w14:paraId="37371A20" w14:textId="77777777" w:rsidR="00D80890" w:rsidRPr="00606151" w:rsidRDefault="00D80890"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Techniken des kursorischen und des bewertenden Lesens</w:t>
            </w:r>
          </w:p>
          <w:p w14:paraId="7EC5E0D8" w14:textId="04EA4901" w:rsidR="00BC002B" w:rsidRPr="00606151" w:rsidRDefault="00D80890"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bCs/>
                <w:sz w:val="22"/>
                <w:szCs w:val="22"/>
              </w:rPr>
              <w:t xml:space="preserve">Aspekte und Elemente differenzierender Lesetechniken: Verständnisverlauf, Visualisierung, </w:t>
            </w:r>
            <w:proofErr w:type="spellStart"/>
            <w:r w:rsidRPr="00606151">
              <w:rPr>
                <w:rFonts w:ascii="Arial" w:hAnsi="Arial" w:cs="Arial"/>
                <w:bCs/>
                <w:sz w:val="22"/>
                <w:szCs w:val="22"/>
              </w:rPr>
              <w:t>Reformulierung</w:t>
            </w:r>
            <w:proofErr w:type="spellEnd"/>
            <w:r w:rsidRPr="00606151">
              <w:rPr>
                <w:rFonts w:ascii="Arial" w:hAnsi="Arial" w:cs="Arial"/>
                <w:bCs/>
                <w:sz w:val="22"/>
                <w:szCs w:val="22"/>
              </w:rPr>
              <w:t>, Textvergleich, Kommunikation mit dem Text</w:t>
            </w:r>
          </w:p>
          <w:p w14:paraId="2AFF67AF" w14:textId="3E5E2341" w:rsidR="009F53BB" w:rsidRPr="00606151" w:rsidRDefault="009F53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Möglichkeiten des Reflektierens und Archivierens von Leseprozessen: Leseprotokoll (SJG 10)</w:t>
            </w:r>
          </w:p>
          <w:p w14:paraId="084FC3C5" w14:textId="77777777" w:rsidR="00D80890" w:rsidRPr="00606151" w:rsidRDefault="00D80890"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 xml:space="preserve">Elemente der Rezeptionssteuerung: Fachbegriffe, Satzstrukturen, Satzverknüpfungen, Textgliederung </w:t>
            </w:r>
          </w:p>
          <w:p w14:paraId="033A0254" w14:textId="77777777" w:rsidR="00D80890" w:rsidRPr="00606151" w:rsidRDefault="008167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Kriterien der Qualitätsbewertung von Texten: Übereinstimmung zwischen Intention und Gestaltung des Textes</w:t>
            </w:r>
          </w:p>
          <w:p w14:paraId="2D5884B4" w14:textId="77777777" w:rsidR="008167BB" w:rsidRPr="00606151" w:rsidRDefault="008167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Textsorten in Hör- und audiovisuellen Medien: Werbung, Spielfilm, Podcast</w:t>
            </w:r>
          </w:p>
          <w:p w14:paraId="462CD216" w14:textId="2B0B0C0E" w:rsidR="00945E97" w:rsidRPr="00606151" w:rsidRDefault="00945E97"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funktionale Sprachmittel in Fachtexten: komplexe Nominal- und Präpositionalphrasen sowie Passivkonstruktionen</w:t>
            </w:r>
          </w:p>
          <w:p w14:paraId="61DA40C3" w14:textId="583581CA" w:rsidR="007239DA" w:rsidRPr="00606151" w:rsidRDefault="007239D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z w:val="22"/>
                <w:szCs w:val="22"/>
              </w:rPr>
            </w:pPr>
            <w:r w:rsidRPr="00606151">
              <w:rPr>
                <w:rFonts w:ascii="Arial" w:hAnsi="Arial" w:cs="Arial"/>
                <w:sz w:val="22"/>
                <w:szCs w:val="22"/>
              </w:rPr>
              <w:t>funktionale Sprachmittel der Verdichtung und Auflockerung: Parataxe, Hypotaxe, Attribuierung, Satzgliedreihung, Ausklammerung sowie Zusammensetzung und Abkürzung (SJG 10)</w:t>
            </w:r>
          </w:p>
          <w:p w14:paraId="669D5CA1" w14:textId="77777777" w:rsidR="009F53BB" w:rsidRPr="00606151" w:rsidRDefault="009F53BB"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ascii="Arial" w:hAnsi="Arial" w:cs="Arial"/>
                <w:strike/>
                <w:sz w:val="22"/>
                <w:szCs w:val="22"/>
              </w:rPr>
            </w:pPr>
            <w:r w:rsidRPr="00606151">
              <w:rPr>
                <w:rFonts w:ascii="Arial" w:hAnsi="Arial" w:cs="Arial"/>
                <w:sz w:val="22"/>
                <w:szCs w:val="22"/>
              </w:rPr>
              <w:t>mediale und konzeptionelle Dimensionen von Mündlichkeit und Schriftlichkeit</w:t>
            </w:r>
          </w:p>
          <w:p w14:paraId="5E936589" w14:textId="2111244B" w:rsidR="009F53BB" w:rsidRPr="00E9545A" w:rsidRDefault="007239DA" w:rsidP="00A62DA8">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57" w:hanging="357"/>
              <w:rPr>
                <w:rFonts w:cs="Arial"/>
                <w:szCs w:val="22"/>
              </w:rPr>
            </w:pPr>
            <w:r w:rsidRPr="00606151">
              <w:rPr>
                <w:rFonts w:ascii="Arial" w:hAnsi="Arial" w:cs="Arial"/>
                <w:sz w:val="22"/>
                <w:szCs w:val="22"/>
              </w:rPr>
              <w:t>Verlauf des Kommunikationsprozesses: Senden, Vermitteln, Empfangen (SJG 10)</w:t>
            </w:r>
          </w:p>
        </w:tc>
      </w:tr>
      <w:tr w:rsidR="000D27E6" w:rsidRPr="00A11152" w14:paraId="06D0E0CD"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5152D13" w14:textId="77777777" w:rsidR="000D27E6" w:rsidRPr="00347D83" w:rsidRDefault="000D27E6" w:rsidP="000D27E6">
            <w:pPr>
              <w:spacing w:before="40" w:after="40"/>
              <w:rPr>
                <w:rFonts w:ascii="Arial" w:hAnsi="Arial" w:cs="Arial"/>
                <w:bCs/>
                <w:sz w:val="22"/>
                <w:szCs w:val="22"/>
              </w:rPr>
            </w:pPr>
            <w:r w:rsidRPr="00347D83">
              <w:rPr>
                <w:rFonts w:ascii="Arial" w:hAnsi="Arial" w:cs="Arial"/>
                <w:bCs/>
                <w:sz w:val="22"/>
                <w:szCs w:val="22"/>
              </w:rPr>
              <w:t>Beitrag zur Entwicklung von Schlüsselkompetenzen:</w:t>
            </w:r>
          </w:p>
          <w:p w14:paraId="7AAAC97D" w14:textId="417D3F1B" w:rsidR="000D27E6" w:rsidRPr="00347D83" w:rsidRDefault="009D7B9F"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rPr>
              <w:t>Sprachkompetenz</w:t>
            </w:r>
          </w:p>
          <w:p w14:paraId="085673A1" w14:textId="77777777" w:rsidR="000D27E6" w:rsidRPr="00347D83" w:rsidRDefault="009D7B9F"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rPr>
              <w:t>Lernkompetenz</w:t>
            </w:r>
          </w:p>
          <w:p w14:paraId="7CA85C93" w14:textId="77777777" w:rsidR="009D7B9F" w:rsidRPr="00347D83" w:rsidRDefault="009D7B9F" w:rsidP="00A62DA8">
            <w:pPr>
              <w:pStyle w:val="Listenabsatz"/>
              <w:numPr>
                <w:ilvl w:val="0"/>
                <w:numId w:val="3"/>
              </w:numPr>
              <w:autoSpaceDE w:val="0"/>
              <w:autoSpaceDN w:val="0"/>
              <w:adjustRightInd w:val="0"/>
              <w:ind w:left="357" w:hanging="357"/>
              <w:rPr>
                <w:rFonts w:ascii="Arial" w:hAnsi="Arial" w:cs="Arial"/>
                <w:sz w:val="22"/>
                <w:szCs w:val="22"/>
              </w:rPr>
            </w:pPr>
            <w:r w:rsidRPr="00347D83">
              <w:rPr>
                <w:rFonts w:ascii="Arial" w:hAnsi="Arial" w:cs="Arial"/>
                <w:sz w:val="22"/>
                <w:szCs w:val="22"/>
              </w:rPr>
              <w:t>Sozialkompetenz</w:t>
            </w:r>
          </w:p>
          <w:p w14:paraId="333EAF1E" w14:textId="2123DDBC" w:rsidR="009D7B9F" w:rsidRPr="00347D83" w:rsidRDefault="009D7B9F" w:rsidP="00A62DA8">
            <w:pPr>
              <w:pStyle w:val="Listenabsatz"/>
              <w:numPr>
                <w:ilvl w:val="0"/>
                <w:numId w:val="3"/>
              </w:numPr>
              <w:autoSpaceDE w:val="0"/>
              <w:autoSpaceDN w:val="0"/>
              <w:adjustRightInd w:val="0"/>
              <w:ind w:left="357" w:hanging="357"/>
              <w:rPr>
                <w:rFonts w:ascii="Arial" w:hAnsi="Arial" w:cs="Arial"/>
                <w:bCs/>
                <w:sz w:val="22"/>
                <w:szCs w:val="22"/>
              </w:rPr>
            </w:pPr>
            <w:r w:rsidRPr="00347D83">
              <w:rPr>
                <w:rFonts w:ascii="Arial" w:hAnsi="Arial" w:cs="Arial"/>
                <w:sz w:val="22"/>
                <w:szCs w:val="22"/>
              </w:rPr>
              <w:t>Medienkompetenz</w:t>
            </w:r>
          </w:p>
        </w:tc>
      </w:tr>
      <w:tr w:rsidR="00283B07" w:rsidRPr="00BD04A8" w14:paraId="40BCEEE8"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4A342C02" w14:textId="5DB9FF23" w:rsidR="00283B07" w:rsidRPr="00347D83" w:rsidRDefault="00283B07" w:rsidP="00EB655D">
            <w:pPr>
              <w:spacing w:before="40" w:after="40"/>
              <w:rPr>
                <w:rFonts w:ascii="Arial" w:hAnsi="Arial" w:cs="Arial"/>
                <w:bCs/>
                <w:sz w:val="22"/>
                <w:szCs w:val="22"/>
              </w:rPr>
            </w:pPr>
            <w:r w:rsidRPr="00347D83">
              <w:rPr>
                <w:rFonts w:ascii="Arial" w:hAnsi="Arial" w:cs="Arial"/>
                <w:bCs/>
                <w:sz w:val="22"/>
                <w:szCs w:val="22"/>
              </w:rPr>
              <w:t xml:space="preserve">Beitrag zur Entwicklung </w:t>
            </w:r>
            <w:r w:rsidR="000D27E6" w:rsidRPr="00347D83">
              <w:rPr>
                <w:rFonts w:ascii="Arial" w:hAnsi="Arial" w:cs="Arial"/>
                <w:bCs/>
                <w:sz w:val="22"/>
                <w:szCs w:val="22"/>
              </w:rPr>
              <w:t>fächerübergreifender Kompetenzen</w:t>
            </w:r>
            <w:r w:rsidRPr="00347D83">
              <w:rPr>
                <w:rFonts w:ascii="Arial" w:hAnsi="Arial" w:cs="Arial"/>
                <w:bCs/>
                <w:sz w:val="22"/>
                <w:szCs w:val="22"/>
              </w:rPr>
              <w:t>:</w:t>
            </w:r>
          </w:p>
          <w:p w14:paraId="44AE2C27" w14:textId="77777777"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BNE: 3 Gesundheit und Wohlergehen; 12 Nachhaltiger Konsum und Produktion; 16 Frieden, Gerechtigkeit und starke Institutionen</w:t>
            </w:r>
          </w:p>
          <w:p w14:paraId="68E0A3BD" w14:textId="77777777"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 xml:space="preserve">Fächerübergreifende Themen: </w:t>
            </w:r>
          </w:p>
          <w:p w14:paraId="0CF6861F" w14:textId="77777777"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 xml:space="preserve">Gerechtes und friedliches Zusammenleben gestalten </w:t>
            </w:r>
          </w:p>
          <w:p w14:paraId="2A5145DD" w14:textId="44D0F6D2" w:rsidR="00772A7A" w:rsidRPr="00347D83" w:rsidRDefault="00772A7A" w:rsidP="00772A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 xml:space="preserve">Gerechte und nachhaltige Wirtschaftskreisläufe gestalten </w:t>
            </w:r>
          </w:p>
          <w:p w14:paraId="5FB51394" w14:textId="043985BB" w:rsidR="00283B07" w:rsidRPr="00347D83" w:rsidRDefault="00772A7A" w:rsidP="00E80A3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sz w:val="22"/>
                <w:szCs w:val="22"/>
                <w:lang w:eastAsia="de-DE"/>
              </w:rPr>
            </w:pPr>
            <w:r w:rsidRPr="00347D83">
              <w:rPr>
                <w:rFonts w:ascii="Arial" w:hAnsi="Arial" w:cs="Arial"/>
                <w:sz w:val="22"/>
                <w:szCs w:val="22"/>
                <w:lang w:eastAsia="de-DE"/>
              </w:rPr>
              <w:t>Gesundes und aktives Leben gestalten</w:t>
            </w:r>
          </w:p>
        </w:tc>
      </w:tr>
    </w:tbl>
    <w:p w14:paraId="176C18D3" w14:textId="745C0925" w:rsidR="00142884" w:rsidRDefault="00142884">
      <w:pPr>
        <w:rPr>
          <w:rFonts w:ascii="Arial" w:hAnsi="Arial" w:cs="Arial"/>
          <w:sz w:val="22"/>
          <w:szCs w:val="22"/>
        </w:rPr>
      </w:pPr>
    </w:p>
    <w:p w14:paraId="09D7C1D0" w14:textId="77777777" w:rsidR="00142884" w:rsidRDefault="00142884">
      <w:pPr>
        <w:rPr>
          <w:rFonts w:ascii="Arial" w:hAnsi="Arial" w:cs="Arial"/>
          <w:sz w:val="22"/>
          <w:szCs w:val="22"/>
        </w:rPr>
      </w:pPr>
      <w:r>
        <w:rPr>
          <w:rFonts w:ascii="Arial" w:hAnsi="Arial" w:cs="Arial"/>
          <w:sz w:val="22"/>
          <w:szCs w:val="22"/>
        </w:rPr>
        <w:br w:type="page"/>
      </w:r>
    </w:p>
    <w:p w14:paraId="29C1105A" w14:textId="62CB3584" w:rsidR="00300906" w:rsidRPr="001A617A" w:rsidRDefault="00300906" w:rsidP="00A62DA8">
      <w:pPr>
        <w:pStyle w:val="berschrift2"/>
        <w:numPr>
          <w:ilvl w:val="0"/>
          <w:numId w:val="1"/>
        </w:numPr>
        <w:spacing w:after="120"/>
        <w:ind w:left="357" w:hanging="357"/>
        <w:rPr>
          <w:rFonts w:cs="Arial"/>
          <w:b/>
          <w:sz w:val="22"/>
          <w:szCs w:val="22"/>
        </w:rPr>
      </w:pPr>
      <w:bookmarkStart w:id="8" w:name="_Toc146625231"/>
      <w:r w:rsidRPr="001A617A">
        <w:rPr>
          <w:rFonts w:cs="Arial"/>
          <w:b/>
          <w:sz w:val="22"/>
          <w:szCs w:val="22"/>
        </w:rPr>
        <w:t>Anregungen und Hinweise zum unterrichtlichen Einsatz</w:t>
      </w:r>
      <w:bookmarkEnd w:id="8"/>
    </w:p>
    <w:p w14:paraId="045AC3C8" w14:textId="21EF3F26" w:rsidR="004946C8" w:rsidRPr="00C726CC" w:rsidRDefault="00C020E8" w:rsidP="00DD7FBF">
      <w:pPr>
        <w:pStyle w:val="berschrift2"/>
        <w:spacing w:before="0" w:line="360" w:lineRule="auto"/>
        <w:rPr>
          <w:b/>
          <w:sz w:val="22"/>
          <w:szCs w:val="22"/>
        </w:rPr>
      </w:pPr>
      <w:bookmarkStart w:id="9" w:name="_Toc146625232"/>
      <w:r w:rsidRPr="00C726CC">
        <w:rPr>
          <w:b/>
          <w:sz w:val="22"/>
          <w:szCs w:val="22"/>
        </w:rPr>
        <w:t>Allgemeine Hinweise</w:t>
      </w:r>
      <w:bookmarkEnd w:id="9"/>
    </w:p>
    <w:p w14:paraId="3B59E9BF" w14:textId="76283620" w:rsidR="004946C8" w:rsidRPr="0057038D" w:rsidRDefault="006B74A1" w:rsidP="00142884">
      <w:pPr>
        <w:pStyle w:val="StandardWeb"/>
        <w:spacing w:before="0" w:beforeAutospacing="0" w:after="0" w:afterAutospacing="0" w:line="360" w:lineRule="auto"/>
        <w:jc w:val="both"/>
      </w:pPr>
      <w:r w:rsidRPr="00005F3D">
        <w:rPr>
          <w:rFonts w:ascii="Arial" w:hAnsi="Arial" w:cs="Arial"/>
          <w:sz w:val="22"/>
          <w:szCs w:val="22"/>
        </w:rPr>
        <w:t>Die Erstellung eines Podcast-Beitrages</w:t>
      </w:r>
      <w:r w:rsidR="004946C8" w:rsidRPr="00005F3D">
        <w:rPr>
          <w:rFonts w:ascii="Arial" w:hAnsi="Arial" w:cs="Arial"/>
          <w:sz w:val="22"/>
          <w:szCs w:val="22"/>
        </w:rPr>
        <w:t xml:space="preserve"> </w:t>
      </w:r>
      <w:r w:rsidRPr="00005F3D">
        <w:rPr>
          <w:rFonts w:ascii="Arial" w:hAnsi="Arial" w:cs="Arial"/>
          <w:sz w:val="22"/>
          <w:szCs w:val="22"/>
        </w:rPr>
        <w:t xml:space="preserve">zum Thema „Beeinflussung durch </w:t>
      </w:r>
      <w:proofErr w:type="spellStart"/>
      <w:r w:rsidRPr="00005F3D">
        <w:rPr>
          <w:rFonts w:ascii="Arial" w:hAnsi="Arial" w:cs="Arial"/>
          <w:sz w:val="22"/>
          <w:szCs w:val="22"/>
        </w:rPr>
        <w:t>Social</w:t>
      </w:r>
      <w:proofErr w:type="spellEnd"/>
      <w:r w:rsidRPr="00005F3D">
        <w:rPr>
          <w:rFonts w:ascii="Arial" w:hAnsi="Arial" w:cs="Arial"/>
          <w:sz w:val="22"/>
          <w:szCs w:val="22"/>
        </w:rPr>
        <w:t xml:space="preserve"> Media“ </w:t>
      </w:r>
      <w:r w:rsidR="004946C8" w:rsidRPr="00005F3D">
        <w:rPr>
          <w:rFonts w:ascii="Arial" w:hAnsi="Arial" w:cs="Arial"/>
          <w:sz w:val="22"/>
          <w:szCs w:val="22"/>
        </w:rPr>
        <w:t>dient insbesondere der Entwicklung von Fähigkeiten zur Orientierung</w:t>
      </w:r>
      <w:r w:rsidR="00717B24" w:rsidRPr="00005F3D">
        <w:rPr>
          <w:rFonts w:ascii="Arial" w:hAnsi="Arial" w:cs="Arial"/>
          <w:sz w:val="22"/>
          <w:szCs w:val="22"/>
        </w:rPr>
        <w:t xml:space="preserve"> in </w:t>
      </w:r>
      <w:r w:rsidR="001652CD" w:rsidRPr="00005F3D">
        <w:rPr>
          <w:rFonts w:ascii="Arial" w:hAnsi="Arial" w:cs="Arial"/>
          <w:sz w:val="22"/>
          <w:szCs w:val="22"/>
        </w:rPr>
        <w:t xml:space="preserve">und Partizipation an </w:t>
      </w:r>
      <w:r w:rsidR="004946C8" w:rsidRPr="00005F3D">
        <w:rPr>
          <w:rFonts w:ascii="Arial" w:hAnsi="Arial" w:cs="Arial"/>
          <w:sz w:val="22"/>
          <w:szCs w:val="22"/>
        </w:rPr>
        <w:t xml:space="preserve">der </w:t>
      </w:r>
      <w:r w:rsidR="00BA1C3E">
        <w:rPr>
          <w:rFonts w:ascii="Arial" w:hAnsi="Arial" w:cs="Arial"/>
          <w:sz w:val="22"/>
          <w:szCs w:val="22"/>
        </w:rPr>
        <w:t>zeitgenössischen</w:t>
      </w:r>
      <w:r w:rsidR="00BA1C3E" w:rsidRPr="00005F3D">
        <w:rPr>
          <w:rFonts w:ascii="Arial" w:hAnsi="Arial" w:cs="Arial"/>
          <w:sz w:val="22"/>
          <w:szCs w:val="22"/>
        </w:rPr>
        <w:t xml:space="preserve"> </w:t>
      </w:r>
      <w:r w:rsidR="004946C8" w:rsidRPr="00005F3D">
        <w:rPr>
          <w:rFonts w:ascii="Arial" w:hAnsi="Arial" w:cs="Arial"/>
          <w:sz w:val="22"/>
          <w:szCs w:val="22"/>
        </w:rPr>
        <w:t>Medienlandschaft</w:t>
      </w:r>
      <w:r w:rsidR="001652CD" w:rsidRPr="00005F3D">
        <w:rPr>
          <w:rFonts w:ascii="Arial" w:hAnsi="Arial" w:cs="Arial"/>
          <w:sz w:val="22"/>
          <w:szCs w:val="22"/>
        </w:rPr>
        <w:t xml:space="preserve">. </w:t>
      </w:r>
      <w:r w:rsidR="0057038D">
        <w:rPr>
          <w:rFonts w:ascii="ArialMT" w:hAnsi="ArialMT"/>
          <w:sz w:val="22"/>
          <w:szCs w:val="22"/>
        </w:rPr>
        <w:t xml:space="preserve">Podcasting erlaubt </w:t>
      </w:r>
      <w:r w:rsidR="00B41B29">
        <w:rPr>
          <w:rFonts w:ascii="ArialMT" w:hAnsi="ArialMT"/>
          <w:sz w:val="22"/>
          <w:szCs w:val="22"/>
        </w:rPr>
        <w:t xml:space="preserve">Schülerinnen und </w:t>
      </w:r>
      <w:r w:rsidR="0057038D">
        <w:rPr>
          <w:rFonts w:ascii="ArialMT" w:hAnsi="ArialMT"/>
          <w:sz w:val="22"/>
          <w:szCs w:val="22"/>
        </w:rPr>
        <w:t xml:space="preserve">Schülern, in einen dynamischen Weg im Lernprozess involviert zu sein und bietet dadurch eine hohe Motivation. </w:t>
      </w:r>
      <w:r w:rsidRPr="00005F3D">
        <w:rPr>
          <w:rFonts w:ascii="Arial" w:hAnsi="Arial" w:cs="Arial"/>
          <w:sz w:val="22"/>
          <w:szCs w:val="22"/>
        </w:rPr>
        <w:t>Neben der Förderung der Medienkompetenz</w:t>
      </w:r>
      <w:r w:rsidR="004946C8" w:rsidRPr="00005F3D">
        <w:rPr>
          <w:rFonts w:ascii="Arial" w:hAnsi="Arial" w:cs="Arial"/>
          <w:sz w:val="22"/>
          <w:szCs w:val="22"/>
        </w:rPr>
        <w:t xml:space="preserve"> schulen die Jugendlichen </w:t>
      </w:r>
      <w:r w:rsidRPr="00005F3D">
        <w:rPr>
          <w:rFonts w:ascii="Arial" w:hAnsi="Arial" w:cs="Arial"/>
          <w:sz w:val="22"/>
          <w:szCs w:val="22"/>
        </w:rPr>
        <w:t xml:space="preserve">vor allem </w:t>
      </w:r>
      <w:r w:rsidR="004946C8" w:rsidRPr="00005F3D">
        <w:rPr>
          <w:rFonts w:ascii="Arial" w:hAnsi="Arial" w:cs="Arial"/>
          <w:sz w:val="22"/>
          <w:szCs w:val="22"/>
        </w:rPr>
        <w:t>ihre kommunikativen Fähigkeiten</w:t>
      </w:r>
      <w:r w:rsidRPr="00005F3D">
        <w:rPr>
          <w:rFonts w:ascii="Arial" w:hAnsi="Arial" w:cs="Arial"/>
          <w:sz w:val="22"/>
          <w:szCs w:val="22"/>
        </w:rPr>
        <w:t>.</w:t>
      </w:r>
    </w:p>
    <w:p w14:paraId="7C58C0BF" w14:textId="2F2DCEA1" w:rsidR="00766A18" w:rsidRPr="00005F3D" w:rsidRDefault="00766A18" w:rsidP="00142884">
      <w:pPr>
        <w:spacing w:line="360" w:lineRule="auto"/>
        <w:jc w:val="both"/>
        <w:rPr>
          <w:rFonts w:ascii="Arial" w:hAnsi="Arial" w:cs="Arial"/>
          <w:b/>
          <w:sz w:val="22"/>
          <w:szCs w:val="22"/>
        </w:rPr>
      </w:pPr>
      <w:r w:rsidRPr="00005F3D">
        <w:rPr>
          <w:rFonts w:ascii="Arial" w:hAnsi="Arial" w:cs="Arial"/>
          <w:sz w:val="22"/>
          <w:szCs w:val="22"/>
        </w:rPr>
        <w:t>Grundlage für die Erarbeitung bilde</w:t>
      </w:r>
      <w:r w:rsidR="001652CD" w:rsidRPr="00005F3D">
        <w:rPr>
          <w:rFonts w:ascii="Arial" w:hAnsi="Arial" w:cs="Arial"/>
          <w:sz w:val="22"/>
          <w:szCs w:val="22"/>
        </w:rPr>
        <w:t>n</w:t>
      </w:r>
      <w:r w:rsidRPr="00005F3D">
        <w:rPr>
          <w:rFonts w:ascii="Arial" w:hAnsi="Arial" w:cs="Arial"/>
          <w:sz w:val="22"/>
          <w:szCs w:val="22"/>
        </w:rPr>
        <w:t xml:space="preserve"> theoretische</w:t>
      </w:r>
      <w:r w:rsidR="00717B24" w:rsidRPr="00005F3D">
        <w:rPr>
          <w:rFonts w:ascii="Arial" w:hAnsi="Arial" w:cs="Arial"/>
          <w:sz w:val="22"/>
          <w:szCs w:val="22"/>
        </w:rPr>
        <w:t>s Wissen</w:t>
      </w:r>
      <w:r w:rsidRPr="00005F3D">
        <w:rPr>
          <w:rFonts w:ascii="Arial" w:hAnsi="Arial" w:cs="Arial"/>
          <w:sz w:val="22"/>
          <w:szCs w:val="22"/>
        </w:rPr>
        <w:t xml:space="preserve"> zum Medium Podcast sowie Kenntnisse zur Textsorte Interview.</w:t>
      </w:r>
    </w:p>
    <w:p w14:paraId="73E747AF" w14:textId="077EB32F" w:rsidR="00766A18" w:rsidRPr="00005F3D" w:rsidRDefault="00766A18" w:rsidP="00142884">
      <w:pPr>
        <w:spacing w:line="360" w:lineRule="auto"/>
        <w:jc w:val="both"/>
        <w:rPr>
          <w:rFonts w:ascii="Arial" w:hAnsi="Arial" w:cs="Arial"/>
          <w:sz w:val="22"/>
          <w:szCs w:val="22"/>
        </w:rPr>
      </w:pPr>
      <w:r w:rsidRPr="00005F3D">
        <w:rPr>
          <w:rFonts w:ascii="Arial" w:hAnsi="Arial" w:cs="Arial"/>
          <w:sz w:val="22"/>
          <w:szCs w:val="22"/>
        </w:rPr>
        <w:t xml:space="preserve">Sollten die Grundlagen </w:t>
      </w:r>
      <w:r w:rsidR="00D154FA">
        <w:rPr>
          <w:rFonts w:ascii="Arial" w:hAnsi="Arial" w:cs="Arial"/>
          <w:sz w:val="22"/>
          <w:szCs w:val="22"/>
        </w:rPr>
        <w:t xml:space="preserve">zur Interviewführung </w:t>
      </w:r>
      <w:r w:rsidRPr="00005F3D">
        <w:rPr>
          <w:rFonts w:ascii="Arial" w:hAnsi="Arial" w:cs="Arial"/>
          <w:sz w:val="22"/>
          <w:szCs w:val="22"/>
        </w:rPr>
        <w:t>nicht vorhanden sein, empfiehlt es sich, die</w:t>
      </w:r>
      <w:r w:rsidR="001E060E">
        <w:rPr>
          <w:rFonts w:ascii="Arial" w:hAnsi="Arial" w:cs="Arial"/>
          <w:sz w:val="22"/>
          <w:szCs w:val="22"/>
        </w:rPr>
        <w:t>se zu wiederholen und in die</w:t>
      </w:r>
      <w:r w:rsidRPr="00005F3D">
        <w:rPr>
          <w:rFonts w:ascii="Arial" w:hAnsi="Arial" w:cs="Arial"/>
          <w:sz w:val="22"/>
          <w:szCs w:val="22"/>
        </w:rPr>
        <w:t xml:space="preserve"> Unterrichtseinheit </w:t>
      </w:r>
      <w:r w:rsidR="001E060E">
        <w:rPr>
          <w:rFonts w:ascii="Arial" w:hAnsi="Arial" w:cs="Arial"/>
          <w:sz w:val="22"/>
          <w:szCs w:val="22"/>
        </w:rPr>
        <w:t>einzubetten</w:t>
      </w:r>
      <w:r w:rsidRPr="00005F3D">
        <w:rPr>
          <w:rFonts w:ascii="Arial" w:hAnsi="Arial" w:cs="Arial"/>
          <w:sz w:val="22"/>
          <w:szCs w:val="22"/>
        </w:rPr>
        <w:t xml:space="preserve"> (idealerweis</w:t>
      </w:r>
      <w:r w:rsidR="001652CD" w:rsidRPr="00005F3D">
        <w:rPr>
          <w:rFonts w:ascii="Arial" w:hAnsi="Arial" w:cs="Arial"/>
          <w:sz w:val="22"/>
          <w:szCs w:val="22"/>
        </w:rPr>
        <w:t xml:space="preserve">e </w:t>
      </w:r>
      <w:r w:rsidR="00C020E8" w:rsidRPr="00005F3D">
        <w:rPr>
          <w:rFonts w:ascii="Arial" w:hAnsi="Arial" w:cs="Arial"/>
          <w:sz w:val="22"/>
          <w:szCs w:val="22"/>
        </w:rPr>
        <w:t>erfolgt</w:t>
      </w:r>
      <w:r w:rsidR="001652CD" w:rsidRPr="00005F3D">
        <w:rPr>
          <w:rFonts w:ascii="Arial" w:hAnsi="Arial" w:cs="Arial"/>
          <w:sz w:val="22"/>
          <w:szCs w:val="22"/>
        </w:rPr>
        <w:t xml:space="preserve"> die Reaktivierung de</w:t>
      </w:r>
      <w:r w:rsidR="00C020E8" w:rsidRPr="00005F3D">
        <w:rPr>
          <w:rFonts w:ascii="Arial" w:hAnsi="Arial" w:cs="Arial"/>
          <w:sz w:val="22"/>
          <w:szCs w:val="22"/>
        </w:rPr>
        <w:t>r Gesprächsführung als Hausaufgabe).</w:t>
      </w:r>
    </w:p>
    <w:p w14:paraId="02FC2264" w14:textId="50AC72AF" w:rsidR="00766A18" w:rsidRPr="00005F3D" w:rsidRDefault="00766A18" w:rsidP="00142884">
      <w:pPr>
        <w:spacing w:line="360" w:lineRule="auto"/>
        <w:jc w:val="both"/>
        <w:rPr>
          <w:rFonts w:ascii="Arial" w:hAnsi="Arial" w:cs="Arial"/>
          <w:sz w:val="22"/>
          <w:szCs w:val="22"/>
        </w:rPr>
      </w:pPr>
      <w:r w:rsidRPr="00005F3D">
        <w:rPr>
          <w:rFonts w:ascii="Arial" w:hAnsi="Arial" w:cs="Arial"/>
          <w:sz w:val="22"/>
          <w:szCs w:val="22"/>
        </w:rPr>
        <w:t>Vorteilhaft</w:t>
      </w:r>
      <w:r w:rsidR="001E060E">
        <w:rPr>
          <w:rFonts w:ascii="Arial" w:hAnsi="Arial" w:cs="Arial"/>
          <w:sz w:val="22"/>
          <w:szCs w:val="22"/>
        </w:rPr>
        <w:t>,</w:t>
      </w:r>
      <w:r w:rsidRPr="00005F3D">
        <w:rPr>
          <w:rFonts w:ascii="Arial" w:hAnsi="Arial" w:cs="Arial"/>
          <w:sz w:val="22"/>
          <w:szCs w:val="22"/>
        </w:rPr>
        <w:t xml:space="preserve"> </w:t>
      </w:r>
      <w:r w:rsidR="008D7162">
        <w:rPr>
          <w:rFonts w:ascii="Arial" w:hAnsi="Arial" w:cs="Arial"/>
          <w:sz w:val="22"/>
          <w:szCs w:val="22"/>
        </w:rPr>
        <w:t>aber nicht notwendig</w:t>
      </w:r>
      <w:r w:rsidR="00CC3C06">
        <w:rPr>
          <w:rFonts w:ascii="Arial" w:hAnsi="Arial" w:cs="Arial"/>
          <w:sz w:val="22"/>
          <w:szCs w:val="22"/>
        </w:rPr>
        <w:t>,</w:t>
      </w:r>
      <w:r w:rsidR="008D7162">
        <w:rPr>
          <w:rFonts w:ascii="Arial" w:hAnsi="Arial" w:cs="Arial"/>
          <w:sz w:val="22"/>
          <w:szCs w:val="22"/>
        </w:rPr>
        <w:t xml:space="preserve"> </w:t>
      </w:r>
      <w:r w:rsidRPr="00005F3D">
        <w:rPr>
          <w:rFonts w:ascii="Arial" w:hAnsi="Arial" w:cs="Arial"/>
          <w:sz w:val="22"/>
          <w:szCs w:val="22"/>
        </w:rPr>
        <w:t>sind außerdem</w:t>
      </w:r>
      <w:r w:rsidR="003704A3" w:rsidRPr="00005F3D">
        <w:rPr>
          <w:rFonts w:ascii="Arial" w:hAnsi="Arial" w:cs="Arial"/>
          <w:sz w:val="22"/>
          <w:szCs w:val="22"/>
        </w:rPr>
        <w:t xml:space="preserve"> </w:t>
      </w:r>
      <w:r w:rsidR="008D7162">
        <w:rPr>
          <w:rFonts w:ascii="Arial" w:hAnsi="Arial" w:cs="Arial"/>
          <w:sz w:val="22"/>
          <w:szCs w:val="22"/>
        </w:rPr>
        <w:t>Vorkenntnisse</w:t>
      </w:r>
      <w:r w:rsidRPr="00005F3D">
        <w:rPr>
          <w:rFonts w:ascii="Arial" w:hAnsi="Arial" w:cs="Arial"/>
          <w:sz w:val="22"/>
          <w:szCs w:val="22"/>
        </w:rPr>
        <w:t xml:space="preserve"> </w:t>
      </w:r>
      <w:r w:rsidR="003704A3" w:rsidRPr="00005F3D">
        <w:rPr>
          <w:rFonts w:ascii="Arial" w:hAnsi="Arial" w:cs="Arial"/>
          <w:sz w:val="22"/>
          <w:szCs w:val="22"/>
        </w:rPr>
        <w:t>im Umgang mit Apps/</w:t>
      </w:r>
      <w:r w:rsidR="001E6328">
        <w:rPr>
          <w:rFonts w:ascii="Arial" w:hAnsi="Arial" w:cs="Arial"/>
          <w:sz w:val="22"/>
          <w:szCs w:val="22"/>
        </w:rPr>
        <w:t xml:space="preserve"> </w:t>
      </w:r>
      <w:r w:rsidR="003704A3" w:rsidRPr="00005F3D">
        <w:rPr>
          <w:rFonts w:ascii="Arial" w:hAnsi="Arial" w:cs="Arial"/>
          <w:sz w:val="22"/>
          <w:szCs w:val="22"/>
        </w:rPr>
        <w:t xml:space="preserve">Programmen zur Bearbeitung von Audio- </w:t>
      </w:r>
      <w:r w:rsidR="008D7162">
        <w:rPr>
          <w:rFonts w:ascii="Arial" w:hAnsi="Arial" w:cs="Arial"/>
          <w:sz w:val="22"/>
          <w:szCs w:val="22"/>
        </w:rPr>
        <w:t>oder</w:t>
      </w:r>
      <w:r w:rsidR="003704A3" w:rsidRPr="00005F3D">
        <w:rPr>
          <w:rFonts w:ascii="Arial" w:hAnsi="Arial" w:cs="Arial"/>
          <w:sz w:val="22"/>
          <w:szCs w:val="22"/>
        </w:rPr>
        <w:t xml:space="preserve"> Videomaterial. Alternativ müssten Tutoria</w:t>
      </w:r>
      <w:r w:rsidR="00C020E8" w:rsidRPr="00005F3D">
        <w:rPr>
          <w:rFonts w:ascii="Arial" w:hAnsi="Arial" w:cs="Arial"/>
          <w:sz w:val="22"/>
          <w:szCs w:val="22"/>
        </w:rPr>
        <w:t>ls</w:t>
      </w:r>
      <w:r w:rsidR="003704A3" w:rsidRPr="00005F3D">
        <w:rPr>
          <w:rFonts w:ascii="Arial" w:hAnsi="Arial" w:cs="Arial"/>
          <w:sz w:val="22"/>
          <w:szCs w:val="22"/>
        </w:rPr>
        <w:t xml:space="preserve"> über die üblichen Plattformen wie </w:t>
      </w:r>
      <w:r w:rsidR="0086390F">
        <w:rPr>
          <w:rFonts w:ascii="Arial" w:hAnsi="Arial" w:cs="Arial"/>
          <w:sz w:val="22"/>
          <w:szCs w:val="22"/>
        </w:rPr>
        <w:t>z. B.</w:t>
      </w:r>
      <w:r w:rsidR="003704A3" w:rsidRPr="00005F3D">
        <w:rPr>
          <w:rFonts w:ascii="Arial" w:hAnsi="Arial" w:cs="Arial"/>
          <w:sz w:val="22"/>
          <w:szCs w:val="22"/>
        </w:rPr>
        <w:t xml:space="preserve"> </w:t>
      </w:r>
      <w:r w:rsidR="00C020E8" w:rsidRPr="00005F3D">
        <w:rPr>
          <w:rFonts w:ascii="Arial" w:hAnsi="Arial" w:cs="Arial"/>
          <w:sz w:val="22"/>
          <w:szCs w:val="22"/>
        </w:rPr>
        <w:t>Y</w:t>
      </w:r>
      <w:r w:rsidR="003704A3" w:rsidRPr="00005F3D">
        <w:rPr>
          <w:rFonts w:ascii="Arial" w:hAnsi="Arial" w:cs="Arial"/>
          <w:sz w:val="22"/>
          <w:szCs w:val="22"/>
        </w:rPr>
        <w:t xml:space="preserve">ouTube </w:t>
      </w:r>
      <w:r w:rsidR="00CC3C06">
        <w:rPr>
          <w:rFonts w:ascii="Arial" w:hAnsi="Arial" w:cs="Arial"/>
          <w:sz w:val="22"/>
          <w:szCs w:val="22"/>
        </w:rPr>
        <w:t>bereitgestellt</w:t>
      </w:r>
      <w:r w:rsidR="003704A3" w:rsidRPr="00005F3D">
        <w:rPr>
          <w:rFonts w:ascii="Arial" w:hAnsi="Arial" w:cs="Arial"/>
          <w:sz w:val="22"/>
          <w:szCs w:val="22"/>
        </w:rPr>
        <w:t xml:space="preserve"> werden. </w:t>
      </w:r>
    </w:p>
    <w:p w14:paraId="61D52D53" w14:textId="7C931E74" w:rsidR="00C020E8" w:rsidRPr="00005F3D" w:rsidRDefault="00A40808" w:rsidP="00142884">
      <w:pPr>
        <w:spacing w:line="360" w:lineRule="auto"/>
        <w:jc w:val="both"/>
        <w:rPr>
          <w:rFonts w:ascii="Arial" w:hAnsi="Arial" w:cs="Arial"/>
          <w:sz w:val="22"/>
          <w:szCs w:val="22"/>
        </w:rPr>
      </w:pPr>
      <w:r>
        <w:rPr>
          <w:rFonts w:ascii="Arial" w:hAnsi="Arial" w:cs="Arial"/>
          <w:sz w:val="22"/>
          <w:szCs w:val="22"/>
        </w:rPr>
        <w:t xml:space="preserve">Einige Aufgaben erfolgen in Einzelarbeit. Hierfür benötigt jeder Teilnehmende einen </w:t>
      </w:r>
      <w:r w:rsidR="005F0409" w:rsidRPr="00005F3D">
        <w:rPr>
          <w:rFonts w:ascii="Arial" w:hAnsi="Arial" w:cs="Arial"/>
          <w:sz w:val="22"/>
          <w:szCs w:val="22"/>
        </w:rPr>
        <w:t xml:space="preserve">PC </w:t>
      </w:r>
      <w:r w:rsidR="00BA1C3E">
        <w:rPr>
          <w:rFonts w:ascii="Arial" w:hAnsi="Arial" w:cs="Arial"/>
          <w:sz w:val="22"/>
          <w:szCs w:val="22"/>
        </w:rPr>
        <w:t xml:space="preserve">bzw. </w:t>
      </w:r>
      <w:r w:rsidR="005F0409" w:rsidRPr="00005F3D">
        <w:rPr>
          <w:rFonts w:ascii="Arial" w:hAnsi="Arial" w:cs="Arial"/>
          <w:sz w:val="22"/>
          <w:szCs w:val="22"/>
        </w:rPr>
        <w:t>Mac</w:t>
      </w:r>
      <w:r>
        <w:rPr>
          <w:rFonts w:ascii="Arial" w:hAnsi="Arial" w:cs="Arial"/>
          <w:sz w:val="22"/>
          <w:szCs w:val="22"/>
        </w:rPr>
        <w:t xml:space="preserve"> oder ein anderes </w:t>
      </w:r>
      <w:proofErr w:type="spellStart"/>
      <w:r>
        <w:rPr>
          <w:rFonts w:ascii="Arial" w:hAnsi="Arial" w:cs="Arial"/>
          <w:sz w:val="22"/>
          <w:szCs w:val="22"/>
        </w:rPr>
        <w:t>Moodle</w:t>
      </w:r>
      <w:proofErr w:type="spellEnd"/>
      <w:r>
        <w:rPr>
          <w:rFonts w:ascii="Arial" w:hAnsi="Arial" w:cs="Arial"/>
          <w:sz w:val="22"/>
          <w:szCs w:val="22"/>
        </w:rPr>
        <w:t>-fähiges Endgerät sowie</w:t>
      </w:r>
      <w:r w:rsidR="00CC3C06">
        <w:rPr>
          <w:rFonts w:ascii="Arial" w:hAnsi="Arial" w:cs="Arial"/>
          <w:sz w:val="22"/>
          <w:szCs w:val="22"/>
        </w:rPr>
        <w:t xml:space="preserve"> Kopfhörer</w:t>
      </w:r>
      <w:r>
        <w:rPr>
          <w:rFonts w:ascii="Arial" w:hAnsi="Arial" w:cs="Arial"/>
          <w:sz w:val="22"/>
          <w:szCs w:val="22"/>
        </w:rPr>
        <w:t xml:space="preserve">. Für die Erstellung </w:t>
      </w:r>
      <w:proofErr w:type="gramStart"/>
      <w:r>
        <w:rPr>
          <w:rFonts w:ascii="Arial" w:hAnsi="Arial" w:cs="Arial"/>
          <w:sz w:val="22"/>
          <w:szCs w:val="22"/>
        </w:rPr>
        <w:t>des Podcasts</w:t>
      </w:r>
      <w:proofErr w:type="gramEnd"/>
      <w:r>
        <w:rPr>
          <w:rFonts w:ascii="Arial" w:hAnsi="Arial" w:cs="Arial"/>
          <w:sz w:val="22"/>
          <w:szCs w:val="22"/>
        </w:rPr>
        <w:t xml:space="preserve"> in Gruppenarbeit benötigt jede Gruppe mindestens ein</w:t>
      </w:r>
      <w:r w:rsidR="005F0409" w:rsidRPr="00005F3D">
        <w:rPr>
          <w:rFonts w:ascii="Arial" w:hAnsi="Arial" w:cs="Arial"/>
          <w:sz w:val="22"/>
          <w:szCs w:val="22"/>
        </w:rPr>
        <w:t xml:space="preserve"> Aufnahmegerät mit guter Tonqualität</w:t>
      </w:r>
      <w:r>
        <w:rPr>
          <w:rFonts w:ascii="Arial" w:hAnsi="Arial" w:cs="Arial"/>
          <w:sz w:val="22"/>
          <w:szCs w:val="22"/>
        </w:rPr>
        <w:t xml:space="preserve"> </w:t>
      </w:r>
      <w:r w:rsidR="005F0409" w:rsidRPr="00005F3D">
        <w:rPr>
          <w:rFonts w:ascii="Arial" w:hAnsi="Arial" w:cs="Arial"/>
          <w:sz w:val="22"/>
          <w:szCs w:val="22"/>
        </w:rPr>
        <w:t>(</w:t>
      </w:r>
      <w:r w:rsidR="0086390F">
        <w:rPr>
          <w:rFonts w:ascii="Arial" w:hAnsi="Arial" w:cs="Arial"/>
          <w:sz w:val="22"/>
          <w:szCs w:val="22"/>
        </w:rPr>
        <w:t>z. B.</w:t>
      </w:r>
      <w:r w:rsidR="005F0409" w:rsidRPr="00005F3D">
        <w:rPr>
          <w:rFonts w:ascii="Arial" w:hAnsi="Arial" w:cs="Arial"/>
          <w:sz w:val="22"/>
          <w:szCs w:val="22"/>
        </w:rPr>
        <w:t xml:space="preserve"> Smartphone</w:t>
      </w:r>
      <w:r w:rsidR="00353736">
        <w:rPr>
          <w:rFonts w:ascii="Arial" w:hAnsi="Arial" w:cs="Arial"/>
          <w:sz w:val="22"/>
          <w:szCs w:val="22"/>
        </w:rPr>
        <w:t xml:space="preserve">, </w:t>
      </w:r>
      <w:r w:rsidR="005F0409" w:rsidRPr="00005F3D">
        <w:rPr>
          <w:rFonts w:ascii="Arial" w:hAnsi="Arial" w:cs="Arial"/>
          <w:sz w:val="22"/>
          <w:szCs w:val="22"/>
        </w:rPr>
        <w:t>PC</w:t>
      </w:r>
      <w:r w:rsidR="00353736">
        <w:rPr>
          <w:rFonts w:ascii="Arial" w:hAnsi="Arial" w:cs="Arial"/>
          <w:sz w:val="22"/>
          <w:szCs w:val="22"/>
        </w:rPr>
        <w:t xml:space="preserve"> oder Mac</w:t>
      </w:r>
      <w:r w:rsidR="00281BEA">
        <w:rPr>
          <w:rFonts w:ascii="Arial" w:hAnsi="Arial" w:cs="Arial"/>
          <w:sz w:val="22"/>
          <w:szCs w:val="22"/>
        </w:rPr>
        <w:t>,</w:t>
      </w:r>
      <w:r w:rsidR="00281BEA" w:rsidRPr="00281BEA">
        <w:rPr>
          <w:rFonts w:ascii="Arial" w:hAnsi="Arial" w:cs="Arial"/>
          <w:sz w:val="22"/>
          <w:szCs w:val="22"/>
        </w:rPr>
        <w:t xml:space="preserve"> </w:t>
      </w:r>
      <w:r w:rsidR="00281BEA">
        <w:rPr>
          <w:rFonts w:ascii="Arial" w:hAnsi="Arial" w:cs="Arial"/>
          <w:sz w:val="22"/>
          <w:szCs w:val="22"/>
        </w:rPr>
        <w:t>ggf. mit externem Mikrofon</w:t>
      </w:r>
      <w:r w:rsidR="005F0409" w:rsidRPr="00005F3D">
        <w:rPr>
          <w:rFonts w:ascii="Arial" w:hAnsi="Arial" w:cs="Arial"/>
          <w:sz w:val="22"/>
          <w:szCs w:val="22"/>
        </w:rPr>
        <w:t>).</w:t>
      </w:r>
      <w:r>
        <w:rPr>
          <w:rFonts w:ascii="Arial" w:hAnsi="Arial" w:cs="Arial"/>
          <w:sz w:val="22"/>
          <w:szCs w:val="22"/>
        </w:rPr>
        <w:t xml:space="preserve"> Für die Bearbeitung der Audiodateien mit dem vorgeschlagenen Schnittprogramm (</w:t>
      </w:r>
      <w:proofErr w:type="spellStart"/>
      <w:r>
        <w:rPr>
          <w:rFonts w:ascii="Arial" w:hAnsi="Arial" w:cs="Arial"/>
          <w:sz w:val="22"/>
          <w:szCs w:val="22"/>
        </w:rPr>
        <w:t>Ocenaudio</w:t>
      </w:r>
      <w:proofErr w:type="spellEnd"/>
      <w:r>
        <w:rPr>
          <w:rFonts w:ascii="Arial" w:hAnsi="Arial" w:cs="Arial"/>
          <w:sz w:val="22"/>
          <w:szCs w:val="22"/>
        </w:rPr>
        <w:t>) ist zwingend ein PC oder Mac pro Gruppe erforderlich. Die Bearbeitung auf Smartphones und Tablets ist prinzipiell auch möglich</w:t>
      </w:r>
      <w:r w:rsidR="00BA1C3E">
        <w:rPr>
          <w:rFonts w:ascii="Arial" w:hAnsi="Arial" w:cs="Arial"/>
          <w:sz w:val="22"/>
          <w:szCs w:val="22"/>
        </w:rPr>
        <w:t xml:space="preserve">, allerdings muss dann eine </w:t>
      </w:r>
      <w:r w:rsidR="009033F8">
        <w:rPr>
          <w:rFonts w:ascii="Arial" w:hAnsi="Arial" w:cs="Arial"/>
          <w:sz w:val="22"/>
          <w:szCs w:val="22"/>
        </w:rPr>
        <w:t>Alternative zum hier empfohlenen Schnittprogramm im Apple App Store oder Google Play Store gefunden werden.</w:t>
      </w:r>
    </w:p>
    <w:p w14:paraId="495C7DF3" w14:textId="423AED49" w:rsidR="00C726CC" w:rsidRDefault="00C726CC">
      <w:pPr>
        <w:rPr>
          <w:rFonts w:ascii="Arial" w:hAnsi="Arial" w:cs="Arial"/>
          <w:b/>
          <w:sz w:val="22"/>
          <w:szCs w:val="22"/>
        </w:rPr>
      </w:pPr>
      <w:r>
        <w:rPr>
          <w:rFonts w:ascii="Arial" w:hAnsi="Arial" w:cs="Arial"/>
          <w:b/>
          <w:sz w:val="22"/>
          <w:szCs w:val="22"/>
        </w:rPr>
        <w:br w:type="page"/>
      </w:r>
    </w:p>
    <w:p w14:paraId="32F2BE8E" w14:textId="23057E8B" w:rsidR="00376E88" w:rsidRPr="00DD7FBF" w:rsidRDefault="00A360DD" w:rsidP="00DD7FBF">
      <w:pPr>
        <w:pStyle w:val="berschrift2"/>
        <w:spacing w:line="360" w:lineRule="auto"/>
        <w:rPr>
          <w:b/>
        </w:rPr>
      </w:pPr>
      <w:bookmarkStart w:id="10" w:name="_Toc146625233"/>
      <w:r w:rsidRPr="00DD7FBF">
        <w:rPr>
          <w:b/>
        </w:rPr>
        <w:t>Strukturskizze</w:t>
      </w:r>
      <w:bookmarkEnd w:id="10"/>
    </w:p>
    <w:tbl>
      <w:tblPr>
        <w:tblStyle w:val="Tabellenraster"/>
        <w:tblW w:w="0" w:type="auto"/>
        <w:tblLook w:val="04A0" w:firstRow="1" w:lastRow="0" w:firstColumn="1" w:lastColumn="0" w:noHBand="0" w:noVBand="1"/>
      </w:tblPr>
      <w:tblGrid>
        <w:gridCol w:w="962"/>
        <w:gridCol w:w="1507"/>
        <w:gridCol w:w="3060"/>
        <w:gridCol w:w="2042"/>
        <w:gridCol w:w="2051"/>
      </w:tblGrid>
      <w:tr w:rsidR="00376E88" w14:paraId="1B2BA826" w14:textId="77777777" w:rsidTr="00E9545A">
        <w:tc>
          <w:tcPr>
            <w:tcW w:w="962" w:type="dxa"/>
          </w:tcPr>
          <w:p w14:paraId="25851AD7" w14:textId="77777777" w:rsidR="00376E88" w:rsidRPr="005E44A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Pr>
                <w:rFonts w:ascii="Arial" w:hAnsi="Arial" w:cs="Arial"/>
                <w:b/>
                <w:bCs/>
                <w:sz w:val="22"/>
                <w:szCs w:val="22"/>
              </w:rPr>
              <w:t>Stunde</w:t>
            </w:r>
            <w:r w:rsidRPr="005E44A8">
              <w:rPr>
                <w:rFonts w:ascii="Arial" w:hAnsi="Arial" w:cs="Arial"/>
                <w:b/>
                <w:bCs/>
                <w:sz w:val="22"/>
                <w:szCs w:val="22"/>
              </w:rPr>
              <w:t xml:space="preserve"> </w:t>
            </w:r>
          </w:p>
        </w:tc>
        <w:tc>
          <w:tcPr>
            <w:tcW w:w="1507" w:type="dxa"/>
          </w:tcPr>
          <w:p w14:paraId="7E6367FE" w14:textId="77777777" w:rsidR="00376E88" w:rsidRPr="005E44A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5E44A8">
              <w:rPr>
                <w:rFonts w:ascii="Arial" w:hAnsi="Arial" w:cs="Arial"/>
                <w:b/>
                <w:bCs/>
                <w:sz w:val="22"/>
                <w:szCs w:val="22"/>
              </w:rPr>
              <w:t>Thema der Stunde</w:t>
            </w:r>
          </w:p>
        </w:tc>
        <w:tc>
          <w:tcPr>
            <w:tcW w:w="3060" w:type="dxa"/>
          </w:tcPr>
          <w:p w14:paraId="46997CD3" w14:textId="77777777" w:rsidR="00376E88" w:rsidRPr="005E44A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5E44A8">
              <w:rPr>
                <w:rFonts w:ascii="Arial" w:hAnsi="Arial" w:cs="Arial"/>
                <w:b/>
                <w:bCs/>
                <w:sz w:val="22"/>
                <w:szCs w:val="22"/>
              </w:rPr>
              <w:t xml:space="preserve">Arbeitsschritte </w:t>
            </w:r>
          </w:p>
          <w:p w14:paraId="095686BE" w14:textId="77777777" w:rsidR="00376E88" w:rsidRPr="005E44A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5E44A8">
              <w:rPr>
                <w:rFonts w:ascii="Arial" w:hAnsi="Arial" w:cs="Arial"/>
                <w:b/>
                <w:bCs/>
                <w:sz w:val="22"/>
                <w:szCs w:val="22"/>
              </w:rPr>
              <w:t>und Schwerpunkte</w:t>
            </w:r>
          </w:p>
        </w:tc>
        <w:tc>
          <w:tcPr>
            <w:tcW w:w="2042" w:type="dxa"/>
          </w:tcPr>
          <w:p w14:paraId="577BE390" w14:textId="77777777" w:rsidR="00376E88" w:rsidRPr="00821DAD"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821DAD">
              <w:rPr>
                <w:rFonts w:ascii="Arial" w:hAnsi="Arial" w:cs="Arial"/>
                <w:b/>
                <w:bCs/>
                <w:sz w:val="22"/>
                <w:szCs w:val="22"/>
              </w:rPr>
              <w:t xml:space="preserve">Arbeits- und Sozialformen </w:t>
            </w:r>
          </w:p>
        </w:tc>
        <w:tc>
          <w:tcPr>
            <w:tcW w:w="2051" w:type="dxa"/>
          </w:tcPr>
          <w:p w14:paraId="36CAE8D4" w14:textId="77777777" w:rsidR="0027369A"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821DAD">
              <w:rPr>
                <w:rFonts w:ascii="Arial" w:hAnsi="Arial" w:cs="Arial"/>
                <w:b/>
                <w:bCs/>
                <w:sz w:val="22"/>
                <w:szCs w:val="22"/>
              </w:rPr>
              <w:t xml:space="preserve">Materialien/ </w:t>
            </w:r>
          </w:p>
          <w:p w14:paraId="46D60286" w14:textId="73A5B2D7" w:rsidR="00376E88" w:rsidRPr="00821DAD"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rPr>
            </w:pPr>
            <w:r w:rsidRPr="00821DAD">
              <w:rPr>
                <w:rFonts w:ascii="Arial" w:hAnsi="Arial" w:cs="Arial"/>
                <w:b/>
                <w:bCs/>
                <w:sz w:val="22"/>
                <w:szCs w:val="22"/>
              </w:rPr>
              <w:t xml:space="preserve">Medien </w:t>
            </w:r>
          </w:p>
        </w:tc>
      </w:tr>
      <w:tr w:rsidR="00376E88" w:rsidRPr="006B43D7" w14:paraId="121C7B28" w14:textId="77777777" w:rsidTr="00E9545A">
        <w:tc>
          <w:tcPr>
            <w:tcW w:w="962" w:type="dxa"/>
          </w:tcPr>
          <w:p w14:paraId="74DE68A2" w14:textId="7D687A95" w:rsidR="00376E8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1</w:t>
            </w:r>
          </w:p>
        </w:tc>
        <w:tc>
          <w:tcPr>
            <w:tcW w:w="1507" w:type="dxa"/>
          </w:tcPr>
          <w:p w14:paraId="1360FCD9" w14:textId="43C52BDC" w:rsidR="00376E88" w:rsidRPr="00376E88" w:rsidRDefault="0027369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Was ist ein Podcast</w:t>
            </w:r>
            <w:r w:rsidR="000E0FB5">
              <w:rPr>
                <w:rFonts w:ascii="Arial" w:hAnsi="Arial" w:cs="Arial"/>
                <w:sz w:val="22"/>
                <w:szCs w:val="22"/>
              </w:rPr>
              <w:t>?</w:t>
            </w:r>
          </w:p>
        </w:tc>
        <w:tc>
          <w:tcPr>
            <w:tcW w:w="3060" w:type="dxa"/>
          </w:tcPr>
          <w:p w14:paraId="0DC89867" w14:textId="14807BA0" w:rsidR="006B56A4" w:rsidRDefault="006B56A4"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 xml:space="preserve">Vorwissen zu Podcasts </w:t>
            </w:r>
            <w:r w:rsidR="00430781">
              <w:rPr>
                <w:rFonts w:ascii="Arial" w:hAnsi="Arial" w:cs="Arial"/>
                <w:sz w:val="22"/>
                <w:szCs w:val="22"/>
              </w:rPr>
              <w:t>klären</w:t>
            </w:r>
          </w:p>
          <w:p w14:paraId="61AB1469" w14:textId="77777777" w:rsidR="00376E88" w:rsidRDefault="006B56A4"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sidRPr="006B56A4">
              <w:rPr>
                <w:rFonts w:ascii="Arial" w:hAnsi="Arial" w:cs="Arial"/>
                <w:sz w:val="22"/>
                <w:szCs w:val="22"/>
              </w:rPr>
              <w:t xml:space="preserve">Lückentext </w:t>
            </w:r>
            <w:r>
              <w:rPr>
                <w:rFonts w:ascii="Arial" w:hAnsi="Arial" w:cs="Arial"/>
                <w:sz w:val="22"/>
                <w:szCs w:val="22"/>
              </w:rPr>
              <w:t xml:space="preserve">zur Definition von Podcasts </w:t>
            </w:r>
            <w:r w:rsidRPr="006B56A4">
              <w:rPr>
                <w:rFonts w:ascii="Arial" w:hAnsi="Arial" w:cs="Arial"/>
                <w:sz w:val="22"/>
                <w:szCs w:val="22"/>
              </w:rPr>
              <w:t>mithilfe von Informationstexten und einem Video füllen</w:t>
            </w:r>
            <w:r w:rsidR="00376E88" w:rsidRPr="006B56A4">
              <w:rPr>
                <w:rFonts w:ascii="Arial" w:hAnsi="Arial" w:cs="Arial"/>
                <w:sz w:val="22"/>
                <w:szCs w:val="22"/>
              </w:rPr>
              <w:t xml:space="preserve"> </w:t>
            </w:r>
          </w:p>
          <w:p w14:paraId="79EF5599" w14:textId="6149F586" w:rsidR="00EC59DC" w:rsidRPr="006B56A4" w:rsidRDefault="00EC59DC"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Podcast-Formate zuordnen</w:t>
            </w:r>
          </w:p>
        </w:tc>
        <w:tc>
          <w:tcPr>
            <w:tcW w:w="2042" w:type="dxa"/>
          </w:tcPr>
          <w:p w14:paraId="518BCCF3" w14:textId="2BFCE4F5" w:rsidR="006B56A4" w:rsidRDefault="006B56A4"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UG</w:t>
            </w:r>
          </w:p>
          <w:p w14:paraId="1FE85E40" w14:textId="77777777" w:rsidR="006B56A4" w:rsidRDefault="006B56A4"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3B2B134" w14:textId="77777777" w:rsidR="00376E88" w:rsidRDefault="006B56A4"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p w14:paraId="1265425A" w14:textId="77777777" w:rsidR="00EC59DC"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4BF0FD9E" w14:textId="77777777" w:rsidR="00EC59DC"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FEEF6A5" w14:textId="77777777" w:rsidR="00EC59DC"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DB3CC76" w14:textId="1F246F62" w:rsidR="00EC59DC"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tc>
        <w:tc>
          <w:tcPr>
            <w:tcW w:w="2051" w:type="dxa"/>
          </w:tcPr>
          <w:p w14:paraId="02B2CC18" w14:textId="4038B229" w:rsidR="00376E88" w:rsidRDefault="00376E88"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5A17B52C" w14:textId="77777777" w:rsidR="00046929" w:rsidRPr="006B43D7" w:rsidRDefault="00046929"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9B65E98" w14:textId="66107C34" w:rsidR="006B56A4" w:rsidRPr="00780440"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PC/ Mac</w:t>
            </w:r>
            <w:r w:rsidRPr="00780440">
              <w:rPr>
                <w:rFonts w:ascii="Arial" w:hAnsi="Arial" w:cs="Arial"/>
                <w:sz w:val="22"/>
                <w:szCs w:val="22"/>
              </w:rPr>
              <w:t xml:space="preserve">/ </w:t>
            </w:r>
            <w:r w:rsidR="00EC59DC" w:rsidRPr="00780440">
              <w:rPr>
                <w:rFonts w:ascii="Arial" w:hAnsi="Arial" w:cs="Arial"/>
                <w:sz w:val="22"/>
                <w:szCs w:val="22"/>
              </w:rPr>
              <w:t xml:space="preserve">Kopfhörer/ </w:t>
            </w:r>
            <w:proofErr w:type="spellStart"/>
            <w:r w:rsidR="006B56A4" w:rsidRPr="00780440">
              <w:rPr>
                <w:rFonts w:ascii="Arial" w:hAnsi="Arial" w:cs="Arial"/>
                <w:sz w:val="22"/>
                <w:szCs w:val="22"/>
              </w:rPr>
              <w:t>Moodle</w:t>
            </w:r>
            <w:proofErr w:type="spellEnd"/>
            <w:r w:rsidR="006B56A4" w:rsidRPr="00780440">
              <w:rPr>
                <w:rFonts w:ascii="Arial" w:hAnsi="Arial" w:cs="Arial"/>
                <w:sz w:val="22"/>
                <w:szCs w:val="22"/>
              </w:rPr>
              <w:t xml:space="preserve"> (Lückentext)</w:t>
            </w:r>
            <w:r w:rsidR="008E3F0C">
              <w:rPr>
                <w:rFonts w:ascii="Arial" w:hAnsi="Arial" w:cs="Arial"/>
                <w:sz w:val="22"/>
                <w:szCs w:val="22"/>
              </w:rPr>
              <w:t>, M1</w:t>
            </w:r>
          </w:p>
          <w:p w14:paraId="46A77A2E" w14:textId="77777777" w:rsidR="00EC59DC" w:rsidRPr="00780440"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CDD65FB" w14:textId="77777777" w:rsidR="006B43D7"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6B43D7">
              <w:rPr>
                <w:rFonts w:ascii="Arial" w:hAnsi="Arial" w:cs="Arial"/>
                <w:sz w:val="22"/>
                <w:szCs w:val="22"/>
              </w:rPr>
              <w:t>PC/ Mac</w:t>
            </w:r>
            <w:r>
              <w:rPr>
                <w:rFonts w:ascii="Arial" w:hAnsi="Arial" w:cs="Arial"/>
                <w:sz w:val="22"/>
                <w:szCs w:val="22"/>
              </w:rPr>
              <w:t xml:space="preserve">/ </w:t>
            </w:r>
            <w:r w:rsidR="00EC59DC" w:rsidRPr="006B43D7">
              <w:rPr>
                <w:rFonts w:ascii="Arial" w:hAnsi="Arial" w:cs="Arial"/>
                <w:sz w:val="22"/>
                <w:szCs w:val="22"/>
              </w:rPr>
              <w:t>Kopfhörer</w:t>
            </w:r>
          </w:p>
          <w:p w14:paraId="25B7AAB4" w14:textId="2179C304" w:rsidR="00EC59DC" w:rsidRPr="006B43D7" w:rsidRDefault="00EC59D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6B43D7">
              <w:rPr>
                <w:rFonts w:ascii="Arial" w:hAnsi="Arial" w:cs="Arial"/>
                <w:sz w:val="22"/>
                <w:szCs w:val="22"/>
              </w:rPr>
              <w:t>Moodle</w:t>
            </w:r>
            <w:proofErr w:type="spellEnd"/>
            <w:r w:rsidR="008E3F0C">
              <w:rPr>
                <w:rFonts w:ascii="Arial" w:hAnsi="Arial" w:cs="Arial"/>
                <w:sz w:val="22"/>
                <w:szCs w:val="22"/>
              </w:rPr>
              <w:t>,</w:t>
            </w:r>
            <w:r w:rsidRPr="006B43D7">
              <w:rPr>
                <w:rFonts w:ascii="Arial" w:hAnsi="Arial" w:cs="Arial"/>
                <w:sz w:val="22"/>
                <w:szCs w:val="22"/>
              </w:rPr>
              <w:t xml:space="preserve"> </w:t>
            </w:r>
            <w:r w:rsidR="008E3F0C">
              <w:rPr>
                <w:rFonts w:ascii="Arial" w:hAnsi="Arial" w:cs="Arial"/>
                <w:sz w:val="22"/>
                <w:szCs w:val="22"/>
              </w:rPr>
              <w:t>M2</w:t>
            </w:r>
          </w:p>
        </w:tc>
      </w:tr>
      <w:tr w:rsidR="000E0FB5" w:rsidRPr="00376E88" w14:paraId="4E2A0E03" w14:textId="77777777" w:rsidTr="00E9545A">
        <w:tc>
          <w:tcPr>
            <w:tcW w:w="962" w:type="dxa"/>
          </w:tcPr>
          <w:p w14:paraId="7A4AFD76" w14:textId="3E685657" w:rsidR="000E0FB5" w:rsidRDefault="000E0FB5"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2</w:t>
            </w:r>
          </w:p>
        </w:tc>
        <w:tc>
          <w:tcPr>
            <w:tcW w:w="1507" w:type="dxa"/>
          </w:tcPr>
          <w:p w14:paraId="29EA8A82" w14:textId="6E4781DB" w:rsidR="000E0FB5" w:rsidRDefault="000E0FB5"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Auf die Gesprächsführung kommt es an – Interviews</w:t>
            </w:r>
          </w:p>
        </w:tc>
        <w:tc>
          <w:tcPr>
            <w:tcW w:w="3060" w:type="dxa"/>
          </w:tcPr>
          <w:p w14:paraId="0BBE24B6" w14:textId="1D08E936" w:rsidR="000E0FB5" w:rsidRDefault="00EF5DFF"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Textsorte “Interview</w:t>
            </w:r>
            <w:r w:rsidR="00231DB8">
              <w:rPr>
                <w:rFonts w:ascii="Arial" w:hAnsi="Arial" w:cs="Arial"/>
                <w:sz w:val="22"/>
                <w:szCs w:val="22"/>
              </w:rPr>
              <w:t xml:space="preserve">“ </w:t>
            </w:r>
            <w:r>
              <w:rPr>
                <w:rFonts w:ascii="Arial" w:hAnsi="Arial" w:cs="Arial"/>
                <w:sz w:val="22"/>
                <w:szCs w:val="22"/>
              </w:rPr>
              <w:t>reaktivieren</w:t>
            </w:r>
          </w:p>
          <w:p w14:paraId="79E790AF" w14:textId="529E5093" w:rsidR="00EF343C" w:rsidRPr="000E0FB5" w:rsidRDefault="00EF343C"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Aufbau und Fragearten eines Interviews wiederholen und mittels Zuordnung sichern</w:t>
            </w:r>
          </w:p>
          <w:p w14:paraId="25D073C5" w14:textId="3BF43D2A" w:rsidR="00EF5DFF" w:rsidRPr="000E0FB5" w:rsidRDefault="00EF5DFF" w:rsidP="00EF343C">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p>
        </w:tc>
        <w:tc>
          <w:tcPr>
            <w:tcW w:w="2042" w:type="dxa"/>
          </w:tcPr>
          <w:p w14:paraId="0063877F" w14:textId="77777777" w:rsidR="00046929" w:rsidRDefault="00046929" w:rsidP="00E9545A">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2"/>
                <w:szCs w:val="22"/>
              </w:rPr>
            </w:pPr>
          </w:p>
          <w:p w14:paraId="46E575F6"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48F61E8A" w14:textId="6BEB3D99" w:rsidR="000E0FB5" w:rsidRPr="000E0FB5" w:rsidRDefault="00EF5DFF"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tc>
        <w:tc>
          <w:tcPr>
            <w:tcW w:w="2051" w:type="dxa"/>
          </w:tcPr>
          <w:p w14:paraId="7B7EFA29" w14:textId="77777777" w:rsidR="000E0FB5" w:rsidRDefault="000E0FB5"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01298A0A"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177B6BA1" w14:textId="648EC7D2" w:rsidR="009479E3"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PC/ Mac</w:t>
            </w:r>
          </w:p>
          <w:p w14:paraId="24FE6309" w14:textId="38F61A67" w:rsidR="009479E3" w:rsidRPr="00376E88"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Pr>
                <w:rFonts w:ascii="Arial" w:hAnsi="Arial" w:cs="Arial"/>
                <w:sz w:val="22"/>
                <w:szCs w:val="22"/>
              </w:rPr>
              <w:t>Moodle</w:t>
            </w:r>
            <w:proofErr w:type="spellEnd"/>
            <w:r w:rsidR="008E3F0C">
              <w:rPr>
                <w:rFonts w:ascii="Arial" w:hAnsi="Arial" w:cs="Arial"/>
                <w:sz w:val="22"/>
                <w:szCs w:val="22"/>
              </w:rPr>
              <w:t>, M3</w:t>
            </w:r>
          </w:p>
        </w:tc>
      </w:tr>
      <w:tr w:rsidR="00EF343C" w:rsidRPr="007B1082" w14:paraId="17C8DD75" w14:textId="77777777" w:rsidTr="00E9545A">
        <w:tc>
          <w:tcPr>
            <w:tcW w:w="962" w:type="dxa"/>
          </w:tcPr>
          <w:p w14:paraId="60DEDE18" w14:textId="7512BBEA" w:rsidR="00EF343C" w:rsidRDefault="00EF343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3</w:t>
            </w:r>
            <w:r w:rsidR="00D51EEE">
              <w:rPr>
                <w:rFonts w:ascii="Arial" w:hAnsi="Arial" w:cs="Arial"/>
                <w:sz w:val="22"/>
                <w:szCs w:val="22"/>
              </w:rPr>
              <w:t>/4</w:t>
            </w:r>
          </w:p>
        </w:tc>
        <w:tc>
          <w:tcPr>
            <w:tcW w:w="1507" w:type="dxa"/>
          </w:tcPr>
          <w:p w14:paraId="276B9FBC" w14:textId="77777777" w:rsidR="00EF343C" w:rsidRDefault="00D51EE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Schreiben fürs Hören</w:t>
            </w:r>
          </w:p>
          <w:p w14:paraId="14A124DA"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F0D86DE"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4CBAF3BE"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E109380"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4883304A"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1B4CFAF9"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7481006"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0649D1F9"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0FB2E49" w14:textId="31DA5DCE"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Sprache in Podcasts</w:t>
            </w:r>
          </w:p>
        </w:tc>
        <w:tc>
          <w:tcPr>
            <w:tcW w:w="3060" w:type="dxa"/>
          </w:tcPr>
          <w:p w14:paraId="3465F886" w14:textId="77777777" w:rsidR="00EF343C" w:rsidRDefault="00D51EEE"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Das Modell der konzeptionellen</w:t>
            </w:r>
            <w:r w:rsidR="009479E3">
              <w:rPr>
                <w:rFonts w:ascii="Arial" w:hAnsi="Arial" w:cs="Arial"/>
                <w:sz w:val="22"/>
                <w:szCs w:val="22"/>
              </w:rPr>
              <w:t xml:space="preserve"> Mündlichkeit und Schriftlichkeit verstehen</w:t>
            </w:r>
          </w:p>
          <w:p w14:paraId="7C78012E" w14:textId="77777777" w:rsidR="009479E3" w:rsidRDefault="009479E3"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Zwischenschriften zum Informationstext formulieren</w:t>
            </w:r>
          </w:p>
          <w:p w14:paraId="318F2866" w14:textId="77777777" w:rsidR="009479E3" w:rsidRDefault="009479E3"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Textsorten</w:t>
            </w:r>
            <w:r w:rsidR="003404A2">
              <w:rPr>
                <w:rFonts w:ascii="Arial" w:hAnsi="Arial" w:cs="Arial"/>
                <w:sz w:val="22"/>
                <w:szCs w:val="22"/>
              </w:rPr>
              <w:t>, mitunter Podcast-Formate,</w:t>
            </w:r>
            <w:r>
              <w:rPr>
                <w:rFonts w:ascii="Arial" w:hAnsi="Arial" w:cs="Arial"/>
                <w:sz w:val="22"/>
                <w:szCs w:val="22"/>
              </w:rPr>
              <w:t xml:space="preserve"> </w:t>
            </w:r>
            <w:r w:rsidR="003404A2">
              <w:rPr>
                <w:rFonts w:ascii="Arial" w:hAnsi="Arial" w:cs="Arial"/>
                <w:sz w:val="22"/>
                <w:szCs w:val="22"/>
              </w:rPr>
              <w:t>dem Modell zuordnen</w:t>
            </w:r>
          </w:p>
          <w:p w14:paraId="1F2B921E" w14:textId="35205E50" w:rsidR="003404A2" w:rsidRDefault="003404A2"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Merkmale der Podcast-Sprache mittels eines Informationstextes erarbeiten</w:t>
            </w:r>
          </w:p>
        </w:tc>
        <w:tc>
          <w:tcPr>
            <w:tcW w:w="2042" w:type="dxa"/>
          </w:tcPr>
          <w:p w14:paraId="72DA0AF9"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0FC75BD2"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D8FB6EB"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C8DE39C" w14:textId="77777777" w:rsidR="00EF343C"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p w14:paraId="322441F5"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4E3989A" w14:textId="17FA88AA"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05320E4" w14:textId="77777777" w:rsidR="009479E3"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p w14:paraId="57F8CBCC" w14:textId="7777777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359E392" w14:textId="2F3CF727"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50E25FF8" w14:textId="77777777" w:rsidR="008E3F0C" w:rsidRDefault="008E3F0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5915C71" w14:textId="2E029862" w:rsidR="003404A2"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tc>
        <w:tc>
          <w:tcPr>
            <w:tcW w:w="2051" w:type="dxa"/>
          </w:tcPr>
          <w:p w14:paraId="783FF3DA" w14:textId="77777777" w:rsidR="009479E3" w:rsidRPr="00BA1C3E"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315891DE" w14:textId="71E5F18B" w:rsidR="009479E3" w:rsidRPr="00BA1C3E"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1D705C75" w14:textId="77777777" w:rsidR="00046929" w:rsidRPr="00BA1C3E" w:rsidRDefault="00046929"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2164892F" w14:textId="548C44C2" w:rsidR="009479E3" w:rsidRPr="00BA1C3E"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PC/ Mac</w:t>
            </w:r>
          </w:p>
          <w:p w14:paraId="6CBAEF17" w14:textId="773EB8B2" w:rsidR="00EF343C" w:rsidRPr="00BA1C3E"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Moodle</w:t>
            </w:r>
            <w:r w:rsidR="008E3F0C" w:rsidRPr="00BA1C3E">
              <w:rPr>
                <w:rFonts w:ascii="Arial" w:hAnsi="Arial" w:cs="Arial"/>
                <w:sz w:val="22"/>
                <w:szCs w:val="22"/>
                <w:lang w:val="en-US"/>
              </w:rPr>
              <w:t>, M4</w:t>
            </w:r>
          </w:p>
          <w:p w14:paraId="0F216016" w14:textId="77777777" w:rsidR="009479E3" w:rsidRPr="00BA1C3E"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11B19412" w14:textId="5DDF3E89" w:rsidR="003404A2" w:rsidRPr="00BA1C3E"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PC/ Mac</w:t>
            </w:r>
          </w:p>
          <w:p w14:paraId="65511D49" w14:textId="2103F0E3" w:rsidR="009479E3" w:rsidRPr="00BA1C3E" w:rsidRDefault="009479E3"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Moodle</w:t>
            </w:r>
            <w:r w:rsidR="008E3F0C" w:rsidRPr="00BA1C3E">
              <w:rPr>
                <w:rFonts w:ascii="Arial" w:hAnsi="Arial" w:cs="Arial"/>
                <w:sz w:val="22"/>
                <w:szCs w:val="22"/>
                <w:lang w:val="en-US"/>
              </w:rPr>
              <w:t>, M5</w:t>
            </w:r>
          </w:p>
          <w:p w14:paraId="125A0278" w14:textId="17888DE7" w:rsidR="003404A2" w:rsidRPr="00BA1C3E"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6CB8A477" w14:textId="028A695D" w:rsidR="008E3F0C" w:rsidRPr="00BA1C3E" w:rsidRDefault="008E3F0C"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5E239FE6" w14:textId="367DC662" w:rsidR="003404A2" w:rsidRPr="00D40520"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D40520">
              <w:rPr>
                <w:rFonts w:ascii="Arial" w:hAnsi="Arial" w:cs="Arial"/>
                <w:sz w:val="22"/>
                <w:szCs w:val="22"/>
                <w:lang w:val="en-US"/>
              </w:rPr>
              <w:t>PC/ Mac</w:t>
            </w:r>
          </w:p>
          <w:p w14:paraId="0D169F76" w14:textId="78FD9D59" w:rsidR="003404A2" w:rsidRPr="00D40520" w:rsidRDefault="003404A2"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D40520">
              <w:rPr>
                <w:rFonts w:ascii="Arial" w:hAnsi="Arial" w:cs="Arial"/>
                <w:sz w:val="22"/>
                <w:szCs w:val="22"/>
                <w:lang w:val="en-US"/>
              </w:rPr>
              <w:t>Moodle</w:t>
            </w:r>
            <w:r w:rsidR="008E3F0C" w:rsidRPr="00D40520">
              <w:rPr>
                <w:rFonts w:ascii="Arial" w:hAnsi="Arial" w:cs="Arial"/>
                <w:sz w:val="22"/>
                <w:szCs w:val="22"/>
                <w:lang w:val="en-US"/>
              </w:rPr>
              <w:t>, M6</w:t>
            </w:r>
          </w:p>
          <w:p w14:paraId="1162A354" w14:textId="77777777" w:rsidR="0026468E" w:rsidRPr="00D40520"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p w14:paraId="14944933" w14:textId="2A5CACF1" w:rsidR="0026468E" w:rsidRPr="00D40520"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p>
        </w:tc>
      </w:tr>
      <w:tr w:rsidR="003404A2" w:rsidRPr="00D84C19" w14:paraId="62177A25" w14:textId="77777777" w:rsidTr="00E9545A">
        <w:tc>
          <w:tcPr>
            <w:tcW w:w="962" w:type="dxa"/>
          </w:tcPr>
          <w:p w14:paraId="305AC032" w14:textId="7B3A6C7D" w:rsidR="003404A2" w:rsidRDefault="00D154F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5/6</w:t>
            </w:r>
          </w:p>
        </w:tc>
        <w:tc>
          <w:tcPr>
            <w:tcW w:w="1507" w:type="dxa"/>
          </w:tcPr>
          <w:p w14:paraId="310F5ED1" w14:textId="61CCC84E" w:rsidR="003404A2" w:rsidRDefault="00D154F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Wir erstellen einen Podcast</w:t>
            </w:r>
          </w:p>
          <w:p w14:paraId="082D50C0" w14:textId="77777777" w:rsidR="002A6634" w:rsidRDefault="002A6634"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48C03A0" w14:textId="4B716EF3" w:rsidR="001E060E" w:rsidRDefault="00D154F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54DD6">
              <w:rPr>
                <w:rFonts w:ascii="Arial" w:hAnsi="Arial" w:cs="Arial"/>
                <w:i/>
                <w:iCs/>
                <w:sz w:val="22"/>
                <w:szCs w:val="22"/>
              </w:rPr>
              <w:t>Phase 1:</w:t>
            </w:r>
            <w:r>
              <w:rPr>
                <w:rFonts w:ascii="Arial" w:hAnsi="Arial" w:cs="Arial"/>
                <w:sz w:val="22"/>
                <w:szCs w:val="22"/>
              </w:rPr>
              <w:t xml:space="preserve"> </w:t>
            </w:r>
            <w:r w:rsidR="00754DD6">
              <w:rPr>
                <w:rFonts w:ascii="Arial" w:hAnsi="Arial" w:cs="Arial"/>
                <w:sz w:val="22"/>
                <w:szCs w:val="22"/>
              </w:rPr>
              <w:t xml:space="preserve">Gruppenfindung und </w:t>
            </w:r>
            <w:r w:rsidR="001E060E">
              <w:rPr>
                <w:rFonts w:ascii="Arial" w:hAnsi="Arial" w:cs="Arial"/>
                <w:sz w:val="22"/>
                <w:szCs w:val="22"/>
              </w:rPr>
              <w:t xml:space="preserve">Einarbeitung in das Thema </w:t>
            </w:r>
          </w:p>
        </w:tc>
        <w:tc>
          <w:tcPr>
            <w:tcW w:w="3060" w:type="dxa"/>
          </w:tcPr>
          <w:p w14:paraId="1E618A9F" w14:textId="46F9DBD5" w:rsidR="00EC47E9" w:rsidRDefault="00EC47E9"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Kleingruppen (Dreiergruppen) bilden</w:t>
            </w:r>
          </w:p>
          <w:p w14:paraId="6E288136" w14:textId="5C6E3D0D" w:rsidR="003404A2" w:rsidRDefault="0026468E"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 xml:space="preserve">Globales </w:t>
            </w:r>
            <w:r w:rsidR="008319CD">
              <w:rPr>
                <w:rFonts w:ascii="Arial" w:hAnsi="Arial" w:cs="Arial"/>
                <w:sz w:val="22"/>
                <w:szCs w:val="22"/>
              </w:rPr>
              <w:t xml:space="preserve">Thema </w:t>
            </w:r>
            <w:r>
              <w:rPr>
                <w:rFonts w:ascii="Arial" w:hAnsi="Arial" w:cs="Arial"/>
                <w:sz w:val="22"/>
                <w:szCs w:val="22"/>
              </w:rPr>
              <w:t xml:space="preserve">„Beeinflussung durch </w:t>
            </w:r>
            <w:proofErr w:type="spellStart"/>
            <w:r>
              <w:rPr>
                <w:rFonts w:ascii="Arial" w:hAnsi="Arial" w:cs="Arial"/>
                <w:sz w:val="22"/>
                <w:szCs w:val="22"/>
              </w:rPr>
              <w:t>Social</w:t>
            </w:r>
            <w:proofErr w:type="spellEnd"/>
            <w:r>
              <w:rPr>
                <w:rFonts w:ascii="Arial" w:hAnsi="Arial" w:cs="Arial"/>
                <w:sz w:val="22"/>
                <w:szCs w:val="22"/>
              </w:rPr>
              <w:t xml:space="preserve"> Media“ sowie Themenschwerpunkt </w:t>
            </w:r>
            <w:r w:rsidR="008319CD">
              <w:rPr>
                <w:rFonts w:ascii="Arial" w:hAnsi="Arial" w:cs="Arial"/>
                <w:sz w:val="22"/>
                <w:szCs w:val="22"/>
              </w:rPr>
              <w:t>mithilfe eines Materialdossiers erschließen</w:t>
            </w:r>
            <w:r w:rsidR="00EC47E9">
              <w:rPr>
                <w:rFonts w:ascii="Arial" w:hAnsi="Arial" w:cs="Arial"/>
                <w:sz w:val="22"/>
                <w:szCs w:val="22"/>
              </w:rPr>
              <w:t xml:space="preserve"> und Notizen anfertigen</w:t>
            </w:r>
          </w:p>
          <w:p w14:paraId="2A73D337" w14:textId="5B14376A" w:rsidR="0026468E" w:rsidRDefault="0026468E"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Themenspezifische Begriffe verstehen und in Form eines Wikis sichern</w:t>
            </w:r>
          </w:p>
        </w:tc>
        <w:tc>
          <w:tcPr>
            <w:tcW w:w="2042" w:type="dxa"/>
          </w:tcPr>
          <w:p w14:paraId="0364E24B" w14:textId="6FE779C8" w:rsidR="0026468E"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p w14:paraId="41E0C005" w14:textId="77777777" w:rsidR="0026468E"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387AA066" w14:textId="7146A090" w:rsidR="0026468E"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SST</w:t>
            </w:r>
          </w:p>
        </w:tc>
        <w:tc>
          <w:tcPr>
            <w:tcW w:w="2051" w:type="dxa"/>
          </w:tcPr>
          <w:p w14:paraId="3A3DBABC" w14:textId="6D3191B1" w:rsidR="006B43D7" w:rsidRPr="00BA1C3E"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PC/ Mac</w:t>
            </w:r>
          </w:p>
          <w:p w14:paraId="7F2E48BB" w14:textId="50969812" w:rsidR="003404A2" w:rsidRPr="00BA1C3E"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BA1C3E">
              <w:rPr>
                <w:rFonts w:ascii="Arial" w:hAnsi="Arial" w:cs="Arial"/>
                <w:sz w:val="22"/>
                <w:szCs w:val="22"/>
                <w:lang w:val="en-US"/>
              </w:rPr>
              <w:t>Moodle</w:t>
            </w:r>
            <w:r w:rsidR="008E3F0C" w:rsidRPr="00BA1C3E">
              <w:rPr>
                <w:rFonts w:ascii="Arial" w:hAnsi="Arial" w:cs="Arial"/>
                <w:sz w:val="22"/>
                <w:szCs w:val="22"/>
                <w:lang w:val="en-US"/>
              </w:rPr>
              <w:t>, M7</w:t>
            </w:r>
          </w:p>
          <w:p w14:paraId="26507A54" w14:textId="6F0EF06E" w:rsidR="00EC47E9" w:rsidRPr="00D84C19"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D84C19">
              <w:rPr>
                <w:rFonts w:ascii="Arial" w:hAnsi="Arial" w:cs="Arial"/>
                <w:sz w:val="22"/>
                <w:szCs w:val="22"/>
                <w:lang w:val="en-US"/>
              </w:rPr>
              <w:t>PC/ Mac</w:t>
            </w:r>
          </w:p>
          <w:p w14:paraId="53684477" w14:textId="29EBD22E" w:rsidR="0026468E" w:rsidRPr="00D84C19" w:rsidRDefault="0026468E"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US"/>
              </w:rPr>
            </w:pPr>
            <w:r w:rsidRPr="00D84C19">
              <w:rPr>
                <w:rFonts w:ascii="Arial" w:hAnsi="Arial" w:cs="Arial"/>
                <w:sz w:val="22"/>
                <w:szCs w:val="22"/>
                <w:lang w:val="en-US"/>
              </w:rPr>
              <w:t>Moodle (Wiki)</w:t>
            </w:r>
            <w:r w:rsidR="008E3F0C" w:rsidRPr="00D84C19">
              <w:rPr>
                <w:rFonts w:ascii="Arial" w:hAnsi="Arial" w:cs="Arial"/>
                <w:sz w:val="22"/>
                <w:szCs w:val="22"/>
                <w:lang w:val="en-US"/>
              </w:rPr>
              <w:t>, M8</w:t>
            </w:r>
          </w:p>
        </w:tc>
      </w:tr>
      <w:tr w:rsidR="00C16851" w:rsidRPr="00376E88" w14:paraId="0C784D97" w14:textId="77777777" w:rsidTr="00E9545A">
        <w:tc>
          <w:tcPr>
            <w:tcW w:w="962" w:type="dxa"/>
          </w:tcPr>
          <w:p w14:paraId="1338FB16" w14:textId="6DC9355D" w:rsidR="00C16851" w:rsidRDefault="00C1685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7/8</w:t>
            </w:r>
          </w:p>
        </w:tc>
        <w:tc>
          <w:tcPr>
            <w:tcW w:w="1507" w:type="dxa"/>
          </w:tcPr>
          <w:p w14:paraId="0C052ACD" w14:textId="65EDBC9D" w:rsidR="00C16851" w:rsidRDefault="00754DD6"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54DD6">
              <w:rPr>
                <w:rFonts w:ascii="Arial" w:hAnsi="Arial" w:cs="Arial"/>
                <w:i/>
                <w:iCs/>
                <w:sz w:val="22"/>
                <w:szCs w:val="22"/>
              </w:rPr>
              <w:t xml:space="preserve">Phase </w:t>
            </w:r>
            <w:r w:rsidR="00C16851" w:rsidRPr="00754DD6">
              <w:rPr>
                <w:rFonts w:ascii="Arial" w:hAnsi="Arial" w:cs="Arial"/>
                <w:i/>
                <w:iCs/>
                <w:sz w:val="22"/>
                <w:szCs w:val="22"/>
              </w:rPr>
              <w:t>2:</w:t>
            </w:r>
            <w:r>
              <w:rPr>
                <w:rFonts w:ascii="Arial" w:hAnsi="Arial" w:cs="Arial"/>
                <w:sz w:val="22"/>
                <w:szCs w:val="22"/>
              </w:rPr>
              <w:t xml:space="preserve"> </w:t>
            </w:r>
            <w:r w:rsidR="00C16851">
              <w:rPr>
                <w:rFonts w:ascii="Arial" w:hAnsi="Arial" w:cs="Arial"/>
                <w:sz w:val="22"/>
                <w:szCs w:val="22"/>
              </w:rPr>
              <w:t>Skript schreiben</w:t>
            </w:r>
          </w:p>
        </w:tc>
        <w:tc>
          <w:tcPr>
            <w:tcW w:w="3060" w:type="dxa"/>
          </w:tcPr>
          <w:p w14:paraId="58F0EB28" w14:textId="77777777" w:rsidR="00A620D5" w:rsidRDefault="00A620D5"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 xml:space="preserve">Titel, Rollen und Fragestellung entwickeln, </w:t>
            </w:r>
            <w:r w:rsidR="00EC47E9">
              <w:rPr>
                <w:rFonts w:ascii="Arial" w:hAnsi="Arial" w:cs="Arial"/>
                <w:sz w:val="22"/>
                <w:szCs w:val="22"/>
              </w:rPr>
              <w:t>Informationen strukturieren</w:t>
            </w:r>
          </w:p>
          <w:p w14:paraId="3D47A99A" w14:textId="6D47E2FB" w:rsidR="008D6830" w:rsidRPr="00A620D5" w:rsidRDefault="008D6830"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Skript mit Interviewfragen und -antworten mittels digital-</w:t>
            </w:r>
            <w:proofErr w:type="spellStart"/>
            <w:r>
              <w:rPr>
                <w:rFonts w:ascii="Arial" w:hAnsi="Arial" w:cs="Arial"/>
                <w:sz w:val="22"/>
                <w:szCs w:val="22"/>
              </w:rPr>
              <w:t>kollaborativer</w:t>
            </w:r>
            <w:proofErr w:type="spellEnd"/>
            <w:r>
              <w:rPr>
                <w:rFonts w:ascii="Arial" w:hAnsi="Arial" w:cs="Arial"/>
                <w:sz w:val="22"/>
                <w:szCs w:val="22"/>
              </w:rPr>
              <w:t xml:space="preserve"> Werkzeuge verfassen</w:t>
            </w:r>
          </w:p>
        </w:tc>
        <w:tc>
          <w:tcPr>
            <w:tcW w:w="2042" w:type="dxa"/>
          </w:tcPr>
          <w:p w14:paraId="0A62C788" w14:textId="414D2E76" w:rsidR="00C16851" w:rsidRDefault="00C1685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48FC424D" w14:textId="77777777" w:rsidR="008D6830" w:rsidRDefault="008D6830"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01425C74" w14:textId="1121D13E" w:rsidR="008D6830" w:rsidRDefault="008D6830"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SST (</w:t>
            </w:r>
            <w:proofErr w:type="spellStart"/>
            <w:r>
              <w:rPr>
                <w:rFonts w:ascii="Arial" w:hAnsi="Arial" w:cs="Arial"/>
                <w:sz w:val="22"/>
                <w:szCs w:val="22"/>
              </w:rPr>
              <w:t>kollaborativ</w:t>
            </w:r>
            <w:proofErr w:type="spellEnd"/>
            <w:r>
              <w:rPr>
                <w:rFonts w:ascii="Arial" w:hAnsi="Arial" w:cs="Arial"/>
                <w:sz w:val="22"/>
                <w:szCs w:val="22"/>
              </w:rPr>
              <w:t>)</w:t>
            </w:r>
          </w:p>
        </w:tc>
        <w:tc>
          <w:tcPr>
            <w:tcW w:w="2051" w:type="dxa"/>
          </w:tcPr>
          <w:p w14:paraId="120234DF" w14:textId="77777777" w:rsidR="00C16851" w:rsidRDefault="00C1685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2D52E31" w14:textId="17E6FDF7" w:rsidR="008D6830"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PC/ Mac</w:t>
            </w:r>
          </w:p>
          <w:p w14:paraId="69E18A02" w14:textId="76F38A34" w:rsidR="008D6830" w:rsidRDefault="008D6830"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Pr>
                <w:rFonts w:ascii="Arial" w:hAnsi="Arial" w:cs="Arial"/>
                <w:sz w:val="22"/>
                <w:szCs w:val="22"/>
              </w:rPr>
              <w:t>Moodle</w:t>
            </w:r>
            <w:proofErr w:type="spellEnd"/>
            <w:r w:rsidR="008E3F0C">
              <w:rPr>
                <w:rFonts w:ascii="Arial" w:hAnsi="Arial" w:cs="Arial"/>
                <w:sz w:val="22"/>
                <w:szCs w:val="22"/>
              </w:rPr>
              <w:t>, M9</w:t>
            </w:r>
          </w:p>
        </w:tc>
      </w:tr>
      <w:tr w:rsidR="001E060E" w:rsidRPr="00BD04A8" w14:paraId="0FA70BCF" w14:textId="77777777" w:rsidTr="00E9545A">
        <w:tc>
          <w:tcPr>
            <w:tcW w:w="962" w:type="dxa"/>
          </w:tcPr>
          <w:p w14:paraId="1C09183F" w14:textId="3D7EE9EB" w:rsidR="001E060E" w:rsidRDefault="007246B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9/10</w:t>
            </w:r>
          </w:p>
        </w:tc>
        <w:tc>
          <w:tcPr>
            <w:tcW w:w="1507" w:type="dxa"/>
          </w:tcPr>
          <w:p w14:paraId="70FC385A" w14:textId="48E0A1AE" w:rsidR="001E060E" w:rsidRDefault="001E060E" w:rsidP="001E060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246BA">
              <w:rPr>
                <w:rFonts w:ascii="Arial" w:hAnsi="Arial" w:cs="Arial"/>
                <w:i/>
                <w:iCs/>
                <w:sz w:val="22"/>
                <w:szCs w:val="22"/>
              </w:rPr>
              <w:t>Phase 3:</w:t>
            </w:r>
            <w:r>
              <w:rPr>
                <w:rFonts w:ascii="Arial" w:hAnsi="Arial" w:cs="Arial"/>
                <w:sz w:val="22"/>
                <w:szCs w:val="22"/>
              </w:rPr>
              <w:t xml:space="preserve"> </w:t>
            </w:r>
            <w:r w:rsidR="00C16851">
              <w:rPr>
                <w:rFonts w:ascii="Arial" w:hAnsi="Arial" w:cs="Arial"/>
                <w:sz w:val="22"/>
                <w:szCs w:val="22"/>
              </w:rPr>
              <w:t>Üben</w:t>
            </w:r>
          </w:p>
          <w:p w14:paraId="6CA76AB9" w14:textId="77777777" w:rsidR="007246BA" w:rsidRDefault="007246BA" w:rsidP="001E060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9C893D8" w14:textId="24EE5629" w:rsidR="001E060E" w:rsidRDefault="001E060E" w:rsidP="001E060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246BA">
              <w:rPr>
                <w:rFonts w:ascii="Arial" w:hAnsi="Arial" w:cs="Arial"/>
                <w:i/>
                <w:iCs/>
                <w:sz w:val="22"/>
                <w:szCs w:val="22"/>
              </w:rPr>
              <w:t>Phase 4:</w:t>
            </w:r>
            <w:r w:rsidR="00C16851">
              <w:rPr>
                <w:rFonts w:ascii="Arial" w:hAnsi="Arial" w:cs="Arial"/>
                <w:sz w:val="22"/>
                <w:szCs w:val="22"/>
              </w:rPr>
              <w:t xml:space="preserve"> Aufnehmen</w:t>
            </w:r>
          </w:p>
          <w:p w14:paraId="23F3E68E" w14:textId="51E600A5" w:rsidR="001E060E" w:rsidRDefault="001E060E" w:rsidP="001E060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3060" w:type="dxa"/>
          </w:tcPr>
          <w:p w14:paraId="32EB2D6E" w14:textId="77777777" w:rsidR="001E060E" w:rsidRDefault="008D6830"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Interaktion üben, verbale, non- und paraverbale Aspekte beachten</w:t>
            </w:r>
          </w:p>
          <w:p w14:paraId="5EE09BDE" w14:textId="6A8E19A3" w:rsidR="00F93E91" w:rsidRDefault="006B43D7"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Die Lernenden machen sich mit dem Programm vertraut und sprechen ihr Skript in ruhiger Umgebung ein</w:t>
            </w:r>
          </w:p>
        </w:tc>
        <w:tc>
          <w:tcPr>
            <w:tcW w:w="2042" w:type="dxa"/>
          </w:tcPr>
          <w:p w14:paraId="5E952C2A" w14:textId="77777777" w:rsidR="001E060E"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SST</w:t>
            </w:r>
          </w:p>
          <w:p w14:paraId="03017808" w14:textId="77777777" w:rsidR="00F93E91"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8B50B27" w14:textId="77777777" w:rsidR="00F93E91"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69C87C05" w14:textId="4EFD170C" w:rsidR="00F93E91"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SST</w:t>
            </w:r>
          </w:p>
        </w:tc>
        <w:tc>
          <w:tcPr>
            <w:tcW w:w="2051" w:type="dxa"/>
          </w:tcPr>
          <w:p w14:paraId="2460BE13" w14:textId="77777777" w:rsidR="001E060E"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Skript</w:t>
            </w:r>
          </w:p>
          <w:p w14:paraId="38A667AE" w14:textId="1FD08193" w:rsidR="00F93E91"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1D07A5AB" w14:textId="77777777" w:rsidR="00046929" w:rsidRDefault="00046929"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59872D3" w14:textId="77777777" w:rsidR="00F93E91" w:rsidRDefault="00F93E91"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Skript</w:t>
            </w:r>
          </w:p>
          <w:p w14:paraId="4D8C783A" w14:textId="77777777" w:rsidR="006B43D7"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PC/ Mac</w:t>
            </w:r>
            <w:r w:rsidR="00780440">
              <w:rPr>
                <w:rFonts w:ascii="Arial" w:hAnsi="Arial" w:cs="Arial"/>
                <w:sz w:val="22"/>
                <w:szCs w:val="22"/>
              </w:rPr>
              <w:t>, Aufnahmegerät mit guter Tonqualität</w:t>
            </w:r>
          </w:p>
          <w:p w14:paraId="4B4ACCFE" w14:textId="44A6343F" w:rsidR="00780440" w:rsidRDefault="00780440"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005F3D">
              <w:rPr>
                <w:rFonts w:ascii="Arial" w:hAnsi="Arial" w:cs="Arial"/>
                <w:sz w:val="22"/>
                <w:szCs w:val="22"/>
              </w:rPr>
              <w:t>(</w:t>
            </w:r>
            <w:r w:rsidR="0086390F">
              <w:rPr>
                <w:rFonts w:ascii="Arial" w:hAnsi="Arial" w:cs="Arial"/>
                <w:sz w:val="22"/>
                <w:szCs w:val="22"/>
              </w:rPr>
              <w:t>z. B.</w:t>
            </w:r>
            <w:r w:rsidRPr="00005F3D">
              <w:rPr>
                <w:rFonts w:ascii="Arial" w:hAnsi="Arial" w:cs="Arial"/>
                <w:sz w:val="22"/>
                <w:szCs w:val="22"/>
              </w:rPr>
              <w:t xml:space="preserve"> Smartphone</w:t>
            </w:r>
            <w:r>
              <w:rPr>
                <w:rFonts w:ascii="Arial" w:hAnsi="Arial" w:cs="Arial"/>
                <w:sz w:val="22"/>
                <w:szCs w:val="22"/>
              </w:rPr>
              <w:t xml:space="preserve">, </w:t>
            </w:r>
            <w:r w:rsidRPr="00005F3D">
              <w:rPr>
                <w:rFonts w:ascii="Arial" w:hAnsi="Arial" w:cs="Arial"/>
                <w:sz w:val="22"/>
                <w:szCs w:val="22"/>
              </w:rPr>
              <w:t>PC</w:t>
            </w:r>
            <w:r>
              <w:rPr>
                <w:rFonts w:ascii="Arial" w:hAnsi="Arial" w:cs="Arial"/>
                <w:sz w:val="22"/>
                <w:szCs w:val="22"/>
              </w:rPr>
              <w:t xml:space="preserve"> ggf. mit externem Mikrofon oder Mac</w:t>
            </w:r>
            <w:r w:rsidRPr="00005F3D">
              <w:rPr>
                <w:rFonts w:ascii="Arial" w:hAnsi="Arial" w:cs="Arial"/>
                <w:sz w:val="22"/>
                <w:szCs w:val="22"/>
              </w:rPr>
              <w:t>)</w:t>
            </w:r>
          </w:p>
        </w:tc>
      </w:tr>
      <w:tr w:rsidR="00C16851" w:rsidRPr="00BD04A8" w14:paraId="14EFA97E" w14:textId="77777777" w:rsidTr="00E9545A">
        <w:tc>
          <w:tcPr>
            <w:tcW w:w="962" w:type="dxa"/>
          </w:tcPr>
          <w:p w14:paraId="7F4A40C5" w14:textId="7168B55C" w:rsidR="00C16851" w:rsidRDefault="007246B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11/12</w:t>
            </w:r>
          </w:p>
        </w:tc>
        <w:tc>
          <w:tcPr>
            <w:tcW w:w="1507" w:type="dxa"/>
          </w:tcPr>
          <w:p w14:paraId="03E1C2E8" w14:textId="485E5762" w:rsidR="00C16851" w:rsidRDefault="00C16851" w:rsidP="00C1685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246BA">
              <w:rPr>
                <w:rFonts w:ascii="Arial" w:hAnsi="Arial" w:cs="Arial"/>
                <w:i/>
                <w:iCs/>
                <w:sz w:val="22"/>
                <w:szCs w:val="22"/>
              </w:rPr>
              <w:t>Phase 5:</w:t>
            </w:r>
            <w:r>
              <w:rPr>
                <w:rFonts w:ascii="Arial" w:hAnsi="Arial" w:cs="Arial"/>
                <w:sz w:val="22"/>
                <w:szCs w:val="22"/>
              </w:rPr>
              <w:t xml:space="preserve"> Bearbeiten</w:t>
            </w:r>
          </w:p>
          <w:p w14:paraId="5EA3CF0F" w14:textId="00335A18" w:rsidR="00C16851" w:rsidRDefault="00C16851" w:rsidP="001E060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3060" w:type="dxa"/>
          </w:tcPr>
          <w:p w14:paraId="4D4B5847" w14:textId="514C0CD3" w:rsidR="00C16851" w:rsidRDefault="006B43D7"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Aufnahme bearbeiten (schneiden, zusammenfügen, Musik und Sounds)</w:t>
            </w:r>
          </w:p>
        </w:tc>
        <w:tc>
          <w:tcPr>
            <w:tcW w:w="2042" w:type="dxa"/>
          </w:tcPr>
          <w:p w14:paraId="30236005" w14:textId="77777777" w:rsidR="009238EB" w:rsidRDefault="009238EB"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7B340D91" w14:textId="77777777" w:rsidR="009238EB" w:rsidRDefault="009238EB"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5E866FDC" w14:textId="58276AAB" w:rsidR="00C16851" w:rsidRDefault="006B43D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SST</w:t>
            </w:r>
          </w:p>
        </w:tc>
        <w:tc>
          <w:tcPr>
            <w:tcW w:w="2051" w:type="dxa"/>
          </w:tcPr>
          <w:p w14:paraId="2C26A936" w14:textId="77777777" w:rsidR="009238EB" w:rsidRDefault="009238EB" w:rsidP="009238E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Skript</w:t>
            </w:r>
          </w:p>
          <w:p w14:paraId="667E437B" w14:textId="29037D07" w:rsidR="00C16851" w:rsidRDefault="009238EB" w:rsidP="0020482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Aufnahmegerät mit guter Tonqualität</w:t>
            </w:r>
            <w:r w:rsidR="00204826">
              <w:rPr>
                <w:rFonts w:ascii="Arial" w:hAnsi="Arial" w:cs="Arial"/>
                <w:sz w:val="22"/>
                <w:szCs w:val="22"/>
              </w:rPr>
              <w:t xml:space="preserve"> </w:t>
            </w:r>
            <w:r w:rsidRPr="00005F3D">
              <w:rPr>
                <w:rFonts w:ascii="Arial" w:hAnsi="Arial" w:cs="Arial"/>
                <w:sz w:val="22"/>
                <w:szCs w:val="22"/>
              </w:rPr>
              <w:t>(</w:t>
            </w:r>
            <w:r w:rsidR="0086390F">
              <w:rPr>
                <w:rFonts w:ascii="Arial" w:hAnsi="Arial" w:cs="Arial"/>
                <w:sz w:val="22"/>
                <w:szCs w:val="22"/>
              </w:rPr>
              <w:t>z. B.</w:t>
            </w:r>
            <w:r w:rsidRPr="00005F3D">
              <w:rPr>
                <w:rFonts w:ascii="Arial" w:hAnsi="Arial" w:cs="Arial"/>
                <w:sz w:val="22"/>
                <w:szCs w:val="22"/>
              </w:rPr>
              <w:t xml:space="preserve"> </w:t>
            </w:r>
            <w:r w:rsidR="00204826">
              <w:rPr>
                <w:rFonts w:ascii="Arial" w:hAnsi="Arial" w:cs="Arial"/>
                <w:sz w:val="22"/>
                <w:szCs w:val="22"/>
              </w:rPr>
              <w:t>Mac</w:t>
            </w:r>
            <w:r w:rsidR="00A54442">
              <w:rPr>
                <w:rFonts w:ascii="Arial" w:hAnsi="Arial" w:cs="Arial"/>
                <w:sz w:val="22"/>
                <w:szCs w:val="22"/>
              </w:rPr>
              <w:t xml:space="preserve">, PC oder Smartphone, </w:t>
            </w:r>
            <w:r>
              <w:rPr>
                <w:rFonts w:ascii="Arial" w:hAnsi="Arial" w:cs="Arial"/>
                <w:sz w:val="22"/>
                <w:szCs w:val="22"/>
              </w:rPr>
              <w:t>ggf. externe</w:t>
            </w:r>
            <w:r w:rsidR="00A54442">
              <w:rPr>
                <w:rFonts w:ascii="Arial" w:hAnsi="Arial" w:cs="Arial"/>
                <w:sz w:val="22"/>
                <w:szCs w:val="22"/>
              </w:rPr>
              <w:t>s</w:t>
            </w:r>
            <w:r>
              <w:rPr>
                <w:rFonts w:ascii="Arial" w:hAnsi="Arial" w:cs="Arial"/>
                <w:sz w:val="22"/>
                <w:szCs w:val="22"/>
              </w:rPr>
              <w:t xml:space="preserve"> Mikrofon</w:t>
            </w:r>
            <w:r w:rsidRPr="00005F3D">
              <w:rPr>
                <w:rFonts w:ascii="Arial" w:hAnsi="Arial" w:cs="Arial"/>
                <w:sz w:val="22"/>
                <w:szCs w:val="22"/>
              </w:rPr>
              <w:t>)</w:t>
            </w:r>
            <w:r w:rsidR="00EE212B">
              <w:rPr>
                <w:rFonts w:ascii="Arial" w:hAnsi="Arial" w:cs="Arial"/>
                <w:sz w:val="22"/>
                <w:szCs w:val="22"/>
              </w:rPr>
              <w:t>, siehe auch Kapitel 6</w:t>
            </w:r>
          </w:p>
        </w:tc>
      </w:tr>
      <w:tr w:rsidR="00C16851" w:rsidRPr="0026713A" w14:paraId="5F9CC53E" w14:textId="77777777" w:rsidTr="00E9545A">
        <w:tc>
          <w:tcPr>
            <w:tcW w:w="962" w:type="dxa"/>
          </w:tcPr>
          <w:p w14:paraId="76161E99" w14:textId="789FE8A4" w:rsidR="00C16851" w:rsidRPr="00C16851" w:rsidRDefault="007246BA"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13/14</w:t>
            </w:r>
          </w:p>
        </w:tc>
        <w:tc>
          <w:tcPr>
            <w:tcW w:w="1507" w:type="dxa"/>
          </w:tcPr>
          <w:p w14:paraId="49A0D804" w14:textId="72AC9493" w:rsidR="00C16851" w:rsidRDefault="007246BA" w:rsidP="00C1685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7246BA">
              <w:rPr>
                <w:rFonts w:ascii="Arial" w:hAnsi="Arial" w:cs="Arial"/>
                <w:i/>
                <w:iCs/>
                <w:sz w:val="22"/>
                <w:szCs w:val="22"/>
              </w:rPr>
              <w:t>Phase 6:</w:t>
            </w:r>
            <w:r>
              <w:rPr>
                <w:rFonts w:ascii="Arial" w:hAnsi="Arial" w:cs="Arial"/>
                <w:sz w:val="22"/>
                <w:szCs w:val="22"/>
              </w:rPr>
              <w:t xml:space="preserve"> Präsentation/ Veröffentlichung </w:t>
            </w:r>
            <w:r w:rsidR="002A6634">
              <w:rPr>
                <w:rFonts w:ascii="Arial" w:hAnsi="Arial" w:cs="Arial"/>
                <w:sz w:val="22"/>
                <w:szCs w:val="22"/>
              </w:rPr>
              <w:t xml:space="preserve">und </w:t>
            </w:r>
            <w:r>
              <w:rPr>
                <w:rFonts w:ascii="Arial" w:hAnsi="Arial" w:cs="Arial"/>
                <w:sz w:val="22"/>
                <w:szCs w:val="22"/>
              </w:rPr>
              <w:t>Beurteilung</w:t>
            </w:r>
          </w:p>
        </w:tc>
        <w:tc>
          <w:tcPr>
            <w:tcW w:w="3060" w:type="dxa"/>
          </w:tcPr>
          <w:p w14:paraId="3A8C006C" w14:textId="7A6434FE" w:rsidR="00C16851" w:rsidRDefault="00DC5E2E" w:rsidP="00A62D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68"/>
              <w:rPr>
                <w:rFonts w:ascii="Arial" w:hAnsi="Arial" w:cs="Arial"/>
                <w:sz w:val="22"/>
                <w:szCs w:val="22"/>
              </w:rPr>
            </w:pPr>
            <w:r>
              <w:rPr>
                <w:rFonts w:ascii="Arial" w:hAnsi="Arial" w:cs="Arial"/>
                <w:sz w:val="22"/>
                <w:szCs w:val="22"/>
              </w:rPr>
              <w:t xml:space="preserve">Beiträge hochladen und einige Beiträge anhand einer </w:t>
            </w:r>
            <w:r w:rsidR="00DB1A99">
              <w:rPr>
                <w:rFonts w:ascii="Arial" w:hAnsi="Arial" w:cs="Arial"/>
                <w:sz w:val="22"/>
                <w:szCs w:val="22"/>
              </w:rPr>
              <w:t>bereitgestel</w:t>
            </w:r>
            <w:r w:rsidR="002A6634">
              <w:rPr>
                <w:rFonts w:ascii="Arial" w:hAnsi="Arial" w:cs="Arial"/>
                <w:sz w:val="22"/>
                <w:szCs w:val="22"/>
              </w:rPr>
              <w:t xml:space="preserve">lten </w:t>
            </w:r>
            <w:r w:rsidR="00DB1A99">
              <w:rPr>
                <w:rFonts w:ascii="Arial" w:hAnsi="Arial" w:cs="Arial"/>
                <w:sz w:val="22"/>
                <w:szCs w:val="22"/>
              </w:rPr>
              <w:t>C</w:t>
            </w:r>
            <w:r>
              <w:rPr>
                <w:rFonts w:ascii="Arial" w:hAnsi="Arial" w:cs="Arial"/>
                <w:sz w:val="22"/>
                <w:szCs w:val="22"/>
              </w:rPr>
              <w:t>heckliste</w:t>
            </w:r>
            <w:r w:rsidR="00DB1A99">
              <w:rPr>
                <w:rFonts w:ascii="Arial" w:hAnsi="Arial" w:cs="Arial"/>
                <w:sz w:val="22"/>
                <w:szCs w:val="22"/>
              </w:rPr>
              <w:t xml:space="preserve"> beurteilen</w:t>
            </w:r>
          </w:p>
        </w:tc>
        <w:tc>
          <w:tcPr>
            <w:tcW w:w="2042" w:type="dxa"/>
          </w:tcPr>
          <w:p w14:paraId="77D73366" w14:textId="77777777" w:rsidR="009238EB" w:rsidRDefault="009238EB"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DD11A24" w14:textId="77777777" w:rsidR="009238EB" w:rsidRDefault="009238EB"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27F90973" w14:textId="21B9234D" w:rsidR="00C16851" w:rsidRDefault="00711E67" w:rsidP="00E9545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EA</w:t>
            </w:r>
          </w:p>
        </w:tc>
        <w:tc>
          <w:tcPr>
            <w:tcW w:w="2051" w:type="dxa"/>
          </w:tcPr>
          <w:p w14:paraId="113BA778" w14:textId="5A6D8165" w:rsidR="009238EB" w:rsidRDefault="009238EB" w:rsidP="009238E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PC/ Mac/ Kopfhörer</w:t>
            </w:r>
          </w:p>
          <w:p w14:paraId="3609EB11" w14:textId="77777777" w:rsidR="009238EB" w:rsidRDefault="009238EB" w:rsidP="009238E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p w14:paraId="17EC4EEE" w14:textId="7BCDAB48" w:rsidR="00C16851" w:rsidRDefault="009238EB" w:rsidP="009238E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Pr>
                <w:rFonts w:ascii="Arial" w:hAnsi="Arial" w:cs="Arial"/>
                <w:sz w:val="22"/>
                <w:szCs w:val="22"/>
              </w:rPr>
              <w:t>Moodle</w:t>
            </w:r>
            <w:proofErr w:type="spellEnd"/>
            <w:r w:rsidR="0026713A">
              <w:rPr>
                <w:rFonts w:ascii="Arial" w:hAnsi="Arial" w:cs="Arial"/>
                <w:sz w:val="22"/>
                <w:szCs w:val="22"/>
              </w:rPr>
              <w:t xml:space="preserve">, </w:t>
            </w:r>
            <w:r w:rsidR="008E3F0C">
              <w:rPr>
                <w:rFonts w:ascii="Arial" w:hAnsi="Arial" w:cs="Arial"/>
                <w:sz w:val="22"/>
                <w:szCs w:val="22"/>
              </w:rPr>
              <w:t>M10</w:t>
            </w:r>
          </w:p>
        </w:tc>
      </w:tr>
    </w:tbl>
    <w:p w14:paraId="48DEE4DB" w14:textId="77777777" w:rsidR="001079A2" w:rsidRDefault="001079A2" w:rsidP="001079A2">
      <w:pPr>
        <w:spacing w:after="160"/>
        <w:rPr>
          <w:rFonts w:ascii="Arial" w:hAnsi="Arial" w:cs="Arial"/>
          <w:sz w:val="22"/>
          <w:szCs w:val="22"/>
        </w:rPr>
      </w:pPr>
    </w:p>
    <w:p w14:paraId="1EAFBD3C" w14:textId="77777777" w:rsidR="008E3F0C" w:rsidRPr="00DD7FBF" w:rsidRDefault="008E3F0C" w:rsidP="00DD7FBF">
      <w:pPr>
        <w:pStyle w:val="berschrift2"/>
        <w:spacing w:line="360" w:lineRule="auto"/>
        <w:rPr>
          <w:b/>
        </w:rPr>
      </w:pPr>
      <w:bookmarkStart w:id="11" w:name="_Toc146625234"/>
      <w:r w:rsidRPr="00DD7FBF">
        <w:rPr>
          <w:b/>
        </w:rPr>
        <w:t>Hinweise zu den Unterrichtsphasen</w:t>
      </w:r>
      <w:bookmarkEnd w:id="11"/>
    </w:p>
    <w:p w14:paraId="56FB5F24" w14:textId="0661471F" w:rsidR="008E3F0C" w:rsidRDefault="008E3F0C" w:rsidP="00142884">
      <w:pPr>
        <w:spacing w:line="360" w:lineRule="auto"/>
        <w:jc w:val="both"/>
        <w:rPr>
          <w:rFonts w:ascii="Arial" w:hAnsi="Arial" w:cs="Arial"/>
          <w:sz w:val="22"/>
          <w:szCs w:val="22"/>
        </w:rPr>
      </w:pPr>
      <w:r w:rsidRPr="00715D13">
        <w:rPr>
          <w:rFonts w:ascii="Arial" w:hAnsi="Arial" w:cs="Arial"/>
          <w:sz w:val="22"/>
          <w:szCs w:val="22"/>
        </w:rPr>
        <w:t>Vor</w:t>
      </w:r>
      <w:r>
        <w:rPr>
          <w:rFonts w:ascii="Arial" w:hAnsi="Arial" w:cs="Arial"/>
          <w:sz w:val="22"/>
          <w:szCs w:val="22"/>
        </w:rPr>
        <w:t xml:space="preserve"> Beginn der Unterrichtseinheit sollte ein </w:t>
      </w:r>
      <w:proofErr w:type="spellStart"/>
      <w:r>
        <w:rPr>
          <w:rFonts w:ascii="Arial" w:hAnsi="Arial" w:cs="Arial"/>
          <w:sz w:val="22"/>
          <w:szCs w:val="22"/>
        </w:rPr>
        <w:t>Moodle</w:t>
      </w:r>
      <w:proofErr w:type="spellEnd"/>
      <w:r>
        <w:rPr>
          <w:rFonts w:ascii="Arial" w:hAnsi="Arial" w:cs="Arial"/>
          <w:sz w:val="22"/>
          <w:szCs w:val="22"/>
        </w:rPr>
        <w:t>-Kurs oder der Klassenkurs mit den entsprechenden Inhalten vorbereitet werden.</w:t>
      </w:r>
    </w:p>
    <w:p w14:paraId="5CF22A7B" w14:textId="77777777" w:rsidR="0086390F" w:rsidRDefault="0086390F" w:rsidP="00142884">
      <w:pPr>
        <w:spacing w:line="360" w:lineRule="auto"/>
        <w:jc w:val="both"/>
        <w:rPr>
          <w:rFonts w:ascii="Arial" w:hAnsi="Arial" w:cs="Arial"/>
          <w:sz w:val="22"/>
          <w:szCs w:val="22"/>
        </w:rPr>
      </w:pPr>
    </w:p>
    <w:p w14:paraId="047DD8B3" w14:textId="77777777"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Die Arbeitsabschnitte und Aufgaben bauen aufeinander auf und müssen in der vorgegebenen Reihenfolge bearbeitet werden. Die </w:t>
      </w:r>
      <w:proofErr w:type="spellStart"/>
      <w:r>
        <w:rPr>
          <w:rFonts w:ascii="Arial" w:hAnsi="Arial" w:cs="Arial"/>
          <w:sz w:val="22"/>
          <w:szCs w:val="22"/>
        </w:rPr>
        <w:t>Moodle</w:t>
      </w:r>
      <w:proofErr w:type="spellEnd"/>
      <w:r>
        <w:rPr>
          <w:rFonts w:ascii="Arial" w:hAnsi="Arial" w:cs="Arial"/>
          <w:sz w:val="22"/>
          <w:szCs w:val="22"/>
        </w:rPr>
        <w:t>-Aufgaben sind so konzipiert, dass sie bei Aktivitätsabschluss nur die jeweils nächste Aufgabe freischalten.</w:t>
      </w:r>
    </w:p>
    <w:p w14:paraId="6AEEFEBA" w14:textId="0F0A0E15" w:rsidR="008E3F0C" w:rsidRDefault="008E3F0C" w:rsidP="00142884">
      <w:pPr>
        <w:spacing w:line="360" w:lineRule="auto"/>
        <w:jc w:val="both"/>
        <w:rPr>
          <w:rFonts w:ascii="Arial" w:hAnsi="Arial" w:cs="Arial"/>
          <w:sz w:val="22"/>
          <w:szCs w:val="22"/>
        </w:rPr>
      </w:pPr>
      <w:r>
        <w:rPr>
          <w:rFonts w:ascii="Arial" w:hAnsi="Arial" w:cs="Arial"/>
          <w:sz w:val="22"/>
          <w:szCs w:val="22"/>
        </w:rPr>
        <w:t>Bevor sich die Schüler</w:t>
      </w:r>
      <w:r w:rsidR="001E6328">
        <w:rPr>
          <w:rFonts w:ascii="Arial" w:hAnsi="Arial" w:cs="Arial"/>
          <w:sz w:val="22"/>
          <w:szCs w:val="22"/>
        </w:rPr>
        <w:t>innen</w:t>
      </w:r>
      <w:r>
        <w:rPr>
          <w:rFonts w:ascii="Arial" w:hAnsi="Arial" w:cs="Arial"/>
          <w:sz w:val="22"/>
          <w:szCs w:val="22"/>
        </w:rPr>
        <w:t xml:space="preserve"> und Schüler an die eigentliche Podcast-Gestaltung machen, sind vorbereitende Schritte notwendig, um das Projekt erfolgreich zu meistern. Die Aufgaben können sowohl über </w:t>
      </w:r>
      <w:proofErr w:type="spellStart"/>
      <w:r>
        <w:rPr>
          <w:rFonts w:ascii="Arial" w:hAnsi="Arial" w:cs="Arial"/>
          <w:sz w:val="22"/>
          <w:szCs w:val="22"/>
        </w:rPr>
        <w:t>Moodle</w:t>
      </w:r>
      <w:proofErr w:type="spellEnd"/>
      <w:r>
        <w:rPr>
          <w:rFonts w:ascii="Arial" w:hAnsi="Arial" w:cs="Arial"/>
          <w:sz w:val="22"/>
          <w:szCs w:val="22"/>
        </w:rPr>
        <w:t xml:space="preserve"> als auch mithilfe von Arbeitsblättern bearbeitet werden. Bei Letzterem sind zum bequemeren Abrufen von Online-Inhalten neben den ausgeschriebenen URLs auch QR</w:t>
      </w:r>
      <w:r w:rsidR="001D5076">
        <w:rPr>
          <w:rFonts w:ascii="Arial" w:hAnsi="Arial" w:cs="Arial"/>
          <w:sz w:val="22"/>
          <w:szCs w:val="22"/>
        </w:rPr>
        <w:t>-</w:t>
      </w:r>
      <w:r>
        <w:rPr>
          <w:rFonts w:ascii="Arial" w:hAnsi="Arial" w:cs="Arial"/>
          <w:sz w:val="22"/>
          <w:szCs w:val="22"/>
        </w:rPr>
        <w:t>Codes eingefügt. Nutzer</w:t>
      </w:r>
      <w:r w:rsidR="001E6328">
        <w:rPr>
          <w:rFonts w:ascii="Arial" w:hAnsi="Arial" w:cs="Arial"/>
          <w:sz w:val="22"/>
          <w:szCs w:val="22"/>
        </w:rPr>
        <w:t>innen und Nutzer</w:t>
      </w:r>
      <w:r>
        <w:rPr>
          <w:rFonts w:ascii="Arial" w:hAnsi="Arial" w:cs="Arial"/>
          <w:sz w:val="22"/>
          <w:szCs w:val="22"/>
        </w:rPr>
        <w:t xml:space="preserve"> mancher Android-Geräte müssen evtl. zuerst eine App zum Scannen von QR</w:t>
      </w:r>
      <w:r w:rsidR="001D5076">
        <w:rPr>
          <w:rFonts w:ascii="Arial" w:hAnsi="Arial" w:cs="Arial"/>
          <w:sz w:val="22"/>
          <w:szCs w:val="22"/>
        </w:rPr>
        <w:t>-</w:t>
      </w:r>
      <w:r>
        <w:rPr>
          <w:rFonts w:ascii="Arial" w:hAnsi="Arial" w:cs="Arial"/>
          <w:sz w:val="22"/>
          <w:szCs w:val="22"/>
        </w:rPr>
        <w:t>Codes installieren. Nutzer</w:t>
      </w:r>
      <w:r w:rsidR="001E6328">
        <w:rPr>
          <w:rFonts w:ascii="Arial" w:hAnsi="Arial" w:cs="Arial"/>
          <w:sz w:val="22"/>
          <w:szCs w:val="22"/>
        </w:rPr>
        <w:t>innen und Nutzer</w:t>
      </w:r>
      <w:r>
        <w:rPr>
          <w:rFonts w:ascii="Arial" w:hAnsi="Arial" w:cs="Arial"/>
          <w:sz w:val="22"/>
          <w:szCs w:val="22"/>
        </w:rPr>
        <w:t xml:space="preserve"> von Apple iPhones können zum Aufrufen der Inhalte direkt die Kamera benutzen.</w:t>
      </w:r>
    </w:p>
    <w:p w14:paraId="0FCAF22E" w14:textId="77777777" w:rsidR="0086390F" w:rsidRDefault="0086390F" w:rsidP="00142884">
      <w:pPr>
        <w:spacing w:line="360" w:lineRule="auto"/>
        <w:jc w:val="both"/>
        <w:rPr>
          <w:rFonts w:ascii="Arial" w:hAnsi="Arial" w:cs="Arial"/>
          <w:sz w:val="22"/>
          <w:szCs w:val="22"/>
        </w:rPr>
      </w:pPr>
    </w:p>
    <w:p w14:paraId="6DAF0C25" w14:textId="77777777"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Einige Aktivitäten im </w:t>
      </w:r>
      <w:proofErr w:type="spellStart"/>
      <w:r>
        <w:rPr>
          <w:rFonts w:ascii="Arial" w:hAnsi="Arial" w:cs="Arial"/>
          <w:sz w:val="22"/>
          <w:szCs w:val="22"/>
        </w:rPr>
        <w:t>Moodle</w:t>
      </w:r>
      <w:proofErr w:type="spellEnd"/>
      <w:r>
        <w:rPr>
          <w:rFonts w:ascii="Arial" w:hAnsi="Arial" w:cs="Arial"/>
          <w:sz w:val="22"/>
          <w:szCs w:val="22"/>
        </w:rPr>
        <w:t>-Kurs laufen im Gruppenmodus. Lehrkräfte müssen daher vor Beginn die Teilnehmenden des Kurses in Gruppen einteilen. Weitere Anforderungen an die Gruppeneinteilung sind den Beschreibungen der einzelnen Stunden und dem Abschnitt über Differenzierung zu entnehmen.</w:t>
      </w:r>
    </w:p>
    <w:p w14:paraId="6F71DAE7" w14:textId="77777777" w:rsidR="008E3F0C" w:rsidRDefault="008E3F0C" w:rsidP="00142884">
      <w:pPr>
        <w:spacing w:line="360" w:lineRule="auto"/>
        <w:rPr>
          <w:rFonts w:ascii="Arial" w:hAnsi="Arial" w:cs="Arial"/>
          <w:sz w:val="22"/>
          <w:szCs w:val="22"/>
          <w:u w:val="single"/>
        </w:rPr>
      </w:pPr>
    </w:p>
    <w:p w14:paraId="7DE7CCAC" w14:textId="77777777" w:rsidR="008E3F0C" w:rsidRPr="00142884" w:rsidRDefault="008E3F0C" w:rsidP="00142884">
      <w:pPr>
        <w:spacing w:after="160" w:line="360" w:lineRule="auto"/>
        <w:rPr>
          <w:rFonts w:ascii="Arial" w:hAnsi="Arial" w:cs="Arial"/>
          <w:b/>
          <w:sz w:val="22"/>
          <w:szCs w:val="22"/>
        </w:rPr>
      </w:pPr>
      <w:r w:rsidRPr="00142884">
        <w:rPr>
          <w:rFonts w:ascii="Arial" w:hAnsi="Arial" w:cs="Arial"/>
          <w:b/>
          <w:sz w:val="22"/>
          <w:szCs w:val="22"/>
        </w:rPr>
        <w:t>Stunde 1</w:t>
      </w:r>
    </w:p>
    <w:p w14:paraId="2388F747" w14:textId="010C17DB" w:rsidR="004017C0" w:rsidRDefault="008E3F0C" w:rsidP="00142884">
      <w:pPr>
        <w:spacing w:line="360" w:lineRule="auto"/>
        <w:jc w:val="both"/>
        <w:rPr>
          <w:rFonts w:ascii="Arial" w:hAnsi="Arial" w:cs="Arial"/>
          <w:sz w:val="22"/>
          <w:szCs w:val="22"/>
        </w:rPr>
      </w:pPr>
      <w:r>
        <w:rPr>
          <w:rFonts w:ascii="Arial" w:hAnsi="Arial" w:cs="Arial"/>
          <w:sz w:val="22"/>
          <w:szCs w:val="22"/>
        </w:rPr>
        <w:t xml:space="preserve">Die Unterrichtseinheit beginnt damit, sich dem Thema </w:t>
      </w:r>
      <w:r w:rsidR="004017C0">
        <w:rPr>
          <w:rFonts w:ascii="Arial" w:hAnsi="Arial" w:cs="Arial"/>
          <w:sz w:val="22"/>
          <w:szCs w:val="22"/>
        </w:rPr>
        <w:t>und dem Medium anzunähern</w:t>
      </w:r>
      <w:r>
        <w:rPr>
          <w:rFonts w:ascii="Arial" w:hAnsi="Arial" w:cs="Arial"/>
          <w:sz w:val="22"/>
          <w:szCs w:val="22"/>
        </w:rPr>
        <w:t xml:space="preserve">. </w:t>
      </w:r>
      <w:r w:rsidR="004017C0">
        <w:rPr>
          <w:rFonts w:ascii="Arial" w:hAnsi="Arial" w:cs="Arial"/>
          <w:sz w:val="22"/>
          <w:szCs w:val="22"/>
        </w:rPr>
        <w:t>Dabei können später zu erarbeitende Themenschwerpunkte (siehe M8) an der Tafel nach „bekannt“ und „unbekannt“ sortiert werden. Wird das Ergebnis fotografisch festgehalten, ergibt sich am Schluss der Einheit eine Möglichkeit, den Lernfortschritt zu visualisieren.</w:t>
      </w:r>
    </w:p>
    <w:p w14:paraId="47FBEEDF" w14:textId="77777777" w:rsidR="0086390F" w:rsidRDefault="0086390F" w:rsidP="00142884">
      <w:pPr>
        <w:spacing w:line="360" w:lineRule="auto"/>
        <w:jc w:val="both"/>
        <w:rPr>
          <w:rFonts w:ascii="Arial" w:hAnsi="Arial" w:cs="Arial"/>
          <w:sz w:val="22"/>
          <w:szCs w:val="22"/>
        </w:rPr>
      </w:pPr>
    </w:p>
    <w:p w14:paraId="40A3CCF5" w14:textId="01CB56F9"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Da sich Podcasts in den letzten Jahren als überaus relevantes Medium etabliert haben, lädt die Frage „Was ist ein Podcast?“ </w:t>
      </w:r>
      <w:r w:rsidR="004017C0">
        <w:rPr>
          <w:rFonts w:ascii="Arial" w:hAnsi="Arial" w:cs="Arial"/>
          <w:sz w:val="22"/>
          <w:szCs w:val="22"/>
        </w:rPr>
        <w:t xml:space="preserve">anschließend </w:t>
      </w:r>
      <w:r>
        <w:rPr>
          <w:rFonts w:ascii="Arial" w:hAnsi="Arial" w:cs="Arial"/>
          <w:sz w:val="22"/>
          <w:szCs w:val="22"/>
        </w:rPr>
        <w:t xml:space="preserve">dazu ein, in einem Unterrichtsgespräch Vorwissen zu aktivieren und sich über Erfahrungen damit auszutauschen. </w:t>
      </w:r>
    </w:p>
    <w:p w14:paraId="70D431AC" w14:textId="77777777" w:rsidR="0086390F" w:rsidRDefault="0086390F" w:rsidP="00142884">
      <w:pPr>
        <w:spacing w:line="360" w:lineRule="auto"/>
        <w:jc w:val="both"/>
        <w:rPr>
          <w:rFonts w:ascii="Arial" w:hAnsi="Arial" w:cs="Arial"/>
          <w:sz w:val="22"/>
          <w:szCs w:val="22"/>
        </w:rPr>
      </w:pPr>
    </w:p>
    <w:p w14:paraId="66FAB130" w14:textId="1A6A4B60" w:rsidR="008E3F0C" w:rsidRDefault="008E3F0C" w:rsidP="00142884">
      <w:pPr>
        <w:spacing w:line="360" w:lineRule="auto"/>
        <w:jc w:val="both"/>
        <w:rPr>
          <w:rFonts w:ascii="Arial" w:hAnsi="Arial" w:cs="Arial"/>
          <w:sz w:val="22"/>
          <w:szCs w:val="22"/>
        </w:rPr>
      </w:pPr>
      <w:r>
        <w:rPr>
          <w:rFonts w:ascii="Arial" w:hAnsi="Arial" w:cs="Arial"/>
          <w:sz w:val="22"/>
          <w:szCs w:val="22"/>
        </w:rPr>
        <w:t>Danach erarbeiten sich die Schülerinnen und Schüler in Einzelarbeit mithilfe eines kurzen Videos und zwei Informationstexten die wichtigsten Charakteristika des Mediums Podcast. Während dieser Arbeitsphase sollten für alle S</w:t>
      </w:r>
      <w:r w:rsidR="001E6328">
        <w:rPr>
          <w:rFonts w:ascii="Arial" w:hAnsi="Arial" w:cs="Arial"/>
          <w:sz w:val="22"/>
          <w:szCs w:val="22"/>
        </w:rPr>
        <w:t>chülerinnen und Schüler</w:t>
      </w:r>
      <w:r>
        <w:rPr>
          <w:rFonts w:ascii="Arial" w:hAnsi="Arial" w:cs="Arial"/>
          <w:sz w:val="22"/>
          <w:szCs w:val="22"/>
        </w:rPr>
        <w:t xml:space="preserve"> Tablets, Laptops oder Desktop</w:t>
      </w:r>
      <w:r w:rsidR="001E6328">
        <w:rPr>
          <w:rFonts w:ascii="Arial" w:hAnsi="Arial" w:cs="Arial"/>
          <w:sz w:val="22"/>
          <w:szCs w:val="22"/>
        </w:rPr>
        <w:t>-</w:t>
      </w:r>
      <w:r>
        <w:rPr>
          <w:rFonts w:ascii="Arial" w:hAnsi="Arial" w:cs="Arial"/>
          <w:sz w:val="22"/>
          <w:szCs w:val="22"/>
        </w:rPr>
        <w:t>Computer sowie Kopfhörer zur Verfügung stehen.</w:t>
      </w:r>
      <w:r w:rsidR="00244FE4">
        <w:rPr>
          <w:rFonts w:ascii="Arial" w:hAnsi="Arial" w:cs="Arial"/>
          <w:sz w:val="22"/>
          <w:szCs w:val="22"/>
        </w:rPr>
        <w:t xml:space="preserve"> Zusammenfassend wir</w:t>
      </w:r>
      <w:r w:rsidR="001E6328">
        <w:rPr>
          <w:rFonts w:ascii="Arial" w:hAnsi="Arial" w:cs="Arial"/>
          <w:sz w:val="22"/>
          <w:szCs w:val="22"/>
        </w:rPr>
        <w:t>d</w:t>
      </w:r>
      <w:r w:rsidR="00244FE4">
        <w:rPr>
          <w:rFonts w:ascii="Arial" w:hAnsi="Arial" w:cs="Arial"/>
          <w:sz w:val="22"/>
          <w:szCs w:val="22"/>
        </w:rPr>
        <w:t xml:space="preserve"> ein L</w:t>
      </w:r>
      <w:r>
        <w:rPr>
          <w:rFonts w:ascii="Arial" w:hAnsi="Arial" w:cs="Arial"/>
          <w:sz w:val="22"/>
          <w:szCs w:val="22"/>
        </w:rPr>
        <w:t>ückentext (siehe M1) bearbeitet</w:t>
      </w:r>
      <w:r w:rsidR="00244FE4">
        <w:rPr>
          <w:rFonts w:ascii="Arial" w:hAnsi="Arial" w:cs="Arial"/>
          <w:sz w:val="22"/>
          <w:szCs w:val="22"/>
        </w:rPr>
        <w:t xml:space="preserve">, der </w:t>
      </w:r>
      <w:r>
        <w:rPr>
          <w:rFonts w:ascii="Arial" w:hAnsi="Arial" w:cs="Arial"/>
          <w:sz w:val="22"/>
          <w:szCs w:val="22"/>
        </w:rPr>
        <w:t xml:space="preserve">Wissen um grundlegende Merkmale </w:t>
      </w:r>
      <w:proofErr w:type="gramStart"/>
      <w:r>
        <w:rPr>
          <w:rFonts w:ascii="Arial" w:hAnsi="Arial" w:cs="Arial"/>
          <w:sz w:val="22"/>
          <w:szCs w:val="22"/>
        </w:rPr>
        <w:t>eines Podcasts</w:t>
      </w:r>
      <w:proofErr w:type="gramEnd"/>
      <w:r>
        <w:rPr>
          <w:rFonts w:ascii="Arial" w:hAnsi="Arial" w:cs="Arial"/>
          <w:sz w:val="22"/>
          <w:szCs w:val="22"/>
        </w:rPr>
        <w:t xml:space="preserve"> ab</w:t>
      </w:r>
      <w:r w:rsidR="00244FE4">
        <w:rPr>
          <w:rFonts w:ascii="Arial" w:hAnsi="Arial" w:cs="Arial"/>
          <w:sz w:val="22"/>
          <w:szCs w:val="22"/>
        </w:rPr>
        <w:t>prüft</w:t>
      </w:r>
      <w:r>
        <w:rPr>
          <w:rFonts w:ascii="Arial" w:hAnsi="Arial" w:cs="Arial"/>
          <w:sz w:val="22"/>
          <w:szCs w:val="22"/>
        </w:rPr>
        <w:t>.</w:t>
      </w:r>
    </w:p>
    <w:p w14:paraId="7ADA5725" w14:textId="77777777" w:rsidR="0086390F" w:rsidRDefault="0086390F" w:rsidP="00142884">
      <w:pPr>
        <w:spacing w:line="360" w:lineRule="auto"/>
        <w:jc w:val="both"/>
        <w:rPr>
          <w:rFonts w:ascii="Arial" w:hAnsi="Arial" w:cs="Arial"/>
          <w:sz w:val="22"/>
          <w:szCs w:val="22"/>
        </w:rPr>
      </w:pPr>
    </w:p>
    <w:p w14:paraId="3A6C64A4" w14:textId="3D4AA2A8"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Damit die Lernenden einen Einblick in die unterschiedlichen Podcast-Formate gewinnen können und eine Idee davon bekommen, wie ihr Endprodukt aufgebaut werden muss, hören sie </w:t>
      </w:r>
      <w:r w:rsidR="00244FE4">
        <w:rPr>
          <w:rFonts w:ascii="Arial" w:hAnsi="Arial" w:cs="Arial"/>
          <w:sz w:val="22"/>
          <w:szCs w:val="22"/>
        </w:rPr>
        <w:t>i</w:t>
      </w:r>
      <w:r>
        <w:rPr>
          <w:rFonts w:ascii="Arial" w:hAnsi="Arial" w:cs="Arial"/>
          <w:sz w:val="22"/>
          <w:szCs w:val="22"/>
        </w:rPr>
        <w:t xml:space="preserve">n die einzelnen Formate hinein und ordnen diese richtig zu (siehe M2).  </w:t>
      </w:r>
    </w:p>
    <w:p w14:paraId="28E0DB24" w14:textId="77777777" w:rsidR="0086390F" w:rsidRDefault="0086390F" w:rsidP="00142884">
      <w:pPr>
        <w:spacing w:line="360" w:lineRule="auto"/>
        <w:jc w:val="both"/>
        <w:rPr>
          <w:rFonts w:ascii="Arial" w:hAnsi="Arial" w:cs="Arial"/>
          <w:sz w:val="22"/>
          <w:szCs w:val="22"/>
          <w:u w:val="single"/>
        </w:rPr>
      </w:pPr>
    </w:p>
    <w:p w14:paraId="6B5DB820" w14:textId="48FCE4C3" w:rsidR="008E3F0C" w:rsidRPr="00142884" w:rsidRDefault="008E3F0C" w:rsidP="00142884">
      <w:pPr>
        <w:spacing w:line="360" w:lineRule="auto"/>
        <w:jc w:val="both"/>
        <w:rPr>
          <w:rFonts w:ascii="Arial" w:hAnsi="Arial" w:cs="Arial"/>
          <w:b/>
          <w:sz w:val="22"/>
          <w:szCs w:val="22"/>
        </w:rPr>
      </w:pPr>
      <w:r w:rsidRPr="00142884">
        <w:rPr>
          <w:rFonts w:ascii="Arial" w:hAnsi="Arial" w:cs="Arial"/>
          <w:b/>
          <w:sz w:val="22"/>
          <w:szCs w:val="22"/>
        </w:rPr>
        <w:t>Stunde 2 (Hausaufgabe)</w:t>
      </w:r>
    </w:p>
    <w:p w14:paraId="056D8795" w14:textId="4AC82E23"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Das Endprodukt der Schülerinnen und Schüler sieht einen Experten-Talk als Podcast-Format vor. Daher ist eine gute Gesprächsführung unabdingbar. Aus diesem Grund empfiehlt es sich an dieser Stelle, </w:t>
      </w:r>
      <w:r w:rsidR="001D3754">
        <w:rPr>
          <w:rFonts w:ascii="Arial" w:hAnsi="Arial" w:cs="Arial"/>
          <w:sz w:val="22"/>
          <w:szCs w:val="22"/>
        </w:rPr>
        <w:t>Wissen zur</w:t>
      </w:r>
      <w:r>
        <w:rPr>
          <w:rFonts w:ascii="Arial" w:hAnsi="Arial" w:cs="Arial"/>
          <w:sz w:val="22"/>
          <w:szCs w:val="22"/>
        </w:rPr>
        <w:t xml:space="preserve"> Interviewtechnik zu wiederholen. Diese Textsorte ist Bestandteil des Lehrplans in den Schuljahrgängen 7/8</w:t>
      </w:r>
      <w:r w:rsidR="00244FE4">
        <w:rPr>
          <w:rFonts w:ascii="Arial" w:hAnsi="Arial" w:cs="Arial"/>
          <w:sz w:val="22"/>
          <w:szCs w:val="22"/>
        </w:rPr>
        <w:t xml:space="preserve">; die Wiederholung kann </w:t>
      </w:r>
      <w:r>
        <w:rPr>
          <w:rFonts w:ascii="Arial" w:hAnsi="Arial" w:cs="Arial"/>
          <w:sz w:val="22"/>
          <w:szCs w:val="22"/>
        </w:rPr>
        <w:t xml:space="preserve">daher als Hausaufgabe erfolgen. Mithilfe eines Textes reaktivieren die Lernenden ihr Wissen zum Aufbau und zu den Fragearten eines Interviews und sichern dies in Form einer Zuordnungsaufgabe (siehe M3). </w:t>
      </w:r>
    </w:p>
    <w:p w14:paraId="55F71E98" w14:textId="3DC9426A"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Hinweis: Da die Übung relativ lange Antwortmöglichkeiten enthält, kann es unter Umständen notwendig sein, die </w:t>
      </w:r>
      <w:proofErr w:type="spellStart"/>
      <w:r>
        <w:rPr>
          <w:rFonts w:ascii="Arial" w:hAnsi="Arial" w:cs="Arial"/>
          <w:sz w:val="22"/>
          <w:szCs w:val="22"/>
        </w:rPr>
        <w:t>Scrollfunktion</w:t>
      </w:r>
      <w:proofErr w:type="spellEnd"/>
      <w:r>
        <w:rPr>
          <w:rFonts w:ascii="Arial" w:hAnsi="Arial" w:cs="Arial"/>
          <w:sz w:val="22"/>
          <w:szCs w:val="22"/>
        </w:rPr>
        <w:t xml:space="preserve"> zu nutzen, um alle Zuordnungsoptionen anzeigen zu können.</w:t>
      </w:r>
    </w:p>
    <w:p w14:paraId="6D05C1E2" w14:textId="309940A9" w:rsidR="001D3754" w:rsidRDefault="001D3754" w:rsidP="00142884">
      <w:pPr>
        <w:spacing w:line="360" w:lineRule="auto"/>
        <w:jc w:val="both"/>
        <w:rPr>
          <w:rFonts w:ascii="Arial" w:hAnsi="Arial" w:cs="Arial"/>
          <w:sz w:val="22"/>
          <w:szCs w:val="22"/>
        </w:rPr>
      </w:pPr>
      <w:r>
        <w:rPr>
          <w:rFonts w:ascii="Arial" w:hAnsi="Arial" w:cs="Arial"/>
          <w:sz w:val="22"/>
          <w:szCs w:val="22"/>
        </w:rPr>
        <w:t>In der Auswertung sollten die Fragearten hinsichtlich ihrer Verwendung im Experten-Talk reflektiert werden.</w:t>
      </w:r>
    </w:p>
    <w:p w14:paraId="045D814B" w14:textId="141B07EC" w:rsidR="008E3F0C" w:rsidRPr="00142884" w:rsidRDefault="008E3F0C" w:rsidP="00142884">
      <w:pPr>
        <w:spacing w:after="160" w:line="360" w:lineRule="auto"/>
        <w:rPr>
          <w:rFonts w:ascii="Arial" w:hAnsi="Arial" w:cs="Arial"/>
          <w:b/>
          <w:sz w:val="22"/>
          <w:szCs w:val="22"/>
        </w:rPr>
      </w:pPr>
      <w:r w:rsidRPr="00142884">
        <w:rPr>
          <w:rFonts w:ascii="Arial" w:hAnsi="Arial" w:cs="Arial"/>
          <w:b/>
          <w:sz w:val="22"/>
          <w:szCs w:val="22"/>
        </w:rPr>
        <w:t>Stunden 3 und 4 (Doppelstunde)</w:t>
      </w:r>
    </w:p>
    <w:p w14:paraId="1235C615" w14:textId="6BB13EBB" w:rsidR="008E3F0C" w:rsidRDefault="008E3F0C" w:rsidP="00142884">
      <w:pPr>
        <w:autoSpaceDE w:val="0"/>
        <w:autoSpaceDN w:val="0"/>
        <w:adjustRightInd w:val="0"/>
        <w:spacing w:line="360" w:lineRule="auto"/>
        <w:jc w:val="both"/>
        <w:rPr>
          <w:rFonts w:ascii="Arial" w:hAnsi="Arial" w:cs="Arial"/>
          <w:sz w:val="22"/>
          <w:szCs w:val="22"/>
        </w:rPr>
      </w:pPr>
      <w:r w:rsidRPr="00D26D11">
        <w:rPr>
          <w:rFonts w:ascii="Arial" w:hAnsi="Arial" w:cs="Arial"/>
          <w:sz w:val="22"/>
          <w:szCs w:val="22"/>
        </w:rPr>
        <w:t>Das Schreiben von Texten, die für die Ohren bestimmt sind, ist ein ganz eigenes journalistisches Genre. Daher bietet es sich im</w:t>
      </w:r>
      <w:r w:rsidR="001D3754">
        <w:rPr>
          <w:rFonts w:ascii="Arial" w:hAnsi="Arial" w:cs="Arial"/>
          <w:sz w:val="22"/>
          <w:szCs w:val="22"/>
        </w:rPr>
        <w:t xml:space="preserve"> Zuge dieser Unterrichtseinheit </w:t>
      </w:r>
      <w:r w:rsidRPr="00D26D11">
        <w:rPr>
          <w:rFonts w:ascii="Arial" w:hAnsi="Arial" w:cs="Arial"/>
          <w:sz w:val="22"/>
          <w:szCs w:val="22"/>
        </w:rPr>
        <w:t>an, das Modell der konzeptionellen Mündlichkeit und Schriftlichkeit einzuführen. Die Schülerinnen und Schüler erarbeiten sich in Einzelarbeit das Modell mithilfe eines Textes und einer Grafik und wählen</w:t>
      </w:r>
      <w:r w:rsidR="00244FE4">
        <w:rPr>
          <w:rFonts w:ascii="Arial" w:hAnsi="Arial" w:cs="Arial"/>
          <w:sz w:val="22"/>
          <w:szCs w:val="22"/>
        </w:rPr>
        <w:t xml:space="preserve"> z</w:t>
      </w:r>
      <w:r w:rsidRPr="00D26D11">
        <w:rPr>
          <w:rFonts w:ascii="Arial" w:hAnsi="Arial" w:cs="Arial"/>
          <w:sz w:val="22"/>
          <w:szCs w:val="22"/>
        </w:rPr>
        <w:t>u jedem Abschnitt eine passende Zwischenüberschrift</w:t>
      </w:r>
      <w:r w:rsidR="00244FE4">
        <w:rPr>
          <w:rFonts w:ascii="Arial" w:hAnsi="Arial" w:cs="Arial"/>
          <w:sz w:val="22"/>
          <w:szCs w:val="22"/>
        </w:rPr>
        <w:t xml:space="preserve"> (siehe M4)</w:t>
      </w:r>
      <w:r w:rsidRPr="00D26D11">
        <w:rPr>
          <w:rFonts w:ascii="Arial" w:hAnsi="Arial" w:cs="Arial"/>
          <w:sz w:val="22"/>
          <w:szCs w:val="22"/>
        </w:rPr>
        <w:t>. Anschließend wenden sie ihr Wissen an, indem sie die mediale und konzeptionelle Mündlichkeit/ Schriftlichkeit von einzelnen Textsorten, mitunter auch Podcast-Formate</w:t>
      </w:r>
      <w:r>
        <w:rPr>
          <w:rFonts w:ascii="Arial" w:hAnsi="Arial" w:cs="Arial"/>
          <w:sz w:val="22"/>
          <w:szCs w:val="22"/>
        </w:rPr>
        <w:t>n</w:t>
      </w:r>
      <w:r w:rsidRPr="00D26D11">
        <w:rPr>
          <w:rFonts w:ascii="Arial" w:hAnsi="Arial" w:cs="Arial"/>
          <w:sz w:val="22"/>
          <w:szCs w:val="22"/>
        </w:rPr>
        <w:t>, der Grafik des Modells zuordnen</w:t>
      </w:r>
      <w:r>
        <w:rPr>
          <w:rFonts w:ascii="Arial" w:hAnsi="Arial" w:cs="Arial"/>
          <w:sz w:val="22"/>
          <w:szCs w:val="22"/>
        </w:rPr>
        <w:t xml:space="preserve"> (siehe M5)</w:t>
      </w:r>
      <w:r w:rsidRPr="00D26D11">
        <w:rPr>
          <w:rFonts w:ascii="Arial" w:hAnsi="Arial" w:cs="Arial"/>
          <w:sz w:val="22"/>
          <w:szCs w:val="22"/>
        </w:rPr>
        <w:t>.</w:t>
      </w:r>
    </w:p>
    <w:p w14:paraId="33FCD112" w14:textId="77777777" w:rsidR="008E3F0C" w:rsidRPr="00D26D11" w:rsidRDefault="008E3F0C" w:rsidP="00142884">
      <w:pPr>
        <w:autoSpaceDE w:val="0"/>
        <w:autoSpaceDN w:val="0"/>
        <w:adjustRightInd w:val="0"/>
        <w:spacing w:line="360" w:lineRule="auto"/>
        <w:jc w:val="both"/>
        <w:rPr>
          <w:rFonts w:ascii="Arial" w:hAnsi="Arial" w:cs="Arial"/>
          <w:sz w:val="22"/>
          <w:szCs w:val="22"/>
        </w:rPr>
      </w:pPr>
    </w:p>
    <w:p w14:paraId="04ED7749" w14:textId="569CBD72"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Nun erschließt sich den Heranwachsenden, dass es wichtige Regeln und Tipps für das Schreiben fürs Hören zu berücksichtigen gibt und sie ihren Sprachstil dem Medium Podcast anpassen müssen. Mittels eines Informationstextes erarbeiten sie sich in Einzelarbeit die Merkmale der Podcast-Sprache (siehe M6). </w:t>
      </w:r>
    </w:p>
    <w:p w14:paraId="561C9927" w14:textId="77777777" w:rsidR="0086390F" w:rsidRDefault="0086390F" w:rsidP="00142884">
      <w:pPr>
        <w:spacing w:line="360" w:lineRule="auto"/>
        <w:jc w:val="both"/>
        <w:rPr>
          <w:rFonts w:ascii="Arial" w:hAnsi="Arial" w:cs="Arial"/>
          <w:sz w:val="22"/>
          <w:szCs w:val="22"/>
        </w:rPr>
      </w:pPr>
    </w:p>
    <w:p w14:paraId="2505D389" w14:textId="77777777" w:rsidR="008E3F0C" w:rsidRPr="00142884" w:rsidRDefault="008E3F0C" w:rsidP="00142884">
      <w:pPr>
        <w:spacing w:after="160" w:line="360" w:lineRule="auto"/>
        <w:rPr>
          <w:rFonts w:ascii="Arial" w:hAnsi="Arial" w:cs="Arial"/>
          <w:b/>
          <w:sz w:val="22"/>
          <w:szCs w:val="22"/>
        </w:rPr>
      </w:pPr>
      <w:r w:rsidRPr="00142884">
        <w:rPr>
          <w:rFonts w:ascii="Arial" w:hAnsi="Arial" w:cs="Arial"/>
          <w:b/>
          <w:sz w:val="22"/>
          <w:szCs w:val="22"/>
        </w:rPr>
        <w:t>Stunden 5 und 6 (Doppelstunde)</w:t>
      </w:r>
    </w:p>
    <w:p w14:paraId="255EE56F" w14:textId="1966246E" w:rsidR="004017C0" w:rsidRDefault="008E3F0C" w:rsidP="00142884">
      <w:pPr>
        <w:spacing w:line="360" w:lineRule="auto"/>
        <w:jc w:val="both"/>
        <w:rPr>
          <w:rFonts w:ascii="Arial" w:hAnsi="Arial" w:cs="Arial"/>
          <w:sz w:val="22"/>
          <w:szCs w:val="22"/>
        </w:rPr>
      </w:pPr>
      <w:r>
        <w:rPr>
          <w:rFonts w:ascii="Arial" w:hAnsi="Arial" w:cs="Arial"/>
          <w:sz w:val="22"/>
          <w:szCs w:val="22"/>
        </w:rPr>
        <w:t xml:space="preserve">Nachdem sich die Lernenden wichtiges Vorwissen angeeignet haben, geht es erst jetzt an die Erstellung der eigenen Podcast-Episode. </w:t>
      </w:r>
      <w:r w:rsidR="001D3754">
        <w:rPr>
          <w:rFonts w:ascii="Arial" w:hAnsi="Arial" w:cs="Arial"/>
          <w:sz w:val="22"/>
          <w:szCs w:val="22"/>
        </w:rPr>
        <w:t xml:space="preserve">Dafür sollte bereits zu Beginn der Zeitplan vermittelt werden. </w:t>
      </w:r>
      <w:r w:rsidR="004017C0">
        <w:rPr>
          <w:rFonts w:ascii="Arial" w:hAnsi="Arial" w:cs="Arial"/>
          <w:sz w:val="22"/>
          <w:szCs w:val="22"/>
        </w:rPr>
        <w:t>Der Ablaufplan „Wir erstellen einen Podcast“ (siehe M7) enthält eine Schrittfolge und gibt den Schülerinnen und Schülern einen inhaltlichen und zeitlichen Überblick über das Projekt.</w:t>
      </w:r>
    </w:p>
    <w:p w14:paraId="6B90E218" w14:textId="403ACCC1" w:rsidR="008E3F0C" w:rsidRDefault="008E3F0C" w:rsidP="00142884">
      <w:pPr>
        <w:spacing w:line="360" w:lineRule="auto"/>
        <w:jc w:val="both"/>
        <w:rPr>
          <w:rFonts w:ascii="Arial" w:hAnsi="Arial" w:cs="Arial"/>
          <w:sz w:val="22"/>
          <w:szCs w:val="22"/>
        </w:rPr>
      </w:pPr>
      <w:r>
        <w:rPr>
          <w:rFonts w:ascii="Arial" w:hAnsi="Arial" w:cs="Arial"/>
          <w:sz w:val="22"/>
          <w:szCs w:val="22"/>
        </w:rPr>
        <w:t>Zunächst bilden die Schüler</w:t>
      </w:r>
      <w:r w:rsidR="001E6328">
        <w:rPr>
          <w:rFonts w:ascii="Arial" w:hAnsi="Arial" w:cs="Arial"/>
          <w:sz w:val="22"/>
          <w:szCs w:val="22"/>
        </w:rPr>
        <w:t>innen und Schüler</w:t>
      </w:r>
      <w:r>
        <w:rPr>
          <w:rFonts w:ascii="Arial" w:hAnsi="Arial" w:cs="Arial"/>
          <w:sz w:val="22"/>
          <w:szCs w:val="22"/>
        </w:rPr>
        <w:t xml:space="preserve"> Kleingruppen. Damit alle Beteiligten im Podcast zu Wort kommen und die Authentizität des Mediums erhalten bleibt, bieten sich Dreiergruppen an. Die Lehrkraft teilt die fünf Schwerpunkte, die aus dem Thema „Beeinflussung durch </w:t>
      </w:r>
      <w:proofErr w:type="spellStart"/>
      <w:r>
        <w:rPr>
          <w:rFonts w:ascii="Arial" w:hAnsi="Arial" w:cs="Arial"/>
          <w:sz w:val="22"/>
          <w:szCs w:val="22"/>
        </w:rPr>
        <w:t>Social</w:t>
      </w:r>
      <w:proofErr w:type="spellEnd"/>
      <w:r>
        <w:rPr>
          <w:rFonts w:ascii="Arial" w:hAnsi="Arial" w:cs="Arial"/>
          <w:sz w:val="22"/>
          <w:szCs w:val="22"/>
        </w:rPr>
        <w:t xml:space="preserve"> Media“ abgeleitet wurden, den Teams zu. Einige Doppelbesetzungen der Schwerpunktthemen werden sich nicht vermeiden lassen. Für Doppelbelegungen bieten sich die komplexeren Schwerpunkte 1-3 an.</w:t>
      </w:r>
      <w:r w:rsidRPr="0086390F">
        <w:rPr>
          <w:rFonts w:ascii="Arial" w:hAnsi="Arial" w:cs="Arial"/>
          <w:sz w:val="22"/>
          <w:szCs w:val="22"/>
        </w:rPr>
        <w:t xml:space="preserve"> </w:t>
      </w:r>
    </w:p>
    <w:p w14:paraId="2ACDCEB3" w14:textId="77777777" w:rsidR="0086390F" w:rsidRPr="0086390F" w:rsidRDefault="0086390F" w:rsidP="00142884">
      <w:pPr>
        <w:spacing w:line="360" w:lineRule="auto"/>
        <w:jc w:val="both"/>
        <w:rPr>
          <w:rFonts w:ascii="Arial" w:hAnsi="Arial" w:cs="Arial"/>
          <w:sz w:val="22"/>
          <w:szCs w:val="22"/>
        </w:rPr>
      </w:pPr>
    </w:p>
    <w:p w14:paraId="303E9CD2" w14:textId="7776C29A" w:rsidR="008E3F0C" w:rsidRDefault="008E3F0C" w:rsidP="00142884">
      <w:pPr>
        <w:spacing w:line="360" w:lineRule="auto"/>
        <w:jc w:val="both"/>
        <w:rPr>
          <w:rFonts w:ascii="Arial" w:hAnsi="Arial" w:cs="Arial"/>
          <w:sz w:val="22"/>
          <w:szCs w:val="22"/>
        </w:rPr>
      </w:pPr>
      <w:r w:rsidRPr="00BD3EE4">
        <w:rPr>
          <w:rFonts w:ascii="Arial" w:hAnsi="Arial" w:cs="Arial"/>
          <w:sz w:val="22"/>
          <w:szCs w:val="22"/>
        </w:rPr>
        <w:t xml:space="preserve">Sobald sich die Schülerinnen und Schüler </w:t>
      </w:r>
      <w:r>
        <w:rPr>
          <w:rFonts w:ascii="Arial" w:hAnsi="Arial" w:cs="Arial"/>
          <w:sz w:val="22"/>
          <w:szCs w:val="22"/>
        </w:rPr>
        <w:t>die Aufgabenstellung durchgelesen haben, überfliegen sie das Materialdossier (siehe M7), wobei der Fokus auf ihrem Schwerpunktthema liegt. Zudem werden in dieser Phase auch Notizen angefertigt. Im Dossier sind einige Videos enthalten, die wieder mit Kopfhörern angeschaut werden sollten.</w:t>
      </w:r>
    </w:p>
    <w:p w14:paraId="221494BE" w14:textId="77777777" w:rsidR="0086390F" w:rsidRDefault="0086390F" w:rsidP="00142884">
      <w:pPr>
        <w:spacing w:line="360" w:lineRule="auto"/>
        <w:jc w:val="both"/>
        <w:rPr>
          <w:rFonts w:ascii="Arial" w:hAnsi="Arial" w:cs="Arial"/>
          <w:sz w:val="22"/>
          <w:szCs w:val="22"/>
        </w:rPr>
      </w:pPr>
    </w:p>
    <w:p w14:paraId="6D12DF8E" w14:textId="1578336B"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In der Folge erstellen die Schülerinnen und Schüler arbeitsteilig ein Wiki zum Globalthema „Beeinflussung durch </w:t>
      </w:r>
      <w:proofErr w:type="spellStart"/>
      <w:r>
        <w:rPr>
          <w:rFonts w:ascii="Arial" w:hAnsi="Arial" w:cs="Arial"/>
          <w:sz w:val="22"/>
          <w:szCs w:val="22"/>
        </w:rPr>
        <w:t>Social</w:t>
      </w:r>
      <w:proofErr w:type="spellEnd"/>
      <w:r>
        <w:rPr>
          <w:rFonts w:ascii="Arial" w:hAnsi="Arial" w:cs="Arial"/>
          <w:sz w:val="22"/>
          <w:szCs w:val="22"/>
        </w:rPr>
        <w:t xml:space="preserve"> Media“ (siehe M8). Hierbei definieren sie Begriffe, die essenziell für ihr Thema sind. Das Wiki ermöglicht </w:t>
      </w:r>
      <w:r w:rsidRPr="00BD3EE4">
        <w:rPr>
          <w:rFonts w:ascii="Arial" w:hAnsi="Arial" w:cs="Arial"/>
          <w:sz w:val="22"/>
          <w:szCs w:val="22"/>
        </w:rPr>
        <w:t>ein gemeinsames Verständnis der Themenlandschaft</w:t>
      </w:r>
      <w:r>
        <w:rPr>
          <w:rFonts w:ascii="Arial" w:hAnsi="Arial" w:cs="Arial"/>
          <w:sz w:val="22"/>
          <w:szCs w:val="22"/>
        </w:rPr>
        <w:t xml:space="preserve">. Alle Schülerinnen und Schüler greifen auf das gleiche Wiki zu, weshalb bei Vergabe eines Schwerpunktes an zwei Gruppen eine Absprache über die Aufteilung der Begriffe notwendig ist. Diese Aufteilung sollte ausschließlich für die Bearbeitung des Wikis gelten. </w:t>
      </w:r>
    </w:p>
    <w:p w14:paraId="16BB1ACC" w14:textId="77777777" w:rsidR="0086390F" w:rsidRDefault="0086390F" w:rsidP="00142884">
      <w:pPr>
        <w:spacing w:after="160" w:line="360" w:lineRule="auto"/>
        <w:jc w:val="both"/>
        <w:rPr>
          <w:rFonts w:ascii="Arial" w:hAnsi="Arial" w:cs="Arial"/>
          <w:sz w:val="22"/>
          <w:szCs w:val="22"/>
          <w:u w:val="single"/>
        </w:rPr>
      </w:pPr>
    </w:p>
    <w:p w14:paraId="08173E6E" w14:textId="2E052722" w:rsidR="008E3F0C" w:rsidRPr="00142884" w:rsidRDefault="008E3F0C" w:rsidP="00142884">
      <w:pPr>
        <w:spacing w:after="160" w:line="360" w:lineRule="auto"/>
        <w:jc w:val="both"/>
        <w:rPr>
          <w:rFonts w:ascii="Arial" w:hAnsi="Arial" w:cs="Arial"/>
          <w:b/>
          <w:sz w:val="22"/>
          <w:szCs w:val="22"/>
        </w:rPr>
      </w:pPr>
      <w:r w:rsidRPr="00142884">
        <w:rPr>
          <w:rFonts w:ascii="Arial" w:hAnsi="Arial" w:cs="Arial"/>
          <w:b/>
          <w:sz w:val="22"/>
          <w:szCs w:val="22"/>
        </w:rPr>
        <w:t>Stunden 7 und 8 (Doppelstunde)</w:t>
      </w:r>
    </w:p>
    <w:p w14:paraId="7EC2AE8A" w14:textId="7C9D67DD" w:rsidR="008E3F0C" w:rsidRDefault="008E3F0C" w:rsidP="00142884">
      <w:pPr>
        <w:spacing w:line="360" w:lineRule="auto"/>
        <w:jc w:val="both"/>
        <w:rPr>
          <w:rFonts w:ascii="Arial" w:hAnsi="Arial" w:cs="Arial"/>
          <w:sz w:val="22"/>
          <w:szCs w:val="22"/>
        </w:rPr>
      </w:pPr>
      <w:r>
        <w:rPr>
          <w:rFonts w:ascii="Arial" w:hAnsi="Arial" w:cs="Arial"/>
          <w:sz w:val="22"/>
          <w:szCs w:val="22"/>
        </w:rPr>
        <w:t xml:space="preserve">Der Schwerpunkt der Stunden liegt im Planen, Verfassen und Überarbeiten der eigenen Podcast-Episode. Zunächst legen die Schüler und Schülerinnen einen Titel fest, entwickeln eine Fragestellung für ihre Episode und bestimmen die Rollen. Sie erarbeiten die konkrete Gestaltung ihres </w:t>
      </w:r>
      <w:proofErr w:type="spellStart"/>
      <w:proofErr w:type="gramStart"/>
      <w:r>
        <w:rPr>
          <w:rFonts w:ascii="Arial" w:hAnsi="Arial" w:cs="Arial"/>
          <w:sz w:val="22"/>
          <w:szCs w:val="22"/>
        </w:rPr>
        <w:t>Pod</w:t>
      </w:r>
      <w:r w:rsidR="004017C0">
        <w:rPr>
          <w:rFonts w:ascii="Arial" w:hAnsi="Arial" w:cs="Arial"/>
          <w:sz w:val="22"/>
          <w:szCs w:val="22"/>
        </w:rPr>
        <w:t>-</w:t>
      </w:r>
      <w:r>
        <w:rPr>
          <w:rFonts w:ascii="Arial" w:hAnsi="Arial" w:cs="Arial"/>
          <w:sz w:val="22"/>
          <w:szCs w:val="22"/>
        </w:rPr>
        <w:t>casts</w:t>
      </w:r>
      <w:proofErr w:type="spellEnd"/>
      <w:proofErr w:type="gramEnd"/>
      <w:r>
        <w:rPr>
          <w:rFonts w:ascii="Arial" w:hAnsi="Arial" w:cs="Arial"/>
          <w:sz w:val="22"/>
          <w:szCs w:val="22"/>
        </w:rPr>
        <w:t>, indem sie die Informationen strukturieren und Überlegungen zu Gestaltungselementen anstellen.</w:t>
      </w:r>
    </w:p>
    <w:p w14:paraId="3DA68D89" w14:textId="77777777" w:rsidR="0086390F" w:rsidRDefault="0086390F" w:rsidP="00142884">
      <w:pPr>
        <w:spacing w:line="360" w:lineRule="auto"/>
        <w:jc w:val="both"/>
        <w:rPr>
          <w:rFonts w:ascii="Arial" w:hAnsi="Arial" w:cs="Arial"/>
          <w:sz w:val="22"/>
          <w:szCs w:val="22"/>
        </w:rPr>
      </w:pPr>
    </w:p>
    <w:p w14:paraId="0DAEE743" w14:textId="0AF7A3DC" w:rsidR="008E3F0C" w:rsidRDefault="008E3F0C" w:rsidP="00142884">
      <w:pPr>
        <w:spacing w:line="360" w:lineRule="auto"/>
        <w:jc w:val="both"/>
        <w:rPr>
          <w:rFonts w:ascii="Arial" w:hAnsi="Arial" w:cs="Arial"/>
          <w:sz w:val="22"/>
          <w:szCs w:val="22"/>
        </w:rPr>
      </w:pPr>
      <w:proofErr w:type="spellStart"/>
      <w:r>
        <w:rPr>
          <w:rFonts w:ascii="Arial" w:hAnsi="Arial" w:cs="Arial"/>
          <w:sz w:val="22"/>
          <w:szCs w:val="22"/>
        </w:rPr>
        <w:t>Kollaborativ</w:t>
      </w:r>
      <w:proofErr w:type="spellEnd"/>
      <w:r>
        <w:rPr>
          <w:rFonts w:ascii="Arial" w:hAnsi="Arial" w:cs="Arial"/>
          <w:sz w:val="22"/>
          <w:szCs w:val="22"/>
        </w:rPr>
        <w:t xml:space="preserve"> fertigen die Lernenden im nächsten Schritt die konkreten Skripte in </w:t>
      </w:r>
      <w:proofErr w:type="spellStart"/>
      <w:r>
        <w:rPr>
          <w:rFonts w:ascii="Arial" w:hAnsi="Arial" w:cs="Arial"/>
          <w:sz w:val="22"/>
          <w:szCs w:val="22"/>
        </w:rPr>
        <w:t>Moodle</w:t>
      </w:r>
      <w:proofErr w:type="spellEnd"/>
      <w:r>
        <w:rPr>
          <w:rFonts w:ascii="Arial" w:hAnsi="Arial" w:cs="Arial"/>
          <w:sz w:val="22"/>
          <w:szCs w:val="22"/>
        </w:rPr>
        <w:t xml:space="preserve"> an. Sie formulieren ein Intro, Interviewfragen und -antworten sowie ein </w:t>
      </w:r>
      <w:proofErr w:type="spellStart"/>
      <w:r>
        <w:rPr>
          <w:rFonts w:ascii="Arial" w:hAnsi="Arial" w:cs="Arial"/>
          <w:sz w:val="22"/>
          <w:szCs w:val="22"/>
        </w:rPr>
        <w:t>Outro</w:t>
      </w:r>
      <w:proofErr w:type="spellEnd"/>
      <w:r>
        <w:rPr>
          <w:rFonts w:ascii="Arial" w:hAnsi="Arial" w:cs="Arial"/>
          <w:sz w:val="22"/>
          <w:szCs w:val="22"/>
        </w:rPr>
        <w:t xml:space="preserve"> (siehe M9). Für diese Aktivität </w:t>
      </w:r>
      <w:r w:rsidR="001174B0">
        <w:rPr>
          <w:rFonts w:ascii="Arial" w:hAnsi="Arial" w:cs="Arial"/>
          <w:sz w:val="22"/>
          <w:szCs w:val="22"/>
        </w:rPr>
        <w:t>wird</w:t>
      </w:r>
      <w:r>
        <w:rPr>
          <w:rFonts w:ascii="Arial" w:hAnsi="Arial" w:cs="Arial"/>
          <w:sz w:val="22"/>
          <w:szCs w:val="22"/>
        </w:rPr>
        <w:t xml:space="preserve"> auf </w:t>
      </w:r>
      <w:proofErr w:type="spellStart"/>
      <w:r>
        <w:rPr>
          <w:rFonts w:ascii="Arial" w:hAnsi="Arial" w:cs="Arial"/>
          <w:sz w:val="22"/>
          <w:szCs w:val="22"/>
        </w:rPr>
        <w:t>Moodle</w:t>
      </w:r>
      <w:proofErr w:type="spellEnd"/>
      <w:r>
        <w:rPr>
          <w:rFonts w:ascii="Arial" w:hAnsi="Arial" w:cs="Arial"/>
          <w:sz w:val="22"/>
          <w:szCs w:val="22"/>
        </w:rPr>
        <w:t xml:space="preserve"> der Gruppenmodus aktiviert, wodurch jede Gruppe nur ihr eigenes Dokument sehen und bearbeiten kann.</w:t>
      </w:r>
    </w:p>
    <w:p w14:paraId="5955EAB7" w14:textId="77777777" w:rsidR="0086390F" w:rsidRDefault="0086390F" w:rsidP="00142884">
      <w:pPr>
        <w:spacing w:line="360" w:lineRule="auto"/>
        <w:jc w:val="both"/>
        <w:rPr>
          <w:rFonts w:ascii="Arial" w:hAnsi="Arial" w:cs="Arial"/>
          <w:sz w:val="22"/>
          <w:szCs w:val="22"/>
        </w:rPr>
      </w:pPr>
    </w:p>
    <w:p w14:paraId="2023B45D" w14:textId="77777777" w:rsidR="008E3F0C" w:rsidRPr="00142884" w:rsidRDefault="008E3F0C" w:rsidP="00142884">
      <w:pPr>
        <w:spacing w:after="160" w:line="360" w:lineRule="auto"/>
        <w:jc w:val="both"/>
        <w:rPr>
          <w:rFonts w:ascii="Arial" w:hAnsi="Arial" w:cs="Arial"/>
          <w:b/>
          <w:sz w:val="22"/>
          <w:szCs w:val="22"/>
        </w:rPr>
      </w:pPr>
      <w:r w:rsidRPr="00142884">
        <w:rPr>
          <w:rFonts w:ascii="Arial" w:hAnsi="Arial" w:cs="Arial"/>
          <w:b/>
          <w:sz w:val="22"/>
          <w:szCs w:val="22"/>
        </w:rPr>
        <w:t>Stunden 9 und 10 (Doppelstunde)</w:t>
      </w:r>
    </w:p>
    <w:p w14:paraId="14CB2503" w14:textId="7AA03EEA" w:rsidR="008E3F0C" w:rsidRDefault="0086358D" w:rsidP="00142884">
      <w:pPr>
        <w:spacing w:line="360" w:lineRule="auto"/>
        <w:jc w:val="both"/>
        <w:rPr>
          <w:rFonts w:ascii="Arial" w:hAnsi="Arial" w:cs="Arial"/>
          <w:sz w:val="22"/>
          <w:szCs w:val="22"/>
        </w:rPr>
      </w:pPr>
      <w:r>
        <w:rPr>
          <w:rFonts w:ascii="Arial" w:hAnsi="Arial" w:cs="Arial"/>
          <w:sz w:val="22"/>
          <w:szCs w:val="22"/>
        </w:rPr>
        <w:t>Vor dieser Unterrichtsphase</w:t>
      </w:r>
      <w:r w:rsidRPr="009B0BD0">
        <w:rPr>
          <w:rFonts w:ascii="Arial" w:hAnsi="Arial" w:cs="Arial"/>
          <w:sz w:val="22"/>
          <w:szCs w:val="22"/>
        </w:rPr>
        <w:t xml:space="preserve"> </w:t>
      </w:r>
      <w:r w:rsidR="008E3F0C" w:rsidRPr="009B0BD0">
        <w:rPr>
          <w:rFonts w:ascii="Arial" w:hAnsi="Arial" w:cs="Arial"/>
          <w:sz w:val="22"/>
          <w:szCs w:val="22"/>
        </w:rPr>
        <w:t xml:space="preserve">ist es ratsam, ausreichend Räume bzw. ungestörte Plätze zu organisieren, um eine gute Qualität der Aufnahmen zu gewährleisten. Können die Schülerinnen und Schüler Endgeräte der Schule nutzen, sollte die Lehrkraft die </w:t>
      </w:r>
      <w:r>
        <w:rPr>
          <w:rFonts w:ascii="Arial" w:hAnsi="Arial" w:cs="Arial"/>
          <w:sz w:val="22"/>
          <w:szCs w:val="22"/>
        </w:rPr>
        <w:t>zu verwendende</w:t>
      </w:r>
      <w:r w:rsidRPr="009B0BD0">
        <w:rPr>
          <w:rFonts w:ascii="Arial" w:hAnsi="Arial" w:cs="Arial"/>
          <w:sz w:val="22"/>
          <w:szCs w:val="22"/>
        </w:rPr>
        <w:t xml:space="preserve"> </w:t>
      </w:r>
      <w:r w:rsidR="008E3F0C" w:rsidRPr="009B0BD0">
        <w:rPr>
          <w:rFonts w:ascii="Arial" w:hAnsi="Arial" w:cs="Arial"/>
          <w:sz w:val="22"/>
          <w:szCs w:val="22"/>
        </w:rPr>
        <w:t>Audio-Software schon im Vorfeld auf den Geräten installieren.</w:t>
      </w:r>
      <w:r w:rsidR="008E3F0C">
        <w:rPr>
          <w:rFonts w:ascii="Arial" w:hAnsi="Arial" w:cs="Arial"/>
          <w:sz w:val="22"/>
          <w:szCs w:val="22"/>
        </w:rPr>
        <w:t xml:space="preserve"> </w:t>
      </w:r>
    </w:p>
    <w:p w14:paraId="505793AB" w14:textId="77777777" w:rsidR="008E3F0C" w:rsidRDefault="008E3F0C" w:rsidP="00142884">
      <w:pPr>
        <w:spacing w:line="360" w:lineRule="auto"/>
        <w:jc w:val="both"/>
      </w:pPr>
      <w:r>
        <w:rPr>
          <w:rFonts w:ascii="Arial" w:hAnsi="Arial" w:cs="Arial"/>
          <w:sz w:val="22"/>
          <w:szCs w:val="22"/>
        </w:rPr>
        <w:t xml:space="preserve">Die Schülerinnen und Schüler machen sich zunächst mit ihrer Rolle </w:t>
      </w:r>
      <w:r w:rsidRPr="00C77644">
        <w:rPr>
          <w:rFonts w:ascii="Arial" w:hAnsi="Arial" w:cs="Arial"/>
          <w:sz w:val="22"/>
          <w:szCs w:val="22"/>
        </w:rPr>
        <w:t xml:space="preserve">vertraut </w:t>
      </w:r>
      <w:r>
        <w:rPr>
          <w:rFonts w:ascii="Arial" w:hAnsi="Arial" w:cs="Arial"/>
          <w:sz w:val="22"/>
          <w:szCs w:val="22"/>
        </w:rPr>
        <w:t>und üben die Interaktion, die natürlich wirken sollte. Dabei müssen sie vor allem auch auf paraverbale Besonderheiten, wie etwa Tempo, Tonlage, Sprachmelodie, Lautstärke etc., achten.</w:t>
      </w:r>
    </w:p>
    <w:p w14:paraId="4AC8EE12" w14:textId="20431AF2" w:rsidR="008E3F0C" w:rsidRDefault="008E3F0C" w:rsidP="00142884">
      <w:pPr>
        <w:spacing w:line="360" w:lineRule="auto"/>
        <w:jc w:val="both"/>
        <w:rPr>
          <w:rFonts w:ascii="Arial" w:hAnsi="Arial" w:cs="Arial"/>
          <w:sz w:val="22"/>
          <w:szCs w:val="22"/>
        </w:rPr>
      </w:pPr>
      <w:r w:rsidRPr="007D2BEC">
        <w:rPr>
          <w:rFonts w:ascii="Arial" w:hAnsi="Arial" w:cs="Arial"/>
          <w:sz w:val="22"/>
          <w:szCs w:val="22"/>
        </w:rPr>
        <w:t>Fühlen sich die Schüler</w:t>
      </w:r>
      <w:r>
        <w:rPr>
          <w:rFonts w:ascii="Arial" w:hAnsi="Arial" w:cs="Arial"/>
          <w:sz w:val="22"/>
          <w:szCs w:val="22"/>
        </w:rPr>
        <w:t xml:space="preserve">innen und Schüler </w:t>
      </w:r>
      <w:r w:rsidRPr="007D2BEC">
        <w:rPr>
          <w:rFonts w:ascii="Arial" w:hAnsi="Arial" w:cs="Arial"/>
          <w:sz w:val="22"/>
          <w:szCs w:val="22"/>
        </w:rPr>
        <w:t xml:space="preserve">sicher, kann mit der </w:t>
      </w:r>
      <w:r>
        <w:rPr>
          <w:rFonts w:ascii="Arial" w:hAnsi="Arial" w:cs="Arial"/>
          <w:sz w:val="22"/>
          <w:szCs w:val="22"/>
        </w:rPr>
        <w:t>Aufnahme begonnen werden. Hier ist es zwingend erforderlich, dass die Teams in ruhiger Umgebung einsprechen können. Alternativ können die Gruppen ihren Podcast auch außerhalb der Schulzeit mit ihren privaten Geräten und ohne Zeitdruck aufnehmen.</w:t>
      </w:r>
    </w:p>
    <w:p w14:paraId="496D86C3" w14:textId="77777777" w:rsidR="0086390F" w:rsidRDefault="0086390F" w:rsidP="00142884">
      <w:pPr>
        <w:spacing w:line="360" w:lineRule="auto"/>
        <w:jc w:val="both"/>
        <w:rPr>
          <w:rFonts w:ascii="Arial" w:hAnsi="Arial" w:cs="Arial"/>
          <w:sz w:val="22"/>
          <w:szCs w:val="22"/>
        </w:rPr>
      </w:pPr>
    </w:p>
    <w:p w14:paraId="19621869" w14:textId="77777777" w:rsidR="008E3F0C" w:rsidRPr="00142884" w:rsidRDefault="008E3F0C" w:rsidP="00142884">
      <w:pPr>
        <w:spacing w:after="160" w:line="360" w:lineRule="auto"/>
        <w:jc w:val="both"/>
        <w:rPr>
          <w:rFonts w:ascii="Arial" w:hAnsi="Arial" w:cs="Arial"/>
          <w:b/>
          <w:sz w:val="22"/>
          <w:szCs w:val="22"/>
        </w:rPr>
      </w:pPr>
      <w:r w:rsidRPr="00142884">
        <w:rPr>
          <w:rFonts w:ascii="Arial" w:hAnsi="Arial" w:cs="Arial"/>
          <w:b/>
          <w:sz w:val="22"/>
          <w:szCs w:val="22"/>
        </w:rPr>
        <w:t>Stunden 11 und 12 (Doppelstunde)</w:t>
      </w:r>
    </w:p>
    <w:p w14:paraId="634F2EE3" w14:textId="033FC76E" w:rsidR="008E3F0C" w:rsidRDefault="008E3F0C" w:rsidP="00142884">
      <w:pPr>
        <w:spacing w:line="360" w:lineRule="auto"/>
        <w:jc w:val="both"/>
        <w:rPr>
          <w:rFonts w:ascii="Arial" w:hAnsi="Arial" w:cs="Arial"/>
          <w:sz w:val="22"/>
          <w:szCs w:val="22"/>
        </w:rPr>
      </w:pPr>
      <w:r>
        <w:rPr>
          <w:rFonts w:ascii="Arial" w:hAnsi="Arial" w:cs="Arial"/>
          <w:sz w:val="22"/>
          <w:szCs w:val="22"/>
        </w:rPr>
        <w:t>Ziel dieser Stunden ist es, die Aufnahme zu bearbeiten und fertigzustellen. Auch diese Aktivität könnte als Hausaufgabe dienen. Hier sollte noch einmal auf die Möglichkeit verwiesen werden, weitere Tutorials zur Bearbeitung von Podcasts im Internet anzuschauen. Dort gibt es meist hilfreiche Hinweise zu gestalterischen Aspekten wie Intros, Sound-Effekte, das Einfügen von Pausen etc.</w:t>
      </w:r>
    </w:p>
    <w:p w14:paraId="47F0E9A9" w14:textId="77777777" w:rsidR="0086390F" w:rsidRDefault="0086390F" w:rsidP="00142884">
      <w:pPr>
        <w:spacing w:after="160" w:line="360" w:lineRule="auto"/>
        <w:jc w:val="both"/>
        <w:rPr>
          <w:rFonts w:ascii="Arial" w:hAnsi="Arial" w:cs="Arial"/>
          <w:sz w:val="22"/>
          <w:szCs w:val="22"/>
          <w:u w:val="single"/>
        </w:rPr>
      </w:pPr>
    </w:p>
    <w:p w14:paraId="6FC6A3E3" w14:textId="5AD2115C" w:rsidR="008E3F0C" w:rsidRPr="00C726CC" w:rsidRDefault="008E3F0C" w:rsidP="00142884">
      <w:pPr>
        <w:spacing w:after="160" w:line="360" w:lineRule="auto"/>
        <w:jc w:val="both"/>
        <w:rPr>
          <w:rFonts w:ascii="Arial" w:hAnsi="Arial" w:cs="Arial"/>
          <w:b/>
          <w:sz w:val="22"/>
          <w:szCs w:val="22"/>
        </w:rPr>
      </w:pPr>
      <w:r w:rsidRPr="00C726CC">
        <w:rPr>
          <w:rFonts w:ascii="Arial" w:hAnsi="Arial" w:cs="Arial"/>
          <w:b/>
          <w:sz w:val="22"/>
          <w:szCs w:val="22"/>
        </w:rPr>
        <w:t>Stunden 13 und 14 (Doppelstunde)</w:t>
      </w:r>
    </w:p>
    <w:p w14:paraId="5614B809" w14:textId="081DD84F" w:rsidR="0026713A" w:rsidRDefault="008E3F0C" w:rsidP="00142884">
      <w:pPr>
        <w:spacing w:line="360" w:lineRule="auto"/>
        <w:jc w:val="both"/>
        <w:rPr>
          <w:rFonts w:ascii="Arial" w:hAnsi="Arial" w:cs="Arial"/>
          <w:sz w:val="22"/>
          <w:szCs w:val="22"/>
        </w:rPr>
      </w:pPr>
      <w:r>
        <w:rPr>
          <w:rFonts w:ascii="Arial" w:hAnsi="Arial" w:cs="Arial"/>
          <w:sz w:val="22"/>
          <w:szCs w:val="22"/>
        </w:rPr>
        <w:t xml:space="preserve">Schließlich laden die Teams ihre Podcasts </w:t>
      </w:r>
      <w:r w:rsidR="0026713A">
        <w:rPr>
          <w:rFonts w:ascii="Arial" w:hAnsi="Arial" w:cs="Arial"/>
          <w:sz w:val="22"/>
          <w:szCs w:val="22"/>
        </w:rPr>
        <w:t>in einem gängigen Audiof</w:t>
      </w:r>
      <w:r>
        <w:rPr>
          <w:rFonts w:ascii="Arial" w:hAnsi="Arial" w:cs="Arial"/>
          <w:sz w:val="22"/>
          <w:szCs w:val="22"/>
        </w:rPr>
        <w:t>ormat</w:t>
      </w:r>
      <w:r w:rsidR="0026713A">
        <w:rPr>
          <w:rFonts w:ascii="Arial" w:hAnsi="Arial" w:cs="Arial"/>
          <w:sz w:val="22"/>
          <w:szCs w:val="22"/>
        </w:rPr>
        <w:t xml:space="preserve"> (</w:t>
      </w:r>
      <w:r w:rsidR="0086390F">
        <w:rPr>
          <w:rFonts w:ascii="Arial" w:hAnsi="Arial" w:cs="Arial"/>
          <w:sz w:val="22"/>
          <w:szCs w:val="22"/>
        </w:rPr>
        <w:t>z. B.</w:t>
      </w:r>
      <w:r w:rsidR="0026713A">
        <w:rPr>
          <w:rFonts w:ascii="Arial" w:hAnsi="Arial" w:cs="Arial"/>
          <w:sz w:val="22"/>
          <w:szCs w:val="22"/>
        </w:rPr>
        <w:t xml:space="preserve"> mp3)</w:t>
      </w:r>
      <w:r>
        <w:rPr>
          <w:rFonts w:ascii="Arial" w:hAnsi="Arial" w:cs="Arial"/>
          <w:sz w:val="22"/>
          <w:szCs w:val="22"/>
        </w:rPr>
        <w:t xml:space="preserve"> auf </w:t>
      </w:r>
      <w:proofErr w:type="spellStart"/>
      <w:r>
        <w:rPr>
          <w:rFonts w:ascii="Arial" w:hAnsi="Arial" w:cs="Arial"/>
          <w:sz w:val="22"/>
          <w:szCs w:val="22"/>
        </w:rPr>
        <w:t>Moodle</w:t>
      </w:r>
      <w:proofErr w:type="spellEnd"/>
      <w:r>
        <w:rPr>
          <w:rFonts w:ascii="Arial" w:hAnsi="Arial" w:cs="Arial"/>
          <w:sz w:val="22"/>
          <w:szCs w:val="22"/>
        </w:rPr>
        <w:t xml:space="preserve"> hoch und bewerten die ihnen zugeteilten Leistungen</w:t>
      </w:r>
      <w:r w:rsidR="0034679D">
        <w:rPr>
          <w:rFonts w:ascii="Arial" w:hAnsi="Arial" w:cs="Arial"/>
          <w:sz w:val="22"/>
          <w:szCs w:val="22"/>
        </w:rPr>
        <w:t xml:space="preserve"> (Podcasts anderer Gruppen)</w:t>
      </w:r>
      <w:r>
        <w:rPr>
          <w:rFonts w:ascii="Arial" w:hAnsi="Arial" w:cs="Arial"/>
          <w:sz w:val="22"/>
          <w:szCs w:val="22"/>
        </w:rPr>
        <w:t xml:space="preserve"> nach einem bestimmten Kriterienkatalog (siehe M10). </w:t>
      </w:r>
    </w:p>
    <w:p w14:paraId="7C001607" w14:textId="77777777" w:rsidR="0086390F" w:rsidRDefault="0086390F" w:rsidP="00142884">
      <w:pPr>
        <w:spacing w:line="360" w:lineRule="auto"/>
        <w:jc w:val="both"/>
        <w:rPr>
          <w:rFonts w:ascii="Arial" w:hAnsi="Arial" w:cs="Arial"/>
          <w:sz w:val="22"/>
          <w:szCs w:val="22"/>
        </w:rPr>
      </w:pPr>
    </w:p>
    <w:p w14:paraId="01E660C1" w14:textId="425114D0" w:rsidR="005F48DB" w:rsidRDefault="005F48DB" w:rsidP="00142884">
      <w:pPr>
        <w:spacing w:line="360" w:lineRule="auto"/>
        <w:jc w:val="both"/>
        <w:rPr>
          <w:rFonts w:ascii="Arial" w:hAnsi="Arial" w:cs="Arial"/>
          <w:sz w:val="22"/>
          <w:szCs w:val="22"/>
        </w:rPr>
      </w:pPr>
      <w:r w:rsidRPr="005F48DB">
        <w:rPr>
          <w:rFonts w:ascii="Arial" w:hAnsi="Arial" w:cs="Arial"/>
          <w:sz w:val="22"/>
          <w:szCs w:val="22"/>
        </w:rPr>
        <w:t xml:space="preserve">Für die Bewertung </w:t>
      </w:r>
      <w:proofErr w:type="gramStart"/>
      <w:r w:rsidRPr="005F48DB">
        <w:rPr>
          <w:rFonts w:ascii="Arial" w:hAnsi="Arial" w:cs="Arial"/>
          <w:sz w:val="22"/>
          <w:szCs w:val="22"/>
        </w:rPr>
        <w:t>jedes Pod</w:t>
      </w:r>
      <w:bookmarkStart w:id="12" w:name="_GoBack"/>
      <w:bookmarkEnd w:id="12"/>
      <w:r w:rsidRPr="005F48DB">
        <w:rPr>
          <w:rFonts w:ascii="Arial" w:hAnsi="Arial" w:cs="Arial"/>
          <w:sz w:val="22"/>
          <w:szCs w:val="22"/>
        </w:rPr>
        <w:t>casts</w:t>
      </w:r>
      <w:proofErr w:type="gramEnd"/>
      <w:r w:rsidRPr="005F48DB">
        <w:rPr>
          <w:rFonts w:ascii="Arial" w:hAnsi="Arial" w:cs="Arial"/>
          <w:sz w:val="22"/>
          <w:szCs w:val="22"/>
        </w:rPr>
        <w:t xml:space="preserve"> und somit jeder Gruppe existiert eine separate Feedback-Aktivität, die einen Beurteilungsbogen enthält. Die S</w:t>
      </w:r>
      <w:r w:rsidR="001E6328">
        <w:rPr>
          <w:rFonts w:ascii="Arial" w:hAnsi="Arial" w:cs="Arial"/>
          <w:sz w:val="22"/>
          <w:szCs w:val="22"/>
        </w:rPr>
        <w:t>chülerinnen und Schüler</w:t>
      </w:r>
      <w:r w:rsidRPr="005F48DB">
        <w:rPr>
          <w:rFonts w:ascii="Arial" w:hAnsi="Arial" w:cs="Arial"/>
          <w:sz w:val="22"/>
          <w:szCs w:val="22"/>
        </w:rPr>
        <w:t xml:space="preserve"> müssen alle für sie sichtbaren Feedback-Aktivitäten (Aufgabe 10) abschließen, sie können aber nicht die Beurteilung für die eigene Gruppe sehen oder durchführen. Die Lehrkraft sollte bei der Übernahme des </w:t>
      </w:r>
      <w:proofErr w:type="spellStart"/>
      <w:r w:rsidRPr="005F48DB">
        <w:rPr>
          <w:rFonts w:ascii="Arial" w:hAnsi="Arial" w:cs="Arial"/>
          <w:sz w:val="22"/>
          <w:szCs w:val="22"/>
        </w:rPr>
        <w:t>Moodle</w:t>
      </w:r>
      <w:proofErr w:type="spellEnd"/>
      <w:r w:rsidRPr="005F48DB">
        <w:rPr>
          <w:rFonts w:ascii="Arial" w:hAnsi="Arial" w:cs="Arial"/>
          <w:sz w:val="22"/>
          <w:szCs w:val="22"/>
        </w:rPr>
        <w:t xml:space="preserve">-Kurses darauf achten, dass bei einer abweichenden Gruppenanzahl </w:t>
      </w:r>
      <w:r>
        <w:rPr>
          <w:rFonts w:ascii="Arial" w:hAnsi="Arial" w:cs="Arial"/>
          <w:sz w:val="22"/>
          <w:szCs w:val="22"/>
        </w:rPr>
        <w:t xml:space="preserve">(mehr oder weniger als 5 Gruppen) </w:t>
      </w:r>
      <w:r w:rsidRPr="005F48DB">
        <w:rPr>
          <w:rFonts w:ascii="Arial" w:hAnsi="Arial" w:cs="Arial"/>
          <w:sz w:val="22"/>
          <w:szCs w:val="22"/>
        </w:rPr>
        <w:t>auch die Zahl der verfügbaren Feedback-Aktivitäten zu ändern ist. Dies kann entweder durch Löschen oder Duplizieren einer Feedback-Aktivität geschehen.</w:t>
      </w:r>
    </w:p>
    <w:p w14:paraId="3B983D6A" w14:textId="77777777" w:rsidR="0086390F" w:rsidRDefault="0086390F" w:rsidP="00142884">
      <w:pPr>
        <w:spacing w:line="360" w:lineRule="auto"/>
        <w:jc w:val="both"/>
        <w:rPr>
          <w:rFonts w:ascii="Arial" w:hAnsi="Arial" w:cs="Arial"/>
          <w:sz w:val="22"/>
          <w:szCs w:val="22"/>
        </w:rPr>
      </w:pPr>
    </w:p>
    <w:p w14:paraId="2C9CA89A" w14:textId="44CFA2FD" w:rsidR="0026713A" w:rsidRDefault="0026713A" w:rsidP="00142884">
      <w:pPr>
        <w:spacing w:line="360" w:lineRule="auto"/>
        <w:jc w:val="both"/>
        <w:rPr>
          <w:rFonts w:ascii="Arial" w:hAnsi="Arial" w:cs="Arial"/>
          <w:sz w:val="22"/>
          <w:szCs w:val="22"/>
        </w:rPr>
      </w:pPr>
      <w:r w:rsidRPr="0026713A">
        <w:rPr>
          <w:rFonts w:ascii="Arial" w:hAnsi="Arial" w:cs="Arial"/>
          <w:sz w:val="22"/>
          <w:szCs w:val="22"/>
        </w:rPr>
        <w:t>Lehr</w:t>
      </w:r>
      <w:r>
        <w:rPr>
          <w:rFonts w:ascii="Arial" w:hAnsi="Arial" w:cs="Arial"/>
          <w:sz w:val="22"/>
          <w:szCs w:val="22"/>
        </w:rPr>
        <w:t>kräfte</w:t>
      </w:r>
      <w:r w:rsidRPr="0026713A">
        <w:rPr>
          <w:rFonts w:ascii="Arial" w:hAnsi="Arial" w:cs="Arial"/>
          <w:sz w:val="22"/>
          <w:szCs w:val="22"/>
        </w:rPr>
        <w:t xml:space="preserve"> müssen</w:t>
      </w:r>
      <w:r w:rsidR="006C5766">
        <w:rPr>
          <w:rFonts w:ascii="Arial" w:hAnsi="Arial" w:cs="Arial"/>
          <w:sz w:val="22"/>
          <w:szCs w:val="22"/>
        </w:rPr>
        <w:t xml:space="preserve"> außerdem</w:t>
      </w:r>
      <w:r w:rsidRPr="0026713A">
        <w:rPr>
          <w:rFonts w:ascii="Arial" w:hAnsi="Arial" w:cs="Arial"/>
          <w:sz w:val="22"/>
          <w:szCs w:val="22"/>
        </w:rPr>
        <w:t xml:space="preserve"> bei Abweichung vom Beispielformat (1 Host, 2 Gäste) die Fragen in </w:t>
      </w:r>
      <w:r w:rsidRPr="0026713A">
        <w:rPr>
          <w:rFonts w:ascii="Arial" w:hAnsi="Arial" w:cs="Arial"/>
          <w:i/>
          <w:iCs/>
          <w:sz w:val="22"/>
          <w:szCs w:val="22"/>
        </w:rPr>
        <w:t>Aufgabe 10: Gegenseitige Beurteilung</w:t>
      </w:r>
      <w:r w:rsidRPr="0026713A">
        <w:rPr>
          <w:rFonts w:ascii="Arial" w:hAnsi="Arial" w:cs="Arial"/>
          <w:sz w:val="22"/>
          <w:szCs w:val="22"/>
        </w:rPr>
        <w:t xml:space="preserve"> anpassen. Wenn es </w:t>
      </w:r>
      <w:r w:rsidR="0086390F">
        <w:rPr>
          <w:rFonts w:ascii="Arial" w:hAnsi="Arial" w:cs="Arial"/>
          <w:sz w:val="22"/>
          <w:szCs w:val="22"/>
        </w:rPr>
        <w:t>z. B.</w:t>
      </w:r>
      <w:r w:rsidRPr="0026713A">
        <w:rPr>
          <w:rFonts w:ascii="Arial" w:hAnsi="Arial" w:cs="Arial"/>
          <w:sz w:val="22"/>
          <w:szCs w:val="22"/>
        </w:rPr>
        <w:t xml:space="preserve"> zwei Hosts/</w:t>
      </w:r>
      <w:r>
        <w:rPr>
          <w:rFonts w:ascii="Arial" w:hAnsi="Arial" w:cs="Arial"/>
          <w:sz w:val="22"/>
          <w:szCs w:val="22"/>
        </w:rPr>
        <w:t xml:space="preserve"> </w:t>
      </w:r>
      <w:r w:rsidRPr="0026713A">
        <w:rPr>
          <w:rFonts w:ascii="Arial" w:hAnsi="Arial" w:cs="Arial"/>
          <w:sz w:val="22"/>
          <w:szCs w:val="22"/>
        </w:rPr>
        <w:t>Moderatoren und einen Gast geben sollte, kann die Frage zur Einschätzung des Moderators einfach dupliziert und dafür eine andere gelöscht werden. Es ist dabei auf die Umbenennung der Überschrift und Beschreibung zu achten.</w:t>
      </w:r>
      <w:r w:rsidR="006C5766">
        <w:rPr>
          <w:rFonts w:ascii="Arial" w:hAnsi="Arial" w:cs="Arial"/>
          <w:sz w:val="22"/>
          <w:szCs w:val="22"/>
        </w:rPr>
        <w:t xml:space="preserve"> Auch sollte die Lehrkraft eine E-Mail-Adresse in den Einstellungen der Beurteilungsaktivitäten hinterlegen, damit sie einen Bericht zur Auswertung erhält.</w:t>
      </w:r>
    </w:p>
    <w:p w14:paraId="6CAC9428" w14:textId="77777777" w:rsidR="0086390F" w:rsidRDefault="0086390F" w:rsidP="00142884">
      <w:pPr>
        <w:spacing w:line="360" w:lineRule="auto"/>
        <w:jc w:val="both"/>
        <w:rPr>
          <w:rFonts w:ascii="Arial" w:hAnsi="Arial" w:cs="Arial"/>
          <w:sz w:val="22"/>
          <w:szCs w:val="22"/>
        </w:rPr>
      </w:pPr>
    </w:p>
    <w:p w14:paraId="328A2B1C" w14:textId="512DAF75" w:rsidR="008E3F0C" w:rsidRDefault="008E3F0C" w:rsidP="00142884">
      <w:pPr>
        <w:spacing w:line="360" w:lineRule="auto"/>
        <w:jc w:val="both"/>
        <w:rPr>
          <w:rFonts w:ascii="Arial" w:hAnsi="Arial" w:cs="Arial"/>
          <w:sz w:val="22"/>
          <w:szCs w:val="22"/>
        </w:rPr>
      </w:pPr>
      <w:r>
        <w:rPr>
          <w:rFonts w:ascii="Arial" w:hAnsi="Arial" w:cs="Arial"/>
          <w:sz w:val="22"/>
          <w:szCs w:val="22"/>
        </w:rPr>
        <w:t>Die Unterrichtseinheit endet mit einer Feedbackrunde im Plenum, bei der die Schülerinnen und Schüler über ihre Arbeit am Podcast-Projekt reflektieren.</w:t>
      </w:r>
      <w:r w:rsidR="006C5766">
        <w:rPr>
          <w:rFonts w:ascii="Arial" w:hAnsi="Arial" w:cs="Arial"/>
          <w:sz w:val="22"/>
          <w:szCs w:val="22"/>
        </w:rPr>
        <w:t xml:space="preserve"> Die Einschätzung über die Qualität der Reflexion obliegt der Lehrkraft.</w:t>
      </w:r>
    </w:p>
    <w:p w14:paraId="0086FA43" w14:textId="77777777" w:rsidR="008E3F0C" w:rsidRPr="001A617A" w:rsidRDefault="008E3F0C" w:rsidP="00594C7C">
      <w:pPr>
        <w:rPr>
          <w:rFonts w:ascii="Arial" w:hAnsi="Arial" w:cs="Arial"/>
          <w:sz w:val="22"/>
          <w:szCs w:val="22"/>
        </w:rPr>
      </w:pPr>
    </w:p>
    <w:p w14:paraId="316D4A6E" w14:textId="61CBB234" w:rsidR="00594C7C" w:rsidRPr="00A02AAC" w:rsidRDefault="00594C7C" w:rsidP="00A62DA8">
      <w:pPr>
        <w:pStyle w:val="berschrift2"/>
        <w:numPr>
          <w:ilvl w:val="0"/>
          <w:numId w:val="1"/>
        </w:numPr>
        <w:spacing w:after="120"/>
        <w:ind w:left="357" w:hanging="357"/>
        <w:rPr>
          <w:rFonts w:cs="Arial"/>
          <w:b/>
          <w:sz w:val="22"/>
          <w:szCs w:val="22"/>
        </w:rPr>
      </w:pPr>
      <w:bookmarkStart w:id="13" w:name="_Toc146625235"/>
      <w:r w:rsidRPr="001A617A">
        <w:rPr>
          <w:rFonts w:cs="Arial"/>
          <w:b/>
          <w:sz w:val="22"/>
          <w:szCs w:val="22"/>
        </w:rPr>
        <w:t>Variations</w:t>
      </w:r>
      <w:r w:rsidR="00283B07" w:rsidRPr="001A617A">
        <w:rPr>
          <w:rFonts w:cs="Arial"/>
          <w:b/>
          <w:sz w:val="22"/>
          <w:szCs w:val="22"/>
        </w:rPr>
        <w:t>- bzw. Differenzierungs</w:t>
      </w:r>
      <w:r w:rsidRPr="001A617A">
        <w:rPr>
          <w:rFonts w:cs="Arial"/>
          <w:b/>
          <w:sz w:val="22"/>
          <w:szCs w:val="22"/>
        </w:rPr>
        <w:t>möglichkeiten</w:t>
      </w:r>
      <w:bookmarkEnd w:id="13"/>
    </w:p>
    <w:p w14:paraId="76EFCE6E" w14:textId="77777777" w:rsidR="000300FF" w:rsidRDefault="000300FF" w:rsidP="00A23E5A">
      <w:pPr>
        <w:jc w:val="both"/>
        <w:rPr>
          <w:rFonts w:ascii="Arial" w:hAnsi="Arial" w:cs="Arial"/>
          <w:sz w:val="22"/>
          <w:szCs w:val="22"/>
        </w:rPr>
      </w:pPr>
    </w:p>
    <w:p w14:paraId="2C83C1B9" w14:textId="685F3B62" w:rsidR="0057038D" w:rsidRDefault="000300FF" w:rsidP="00142884">
      <w:pPr>
        <w:spacing w:line="360" w:lineRule="auto"/>
        <w:jc w:val="both"/>
        <w:rPr>
          <w:rFonts w:ascii="Arial" w:hAnsi="Arial" w:cs="Arial"/>
          <w:sz w:val="22"/>
          <w:szCs w:val="22"/>
        </w:rPr>
      </w:pPr>
      <w:r w:rsidRPr="00696736">
        <w:rPr>
          <w:rFonts w:ascii="Arial" w:hAnsi="Arial" w:cs="Arial"/>
          <w:sz w:val="22"/>
          <w:szCs w:val="22"/>
        </w:rPr>
        <w:t>Sollten die S</w:t>
      </w:r>
      <w:r w:rsidR="009E3566">
        <w:rPr>
          <w:rFonts w:ascii="Arial" w:hAnsi="Arial" w:cs="Arial"/>
          <w:sz w:val="22"/>
          <w:szCs w:val="22"/>
        </w:rPr>
        <w:t>chülerinnen und Schüler</w:t>
      </w:r>
      <w:r w:rsidRPr="00696736">
        <w:rPr>
          <w:rFonts w:ascii="Arial" w:hAnsi="Arial" w:cs="Arial"/>
          <w:sz w:val="22"/>
          <w:szCs w:val="22"/>
        </w:rPr>
        <w:t xml:space="preserve"> gar kein Vorwissen zum Medium Podcast mitbringen, könnten sich die Lernenden im Rahmen der Vorbereitung auch intensiver auf Podcast-Portalen einen Überblick verschaffen. In diesem Zusammenhang wäre es sinnvoll, eine Podcast-Folge komplett anhören zu lassen und Aufgaben zum </w:t>
      </w:r>
      <w:r w:rsidR="003209DF" w:rsidRPr="00696736">
        <w:rPr>
          <w:rFonts w:ascii="Arial" w:hAnsi="Arial" w:cs="Arial"/>
          <w:sz w:val="22"/>
          <w:szCs w:val="22"/>
        </w:rPr>
        <w:t>Textv</w:t>
      </w:r>
      <w:r w:rsidRPr="00696736">
        <w:rPr>
          <w:rFonts w:ascii="Arial" w:hAnsi="Arial" w:cs="Arial"/>
          <w:sz w:val="22"/>
          <w:szCs w:val="22"/>
        </w:rPr>
        <w:t>erständnis und Aufbau</w:t>
      </w:r>
      <w:r w:rsidR="003209DF" w:rsidRPr="00696736">
        <w:rPr>
          <w:rFonts w:ascii="Arial" w:hAnsi="Arial" w:cs="Arial"/>
          <w:sz w:val="22"/>
          <w:szCs w:val="22"/>
        </w:rPr>
        <w:t xml:space="preserve"> zu erteilen. </w:t>
      </w:r>
    </w:p>
    <w:p w14:paraId="28760B19" w14:textId="340038FE" w:rsidR="001174B0" w:rsidRDefault="001174B0" w:rsidP="00142884">
      <w:pPr>
        <w:spacing w:line="360" w:lineRule="auto"/>
        <w:jc w:val="both"/>
        <w:rPr>
          <w:rFonts w:ascii="Arial" w:hAnsi="Arial" w:cs="Arial"/>
          <w:sz w:val="22"/>
          <w:szCs w:val="22"/>
        </w:rPr>
      </w:pPr>
    </w:p>
    <w:p w14:paraId="07974710" w14:textId="241B9FA9" w:rsidR="001174B0" w:rsidRDefault="001174B0" w:rsidP="00142884">
      <w:pPr>
        <w:spacing w:line="360" w:lineRule="auto"/>
        <w:jc w:val="both"/>
        <w:rPr>
          <w:rFonts w:ascii="Arial" w:hAnsi="Arial" w:cs="Arial"/>
          <w:sz w:val="22"/>
          <w:szCs w:val="22"/>
        </w:rPr>
      </w:pPr>
      <w:r>
        <w:rPr>
          <w:rFonts w:ascii="Arial" w:hAnsi="Arial" w:cs="Arial"/>
          <w:sz w:val="22"/>
          <w:szCs w:val="22"/>
        </w:rPr>
        <w:t xml:space="preserve">In weniger leistungsstarken 9. Klassen kann auch die vorbereitende Beschäftigung mit den theoretischen Grundlagen des Schreibens für das Hören </w:t>
      </w:r>
      <w:r w:rsidR="000037DC">
        <w:rPr>
          <w:rFonts w:ascii="Arial" w:hAnsi="Arial" w:cs="Arial"/>
          <w:sz w:val="22"/>
          <w:szCs w:val="22"/>
        </w:rPr>
        <w:t xml:space="preserve">(siehe M4 und M5) </w:t>
      </w:r>
      <w:r>
        <w:rPr>
          <w:rFonts w:ascii="Arial" w:hAnsi="Arial" w:cs="Arial"/>
          <w:sz w:val="22"/>
          <w:szCs w:val="22"/>
        </w:rPr>
        <w:t>ausgelagert und in den Schuljahrgang 10 verlagert werden</w:t>
      </w:r>
      <w:r w:rsidR="000037DC">
        <w:rPr>
          <w:rFonts w:ascii="Arial" w:hAnsi="Arial" w:cs="Arial"/>
          <w:sz w:val="22"/>
          <w:szCs w:val="22"/>
        </w:rPr>
        <w:t xml:space="preserve">. </w:t>
      </w:r>
    </w:p>
    <w:p w14:paraId="52C8E825" w14:textId="77777777" w:rsidR="0086390F" w:rsidRPr="00696736" w:rsidRDefault="0086390F" w:rsidP="00142884">
      <w:pPr>
        <w:spacing w:line="360" w:lineRule="auto"/>
        <w:jc w:val="both"/>
        <w:rPr>
          <w:rFonts w:ascii="Arial" w:hAnsi="Arial" w:cs="Arial"/>
          <w:sz w:val="22"/>
          <w:szCs w:val="22"/>
        </w:rPr>
      </w:pPr>
    </w:p>
    <w:p w14:paraId="5C0DC408" w14:textId="647AE4BE" w:rsidR="00D41F36" w:rsidRPr="00696736" w:rsidRDefault="008B0975" w:rsidP="00142884">
      <w:pPr>
        <w:pStyle w:val="StandardWeb"/>
        <w:spacing w:before="0" w:beforeAutospacing="0" w:after="0" w:afterAutospacing="0" w:line="360" w:lineRule="auto"/>
        <w:jc w:val="both"/>
        <w:rPr>
          <w:rFonts w:ascii="Arial" w:hAnsi="Arial" w:cs="Arial"/>
        </w:rPr>
      </w:pPr>
      <w:r w:rsidRPr="00696736">
        <w:rPr>
          <w:rFonts w:ascii="Arial" w:hAnsi="Arial" w:cs="Arial"/>
          <w:sz w:val="22"/>
          <w:szCs w:val="22"/>
        </w:rPr>
        <w:t xml:space="preserve">Der Inhalt für den </w:t>
      </w:r>
      <w:r w:rsidR="003A137F">
        <w:rPr>
          <w:rFonts w:ascii="Arial" w:hAnsi="Arial" w:cs="Arial"/>
          <w:sz w:val="22"/>
          <w:szCs w:val="22"/>
        </w:rPr>
        <w:t>zu erstellenden</w:t>
      </w:r>
      <w:r w:rsidR="003A137F" w:rsidRPr="00696736">
        <w:rPr>
          <w:rFonts w:ascii="Arial" w:hAnsi="Arial" w:cs="Arial"/>
          <w:sz w:val="22"/>
          <w:szCs w:val="22"/>
        </w:rPr>
        <w:t xml:space="preserve"> </w:t>
      </w:r>
      <w:r w:rsidRPr="00696736">
        <w:rPr>
          <w:rFonts w:ascii="Arial" w:hAnsi="Arial" w:cs="Arial"/>
          <w:sz w:val="22"/>
          <w:szCs w:val="22"/>
        </w:rPr>
        <w:t>Podcast kann natürlich vom vorliegenden Thema abweichen und eng mit dem Unterricht verbunden sein.</w:t>
      </w:r>
      <w:r>
        <w:rPr>
          <w:rFonts w:ascii="Arial" w:hAnsi="Arial" w:cs="Arial"/>
          <w:sz w:val="22"/>
          <w:szCs w:val="22"/>
        </w:rPr>
        <w:t xml:space="preserve"> </w:t>
      </w:r>
      <w:r w:rsidR="0057038D" w:rsidRPr="00696736">
        <w:rPr>
          <w:rFonts w:ascii="Arial" w:hAnsi="Arial" w:cs="Arial"/>
          <w:sz w:val="22"/>
          <w:szCs w:val="22"/>
        </w:rPr>
        <w:t xml:space="preserve">Inhaltlich ergibt sich eine Fülle an Möglichkeiten. Geeignete Themen für einen Podcast </w:t>
      </w:r>
      <w:r w:rsidR="00783EA7">
        <w:rPr>
          <w:rFonts w:ascii="Arial" w:hAnsi="Arial" w:cs="Arial"/>
          <w:sz w:val="22"/>
          <w:szCs w:val="22"/>
        </w:rPr>
        <w:t>gibt es</w:t>
      </w:r>
      <w:r w:rsidR="0057038D" w:rsidRPr="00696736">
        <w:rPr>
          <w:rFonts w:ascii="Arial" w:hAnsi="Arial" w:cs="Arial"/>
          <w:sz w:val="22"/>
          <w:szCs w:val="22"/>
        </w:rPr>
        <w:t xml:space="preserve"> theoretisch </w:t>
      </w:r>
      <w:r w:rsidR="00783EA7">
        <w:rPr>
          <w:rFonts w:ascii="Arial" w:hAnsi="Arial" w:cs="Arial"/>
          <w:sz w:val="22"/>
          <w:szCs w:val="22"/>
        </w:rPr>
        <w:t>in unbegrenzter Anzahl</w:t>
      </w:r>
      <w:r w:rsidR="0057038D" w:rsidRPr="00696736">
        <w:rPr>
          <w:rFonts w:ascii="Arial" w:hAnsi="Arial" w:cs="Arial"/>
          <w:sz w:val="22"/>
          <w:szCs w:val="22"/>
        </w:rPr>
        <w:t>. Generell hilft, eine thematische Ausrichtung vorzunehmen, damit sich der Fokus auf ein Themengebiet beschränkt und</w:t>
      </w:r>
      <w:r w:rsidR="00783EA7">
        <w:rPr>
          <w:rFonts w:ascii="Arial" w:hAnsi="Arial" w:cs="Arial"/>
          <w:sz w:val="22"/>
          <w:szCs w:val="22"/>
        </w:rPr>
        <w:t xml:space="preserve"> </w:t>
      </w:r>
      <w:r w:rsidR="0057038D" w:rsidRPr="00696736">
        <w:rPr>
          <w:rFonts w:ascii="Arial" w:hAnsi="Arial" w:cs="Arial"/>
          <w:sz w:val="22"/>
          <w:szCs w:val="22"/>
        </w:rPr>
        <w:t>d</w:t>
      </w:r>
      <w:r w:rsidR="00783EA7">
        <w:rPr>
          <w:rFonts w:ascii="Arial" w:hAnsi="Arial" w:cs="Arial"/>
          <w:sz w:val="22"/>
          <w:szCs w:val="22"/>
        </w:rPr>
        <w:t>ie</w:t>
      </w:r>
      <w:r w:rsidR="0057038D" w:rsidRPr="00696736">
        <w:rPr>
          <w:rFonts w:ascii="Arial" w:hAnsi="Arial" w:cs="Arial"/>
          <w:sz w:val="22"/>
          <w:szCs w:val="22"/>
        </w:rPr>
        <w:t xml:space="preserve"> Sendung einen Leitfaden </w:t>
      </w:r>
      <w:r w:rsidR="00783EA7">
        <w:rPr>
          <w:rFonts w:ascii="Arial" w:hAnsi="Arial" w:cs="Arial"/>
          <w:sz w:val="22"/>
          <w:szCs w:val="22"/>
        </w:rPr>
        <w:t>erhält</w:t>
      </w:r>
      <w:r w:rsidR="0057038D" w:rsidRPr="00696736">
        <w:rPr>
          <w:rFonts w:ascii="Arial" w:hAnsi="Arial" w:cs="Arial"/>
          <w:sz w:val="22"/>
          <w:szCs w:val="22"/>
        </w:rPr>
        <w:t xml:space="preserve">. </w:t>
      </w:r>
      <w:r w:rsidR="00A81463" w:rsidRPr="00696736">
        <w:rPr>
          <w:rFonts w:ascii="Arial" w:hAnsi="Arial" w:cs="Arial"/>
          <w:sz w:val="22"/>
          <w:szCs w:val="22"/>
        </w:rPr>
        <w:t xml:space="preserve">Bereits vermittelte Inhalte zu wiederholen und zu vertiefen </w:t>
      </w:r>
      <w:r w:rsidR="00E57DA2" w:rsidRPr="00696736">
        <w:rPr>
          <w:rFonts w:ascii="Arial" w:hAnsi="Arial" w:cs="Arial"/>
          <w:sz w:val="22"/>
          <w:szCs w:val="22"/>
        </w:rPr>
        <w:t>ist</w:t>
      </w:r>
      <w:r w:rsidR="00A81463" w:rsidRPr="00696736">
        <w:rPr>
          <w:rFonts w:ascii="Arial" w:hAnsi="Arial" w:cs="Arial"/>
          <w:sz w:val="22"/>
          <w:szCs w:val="22"/>
        </w:rPr>
        <w:t xml:space="preserve"> </w:t>
      </w:r>
      <w:r w:rsidR="00E57DA2" w:rsidRPr="00696736">
        <w:rPr>
          <w:rFonts w:ascii="Arial" w:hAnsi="Arial" w:cs="Arial"/>
          <w:sz w:val="22"/>
          <w:szCs w:val="22"/>
        </w:rPr>
        <w:t>ebenfalls</w:t>
      </w:r>
      <w:r w:rsidR="00A81463" w:rsidRPr="00696736">
        <w:rPr>
          <w:rFonts w:ascii="Arial" w:hAnsi="Arial" w:cs="Arial"/>
          <w:sz w:val="22"/>
          <w:szCs w:val="22"/>
        </w:rPr>
        <w:t xml:space="preserve"> denkbar. Es bietet sich auch an, nur einen losen Rahmen </w:t>
      </w:r>
      <w:r w:rsidR="00783EA7">
        <w:rPr>
          <w:rFonts w:ascii="Arial" w:hAnsi="Arial" w:cs="Arial"/>
          <w:sz w:val="22"/>
          <w:szCs w:val="22"/>
        </w:rPr>
        <w:t>vor</w:t>
      </w:r>
      <w:r w:rsidR="00A81463" w:rsidRPr="00696736">
        <w:rPr>
          <w:rFonts w:ascii="Arial" w:hAnsi="Arial" w:cs="Arial"/>
          <w:sz w:val="22"/>
          <w:szCs w:val="22"/>
        </w:rPr>
        <w:t>zugeben, d</w:t>
      </w:r>
      <w:r w:rsidR="00E57DA2" w:rsidRPr="00696736">
        <w:rPr>
          <w:rFonts w:ascii="Arial" w:hAnsi="Arial" w:cs="Arial"/>
          <w:sz w:val="22"/>
          <w:szCs w:val="22"/>
        </w:rPr>
        <w:t xml:space="preserve">en </w:t>
      </w:r>
      <w:r w:rsidR="00A81463" w:rsidRPr="00696736">
        <w:rPr>
          <w:rFonts w:ascii="Arial" w:hAnsi="Arial" w:cs="Arial"/>
          <w:sz w:val="22"/>
          <w:szCs w:val="22"/>
        </w:rPr>
        <w:t>die Schüler</w:t>
      </w:r>
      <w:r w:rsidR="009E3566">
        <w:rPr>
          <w:rFonts w:ascii="Arial" w:hAnsi="Arial" w:cs="Arial"/>
          <w:sz w:val="22"/>
          <w:szCs w:val="22"/>
        </w:rPr>
        <w:t>innen und Schüler</w:t>
      </w:r>
      <w:r w:rsidR="00A81463" w:rsidRPr="00696736">
        <w:rPr>
          <w:rFonts w:ascii="Arial" w:hAnsi="Arial" w:cs="Arial"/>
          <w:sz w:val="22"/>
          <w:szCs w:val="22"/>
        </w:rPr>
        <w:t xml:space="preserve"> mit ihren Themenvorschlägen ausfüllen. </w:t>
      </w:r>
      <w:r w:rsidR="002A7FC9" w:rsidRPr="00696736">
        <w:rPr>
          <w:rFonts w:ascii="Arial" w:hAnsi="Arial" w:cs="Arial"/>
          <w:sz w:val="22"/>
          <w:szCs w:val="22"/>
        </w:rPr>
        <w:t>Hierbei könnte dann auf ein bereitgestelltes Materialdossier verzichtet werden. Informationen zum Thema sind</w:t>
      </w:r>
      <w:r w:rsidR="00CB553B" w:rsidRPr="00696736">
        <w:rPr>
          <w:rFonts w:ascii="Arial" w:hAnsi="Arial" w:cs="Arial"/>
          <w:sz w:val="22"/>
          <w:szCs w:val="22"/>
        </w:rPr>
        <w:t xml:space="preserve"> entweder abrufbar oder können eigenständig recherchiert werden. </w:t>
      </w:r>
      <w:r w:rsidR="00A81463" w:rsidRPr="00696736">
        <w:rPr>
          <w:rFonts w:ascii="Arial" w:hAnsi="Arial" w:cs="Arial"/>
          <w:sz w:val="22"/>
          <w:szCs w:val="22"/>
        </w:rPr>
        <w:t xml:space="preserve">Auch das Aufgabenformat kann </w:t>
      </w:r>
      <w:r w:rsidR="00A23E5A" w:rsidRPr="00696736">
        <w:rPr>
          <w:rFonts w:ascii="Arial" w:hAnsi="Arial" w:cs="Arial"/>
          <w:sz w:val="22"/>
          <w:szCs w:val="22"/>
        </w:rPr>
        <w:t xml:space="preserve">insofern </w:t>
      </w:r>
      <w:r w:rsidR="00A81463" w:rsidRPr="00696736">
        <w:rPr>
          <w:rFonts w:ascii="Arial" w:hAnsi="Arial" w:cs="Arial"/>
          <w:sz w:val="22"/>
          <w:szCs w:val="22"/>
        </w:rPr>
        <w:t xml:space="preserve">variieren, </w:t>
      </w:r>
      <w:r w:rsidR="00A23E5A" w:rsidRPr="00696736">
        <w:rPr>
          <w:rFonts w:ascii="Arial" w:hAnsi="Arial" w:cs="Arial"/>
          <w:sz w:val="22"/>
          <w:szCs w:val="22"/>
        </w:rPr>
        <w:t>als die Gruppen nicht nur Podcasts produzi</w:t>
      </w:r>
      <w:r w:rsidR="00696736">
        <w:rPr>
          <w:rFonts w:ascii="Arial" w:hAnsi="Arial" w:cs="Arial"/>
          <w:sz w:val="22"/>
          <w:szCs w:val="22"/>
        </w:rPr>
        <w:t>e</w:t>
      </w:r>
      <w:r w:rsidR="00A23E5A" w:rsidRPr="00696736">
        <w:rPr>
          <w:rFonts w:ascii="Arial" w:hAnsi="Arial" w:cs="Arial"/>
          <w:sz w:val="22"/>
          <w:szCs w:val="22"/>
        </w:rPr>
        <w:t xml:space="preserve">ren, sondern auch </w:t>
      </w:r>
      <w:r w:rsidR="00E57DA2" w:rsidRPr="00696736">
        <w:rPr>
          <w:rFonts w:ascii="Arial" w:hAnsi="Arial" w:cs="Arial"/>
          <w:sz w:val="22"/>
          <w:szCs w:val="22"/>
        </w:rPr>
        <w:t xml:space="preserve">dazugehörige </w:t>
      </w:r>
      <w:r w:rsidR="00A23E5A" w:rsidRPr="00696736">
        <w:rPr>
          <w:rFonts w:ascii="Arial" w:hAnsi="Arial" w:cs="Arial"/>
          <w:sz w:val="22"/>
          <w:szCs w:val="22"/>
        </w:rPr>
        <w:t xml:space="preserve">Aufgaben für die anderen Arbeitsgruppen entwickeln. </w:t>
      </w:r>
      <w:r w:rsidR="00870692" w:rsidRPr="00696736">
        <w:rPr>
          <w:rFonts w:ascii="Arial" w:hAnsi="Arial" w:cs="Arial"/>
          <w:sz w:val="22"/>
          <w:szCs w:val="22"/>
        </w:rPr>
        <w:t xml:space="preserve">Da das Medium Podcast einen sehr individuellen Charakter hat, wäre es auch möglich, die Rollen und das Format </w:t>
      </w:r>
      <w:r w:rsidR="00DB096A" w:rsidRPr="00696736">
        <w:rPr>
          <w:rFonts w:ascii="Arial" w:hAnsi="Arial" w:cs="Arial"/>
          <w:sz w:val="22"/>
          <w:szCs w:val="22"/>
        </w:rPr>
        <w:t>für die Lernen</w:t>
      </w:r>
      <w:r w:rsidR="00363DEF" w:rsidRPr="00696736">
        <w:rPr>
          <w:rFonts w:ascii="Arial" w:hAnsi="Arial" w:cs="Arial"/>
          <w:sz w:val="22"/>
          <w:szCs w:val="22"/>
        </w:rPr>
        <w:t xml:space="preserve">den </w:t>
      </w:r>
      <w:r w:rsidR="00870692" w:rsidRPr="00696736">
        <w:rPr>
          <w:rFonts w:ascii="Arial" w:hAnsi="Arial" w:cs="Arial"/>
          <w:sz w:val="22"/>
          <w:szCs w:val="22"/>
        </w:rPr>
        <w:t>offen zu lassen.</w:t>
      </w:r>
    </w:p>
    <w:p w14:paraId="31C21A96" w14:textId="77777777" w:rsidR="006411EA" w:rsidRPr="00696736" w:rsidRDefault="00A23E5A" w:rsidP="00142884">
      <w:pPr>
        <w:spacing w:line="360" w:lineRule="auto"/>
        <w:jc w:val="both"/>
        <w:rPr>
          <w:rFonts w:ascii="Arial" w:hAnsi="Arial" w:cs="Arial"/>
          <w:sz w:val="22"/>
          <w:szCs w:val="22"/>
        </w:rPr>
      </w:pPr>
      <w:r w:rsidRPr="00696736">
        <w:rPr>
          <w:rFonts w:ascii="Arial" w:hAnsi="Arial" w:cs="Arial"/>
          <w:sz w:val="22"/>
          <w:szCs w:val="22"/>
        </w:rPr>
        <w:t>Innerhalb der gesamten Arbeit mit den Podcasts ist die technische Umsetzung nur ein Teilbereich. Natürlich können die Einarbeitung in das Thema</w:t>
      </w:r>
      <w:r w:rsidR="002A7FC9" w:rsidRPr="00696736">
        <w:rPr>
          <w:rFonts w:ascii="Arial" w:hAnsi="Arial" w:cs="Arial"/>
          <w:sz w:val="22"/>
          <w:szCs w:val="22"/>
        </w:rPr>
        <w:t xml:space="preserve"> mithilfe des Materialdossiers</w:t>
      </w:r>
      <w:r w:rsidRPr="00696736">
        <w:rPr>
          <w:rFonts w:ascii="Arial" w:hAnsi="Arial" w:cs="Arial"/>
          <w:sz w:val="22"/>
          <w:szCs w:val="22"/>
        </w:rPr>
        <w:t>, die Strukturierung, die dialogische Präsentation sowie gegenseitige Beurteilung auch ohne Medien verwirklicht werden.</w:t>
      </w:r>
    </w:p>
    <w:p w14:paraId="6386C8DD" w14:textId="5F34A683" w:rsidR="004E0716" w:rsidRPr="00696736" w:rsidRDefault="00783EA7" w:rsidP="00142884">
      <w:pPr>
        <w:spacing w:line="360" w:lineRule="auto"/>
        <w:jc w:val="both"/>
        <w:rPr>
          <w:rFonts w:ascii="Arial" w:hAnsi="Arial" w:cs="Arial"/>
          <w:sz w:val="22"/>
          <w:szCs w:val="22"/>
        </w:rPr>
      </w:pPr>
      <w:r>
        <w:rPr>
          <w:rFonts w:ascii="Arial" w:hAnsi="Arial" w:cs="Arial"/>
          <w:sz w:val="22"/>
          <w:szCs w:val="22"/>
        </w:rPr>
        <w:t xml:space="preserve">Allerdings fiele dann </w:t>
      </w:r>
      <w:r w:rsidR="006411EA" w:rsidRPr="00696736">
        <w:rPr>
          <w:rFonts w:ascii="Arial" w:hAnsi="Arial" w:cs="Arial"/>
          <w:sz w:val="22"/>
          <w:szCs w:val="22"/>
        </w:rPr>
        <w:t>nat</w:t>
      </w:r>
      <w:r w:rsidR="00775F87">
        <w:rPr>
          <w:rFonts w:ascii="Arial" w:hAnsi="Arial" w:cs="Arial"/>
          <w:sz w:val="22"/>
          <w:szCs w:val="22"/>
        </w:rPr>
        <w:t>ü</w:t>
      </w:r>
      <w:r w:rsidR="006411EA" w:rsidRPr="00696736">
        <w:rPr>
          <w:rFonts w:ascii="Arial" w:hAnsi="Arial" w:cs="Arial"/>
          <w:sz w:val="22"/>
          <w:szCs w:val="22"/>
        </w:rPr>
        <w:t>rlich die Authentizität des Mediums Podcast</w:t>
      </w:r>
      <w:r>
        <w:rPr>
          <w:rFonts w:ascii="Arial" w:hAnsi="Arial" w:cs="Arial"/>
          <w:sz w:val="22"/>
          <w:szCs w:val="22"/>
        </w:rPr>
        <w:t xml:space="preserve"> weg</w:t>
      </w:r>
      <w:r w:rsidR="006411EA" w:rsidRPr="00696736">
        <w:rPr>
          <w:rFonts w:ascii="Arial" w:hAnsi="Arial" w:cs="Arial"/>
          <w:sz w:val="22"/>
          <w:szCs w:val="22"/>
        </w:rPr>
        <w:t>.</w:t>
      </w:r>
      <w:r w:rsidR="00870692" w:rsidRPr="00696736">
        <w:rPr>
          <w:rFonts w:ascii="Arial" w:hAnsi="Arial" w:cs="Arial"/>
          <w:sz w:val="22"/>
          <w:szCs w:val="22"/>
        </w:rPr>
        <w:t xml:space="preserve"> </w:t>
      </w:r>
    </w:p>
    <w:p w14:paraId="15F4BED9" w14:textId="370EE787" w:rsidR="004E0716" w:rsidRDefault="004E0716" w:rsidP="00142884">
      <w:pPr>
        <w:spacing w:line="360" w:lineRule="auto"/>
        <w:jc w:val="both"/>
        <w:rPr>
          <w:rFonts w:ascii="Arial" w:hAnsi="Arial" w:cs="Arial"/>
          <w:sz w:val="22"/>
          <w:szCs w:val="22"/>
        </w:rPr>
      </w:pPr>
      <w:r w:rsidRPr="00696736">
        <w:rPr>
          <w:rFonts w:ascii="Arial" w:hAnsi="Arial" w:cs="Arial"/>
          <w:sz w:val="22"/>
          <w:szCs w:val="22"/>
        </w:rPr>
        <w:t xml:space="preserve">Auch die vorbereitenden Aufgaben können mithilfe </w:t>
      </w:r>
      <w:r w:rsidR="001174B0">
        <w:rPr>
          <w:rFonts w:ascii="Arial" w:hAnsi="Arial" w:cs="Arial"/>
          <w:sz w:val="22"/>
          <w:szCs w:val="22"/>
        </w:rPr>
        <w:t>der beiliegenden Arbeitsblätter</w:t>
      </w:r>
      <w:r w:rsidRPr="00696736">
        <w:rPr>
          <w:rFonts w:ascii="Arial" w:hAnsi="Arial" w:cs="Arial"/>
          <w:sz w:val="22"/>
          <w:szCs w:val="22"/>
        </w:rPr>
        <w:t xml:space="preserve"> erledigt werden</w:t>
      </w:r>
      <w:r w:rsidR="006411EA" w:rsidRPr="00696736">
        <w:rPr>
          <w:rFonts w:ascii="Arial" w:hAnsi="Arial" w:cs="Arial"/>
          <w:sz w:val="22"/>
          <w:szCs w:val="22"/>
        </w:rPr>
        <w:t>. Die Hörbeispiele könnten von der Lehrkraft oder zuhause abgespielt werden</w:t>
      </w:r>
      <w:r w:rsidR="00173392">
        <w:rPr>
          <w:rFonts w:ascii="Arial" w:hAnsi="Arial" w:cs="Arial"/>
          <w:sz w:val="22"/>
          <w:szCs w:val="22"/>
        </w:rPr>
        <w:t>, das Material müsste die Lehrkraft kopieren.</w:t>
      </w:r>
    </w:p>
    <w:p w14:paraId="51D50460" w14:textId="77777777" w:rsidR="0086390F" w:rsidRDefault="0086390F" w:rsidP="00142884">
      <w:pPr>
        <w:spacing w:line="360" w:lineRule="auto"/>
        <w:jc w:val="both"/>
        <w:rPr>
          <w:rFonts w:ascii="Arial" w:hAnsi="Arial" w:cs="Arial"/>
          <w:sz w:val="22"/>
          <w:szCs w:val="22"/>
        </w:rPr>
      </w:pPr>
    </w:p>
    <w:p w14:paraId="5A250A92" w14:textId="7D7F774E" w:rsidR="00163DE7" w:rsidRDefault="005F4613" w:rsidP="00142884">
      <w:pPr>
        <w:pStyle w:val="StandardWeb"/>
        <w:spacing w:before="0" w:beforeAutospacing="0" w:after="0" w:afterAutospacing="0" w:line="360" w:lineRule="auto"/>
        <w:jc w:val="both"/>
        <w:rPr>
          <w:rFonts w:ascii="Arial" w:hAnsi="Arial" w:cs="Arial"/>
          <w:sz w:val="22"/>
          <w:szCs w:val="22"/>
        </w:rPr>
      </w:pPr>
      <w:r w:rsidRPr="00696736">
        <w:rPr>
          <w:rFonts w:ascii="Arial" w:hAnsi="Arial" w:cs="Arial"/>
          <w:sz w:val="22"/>
          <w:szCs w:val="22"/>
        </w:rPr>
        <w:t xml:space="preserve">Es </w:t>
      </w:r>
      <w:r w:rsidR="00163DE7" w:rsidRPr="00696736">
        <w:rPr>
          <w:rFonts w:ascii="Arial" w:hAnsi="Arial" w:cs="Arial"/>
          <w:sz w:val="22"/>
          <w:szCs w:val="22"/>
        </w:rPr>
        <w:t>besteht die Möglichkeit,</w:t>
      </w:r>
      <w:r w:rsidR="001072EC" w:rsidRPr="00696736">
        <w:rPr>
          <w:rFonts w:ascii="Arial" w:hAnsi="Arial" w:cs="Arial"/>
          <w:sz w:val="22"/>
          <w:szCs w:val="22"/>
        </w:rPr>
        <w:t xml:space="preserve"> </w:t>
      </w:r>
      <w:r w:rsidRPr="00696736">
        <w:rPr>
          <w:rFonts w:ascii="Arial" w:hAnsi="Arial" w:cs="Arial"/>
          <w:sz w:val="22"/>
          <w:szCs w:val="22"/>
        </w:rPr>
        <w:t xml:space="preserve">im Bereich der Themenschwerpunkte </w:t>
      </w:r>
      <w:r w:rsidR="001072EC" w:rsidRPr="00696736">
        <w:rPr>
          <w:rFonts w:ascii="Arial" w:hAnsi="Arial" w:cs="Arial"/>
          <w:sz w:val="22"/>
          <w:szCs w:val="22"/>
        </w:rPr>
        <w:t>über Schwierigkeitsgrade zu di</w:t>
      </w:r>
      <w:r w:rsidR="00091342">
        <w:rPr>
          <w:rFonts w:ascii="Arial" w:hAnsi="Arial" w:cs="Arial"/>
          <w:sz w:val="22"/>
          <w:szCs w:val="22"/>
        </w:rPr>
        <w:t>f</w:t>
      </w:r>
      <w:r w:rsidR="001072EC" w:rsidRPr="00696736">
        <w:rPr>
          <w:rFonts w:ascii="Arial" w:hAnsi="Arial" w:cs="Arial"/>
          <w:sz w:val="22"/>
          <w:szCs w:val="22"/>
        </w:rPr>
        <w:t xml:space="preserve">ferenzieren. Sich innerhalb des </w:t>
      </w:r>
      <w:r w:rsidR="00173392">
        <w:rPr>
          <w:rFonts w:ascii="Arial" w:hAnsi="Arial" w:cs="Arial"/>
          <w:sz w:val="22"/>
          <w:szCs w:val="22"/>
        </w:rPr>
        <w:t>Ober</w:t>
      </w:r>
      <w:r w:rsidR="001072EC" w:rsidRPr="00696736">
        <w:rPr>
          <w:rFonts w:ascii="Arial" w:hAnsi="Arial" w:cs="Arial"/>
          <w:sz w:val="22"/>
          <w:szCs w:val="22"/>
        </w:rPr>
        <w:t xml:space="preserve">themas „Beeinflussung durch </w:t>
      </w:r>
      <w:proofErr w:type="spellStart"/>
      <w:r w:rsidR="001072EC" w:rsidRPr="00696736">
        <w:rPr>
          <w:rFonts w:ascii="Arial" w:hAnsi="Arial" w:cs="Arial"/>
          <w:sz w:val="22"/>
          <w:szCs w:val="22"/>
        </w:rPr>
        <w:t>Social</w:t>
      </w:r>
      <w:proofErr w:type="spellEnd"/>
      <w:r w:rsidR="001072EC" w:rsidRPr="00696736">
        <w:rPr>
          <w:rFonts w:ascii="Arial" w:hAnsi="Arial" w:cs="Arial"/>
          <w:sz w:val="22"/>
          <w:szCs w:val="22"/>
        </w:rPr>
        <w:t xml:space="preserve"> Media“ </w:t>
      </w:r>
      <w:r w:rsidR="00646688" w:rsidRPr="00696736">
        <w:rPr>
          <w:rFonts w:ascii="Arial" w:hAnsi="Arial" w:cs="Arial"/>
          <w:sz w:val="22"/>
          <w:szCs w:val="22"/>
        </w:rPr>
        <w:t xml:space="preserve">mit dem Konzept des Gatekeepers oder den Begrifflichkeiten Algorithmus und Bots zu beschäftigen, ist sicherlich anspruchsvoller als sich </w:t>
      </w:r>
      <w:r w:rsidR="001072EC" w:rsidRPr="00696736">
        <w:rPr>
          <w:rFonts w:ascii="Arial" w:hAnsi="Arial" w:cs="Arial"/>
          <w:sz w:val="22"/>
          <w:szCs w:val="22"/>
        </w:rPr>
        <w:t>auf die gesellschaftlichen Gefahren und den politischen Missbrauch sowie Schutzmaßnahmen bzw. Kontrollansätze zu fokussieren</w:t>
      </w:r>
      <w:r w:rsidR="00646688" w:rsidRPr="00696736">
        <w:rPr>
          <w:rFonts w:ascii="Arial" w:hAnsi="Arial" w:cs="Arial"/>
          <w:sz w:val="22"/>
          <w:szCs w:val="22"/>
        </w:rPr>
        <w:t>.</w:t>
      </w:r>
      <w:r w:rsidR="001072EC" w:rsidRPr="00696736">
        <w:rPr>
          <w:rFonts w:ascii="Arial" w:hAnsi="Arial" w:cs="Arial"/>
          <w:sz w:val="22"/>
          <w:szCs w:val="22"/>
        </w:rPr>
        <w:t xml:space="preserve"> </w:t>
      </w:r>
    </w:p>
    <w:p w14:paraId="1E10D8F5" w14:textId="77777777" w:rsidR="0086390F" w:rsidRPr="00696736" w:rsidRDefault="0086390F" w:rsidP="00142884">
      <w:pPr>
        <w:pStyle w:val="StandardWeb"/>
        <w:spacing w:before="0" w:beforeAutospacing="0" w:after="0" w:afterAutospacing="0" w:line="360" w:lineRule="auto"/>
        <w:jc w:val="both"/>
        <w:rPr>
          <w:rFonts w:ascii="Arial" w:hAnsi="Arial" w:cs="Arial"/>
          <w:sz w:val="22"/>
          <w:szCs w:val="22"/>
        </w:rPr>
      </w:pPr>
    </w:p>
    <w:p w14:paraId="6357C0DF" w14:textId="11BCDF43" w:rsidR="00DB096A" w:rsidRDefault="005F4613" w:rsidP="00142884">
      <w:pPr>
        <w:pStyle w:val="StandardWeb"/>
        <w:spacing w:before="0" w:beforeAutospacing="0" w:after="0" w:afterAutospacing="0" w:line="360" w:lineRule="auto"/>
        <w:jc w:val="both"/>
        <w:rPr>
          <w:rFonts w:ascii="Arial" w:hAnsi="Arial" w:cs="Arial"/>
          <w:sz w:val="22"/>
          <w:szCs w:val="22"/>
        </w:rPr>
      </w:pPr>
      <w:r w:rsidRPr="00696736">
        <w:rPr>
          <w:rFonts w:ascii="Arial" w:hAnsi="Arial" w:cs="Arial"/>
          <w:sz w:val="22"/>
          <w:szCs w:val="22"/>
        </w:rPr>
        <w:t>Auch innerhalb der Rollenverteilung ergeben sich Differenzierungsmöglichkeiten. Jugendliche, deren kommunikative Kompetenz gut ausgeprägt ist, sollten die Rolle des Podcast-Hosts übernehmen.</w:t>
      </w:r>
      <w:r w:rsidR="00474EC0">
        <w:rPr>
          <w:rFonts w:ascii="Arial" w:hAnsi="Arial" w:cs="Arial"/>
          <w:sz w:val="22"/>
          <w:szCs w:val="22"/>
        </w:rPr>
        <w:t xml:space="preserve"> Technikaffine S</w:t>
      </w:r>
      <w:r w:rsidR="009E3566">
        <w:rPr>
          <w:rFonts w:ascii="Arial" w:hAnsi="Arial" w:cs="Arial"/>
          <w:sz w:val="22"/>
          <w:szCs w:val="22"/>
        </w:rPr>
        <w:t>chülerinnen und Schüler</w:t>
      </w:r>
      <w:r w:rsidR="00474EC0">
        <w:rPr>
          <w:rFonts w:ascii="Arial" w:hAnsi="Arial" w:cs="Arial"/>
          <w:sz w:val="22"/>
          <w:szCs w:val="22"/>
        </w:rPr>
        <w:t xml:space="preserve"> </w:t>
      </w:r>
      <w:r w:rsidR="00173392">
        <w:rPr>
          <w:rFonts w:ascii="Arial" w:hAnsi="Arial" w:cs="Arial"/>
          <w:sz w:val="22"/>
          <w:szCs w:val="22"/>
        </w:rPr>
        <w:t>sind hauptverantwortlich</w:t>
      </w:r>
      <w:r w:rsidR="00474EC0">
        <w:rPr>
          <w:rFonts w:ascii="Arial" w:hAnsi="Arial" w:cs="Arial"/>
          <w:sz w:val="22"/>
          <w:szCs w:val="22"/>
        </w:rPr>
        <w:t xml:space="preserve"> für die Bearbeitung des Audiomaterials. </w:t>
      </w:r>
      <w:r w:rsidR="00696736" w:rsidRPr="00696736">
        <w:rPr>
          <w:rFonts w:ascii="Arial" w:hAnsi="Arial" w:cs="Arial"/>
          <w:sz w:val="22"/>
          <w:szCs w:val="22"/>
        </w:rPr>
        <w:t>Bei der Dauer der Folge besteht die Möglichkeit, bei gleicher Aufgabenstellung unterschiedliche Erwartungen anzulegen</w:t>
      </w:r>
      <w:r w:rsidR="00FA3D5F">
        <w:rPr>
          <w:rFonts w:ascii="Arial" w:hAnsi="Arial" w:cs="Arial"/>
          <w:sz w:val="22"/>
          <w:szCs w:val="22"/>
        </w:rPr>
        <w:t>.</w:t>
      </w:r>
      <w:r w:rsidR="00696736" w:rsidRPr="00696736">
        <w:rPr>
          <w:rFonts w:ascii="Arial" w:hAnsi="Arial" w:cs="Arial"/>
          <w:sz w:val="22"/>
          <w:szCs w:val="22"/>
        </w:rPr>
        <w:t xml:space="preserve"> </w:t>
      </w:r>
      <w:r w:rsidRPr="00696736">
        <w:rPr>
          <w:rFonts w:ascii="Arial" w:hAnsi="Arial" w:cs="Arial"/>
          <w:sz w:val="22"/>
          <w:szCs w:val="22"/>
        </w:rPr>
        <w:t>Es ist durchaus denkbar, dass eine längere</w:t>
      </w:r>
      <w:r w:rsidR="00D43D29">
        <w:rPr>
          <w:rFonts w:ascii="Arial" w:hAnsi="Arial" w:cs="Arial"/>
          <w:sz w:val="22"/>
          <w:szCs w:val="22"/>
        </w:rPr>
        <w:t>,</w:t>
      </w:r>
      <w:r w:rsidR="00696736" w:rsidRPr="00696736">
        <w:rPr>
          <w:rFonts w:ascii="Arial" w:hAnsi="Arial" w:cs="Arial"/>
          <w:sz w:val="22"/>
          <w:szCs w:val="22"/>
        </w:rPr>
        <w:t xml:space="preserve"> </w:t>
      </w:r>
      <w:proofErr w:type="spellStart"/>
      <w:r w:rsidR="00696736" w:rsidRPr="00696736">
        <w:rPr>
          <w:rFonts w:ascii="Arial" w:hAnsi="Arial" w:cs="Arial"/>
          <w:sz w:val="22"/>
          <w:szCs w:val="22"/>
        </w:rPr>
        <w:t>tiefgründigere</w:t>
      </w:r>
      <w:proofErr w:type="spellEnd"/>
      <w:r w:rsidRPr="00696736">
        <w:rPr>
          <w:rFonts w:ascii="Arial" w:hAnsi="Arial" w:cs="Arial"/>
          <w:sz w:val="22"/>
          <w:szCs w:val="22"/>
        </w:rPr>
        <w:t xml:space="preserve"> Podcast-</w:t>
      </w:r>
      <w:r w:rsidR="00FA3D5F">
        <w:rPr>
          <w:rFonts w:ascii="Arial" w:hAnsi="Arial" w:cs="Arial"/>
          <w:sz w:val="22"/>
          <w:szCs w:val="22"/>
        </w:rPr>
        <w:t>Episode</w:t>
      </w:r>
      <w:r w:rsidRPr="00696736">
        <w:rPr>
          <w:rFonts w:ascii="Arial" w:hAnsi="Arial" w:cs="Arial"/>
          <w:sz w:val="22"/>
          <w:szCs w:val="22"/>
        </w:rPr>
        <w:t xml:space="preserve"> für leistungsstarke Schüler</w:t>
      </w:r>
      <w:r w:rsidR="009E3566">
        <w:rPr>
          <w:rFonts w:ascii="Arial" w:hAnsi="Arial" w:cs="Arial"/>
          <w:sz w:val="22"/>
          <w:szCs w:val="22"/>
        </w:rPr>
        <w:t>innen</w:t>
      </w:r>
      <w:r w:rsidRPr="00696736">
        <w:rPr>
          <w:rFonts w:ascii="Arial" w:hAnsi="Arial" w:cs="Arial"/>
          <w:sz w:val="22"/>
          <w:szCs w:val="22"/>
        </w:rPr>
        <w:t xml:space="preserve"> und Schüler zu bewältigen ist.</w:t>
      </w:r>
    </w:p>
    <w:p w14:paraId="0F12F64F" w14:textId="725D6FD1" w:rsidR="00C726CC" w:rsidRDefault="00C726CC">
      <w:pPr>
        <w:rPr>
          <w:rFonts w:ascii="Arial" w:hAnsi="Arial" w:cs="Arial"/>
          <w:sz w:val="22"/>
          <w:szCs w:val="22"/>
        </w:rPr>
      </w:pPr>
      <w:r>
        <w:rPr>
          <w:rFonts w:ascii="Arial" w:hAnsi="Arial" w:cs="Arial"/>
          <w:sz w:val="22"/>
          <w:szCs w:val="22"/>
        </w:rPr>
        <w:br w:type="page"/>
      </w:r>
    </w:p>
    <w:p w14:paraId="17281568" w14:textId="15ED3850" w:rsidR="00C4538E" w:rsidRPr="00F57F0A" w:rsidRDefault="00C4538E" w:rsidP="00142884">
      <w:pPr>
        <w:pStyle w:val="Listenabsatz"/>
        <w:numPr>
          <w:ilvl w:val="0"/>
          <w:numId w:val="1"/>
        </w:numPr>
        <w:spacing w:line="360" w:lineRule="auto"/>
        <w:rPr>
          <w:rFonts w:ascii="Arial" w:hAnsi="Arial" w:cs="Arial"/>
          <w:sz w:val="22"/>
          <w:szCs w:val="22"/>
        </w:rPr>
      </w:pPr>
      <w:r w:rsidRPr="00F57F0A">
        <w:rPr>
          <w:rFonts w:ascii="Arial" w:hAnsi="Arial" w:cs="Arial"/>
          <w:b/>
          <w:sz w:val="22"/>
          <w:szCs w:val="22"/>
        </w:rPr>
        <w:t>Mögliche Probleme bei der Umsetzung</w:t>
      </w:r>
    </w:p>
    <w:p w14:paraId="4353F2C8" w14:textId="7DDA409C" w:rsidR="00155054" w:rsidRDefault="00244FE4" w:rsidP="00142884">
      <w:pPr>
        <w:pStyle w:val="StandardWeb"/>
        <w:spacing w:before="0" w:beforeAutospacing="0" w:after="0" w:afterAutospacing="0" w:line="360" w:lineRule="auto"/>
        <w:jc w:val="both"/>
        <w:rPr>
          <w:rFonts w:ascii="Arial" w:hAnsi="Arial" w:cs="Arial"/>
          <w:sz w:val="22"/>
          <w:szCs w:val="22"/>
        </w:rPr>
      </w:pPr>
      <w:r>
        <w:rPr>
          <w:rFonts w:ascii="Arial" w:hAnsi="Arial" w:cs="Arial"/>
          <w:iCs/>
          <w:sz w:val="22"/>
          <w:szCs w:val="22"/>
        </w:rPr>
        <w:t xml:space="preserve">Für eine erfolgreiche Umsetzung müssen Voraussetzungen </w:t>
      </w:r>
      <w:r w:rsidR="006737A0">
        <w:rPr>
          <w:rFonts w:ascii="Arial" w:hAnsi="Arial" w:cs="Arial"/>
          <w:iCs/>
          <w:sz w:val="22"/>
          <w:szCs w:val="22"/>
        </w:rPr>
        <w:t xml:space="preserve">formaler und organisatorischer Art </w:t>
      </w:r>
      <w:r>
        <w:rPr>
          <w:rFonts w:ascii="Arial" w:hAnsi="Arial" w:cs="Arial"/>
          <w:iCs/>
          <w:sz w:val="22"/>
          <w:szCs w:val="22"/>
        </w:rPr>
        <w:t>geschaffen werden</w:t>
      </w:r>
      <w:r w:rsidR="00155054">
        <w:rPr>
          <w:rFonts w:ascii="Arial" w:hAnsi="Arial" w:cs="Arial"/>
          <w:iCs/>
          <w:sz w:val="22"/>
          <w:szCs w:val="22"/>
        </w:rPr>
        <w:t>.</w:t>
      </w:r>
      <w:r w:rsidR="006737A0">
        <w:rPr>
          <w:rFonts w:ascii="Arial" w:hAnsi="Arial" w:cs="Arial"/>
          <w:sz w:val="22"/>
          <w:szCs w:val="22"/>
        </w:rPr>
        <w:t xml:space="preserve"> </w:t>
      </w:r>
      <w:r w:rsidR="00DD05D1">
        <w:rPr>
          <w:rFonts w:ascii="Arial" w:hAnsi="Arial" w:cs="Arial"/>
          <w:sz w:val="22"/>
          <w:szCs w:val="22"/>
        </w:rPr>
        <w:t>Der Zeitfaktor von 7 Doppelstunden muss im Vorfeld gut in die Jahres</w:t>
      </w:r>
      <w:r w:rsidR="00CA210E">
        <w:rPr>
          <w:rFonts w:ascii="Arial" w:hAnsi="Arial" w:cs="Arial"/>
          <w:sz w:val="22"/>
          <w:szCs w:val="22"/>
        </w:rPr>
        <w:t>p</w:t>
      </w:r>
      <w:r w:rsidR="00DD05D1">
        <w:rPr>
          <w:rFonts w:ascii="Arial" w:hAnsi="Arial" w:cs="Arial"/>
          <w:sz w:val="22"/>
          <w:szCs w:val="22"/>
        </w:rPr>
        <w:t xml:space="preserve">lanung einkalkuliert werden. </w:t>
      </w:r>
      <w:r w:rsidR="00155054">
        <w:rPr>
          <w:rFonts w:ascii="Arial" w:hAnsi="Arial" w:cs="Arial"/>
          <w:sz w:val="22"/>
          <w:szCs w:val="22"/>
        </w:rPr>
        <w:t>W</w:t>
      </w:r>
      <w:r w:rsidR="00155054" w:rsidRPr="00155054">
        <w:rPr>
          <w:rFonts w:ascii="Arial" w:hAnsi="Arial" w:cs="Arial"/>
          <w:sz w:val="22"/>
          <w:szCs w:val="22"/>
        </w:rPr>
        <w:t xml:space="preserve">enn die digitale Infrastruktur </w:t>
      </w:r>
      <w:r w:rsidR="00155054">
        <w:rPr>
          <w:rFonts w:ascii="Arial" w:hAnsi="Arial" w:cs="Arial"/>
          <w:sz w:val="22"/>
          <w:szCs w:val="22"/>
        </w:rPr>
        <w:t xml:space="preserve">der Schule </w:t>
      </w:r>
      <w:r w:rsidR="00155054" w:rsidRPr="00155054">
        <w:rPr>
          <w:rFonts w:ascii="Arial" w:hAnsi="Arial" w:cs="Arial"/>
          <w:sz w:val="22"/>
          <w:szCs w:val="22"/>
        </w:rPr>
        <w:t xml:space="preserve">oder Raumkapazitäten für eine optimale </w:t>
      </w:r>
      <w:r w:rsidR="00CA210E">
        <w:rPr>
          <w:rFonts w:ascii="Arial" w:hAnsi="Arial" w:cs="Arial"/>
          <w:sz w:val="22"/>
          <w:szCs w:val="22"/>
        </w:rPr>
        <w:t xml:space="preserve">störungsfreie </w:t>
      </w:r>
      <w:r w:rsidR="00155054" w:rsidRPr="00155054">
        <w:rPr>
          <w:rFonts w:ascii="Arial" w:hAnsi="Arial" w:cs="Arial"/>
          <w:sz w:val="22"/>
          <w:szCs w:val="22"/>
        </w:rPr>
        <w:t>Aufnahme nicht gegeben sind</w:t>
      </w:r>
      <w:r w:rsidR="00155054">
        <w:rPr>
          <w:rFonts w:ascii="Arial" w:hAnsi="Arial" w:cs="Arial"/>
          <w:sz w:val="22"/>
          <w:szCs w:val="22"/>
        </w:rPr>
        <w:t xml:space="preserve">, </w:t>
      </w:r>
      <w:r w:rsidR="00155054" w:rsidRPr="00155054">
        <w:rPr>
          <w:rFonts w:ascii="Arial" w:hAnsi="Arial" w:cs="Arial"/>
          <w:sz w:val="22"/>
          <w:szCs w:val="22"/>
        </w:rPr>
        <w:t xml:space="preserve">müsste vieles außerhalb des Klassenzimmers </w:t>
      </w:r>
      <w:r w:rsidR="00650203">
        <w:rPr>
          <w:rFonts w:ascii="Arial" w:hAnsi="Arial" w:cs="Arial"/>
          <w:sz w:val="22"/>
          <w:szCs w:val="22"/>
        </w:rPr>
        <w:t>erledigt</w:t>
      </w:r>
      <w:r w:rsidR="00155054" w:rsidRPr="00155054">
        <w:rPr>
          <w:rFonts w:ascii="Arial" w:hAnsi="Arial" w:cs="Arial"/>
          <w:sz w:val="22"/>
          <w:szCs w:val="22"/>
        </w:rPr>
        <w:t xml:space="preserve"> werden</w:t>
      </w:r>
      <w:r w:rsidR="00155054">
        <w:rPr>
          <w:rFonts w:ascii="Arial" w:hAnsi="Arial" w:cs="Arial"/>
          <w:sz w:val="22"/>
          <w:szCs w:val="22"/>
        </w:rPr>
        <w:t>. Dies setzt eine hohe Selbstorganisation der S</w:t>
      </w:r>
      <w:r w:rsidR="009E3566">
        <w:rPr>
          <w:rFonts w:ascii="Arial" w:hAnsi="Arial" w:cs="Arial"/>
          <w:sz w:val="22"/>
          <w:szCs w:val="22"/>
        </w:rPr>
        <w:t>chülerinnen und Schüler</w:t>
      </w:r>
      <w:r w:rsidR="00155054">
        <w:rPr>
          <w:rFonts w:ascii="Arial" w:hAnsi="Arial" w:cs="Arial"/>
          <w:sz w:val="22"/>
          <w:szCs w:val="22"/>
        </w:rPr>
        <w:t xml:space="preserve"> voraus.</w:t>
      </w:r>
      <w:r w:rsidR="00C930D1">
        <w:rPr>
          <w:rFonts w:ascii="Arial" w:hAnsi="Arial" w:cs="Arial"/>
          <w:sz w:val="22"/>
          <w:szCs w:val="22"/>
        </w:rPr>
        <w:t xml:space="preserve"> Zudem erschwert vielerorts</w:t>
      </w:r>
      <w:r w:rsidR="00155054">
        <w:rPr>
          <w:rFonts w:ascii="Arial" w:hAnsi="Arial" w:cs="Arial"/>
          <w:sz w:val="22"/>
          <w:szCs w:val="22"/>
        </w:rPr>
        <w:t xml:space="preserve"> </w:t>
      </w:r>
      <w:r w:rsidR="00155054" w:rsidRPr="00E64B30">
        <w:rPr>
          <w:rFonts w:ascii="Arial" w:hAnsi="Arial" w:cs="Arial"/>
          <w:sz w:val="22"/>
          <w:szCs w:val="22"/>
        </w:rPr>
        <w:t>die Aufteilung des Schulalltags in relativ kurze Einzelstunden</w:t>
      </w:r>
      <w:r w:rsidR="00155054">
        <w:rPr>
          <w:rFonts w:ascii="Arial" w:hAnsi="Arial" w:cs="Arial"/>
          <w:sz w:val="22"/>
          <w:szCs w:val="22"/>
        </w:rPr>
        <w:t xml:space="preserve"> die komplexe Podcast-Aufgabe.</w:t>
      </w:r>
    </w:p>
    <w:p w14:paraId="38EDAA04" w14:textId="77777777" w:rsidR="0086390F" w:rsidRPr="00155054" w:rsidRDefault="0086390F" w:rsidP="00142884">
      <w:pPr>
        <w:pStyle w:val="StandardWeb"/>
        <w:spacing w:before="0" w:beforeAutospacing="0" w:after="0" w:afterAutospacing="0" w:line="360" w:lineRule="auto"/>
        <w:jc w:val="both"/>
        <w:rPr>
          <w:rFonts w:ascii="Arial" w:hAnsi="Arial" w:cs="Arial"/>
          <w:sz w:val="22"/>
          <w:szCs w:val="22"/>
        </w:rPr>
      </w:pPr>
    </w:p>
    <w:p w14:paraId="481A978B" w14:textId="5CF2CC1C" w:rsidR="00775F87" w:rsidRDefault="00155054" w:rsidP="00142884">
      <w:pPr>
        <w:pStyle w:val="Standard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Es ist ausreichend, </w:t>
      </w:r>
      <w:r w:rsidR="00E64B30" w:rsidRPr="00E64B30">
        <w:rPr>
          <w:rFonts w:ascii="Arial" w:hAnsi="Arial" w:cs="Arial"/>
          <w:sz w:val="22"/>
          <w:szCs w:val="22"/>
        </w:rPr>
        <w:t>d</w:t>
      </w:r>
      <w:r w:rsidR="00F721F1" w:rsidRPr="00E64B30">
        <w:rPr>
          <w:rFonts w:ascii="Arial" w:hAnsi="Arial" w:cs="Arial"/>
          <w:sz w:val="22"/>
          <w:szCs w:val="22"/>
        </w:rPr>
        <w:t xml:space="preserve">en </w:t>
      </w:r>
      <w:r w:rsidR="00B25E5F">
        <w:rPr>
          <w:rFonts w:ascii="Arial" w:hAnsi="Arial" w:cs="Arial"/>
          <w:sz w:val="22"/>
          <w:szCs w:val="22"/>
        </w:rPr>
        <w:t>S</w:t>
      </w:r>
      <w:r w:rsidR="009E3566">
        <w:rPr>
          <w:rFonts w:ascii="Arial" w:hAnsi="Arial" w:cs="Arial"/>
          <w:sz w:val="22"/>
          <w:szCs w:val="22"/>
        </w:rPr>
        <w:t>chülerinnen und Schülern</w:t>
      </w:r>
      <w:r w:rsidR="00F721F1" w:rsidRPr="00E64B30">
        <w:rPr>
          <w:rFonts w:ascii="Arial" w:hAnsi="Arial" w:cs="Arial"/>
          <w:sz w:val="22"/>
          <w:szCs w:val="22"/>
        </w:rPr>
        <w:t xml:space="preserve"> Tutorials</w:t>
      </w:r>
      <w:r w:rsidR="00E64B30" w:rsidRPr="00E64B30">
        <w:rPr>
          <w:rFonts w:ascii="Arial" w:hAnsi="Arial" w:cs="Arial"/>
          <w:sz w:val="22"/>
          <w:szCs w:val="22"/>
        </w:rPr>
        <w:t xml:space="preserve"> </w:t>
      </w:r>
      <w:r w:rsidR="00E64B30">
        <w:rPr>
          <w:rFonts w:ascii="Arial" w:hAnsi="Arial" w:cs="Arial"/>
          <w:sz w:val="22"/>
          <w:szCs w:val="22"/>
        </w:rPr>
        <w:t xml:space="preserve">oder Info-Handouts </w:t>
      </w:r>
      <w:r w:rsidR="00E64B30" w:rsidRPr="00E64B30">
        <w:rPr>
          <w:rFonts w:ascii="Arial" w:hAnsi="Arial" w:cs="Arial"/>
          <w:sz w:val="22"/>
          <w:szCs w:val="22"/>
        </w:rPr>
        <w:t>zur Erstellung von Audio-Dateien bereitzustelle</w:t>
      </w:r>
      <w:r w:rsidR="00CA210E">
        <w:rPr>
          <w:rFonts w:ascii="Arial" w:hAnsi="Arial" w:cs="Arial"/>
          <w:sz w:val="22"/>
          <w:szCs w:val="22"/>
        </w:rPr>
        <w:t xml:space="preserve">n. </w:t>
      </w:r>
      <w:r w:rsidR="00474EC0">
        <w:rPr>
          <w:rFonts w:ascii="Arial" w:hAnsi="Arial" w:cs="Arial"/>
          <w:sz w:val="22"/>
          <w:szCs w:val="22"/>
        </w:rPr>
        <w:t xml:space="preserve">Der gesamte Prozess </w:t>
      </w:r>
      <w:r w:rsidR="005E1258">
        <w:rPr>
          <w:rFonts w:ascii="Arial" w:hAnsi="Arial" w:cs="Arial"/>
          <w:sz w:val="22"/>
          <w:szCs w:val="22"/>
        </w:rPr>
        <w:t>könnte für Lehrkräfte ungewohnt sein</w:t>
      </w:r>
      <w:r w:rsidR="00474EC0">
        <w:rPr>
          <w:rFonts w:ascii="Arial" w:hAnsi="Arial" w:cs="Arial"/>
          <w:sz w:val="22"/>
          <w:szCs w:val="22"/>
        </w:rPr>
        <w:t>, weil sie viel „laufen lassen“ müssen. Technische Umsetzungen müssen sich zunächst einspielen. Wichtig ist, dass die S</w:t>
      </w:r>
      <w:r w:rsidR="009E3566">
        <w:rPr>
          <w:rFonts w:ascii="Arial" w:hAnsi="Arial" w:cs="Arial"/>
          <w:sz w:val="22"/>
          <w:szCs w:val="22"/>
        </w:rPr>
        <w:t>chülerinnen und Schüler</w:t>
      </w:r>
      <w:r w:rsidR="00474EC0">
        <w:rPr>
          <w:rFonts w:ascii="Arial" w:hAnsi="Arial" w:cs="Arial"/>
          <w:sz w:val="22"/>
          <w:szCs w:val="22"/>
        </w:rPr>
        <w:t xml:space="preserve"> mit Gruppenarbeitsprozessen vertraut sind, um zwischenmenschliche</w:t>
      </w:r>
      <w:r w:rsidR="00836EF3">
        <w:rPr>
          <w:rFonts w:ascii="Arial" w:hAnsi="Arial" w:cs="Arial"/>
          <w:sz w:val="22"/>
          <w:szCs w:val="22"/>
        </w:rPr>
        <w:t>n</w:t>
      </w:r>
      <w:r w:rsidR="00474EC0">
        <w:rPr>
          <w:rFonts w:ascii="Arial" w:hAnsi="Arial" w:cs="Arial"/>
          <w:sz w:val="22"/>
          <w:szCs w:val="22"/>
        </w:rPr>
        <w:t xml:space="preserve"> Schwierigkeiten entgegenzuwirken. </w:t>
      </w:r>
    </w:p>
    <w:p w14:paraId="698D3306" w14:textId="77777777" w:rsidR="0086390F" w:rsidRDefault="0086390F" w:rsidP="00142884">
      <w:pPr>
        <w:pStyle w:val="StandardWeb"/>
        <w:spacing w:before="0" w:beforeAutospacing="0" w:after="0" w:afterAutospacing="0" w:line="360" w:lineRule="auto"/>
        <w:jc w:val="both"/>
        <w:rPr>
          <w:rFonts w:ascii="Arial" w:hAnsi="Arial" w:cs="Arial"/>
          <w:iCs/>
          <w:sz w:val="22"/>
          <w:szCs w:val="22"/>
        </w:rPr>
      </w:pPr>
    </w:p>
    <w:p w14:paraId="7D0C60F7" w14:textId="666C2A93" w:rsidR="00155054" w:rsidRDefault="00091342" w:rsidP="00142884">
      <w:pPr>
        <w:pStyle w:val="StandardWeb"/>
        <w:spacing w:before="0" w:beforeAutospacing="0" w:after="0" w:afterAutospacing="0" w:line="360" w:lineRule="auto"/>
        <w:jc w:val="both"/>
        <w:rPr>
          <w:rFonts w:ascii="Arial" w:hAnsi="Arial" w:cs="Arial"/>
          <w:sz w:val="22"/>
          <w:szCs w:val="22"/>
        </w:rPr>
      </w:pPr>
      <w:r>
        <w:rPr>
          <w:rFonts w:ascii="ArialMT" w:hAnsi="ArialMT"/>
          <w:sz w:val="22"/>
          <w:szCs w:val="22"/>
        </w:rPr>
        <w:t>Den Lernenden könnte es schwerfallen, im schulischen Kontext Texte fürs Hören zu schreiben</w:t>
      </w:r>
      <w:r w:rsidR="00440917">
        <w:rPr>
          <w:rFonts w:ascii="ArialMT" w:hAnsi="ArialMT"/>
          <w:sz w:val="22"/>
          <w:szCs w:val="22"/>
        </w:rPr>
        <w:t>, da sie bewusst an ihre Hörer</w:t>
      </w:r>
      <w:r w:rsidR="009E3566">
        <w:rPr>
          <w:rFonts w:ascii="ArialMT" w:hAnsi="ArialMT"/>
          <w:sz w:val="22"/>
          <w:szCs w:val="22"/>
        </w:rPr>
        <w:t>innen und Hörer</w:t>
      </w:r>
      <w:r w:rsidR="00440917">
        <w:rPr>
          <w:rFonts w:ascii="ArialMT" w:hAnsi="ArialMT"/>
          <w:sz w:val="22"/>
          <w:szCs w:val="22"/>
        </w:rPr>
        <w:t xml:space="preserve"> denken müssen, die ihnen gedanklich folgen sollen. Auch an sie selbst als Sprecher</w:t>
      </w:r>
      <w:r w:rsidR="009E3566">
        <w:rPr>
          <w:rFonts w:ascii="ArialMT" w:hAnsi="ArialMT"/>
          <w:sz w:val="22"/>
          <w:szCs w:val="22"/>
        </w:rPr>
        <w:t>in bzw. Sprecher</w:t>
      </w:r>
      <w:r w:rsidR="00440917">
        <w:rPr>
          <w:rFonts w:ascii="ArialMT" w:hAnsi="ArialMT"/>
          <w:sz w:val="22"/>
          <w:szCs w:val="22"/>
        </w:rPr>
        <w:t xml:space="preserve"> sollten sie</w:t>
      </w:r>
      <w:r>
        <w:rPr>
          <w:rFonts w:ascii="Arial" w:hAnsi="Arial" w:cs="Arial"/>
          <w:sz w:val="22"/>
          <w:szCs w:val="22"/>
        </w:rPr>
        <w:t xml:space="preserve"> </w:t>
      </w:r>
      <w:r w:rsidR="00440917">
        <w:rPr>
          <w:rFonts w:ascii="Arial" w:hAnsi="Arial" w:cs="Arial"/>
          <w:sz w:val="22"/>
          <w:szCs w:val="22"/>
        </w:rPr>
        <w:t xml:space="preserve">schon beim Schreiben denken. </w:t>
      </w:r>
      <w:r w:rsidR="00F721F1">
        <w:rPr>
          <w:rFonts w:ascii="Arial" w:hAnsi="Arial" w:cs="Arial"/>
          <w:sz w:val="22"/>
          <w:szCs w:val="22"/>
        </w:rPr>
        <w:t>Eine Herausforderung stellt zudem</w:t>
      </w:r>
      <w:r w:rsidR="00440917">
        <w:rPr>
          <w:rFonts w:ascii="Arial" w:hAnsi="Arial" w:cs="Arial"/>
          <w:sz w:val="22"/>
          <w:szCs w:val="22"/>
        </w:rPr>
        <w:t xml:space="preserve"> das Lesen fürs </w:t>
      </w:r>
      <w:r w:rsidR="008D3E7E">
        <w:rPr>
          <w:rFonts w:ascii="Arial" w:hAnsi="Arial" w:cs="Arial"/>
          <w:sz w:val="22"/>
          <w:szCs w:val="22"/>
        </w:rPr>
        <w:t>Hören</w:t>
      </w:r>
      <w:r w:rsidR="00440917">
        <w:rPr>
          <w:rFonts w:ascii="Arial" w:hAnsi="Arial" w:cs="Arial"/>
          <w:sz w:val="22"/>
          <w:szCs w:val="22"/>
        </w:rPr>
        <w:t xml:space="preserve"> </w:t>
      </w:r>
      <w:r w:rsidR="00F721F1">
        <w:rPr>
          <w:rFonts w:ascii="Arial" w:hAnsi="Arial" w:cs="Arial"/>
          <w:sz w:val="22"/>
          <w:szCs w:val="22"/>
        </w:rPr>
        <w:t xml:space="preserve">dar, da </w:t>
      </w:r>
      <w:r w:rsidR="00440917">
        <w:rPr>
          <w:rFonts w:ascii="Arial" w:hAnsi="Arial" w:cs="Arial"/>
          <w:sz w:val="22"/>
          <w:szCs w:val="22"/>
        </w:rPr>
        <w:t>sie die Stimmführung und Stimmlage, das Sprechtempo und die Resonanz bewusst gestalten müssen.</w:t>
      </w:r>
      <w:r w:rsidR="009760D8">
        <w:rPr>
          <w:rFonts w:ascii="Arial" w:hAnsi="Arial" w:cs="Arial"/>
          <w:sz w:val="22"/>
          <w:szCs w:val="22"/>
        </w:rPr>
        <w:t xml:space="preserve"> </w:t>
      </w:r>
      <w:r w:rsidR="00F57F0A">
        <w:rPr>
          <w:rFonts w:ascii="Arial" w:hAnsi="Arial" w:cs="Arial"/>
          <w:sz w:val="22"/>
          <w:szCs w:val="22"/>
        </w:rPr>
        <w:t>Sollten die S</w:t>
      </w:r>
      <w:r w:rsidR="009E3566">
        <w:rPr>
          <w:rFonts w:ascii="Arial" w:hAnsi="Arial" w:cs="Arial"/>
          <w:sz w:val="22"/>
          <w:szCs w:val="22"/>
        </w:rPr>
        <w:t>chülerinnen und Schüler</w:t>
      </w:r>
      <w:r w:rsidR="00F57F0A">
        <w:rPr>
          <w:rFonts w:ascii="Arial" w:hAnsi="Arial" w:cs="Arial"/>
          <w:sz w:val="22"/>
          <w:szCs w:val="22"/>
        </w:rPr>
        <w:t xml:space="preserve"> Schwierigkeiten haben, die Texte authentisch klingen zu lassen, empfiehlt es sich</w:t>
      </w:r>
      <w:r w:rsidR="00CA210E">
        <w:rPr>
          <w:rFonts w:ascii="Arial" w:hAnsi="Arial" w:cs="Arial"/>
          <w:sz w:val="22"/>
          <w:szCs w:val="22"/>
        </w:rPr>
        <w:t xml:space="preserve"> für die </w:t>
      </w:r>
      <w:r w:rsidR="009E3566">
        <w:rPr>
          <w:rFonts w:ascii="Arial" w:hAnsi="Arial" w:cs="Arial"/>
          <w:sz w:val="22"/>
          <w:szCs w:val="22"/>
        </w:rPr>
        <w:t>Lernenden</w:t>
      </w:r>
      <w:r w:rsidR="00F57F0A">
        <w:rPr>
          <w:rFonts w:ascii="Arial" w:hAnsi="Arial" w:cs="Arial"/>
          <w:sz w:val="22"/>
          <w:szCs w:val="22"/>
        </w:rPr>
        <w:t xml:space="preserve">, Notationen </w:t>
      </w:r>
      <w:r w:rsidR="008D3E7E">
        <w:rPr>
          <w:rFonts w:ascii="Arial" w:hAnsi="Arial" w:cs="Arial"/>
          <w:sz w:val="22"/>
          <w:szCs w:val="22"/>
        </w:rPr>
        <w:t xml:space="preserve">für </w:t>
      </w:r>
      <w:r w:rsidR="00F57F0A">
        <w:rPr>
          <w:rFonts w:ascii="Arial" w:hAnsi="Arial" w:cs="Arial"/>
          <w:sz w:val="22"/>
          <w:szCs w:val="22"/>
        </w:rPr>
        <w:t xml:space="preserve">Sprechpausen, Betonungen und Hebungen </w:t>
      </w:r>
      <w:r w:rsidR="00D43D29">
        <w:rPr>
          <w:rFonts w:ascii="Arial" w:hAnsi="Arial" w:cs="Arial"/>
          <w:sz w:val="22"/>
          <w:szCs w:val="22"/>
        </w:rPr>
        <w:t xml:space="preserve">auf dem Skript </w:t>
      </w:r>
      <w:r w:rsidR="00F57F0A">
        <w:rPr>
          <w:rFonts w:ascii="Arial" w:hAnsi="Arial" w:cs="Arial"/>
          <w:sz w:val="22"/>
          <w:szCs w:val="22"/>
        </w:rPr>
        <w:t>anzufertigen.</w:t>
      </w:r>
    </w:p>
    <w:p w14:paraId="5EAA48A1" w14:textId="77777777" w:rsidR="0086390F" w:rsidRPr="00775F87" w:rsidRDefault="0086390F" w:rsidP="00142884">
      <w:pPr>
        <w:pStyle w:val="StandardWeb"/>
        <w:spacing w:before="0" w:beforeAutospacing="0" w:after="0" w:afterAutospacing="0" w:line="360" w:lineRule="auto"/>
        <w:jc w:val="both"/>
        <w:rPr>
          <w:rFonts w:ascii="Arial" w:hAnsi="Arial" w:cs="Arial"/>
          <w:iCs/>
          <w:sz w:val="22"/>
          <w:szCs w:val="22"/>
        </w:rPr>
      </w:pPr>
    </w:p>
    <w:p w14:paraId="64E43610" w14:textId="77746868" w:rsidR="00363DEF" w:rsidRDefault="00A92A96" w:rsidP="00142884">
      <w:pPr>
        <w:pStyle w:val="StandardWeb"/>
        <w:spacing w:before="0" w:beforeAutospacing="0" w:after="0" w:afterAutospacing="0" w:line="360" w:lineRule="auto"/>
        <w:jc w:val="both"/>
        <w:rPr>
          <w:rFonts w:ascii="ArialMT" w:hAnsi="ArialMT"/>
          <w:sz w:val="22"/>
          <w:szCs w:val="22"/>
        </w:rPr>
      </w:pPr>
      <w:r>
        <w:rPr>
          <w:rFonts w:ascii="Arial" w:hAnsi="Arial" w:cs="Arial"/>
          <w:sz w:val="22"/>
          <w:szCs w:val="22"/>
        </w:rPr>
        <w:t xml:space="preserve">Dieser hohe Grad an Individualität problematisiert die Frage nach der Bewertung. Daher ist es ratsam, </w:t>
      </w:r>
      <w:r w:rsidR="00A71380">
        <w:rPr>
          <w:rFonts w:ascii="Arial" w:hAnsi="Arial" w:cs="Arial"/>
          <w:sz w:val="22"/>
          <w:szCs w:val="22"/>
        </w:rPr>
        <w:t>den S</w:t>
      </w:r>
      <w:r w:rsidR="009E3566">
        <w:rPr>
          <w:rFonts w:ascii="Arial" w:hAnsi="Arial" w:cs="Arial"/>
          <w:sz w:val="22"/>
          <w:szCs w:val="22"/>
        </w:rPr>
        <w:t>chülerinnen und Schülern</w:t>
      </w:r>
      <w:r w:rsidR="00A71380">
        <w:rPr>
          <w:rFonts w:ascii="Arial" w:hAnsi="Arial" w:cs="Arial"/>
          <w:sz w:val="22"/>
          <w:szCs w:val="22"/>
        </w:rPr>
        <w:t xml:space="preserve"> auch bei diesem Gruppenprojekt noch eine individuelle Rückmeldung zu geben. Mit Blick auf die Motivation sollten </w:t>
      </w:r>
      <w:r w:rsidR="00A71380">
        <w:rPr>
          <w:rFonts w:ascii="ArialMT" w:hAnsi="ArialMT"/>
          <w:sz w:val="22"/>
          <w:szCs w:val="22"/>
        </w:rPr>
        <w:t>die Kriterien der Checkliste bereits im Vorfeld transparent gemacht werden</w:t>
      </w:r>
      <w:r w:rsidR="00B77F19">
        <w:rPr>
          <w:rFonts w:ascii="ArialMT" w:hAnsi="ArialMT"/>
          <w:sz w:val="22"/>
          <w:szCs w:val="22"/>
        </w:rPr>
        <w:t>.</w:t>
      </w:r>
    </w:p>
    <w:p w14:paraId="46603D18" w14:textId="37273415" w:rsidR="000037DC" w:rsidRDefault="000037DC" w:rsidP="00142884">
      <w:pPr>
        <w:spacing w:line="360" w:lineRule="auto"/>
        <w:jc w:val="both"/>
        <w:rPr>
          <w:rFonts w:ascii="Arial" w:hAnsi="Arial" w:cs="Arial"/>
          <w:sz w:val="22"/>
          <w:szCs w:val="22"/>
        </w:rPr>
      </w:pPr>
      <w:r>
        <w:rPr>
          <w:rFonts w:ascii="ArialMT" w:hAnsi="ArialMT"/>
          <w:sz w:val="22"/>
          <w:szCs w:val="22"/>
        </w:rPr>
        <w:t xml:space="preserve">Technische Probleme beim Upload der Podcast-Episoden können in der Dateigröße begründet sein. </w:t>
      </w:r>
      <w:r>
        <w:rPr>
          <w:rFonts w:ascii="Arial" w:hAnsi="Arial" w:cs="Arial"/>
          <w:sz w:val="22"/>
          <w:szCs w:val="22"/>
        </w:rPr>
        <w:t xml:space="preserve">Der </w:t>
      </w:r>
      <w:r w:rsidRPr="0026713A">
        <w:rPr>
          <w:rFonts w:ascii="Arial" w:hAnsi="Arial" w:cs="Arial"/>
          <w:sz w:val="22"/>
          <w:szCs w:val="22"/>
        </w:rPr>
        <w:t xml:space="preserve">Upload ist auf 128 MB </w:t>
      </w:r>
      <w:r>
        <w:rPr>
          <w:rFonts w:ascii="Arial" w:hAnsi="Arial" w:cs="Arial"/>
          <w:sz w:val="22"/>
          <w:szCs w:val="22"/>
        </w:rPr>
        <w:t xml:space="preserve">pro Podcast </w:t>
      </w:r>
      <w:r w:rsidRPr="0026713A">
        <w:rPr>
          <w:rFonts w:ascii="Arial" w:hAnsi="Arial" w:cs="Arial"/>
          <w:sz w:val="22"/>
          <w:szCs w:val="22"/>
        </w:rPr>
        <w:t>begrenzt. Hierfür m</w:t>
      </w:r>
      <w:r>
        <w:rPr>
          <w:rFonts w:ascii="Arial" w:hAnsi="Arial" w:cs="Arial"/>
          <w:sz w:val="22"/>
          <w:szCs w:val="22"/>
        </w:rPr>
        <w:t>uss</w:t>
      </w:r>
      <w:r w:rsidRPr="0026713A">
        <w:rPr>
          <w:rFonts w:ascii="Arial" w:hAnsi="Arial" w:cs="Arial"/>
          <w:sz w:val="22"/>
          <w:szCs w:val="22"/>
        </w:rPr>
        <w:t xml:space="preserve"> beim Export auf das richtige Dateiformat und eine angemessene Qualität geachtet werden. 128kBit/s bis 192kBit/s sind bei </w:t>
      </w:r>
      <w:r>
        <w:rPr>
          <w:rFonts w:ascii="Arial" w:hAnsi="Arial" w:cs="Arial"/>
          <w:sz w:val="22"/>
          <w:szCs w:val="22"/>
        </w:rPr>
        <w:t>MP</w:t>
      </w:r>
      <w:r w:rsidRPr="0026713A">
        <w:rPr>
          <w:rFonts w:ascii="Arial" w:hAnsi="Arial" w:cs="Arial"/>
          <w:sz w:val="22"/>
          <w:szCs w:val="22"/>
        </w:rPr>
        <w:t>3</w:t>
      </w:r>
      <w:r>
        <w:rPr>
          <w:rFonts w:ascii="Arial" w:hAnsi="Arial" w:cs="Arial"/>
          <w:sz w:val="22"/>
          <w:szCs w:val="22"/>
        </w:rPr>
        <w:t>-</w:t>
      </w:r>
      <w:r w:rsidRPr="0026713A">
        <w:rPr>
          <w:rFonts w:ascii="Arial" w:hAnsi="Arial" w:cs="Arial"/>
          <w:sz w:val="22"/>
          <w:szCs w:val="22"/>
        </w:rPr>
        <w:t>Codierung ausreichend. WAV</w:t>
      </w:r>
      <w:r>
        <w:rPr>
          <w:rFonts w:ascii="Arial" w:hAnsi="Arial" w:cs="Arial"/>
          <w:sz w:val="22"/>
          <w:szCs w:val="22"/>
        </w:rPr>
        <w:t>-</w:t>
      </w:r>
      <w:r w:rsidRPr="0026713A">
        <w:rPr>
          <w:rFonts w:ascii="Arial" w:hAnsi="Arial" w:cs="Arial"/>
          <w:sz w:val="22"/>
          <w:szCs w:val="22"/>
        </w:rPr>
        <w:t xml:space="preserve">(Wellenform) Dateien sollten nicht hochgeladen werden, da Daten dieses Formats </w:t>
      </w:r>
      <w:proofErr w:type="spellStart"/>
      <w:r w:rsidRPr="0026713A">
        <w:rPr>
          <w:rFonts w:ascii="Arial" w:hAnsi="Arial" w:cs="Arial"/>
          <w:sz w:val="22"/>
          <w:szCs w:val="22"/>
        </w:rPr>
        <w:t>unkomprimiert</w:t>
      </w:r>
      <w:proofErr w:type="spellEnd"/>
      <w:r w:rsidRPr="0026713A">
        <w:rPr>
          <w:rFonts w:ascii="Arial" w:hAnsi="Arial" w:cs="Arial"/>
          <w:sz w:val="22"/>
          <w:szCs w:val="22"/>
        </w:rPr>
        <w:t xml:space="preserve"> gespeichert werden und so sehr große Dateien entstehen.</w:t>
      </w:r>
    </w:p>
    <w:p w14:paraId="4C8F6EC1" w14:textId="59D1BB45" w:rsidR="00142884" w:rsidRDefault="00142884">
      <w:pPr>
        <w:rPr>
          <w:rFonts w:ascii="Arial" w:hAnsi="Arial" w:cs="Arial"/>
          <w:sz w:val="22"/>
          <w:szCs w:val="22"/>
        </w:rPr>
      </w:pPr>
      <w:r>
        <w:rPr>
          <w:rFonts w:ascii="Arial" w:hAnsi="Arial" w:cs="Arial"/>
          <w:sz w:val="22"/>
          <w:szCs w:val="22"/>
        </w:rPr>
        <w:br w:type="page"/>
      </w:r>
    </w:p>
    <w:p w14:paraId="0400B2A7" w14:textId="677D6466" w:rsidR="00BB5313" w:rsidRPr="00BB5313" w:rsidRDefault="00142884" w:rsidP="00A62DA8">
      <w:pPr>
        <w:pStyle w:val="berschrift2"/>
        <w:numPr>
          <w:ilvl w:val="0"/>
          <w:numId w:val="1"/>
        </w:numPr>
        <w:spacing w:before="120" w:after="120"/>
        <w:ind w:left="357" w:hanging="357"/>
        <w:rPr>
          <w:rFonts w:cs="Arial"/>
          <w:b/>
          <w:sz w:val="22"/>
          <w:szCs w:val="22"/>
        </w:rPr>
      </w:pPr>
      <w:bookmarkStart w:id="14" w:name="_Toc146625236"/>
      <w:r>
        <w:rPr>
          <w:rFonts w:cs="Arial"/>
          <w:b/>
          <w:sz w:val="22"/>
          <w:szCs w:val="22"/>
        </w:rPr>
        <w:t>L</w:t>
      </w:r>
      <w:r w:rsidR="00594C7C" w:rsidRPr="001A617A">
        <w:rPr>
          <w:rFonts w:cs="Arial"/>
          <w:b/>
          <w:sz w:val="22"/>
          <w:szCs w:val="22"/>
        </w:rPr>
        <w:t>ösungserwartungen</w:t>
      </w:r>
      <w:bookmarkEnd w:id="14"/>
      <w:r w:rsidR="00594C7C" w:rsidRPr="001A617A">
        <w:rPr>
          <w:rFonts w:cs="Arial"/>
          <w:b/>
          <w:sz w:val="22"/>
          <w:szCs w:val="22"/>
        </w:rPr>
        <w:t xml:space="preserve"> </w:t>
      </w:r>
    </w:p>
    <w:p w14:paraId="073072ED" w14:textId="77777777" w:rsidR="00BB5313" w:rsidRPr="00BB5313" w:rsidRDefault="00BB5313" w:rsidP="00BB5313">
      <w:pPr>
        <w:jc w:val="both"/>
        <w:rPr>
          <w:rStyle w:val="Hyperlink"/>
          <w:rFonts w:ascii="Arial" w:hAnsi="Arial" w:cs="Arial"/>
          <w:sz w:val="22"/>
          <w:szCs w:val="22"/>
          <w:u w:val="none"/>
        </w:rPr>
      </w:pPr>
      <w:r w:rsidRPr="00BB5313">
        <w:rPr>
          <w:rFonts w:ascii="Arial" w:hAnsi="Arial" w:cs="Arial"/>
          <w:b/>
          <w:bCs/>
          <w:sz w:val="22"/>
          <w:szCs w:val="22"/>
        </w:rPr>
        <w:t>Aufgabe 1</w:t>
      </w:r>
      <w:r w:rsidRPr="00BB5313">
        <w:rPr>
          <w:rFonts w:ascii="Arial" w:hAnsi="Arial" w:cs="Arial"/>
          <w:sz w:val="22"/>
          <w:szCs w:val="22"/>
        </w:rPr>
        <w:t xml:space="preserve">: </w:t>
      </w:r>
      <w:r w:rsidRPr="00BB5313">
        <w:rPr>
          <w:rStyle w:val="Hyperlink"/>
          <w:rFonts w:ascii="Arial" w:hAnsi="Arial" w:cs="Arial"/>
          <w:b/>
          <w:bCs/>
          <w:color w:val="000000" w:themeColor="text1"/>
          <w:sz w:val="22"/>
          <w:szCs w:val="22"/>
          <w:u w:val="none"/>
        </w:rPr>
        <w:t>Was sind Podcasts?</w:t>
      </w:r>
    </w:p>
    <w:p w14:paraId="68B5B474" w14:textId="77777777" w:rsidR="00BB5313" w:rsidRPr="00BB5313" w:rsidRDefault="00BB5313" w:rsidP="00BB5313">
      <w:pPr>
        <w:jc w:val="both"/>
        <w:rPr>
          <w:rStyle w:val="Hyperlink"/>
          <w:rFonts w:ascii="Arial" w:hAnsi="Arial" w:cs="Arial"/>
          <w:color w:val="000000" w:themeColor="text1"/>
          <w:sz w:val="22"/>
          <w:szCs w:val="22"/>
        </w:rPr>
      </w:pPr>
    </w:p>
    <w:p w14:paraId="1DD8B57D" w14:textId="77777777" w:rsidR="00BB5313" w:rsidRPr="00BB5313" w:rsidRDefault="00BB5313" w:rsidP="00142884">
      <w:pPr>
        <w:spacing w:line="360" w:lineRule="auto"/>
        <w:jc w:val="both"/>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 xml:space="preserve">Podcasts sind im Internet beziehbare *Audio* - und Videobeiträge. Der Begriff Podcast setzt sich aus *Play on </w:t>
      </w:r>
      <w:proofErr w:type="spellStart"/>
      <w:r w:rsidRPr="00BB5313">
        <w:rPr>
          <w:rStyle w:val="Hyperlink"/>
          <w:rFonts w:ascii="Arial" w:hAnsi="Arial" w:cs="Arial"/>
          <w:color w:val="000000" w:themeColor="text1"/>
          <w:sz w:val="22"/>
          <w:szCs w:val="22"/>
          <w:u w:val="none"/>
        </w:rPr>
        <w:t>demand</w:t>
      </w:r>
      <w:proofErr w:type="spellEnd"/>
      <w:r w:rsidRPr="00BB5313">
        <w:rPr>
          <w:rStyle w:val="Hyperlink"/>
          <w:rFonts w:ascii="Arial" w:hAnsi="Arial" w:cs="Arial"/>
          <w:color w:val="000000" w:themeColor="text1"/>
          <w:sz w:val="22"/>
          <w:szCs w:val="22"/>
          <w:u w:val="none"/>
        </w:rPr>
        <w:t xml:space="preserve">* (kurz: </w:t>
      </w:r>
      <w:proofErr w:type="spellStart"/>
      <w:r w:rsidRPr="00BB5313">
        <w:rPr>
          <w:rStyle w:val="Hyperlink"/>
          <w:rFonts w:ascii="Arial" w:hAnsi="Arial" w:cs="Arial"/>
          <w:color w:val="000000" w:themeColor="text1"/>
          <w:sz w:val="22"/>
          <w:szCs w:val="22"/>
          <w:u w:val="none"/>
        </w:rPr>
        <w:t>Pod</w:t>
      </w:r>
      <w:proofErr w:type="spellEnd"/>
      <w:r w:rsidRPr="00BB5313">
        <w:rPr>
          <w:rStyle w:val="Hyperlink"/>
          <w:rFonts w:ascii="Arial" w:hAnsi="Arial" w:cs="Arial"/>
          <w:color w:val="000000" w:themeColor="text1"/>
          <w:sz w:val="22"/>
          <w:szCs w:val="22"/>
          <w:u w:val="none"/>
        </w:rPr>
        <w:t xml:space="preserve">/ übersetzt: abspielbar auf *Abruf*) bzw. Apples mp3-Player iPod und aus dem englischen Wort für Rundfunk *Broadcast* (kurz: </w:t>
      </w:r>
      <w:proofErr w:type="spellStart"/>
      <w:r w:rsidRPr="00BB5313">
        <w:rPr>
          <w:rStyle w:val="Hyperlink"/>
          <w:rFonts w:ascii="Arial" w:hAnsi="Arial" w:cs="Arial"/>
          <w:color w:val="000000" w:themeColor="text1"/>
          <w:sz w:val="22"/>
          <w:szCs w:val="22"/>
          <w:u w:val="none"/>
        </w:rPr>
        <w:t>cast</w:t>
      </w:r>
      <w:proofErr w:type="spellEnd"/>
      <w:r w:rsidRPr="00BB5313">
        <w:rPr>
          <w:rStyle w:val="Hyperlink"/>
          <w:rFonts w:ascii="Arial" w:hAnsi="Arial" w:cs="Arial"/>
          <w:color w:val="000000" w:themeColor="text1"/>
          <w:sz w:val="22"/>
          <w:szCs w:val="22"/>
          <w:u w:val="none"/>
        </w:rPr>
        <w:t>) zusammen. Er kann von Hörerinnen und Hörern *abonniert* werden, sodass neue Folgen automatisch in dem Programm oder der App erscheinen.</w:t>
      </w:r>
    </w:p>
    <w:p w14:paraId="1DB72CBE" w14:textId="77777777" w:rsidR="00BB5313" w:rsidRPr="00BB5313" w:rsidRDefault="00BB5313" w:rsidP="00142884">
      <w:pPr>
        <w:spacing w:line="360" w:lineRule="auto"/>
        <w:jc w:val="both"/>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Folgen können auch *heruntergeladen* werden und so den Abonnentinnen und Abonnenten jederzeit offline zur Verfügung stehen. Die einfache und *ständige* Verfügbarkeit von *Inhalten* aller Art ist für viele sehr reizvoll.</w:t>
      </w:r>
    </w:p>
    <w:p w14:paraId="173C2E92" w14:textId="77777777" w:rsidR="00BB5313" w:rsidRPr="00BB5313" w:rsidRDefault="00BB5313" w:rsidP="00142884">
      <w:pPr>
        <w:spacing w:line="360" w:lineRule="auto"/>
        <w:jc w:val="both"/>
        <w:rPr>
          <w:rFonts w:ascii="Arial" w:eastAsia="Times New Roman" w:hAnsi="Arial" w:cs="Arial"/>
          <w:color w:val="20292A"/>
          <w:sz w:val="22"/>
          <w:szCs w:val="22"/>
          <w:lang w:eastAsia="de-DE"/>
        </w:rPr>
      </w:pPr>
      <w:r w:rsidRPr="00BB5313">
        <w:rPr>
          <w:rFonts w:ascii="Arial" w:eastAsia="Times New Roman" w:hAnsi="Arial" w:cs="Arial"/>
          <w:color w:val="20292A"/>
          <w:sz w:val="22"/>
          <w:szCs w:val="22"/>
          <w:lang w:eastAsia="de-DE"/>
        </w:rPr>
        <w:t>Podcasts sind meistens *kostenlos*, da sie vom Betreiber durch *Werbung* oder auch durch ihre Rundfunkbeiträge finanziert werden.</w:t>
      </w:r>
    </w:p>
    <w:p w14:paraId="7AD35DB1" w14:textId="599D17DF" w:rsidR="00BB5313" w:rsidRPr="00BB5313" w:rsidRDefault="00BB5313" w:rsidP="00142884">
      <w:pPr>
        <w:spacing w:line="360" w:lineRule="auto"/>
        <w:jc w:val="both"/>
        <w:rPr>
          <w:rFonts w:ascii="Arial" w:eastAsia="Times New Roman" w:hAnsi="Arial" w:cs="Arial"/>
          <w:color w:val="20292A"/>
          <w:sz w:val="22"/>
          <w:szCs w:val="22"/>
          <w:lang w:eastAsia="de-DE"/>
        </w:rPr>
      </w:pPr>
      <w:r w:rsidRPr="00BB5313">
        <w:rPr>
          <w:rFonts w:ascii="Arial" w:eastAsia="Times New Roman" w:hAnsi="Arial" w:cs="Arial"/>
          <w:color w:val="20292A"/>
          <w:sz w:val="22"/>
          <w:szCs w:val="22"/>
          <w:lang w:eastAsia="de-DE"/>
        </w:rPr>
        <w:t>Es wird grob zwischen fünf wichtigen Podcast-Formaten unterschieden: Nachrichten; sie sind *ausführlicher* als der Radio-Überblick und nicht nur zur vollen Stunde</w:t>
      </w:r>
      <w:r w:rsidR="008D3E7E">
        <w:rPr>
          <w:rFonts w:ascii="Arial" w:eastAsia="Times New Roman" w:hAnsi="Arial" w:cs="Arial"/>
          <w:color w:val="20292A"/>
          <w:sz w:val="22"/>
          <w:szCs w:val="22"/>
          <w:lang w:eastAsia="de-DE"/>
        </w:rPr>
        <w:t xml:space="preserve"> verfügbar</w:t>
      </w:r>
      <w:r w:rsidRPr="00BB5313">
        <w:rPr>
          <w:rFonts w:ascii="Arial" w:eastAsia="Times New Roman" w:hAnsi="Arial" w:cs="Arial"/>
          <w:color w:val="20292A"/>
          <w:sz w:val="22"/>
          <w:szCs w:val="22"/>
          <w:lang w:eastAsia="de-DE"/>
        </w:rPr>
        <w:t>. Beim *Experten-Talk* schafft der Dialog mehr Perspektiven zu einem Thema. Hierbei wird neben dem lockeren Expertengespräch auch gerne auf das klassische *Interviewformat* zurückgegriffen. Der *Laber-Podcast* gleicht einem Gespräch unter Freunden, scheinbar ohne *Skript*. Dieses Podcast-Format dient vor allem der *Unterhaltung*. Beim *Themen-Cast* dreht sich alles um ein Thema, bei dem jede Folge ein Kapitel eines großen Audio-Buches ist. Eine Mischung aus Hörspiel und Fortsetzungsroman zeichnet das Format *Fiction* aus.</w:t>
      </w:r>
    </w:p>
    <w:p w14:paraId="19BE5A85" w14:textId="77777777" w:rsidR="00BB5313" w:rsidRPr="00BB5313" w:rsidRDefault="00BB5313" w:rsidP="00142884">
      <w:pPr>
        <w:spacing w:line="360" w:lineRule="auto"/>
        <w:jc w:val="both"/>
        <w:rPr>
          <w:rFonts w:ascii="Arial" w:eastAsia="Times New Roman" w:hAnsi="Arial" w:cs="Arial"/>
          <w:color w:val="20292A"/>
          <w:sz w:val="22"/>
          <w:szCs w:val="22"/>
          <w:lang w:eastAsia="de-DE"/>
        </w:rPr>
      </w:pPr>
    </w:p>
    <w:p w14:paraId="35A6C3D4" w14:textId="77777777" w:rsidR="00BB5313" w:rsidRPr="00BB5313" w:rsidRDefault="00BB5313" w:rsidP="00142884">
      <w:pPr>
        <w:spacing w:line="360" w:lineRule="auto"/>
        <w:jc w:val="both"/>
        <w:rPr>
          <w:rFonts w:ascii="Arial" w:hAnsi="Arial" w:cs="Arial"/>
          <w:b/>
          <w:bCs/>
          <w:sz w:val="22"/>
          <w:szCs w:val="22"/>
        </w:rPr>
      </w:pPr>
      <w:r w:rsidRPr="00BB5313">
        <w:rPr>
          <w:rFonts w:ascii="Arial" w:hAnsi="Arial" w:cs="Arial"/>
          <w:b/>
          <w:bCs/>
          <w:sz w:val="22"/>
          <w:szCs w:val="22"/>
        </w:rPr>
        <w:t>Aufgabe 2</w:t>
      </w:r>
      <w:r w:rsidRPr="00BB5313">
        <w:rPr>
          <w:rFonts w:ascii="Arial" w:hAnsi="Arial" w:cs="Arial"/>
          <w:sz w:val="22"/>
          <w:szCs w:val="22"/>
        </w:rPr>
        <w:t xml:space="preserve">: </w:t>
      </w:r>
      <w:r w:rsidRPr="00BB5313">
        <w:rPr>
          <w:rFonts w:ascii="Arial" w:hAnsi="Arial" w:cs="Arial"/>
          <w:b/>
          <w:bCs/>
          <w:sz w:val="22"/>
          <w:szCs w:val="22"/>
        </w:rPr>
        <w:t>Podcast-Formate zuordnen</w:t>
      </w:r>
    </w:p>
    <w:p w14:paraId="59B372B5" w14:textId="77777777" w:rsidR="00BB5313" w:rsidRPr="00BB5313" w:rsidRDefault="00BB5313" w:rsidP="00142884">
      <w:pPr>
        <w:spacing w:line="360" w:lineRule="auto"/>
        <w:jc w:val="both"/>
        <w:rPr>
          <w:rFonts w:ascii="Arial" w:hAnsi="Arial" w:cs="Arial"/>
          <w:sz w:val="22"/>
          <w:szCs w:val="22"/>
        </w:rPr>
      </w:pPr>
    </w:p>
    <w:p w14:paraId="544469A9" w14:textId="77777777" w:rsidR="00BB5313" w:rsidRPr="00BB5313" w:rsidRDefault="00BB5313" w:rsidP="0014288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rPr>
      </w:pPr>
      <w:r w:rsidRPr="00BB5313">
        <w:rPr>
          <w:rFonts w:ascii="Arial" w:hAnsi="Arial" w:cs="Arial"/>
          <w:sz w:val="22"/>
          <w:szCs w:val="22"/>
        </w:rPr>
        <w:t>Hörbeispiel (Deutschland 3000): Experten-Talk</w:t>
      </w:r>
    </w:p>
    <w:p w14:paraId="5F96656A" w14:textId="77777777" w:rsidR="00BB5313" w:rsidRPr="00BB5313" w:rsidRDefault="00BB5313" w:rsidP="0014288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rPr>
      </w:pPr>
      <w:r w:rsidRPr="00BB5313">
        <w:rPr>
          <w:rFonts w:ascii="Arial" w:hAnsi="Arial" w:cs="Arial"/>
          <w:sz w:val="22"/>
          <w:szCs w:val="22"/>
        </w:rPr>
        <w:t>Hörbeispiel (Wettlauf der Könige): Fiction</w:t>
      </w:r>
    </w:p>
    <w:p w14:paraId="27BD785D" w14:textId="77777777" w:rsidR="00BB5313" w:rsidRPr="00BB5313" w:rsidRDefault="00BB5313" w:rsidP="0014288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rPr>
      </w:pPr>
      <w:r w:rsidRPr="00BB5313">
        <w:rPr>
          <w:rFonts w:ascii="Arial" w:hAnsi="Arial" w:cs="Arial"/>
          <w:sz w:val="22"/>
          <w:szCs w:val="22"/>
        </w:rPr>
        <w:t xml:space="preserve">Hörbeispiel (Wo </w:t>
      </w:r>
      <w:proofErr w:type="spellStart"/>
      <w:r w:rsidRPr="00BB5313">
        <w:rPr>
          <w:rFonts w:ascii="Arial" w:hAnsi="Arial" w:cs="Arial"/>
          <w:sz w:val="22"/>
          <w:szCs w:val="22"/>
        </w:rPr>
        <w:t>drückt’s</w:t>
      </w:r>
      <w:proofErr w:type="spellEnd"/>
      <w:r w:rsidRPr="00BB5313">
        <w:rPr>
          <w:rFonts w:ascii="Arial" w:hAnsi="Arial" w:cs="Arial"/>
          <w:sz w:val="22"/>
          <w:szCs w:val="22"/>
        </w:rPr>
        <w:t>?): Laber-Podcast</w:t>
      </w:r>
    </w:p>
    <w:p w14:paraId="2ABF4DFF" w14:textId="77777777" w:rsidR="00BB5313" w:rsidRPr="00BB5313" w:rsidRDefault="00BB5313" w:rsidP="0014288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rPr>
      </w:pPr>
      <w:r w:rsidRPr="00BB5313">
        <w:rPr>
          <w:rFonts w:ascii="Arial" w:hAnsi="Arial" w:cs="Arial"/>
          <w:sz w:val="22"/>
          <w:szCs w:val="22"/>
        </w:rPr>
        <w:t>Hörbeispiel (</w:t>
      </w:r>
      <w:proofErr w:type="spellStart"/>
      <w:r w:rsidRPr="00BB5313">
        <w:rPr>
          <w:rFonts w:ascii="Arial" w:hAnsi="Arial" w:cs="Arial"/>
          <w:sz w:val="22"/>
          <w:szCs w:val="22"/>
        </w:rPr>
        <w:t>It’s</w:t>
      </w:r>
      <w:proofErr w:type="spellEnd"/>
      <w:r w:rsidRPr="00BB5313">
        <w:rPr>
          <w:rFonts w:ascii="Arial" w:hAnsi="Arial" w:cs="Arial"/>
          <w:sz w:val="22"/>
          <w:szCs w:val="22"/>
        </w:rPr>
        <w:t xml:space="preserve"> Out mit Faye Montana): Themen-Cast</w:t>
      </w:r>
    </w:p>
    <w:p w14:paraId="081FEAAF" w14:textId="77777777" w:rsidR="00BB5313" w:rsidRPr="00BB5313" w:rsidRDefault="00BB5313" w:rsidP="00142884">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rial" w:hAnsi="Arial" w:cs="Arial"/>
          <w:sz w:val="22"/>
          <w:szCs w:val="22"/>
        </w:rPr>
      </w:pPr>
      <w:r w:rsidRPr="00BB5313">
        <w:rPr>
          <w:rFonts w:ascii="Arial" w:hAnsi="Arial" w:cs="Arial"/>
          <w:sz w:val="22"/>
          <w:szCs w:val="22"/>
        </w:rPr>
        <w:t>Hörbeispiel (Der Tag): Nachrichten</w:t>
      </w:r>
    </w:p>
    <w:p w14:paraId="4B7AF425" w14:textId="77777777" w:rsidR="00BB5313" w:rsidRPr="00BB5313" w:rsidRDefault="00BB5313" w:rsidP="00BB5313">
      <w:pPr>
        <w:jc w:val="both"/>
        <w:rPr>
          <w:rFonts w:ascii="Arial" w:hAnsi="Arial" w:cs="Arial"/>
          <w:sz w:val="22"/>
          <w:szCs w:val="22"/>
        </w:rPr>
      </w:pPr>
      <w:r w:rsidRPr="00BB5313">
        <w:rPr>
          <w:rFonts w:ascii="Arial" w:hAnsi="Arial" w:cs="Arial"/>
          <w:sz w:val="22"/>
          <w:szCs w:val="22"/>
        </w:rPr>
        <w:br w:type="page"/>
      </w:r>
    </w:p>
    <w:p w14:paraId="46F50E9A" w14:textId="506A2141" w:rsidR="00BB5313" w:rsidRPr="00BB5313" w:rsidRDefault="0086390F" w:rsidP="00BB5313">
      <w:pPr>
        <w:jc w:val="both"/>
        <w:rPr>
          <w:rFonts w:ascii="Arial" w:hAnsi="Arial" w:cs="Arial"/>
          <w:sz w:val="22"/>
          <w:szCs w:val="22"/>
        </w:rPr>
      </w:pPr>
      <w:r w:rsidRPr="00BB5313">
        <w:rPr>
          <w:rFonts w:ascii="Arial" w:hAnsi="Arial" w:cs="Arial"/>
          <w:noProof/>
          <w:sz w:val="22"/>
          <w:szCs w:val="22"/>
          <w:lang w:eastAsia="zh-CN"/>
        </w:rPr>
        <w:drawing>
          <wp:anchor distT="0" distB="0" distL="114300" distR="114300" simplePos="0" relativeHeight="251660288" behindDoc="0" locked="0" layoutInCell="1" allowOverlap="1" wp14:anchorId="667787F7" wp14:editId="32E8C16A">
            <wp:simplePos x="0" y="0"/>
            <wp:positionH relativeFrom="column">
              <wp:posOffset>-92085</wp:posOffset>
            </wp:positionH>
            <wp:positionV relativeFrom="paragraph">
              <wp:posOffset>172239</wp:posOffset>
            </wp:positionV>
            <wp:extent cx="6233533" cy="3713962"/>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9">
                      <a:extLst>
                        <a:ext uri="{28A0092B-C50C-407E-A947-70E740481C1C}">
                          <a14:useLocalDpi xmlns:a14="http://schemas.microsoft.com/office/drawing/2010/main" val="0"/>
                        </a:ext>
                      </a:extLst>
                    </a:blip>
                    <a:stretch>
                      <a:fillRect/>
                    </a:stretch>
                  </pic:blipFill>
                  <pic:spPr>
                    <a:xfrm>
                      <a:off x="0" y="0"/>
                      <a:ext cx="6262365" cy="3731140"/>
                    </a:xfrm>
                    <a:prstGeom prst="rect">
                      <a:avLst/>
                    </a:prstGeom>
                  </pic:spPr>
                </pic:pic>
              </a:graphicData>
            </a:graphic>
            <wp14:sizeRelH relativeFrom="margin">
              <wp14:pctWidth>0</wp14:pctWidth>
            </wp14:sizeRelH>
            <wp14:sizeRelV relativeFrom="margin">
              <wp14:pctHeight>0</wp14:pctHeight>
            </wp14:sizeRelV>
          </wp:anchor>
        </w:drawing>
      </w:r>
      <w:r w:rsidR="00BB5313" w:rsidRPr="00BB5313">
        <w:rPr>
          <w:rFonts w:ascii="Arial" w:hAnsi="Arial" w:cs="Arial"/>
          <w:b/>
          <w:bCs/>
          <w:sz w:val="22"/>
          <w:szCs w:val="22"/>
        </w:rPr>
        <w:t>Aufgabe 3</w:t>
      </w:r>
      <w:r w:rsidR="00BB5313" w:rsidRPr="00BB5313">
        <w:rPr>
          <w:rFonts w:ascii="Arial" w:hAnsi="Arial" w:cs="Arial"/>
          <w:sz w:val="22"/>
          <w:szCs w:val="22"/>
        </w:rPr>
        <w:t>: Gespr</w:t>
      </w:r>
      <w:r w:rsidR="00BB5313">
        <w:rPr>
          <w:rFonts w:ascii="Arial" w:hAnsi="Arial" w:cs="Arial"/>
          <w:sz w:val="22"/>
          <w:szCs w:val="22"/>
        </w:rPr>
        <w:t>ä</w:t>
      </w:r>
      <w:r w:rsidR="00BB5313" w:rsidRPr="00BB5313">
        <w:rPr>
          <w:rFonts w:ascii="Arial" w:hAnsi="Arial" w:cs="Arial"/>
          <w:sz w:val="22"/>
          <w:szCs w:val="22"/>
        </w:rPr>
        <w:t>chsführung (Interviewtechnik)</w:t>
      </w:r>
    </w:p>
    <w:p w14:paraId="423DF7A5" w14:textId="77777777" w:rsidR="00BB5313" w:rsidRDefault="00BB5313" w:rsidP="00BB5313">
      <w:pPr>
        <w:jc w:val="both"/>
        <w:rPr>
          <w:rFonts w:ascii="Times" w:hAnsi="Times"/>
          <w:b/>
          <w:bCs/>
        </w:rPr>
      </w:pPr>
    </w:p>
    <w:p w14:paraId="5E525CA4" w14:textId="77777777" w:rsidR="00BB5313" w:rsidRDefault="00BB5313" w:rsidP="00BB5313">
      <w:pPr>
        <w:jc w:val="both"/>
        <w:rPr>
          <w:rFonts w:ascii="Times" w:hAnsi="Times"/>
          <w:b/>
          <w:bCs/>
        </w:rPr>
      </w:pPr>
    </w:p>
    <w:p w14:paraId="18B8E868" w14:textId="77777777" w:rsidR="00BB5313" w:rsidRDefault="00BB5313" w:rsidP="00BB5313">
      <w:pPr>
        <w:jc w:val="both"/>
        <w:rPr>
          <w:rFonts w:ascii="Times" w:hAnsi="Times"/>
          <w:b/>
          <w:bCs/>
        </w:rPr>
      </w:pPr>
    </w:p>
    <w:p w14:paraId="08B895AE" w14:textId="77777777" w:rsidR="00BB5313" w:rsidRDefault="00BB5313" w:rsidP="00BB5313">
      <w:pPr>
        <w:jc w:val="both"/>
        <w:rPr>
          <w:rFonts w:ascii="Times" w:hAnsi="Times"/>
          <w:b/>
          <w:bCs/>
        </w:rPr>
      </w:pPr>
    </w:p>
    <w:p w14:paraId="2C52FB05" w14:textId="77777777" w:rsidR="00BB5313" w:rsidRDefault="00BB5313" w:rsidP="00BB5313">
      <w:pPr>
        <w:jc w:val="both"/>
        <w:rPr>
          <w:rFonts w:ascii="Times" w:hAnsi="Times"/>
          <w:b/>
          <w:bCs/>
        </w:rPr>
      </w:pPr>
    </w:p>
    <w:p w14:paraId="0674BB3F" w14:textId="77777777" w:rsidR="00BB5313" w:rsidRDefault="00BB5313" w:rsidP="00BB5313">
      <w:pPr>
        <w:jc w:val="both"/>
        <w:rPr>
          <w:rFonts w:ascii="Times" w:hAnsi="Times"/>
          <w:b/>
          <w:bCs/>
        </w:rPr>
      </w:pPr>
    </w:p>
    <w:p w14:paraId="47401DDA" w14:textId="77777777" w:rsidR="00BB5313" w:rsidRDefault="00BB5313" w:rsidP="00BB5313">
      <w:pPr>
        <w:jc w:val="both"/>
        <w:rPr>
          <w:rFonts w:ascii="Times" w:hAnsi="Times"/>
          <w:b/>
          <w:bCs/>
        </w:rPr>
      </w:pPr>
    </w:p>
    <w:p w14:paraId="01C6165B" w14:textId="77777777" w:rsidR="00BB5313" w:rsidRDefault="00BB5313" w:rsidP="00BB5313">
      <w:pPr>
        <w:jc w:val="both"/>
        <w:rPr>
          <w:rFonts w:ascii="Times" w:hAnsi="Times"/>
          <w:b/>
          <w:bCs/>
        </w:rPr>
      </w:pPr>
    </w:p>
    <w:p w14:paraId="27545297" w14:textId="77777777" w:rsidR="00BB5313" w:rsidRDefault="00BB5313" w:rsidP="00BB5313">
      <w:pPr>
        <w:jc w:val="both"/>
        <w:rPr>
          <w:rFonts w:ascii="Times" w:hAnsi="Times"/>
          <w:b/>
          <w:bCs/>
        </w:rPr>
      </w:pPr>
    </w:p>
    <w:p w14:paraId="68F120CE" w14:textId="77777777" w:rsidR="00BB5313" w:rsidRDefault="00BB5313" w:rsidP="00BB5313">
      <w:pPr>
        <w:jc w:val="both"/>
        <w:rPr>
          <w:rFonts w:ascii="Times" w:hAnsi="Times"/>
          <w:b/>
          <w:bCs/>
        </w:rPr>
      </w:pPr>
    </w:p>
    <w:p w14:paraId="0584674A" w14:textId="77777777" w:rsidR="00BB5313" w:rsidRDefault="00BB5313" w:rsidP="00BB5313">
      <w:pPr>
        <w:jc w:val="both"/>
        <w:rPr>
          <w:rFonts w:ascii="Times" w:hAnsi="Times"/>
          <w:b/>
          <w:bCs/>
        </w:rPr>
      </w:pPr>
    </w:p>
    <w:p w14:paraId="437B3D4D" w14:textId="77777777" w:rsidR="00BB5313" w:rsidRDefault="00BB5313" w:rsidP="00BB5313">
      <w:pPr>
        <w:jc w:val="both"/>
        <w:rPr>
          <w:rFonts w:ascii="Times" w:hAnsi="Times"/>
          <w:b/>
          <w:bCs/>
        </w:rPr>
      </w:pPr>
    </w:p>
    <w:p w14:paraId="69EB8E62" w14:textId="77777777" w:rsidR="00BB5313" w:rsidRDefault="00BB5313" w:rsidP="00BB5313">
      <w:pPr>
        <w:jc w:val="both"/>
        <w:rPr>
          <w:rFonts w:ascii="Times" w:hAnsi="Times"/>
          <w:b/>
          <w:bCs/>
        </w:rPr>
      </w:pPr>
    </w:p>
    <w:p w14:paraId="0CC23686" w14:textId="77777777" w:rsidR="00BB5313" w:rsidRDefault="00BB5313" w:rsidP="00BB5313">
      <w:pPr>
        <w:jc w:val="both"/>
        <w:rPr>
          <w:rFonts w:ascii="Times" w:hAnsi="Times"/>
          <w:b/>
          <w:bCs/>
        </w:rPr>
      </w:pPr>
    </w:p>
    <w:p w14:paraId="11B25BE5" w14:textId="77777777" w:rsidR="00BB5313" w:rsidRDefault="00BB5313" w:rsidP="00BB5313">
      <w:pPr>
        <w:jc w:val="both"/>
        <w:rPr>
          <w:rFonts w:ascii="Times" w:hAnsi="Times"/>
          <w:b/>
          <w:bCs/>
        </w:rPr>
      </w:pPr>
    </w:p>
    <w:p w14:paraId="027C0FED" w14:textId="77777777" w:rsidR="00BB5313" w:rsidRDefault="00BB5313" w:rsidP="00BB5313">
      <w:pPr>
        <w:jc w:val="both"/>
        <w:rPr>
          <w:rFonts w:ascii="Times" w:hAnsi="Times"/>
          <w:b/>
          <w:bCs/>
        </w:rPr>
      </w:pPr>
    </w:p>
    <w:p w14:paraId="6C7B9F42" w14:textId="77777777" w:rsidR="00BB5313" w:rsidRDefault="00BB5313" w:rsidP="00BB5313">
      <w:pPr>
        <w:jc w:val="both"/>
        <w:rPr>
          <w:rFonts w:ascii="Times" w:hAnsi="Times"/>
          <w:b/>
          <w:bCs/>
        </w:rPr>
      </w:pPr>
    </w:p>
    <w:p w14:paraId="5D998E9A" w14:textId="77777777" w:rsidR="00BB5313" w:rsidRDefault="00BB5313" w:rsidP="00BB5313">
      <w:pPr>
        <w:jc w:val="both"/>
        <w:rPr>
          <w:rFonts w:ascii="Times" w:hAnsi="Times"/>
          <w:b/>
          <w:bCs/>
        </w:rPr>
      </w:pPr>
    </w:p>
    <w:p w14:paraId="6700A2CD" w14:textId="77777777" w:rsidR="00BB5313" w:rsidRDefault="00BB5313" w:rsidP="00BB5313">
      <w:pPr>
        <w:jc w:val="both"/>
        <w:rPr>
          <w:rFonts w:ascii="Times" w:hAnsi="Times"/>
          <w:b/>
          <w:bCs/>
        </w:rPr>
      </w:pPr>
    </w:p>
    <w:p w14:paraId="1E729227" w14:textId="77777777" w:rsidR="00BB5313" w:rsidRDefault="00BB5313" w:rsidP="00BB5313">
      <w:pPr>
        <w:jc w:val="both"/>
        <w:rPr>
          <w:rFonts w:ascii="Times" w:hAnsi="Times"/>
          <w:b/>
          <w:bCs/>
        </w:rPr>
      </w:pPr>
    </w:p>
    <w:p w14:paraId="2C5DA96D" w14:textId="77777777" w:rsidR="00BB5313" w:rsidRDefault="00BB5313" w:rsidP="00BB5313">
      <w:pPr>
        <w:jc w:val="both"/>
        <w:rPr>
          <w:rFonts w:ascii="Times" w:hAnsi="Times"/>
          <w:b/>
          <w:bCs/>
        </w:rPr>
      </w:pPr>
    </w:p>
    <w:p w14:paraId="54EEF6D2" w14:textId="77777777" w:rsidR="00BB5313" w:rsidRPr="0086390F" w:rsidRDefault="00BB5313" w:rsidP="00BB5313">
      <w:pPr>
        <w:rPr>
          <w:rFonts w:ascii="Arial" w:hAnsi="Arial" w:cs="Arial"/>
          <w:sz w:val="22"/>
          <w:szCs w:val="22"/>
        </w:rPr>
      </w:pPr>
    </w:p>
    <w:p w14:paraId="6E7FAA0E" w14:textId="77777777" w:rsidR="00BB5313" w:rsidRPr="00BB5313" w:rsidRDefault="00BB5313" w:rsidP="00BB5313">
      <w:pPr>
        <w:autoSpaceDE w:val="0"/>
        <w:autoSpaceDN w:val="0"/>
        <w:adjustRightInd w:val="0"/>
        <w:jc w:val="both"/>
        <w:rPr>
          <w:rFonts w:ascii="Arial" w:hAnsi="Arial" w:cs="Arial"/>
          <w:sz w:val="22"/>
          <w:szCs w:val="22"/>
        </w:rPr>
      </w:pPr>
      <w:r w:rsidRPr="00BB5313">
        <w:rPr>
          <w:rFonts w:ascii="Arial" w:hAnsi="Arial" w:cs="Arial"/>
          <w:b/>
          <w:bCs/>
          <w:sz w:val="22"/>
          <w:szCs w:val="22"/>
        </w:rPr>
        <w:t>Aufgabe 4a):</w:t>
      </w:r>
      <w:r w:rsidRPr="00BB5313">
        <w:rPr>
          <w:rFonts w:ascii="Arial" w:hAnsi="Arial" w:cs="Arial"/>
          <w:sz w:val="22"/>
          <w:szCs w:val="22"/>
        </w:rPr>
        <w:t xml:space="preserve"> </w:t>
      </w:r>
      <w:r w:rsidRPr="00BB5313">
        <w:rPr>
          <w:rFonts w:ascii="Arial" w:hAnsi="Arial" w:cs="Arial"/>
          <w:b/>
          <w:bCs/>
          <w:sz w:val="22"/>
          <w:szCs w:val="22"/>
        </w:rPr>
        <w:t>Mediale und konzeptionelle Mündlichkeit und Schriftlichkeit</w:t>
      </w:r>
    </w:p>
    <w:p w14:paraId="32ABDE23" w14:textId="77777777" w:rsidR="00BB5313" w:rsidRPr="00BB5313" w:rsidRDefault="00BB5313" w:rsidP="00BB5313">
      <w:pPr>
        <w:autoSpaceDE w:val="0"/>
        <w:autoSpaceDN w:val="0"/>
        <w:adjustRightInd w:val="0"/>
        <w:jc w:val="both"/>
        <w:rPr>
          <w:rFonts w:ascii="Arial" w:hAnsi="Arial" w:cs="Arial"/>
          <w:sz w:val="22"/>
          <w:szCs w:val="22"/>
        </w:rPr>
      </w:pPr>
    </w:p>
    <w:p w14:paraId="0675B2B8" w14:textId="77777777" w:rsidR="00BB5313" w:rsidRPr="00BB5313" w:rsidRDefault="00BB5313" w:rsidP="00142884">
      <w:pPr>
        <w:shd w:val="clear" w:color="auto" w:fill="FFFFFF" w:themeFill="background1"/>
        <w:spacing w:line="360" w:lineRule="auto"/>
        <w:rPr>
          <w:rFonts w:ascii="Arial" w:hAnsi="Arial" w:cs="Arial"/>
          <w:sz w:val="22"/>
          <w:szCs w:val="22"/>
        </w:rPr>
      </w:pPr>
      <w:r w:rsidRPr="00BB5313">
        <w:rPr>
          <w:rFonts w:ascii="Arial" w:hAnsi="Arial" w:cs="Arial"/>
          <w:sz w:val="22"/>
          <w:szCs w:val="22"/>
        </w:rPr>
        <w:t>Zwischenüberschrift 1: Mediale Mündlichkeit/ Schriftlichkeit</w:t>
      </w:r>
    </w:p>
    <w:p w14:paraId="6C55F3B0" w14:textId="77777777" w:rsidR="00BB5313" w:rsidRPr="00BB5313" w:rsidRDefault="00BB5313" w:rsidP="00142884">
      <w:pPr>
        <w:autoSpaceDE w:val="0"/>
        <w:autoSpaceDN w:val="0"/>
        <w:adjustRightInd w:val="0"/>
        <w:spacing w:line="360" w:lineRule="auto"/>
        <w:jc w:val="both"/>
        <w:rPr>
          <w:rFonts w:ascii="Arial" w:hAnsi="Arial" w:cs="Arial"/>
          <w:sz w:val="22"/>
          <w:szCs w:val="22"/>
        </w:rPr>
      </w:pPr>
      <w:r w:rsidRPr="00BB5313">
        <w:rPr>
          <w:rFonts w:ascii="Arial" w:hAnsi="Arial" w:cs="Arial"/>
          <w:sz w:val="22"/>
          <w:szCs w:val="22"/>
        </w:rPr>
        <w:t>Zwischenüberschrift 2: Konzeptionelle Mündlichkeit/ Schriftlichkeit</w:t>
      </w:r>
    </w:p>
    <w:p w14:paraId="3872A5A4" w14:textId="53551414" w:rsidR="00BB5313" w:rsidRPr="00BB5313" w:rsidRDefault="00BB5313" w:rsidP="00142884">
      <w:pPr>
        <w:shd w:val="clear" w:color="auto" w:fill="FFFFFF" w:themeFill="background1"/>
        <w:spacing w:line="360" w:lineRule="auto"/>
        <w:rPr>
          <w:rFonts w:ascii="Arial" w:hAnsi="Arial" w:cs="Arial"/>
          <w:sz w:val="22"/>
          <w:szCs w:val="22"/>
        </w:rPr>
      </w:pPr>
      <w:r w:rsidRPr="00BB5313">
        <w:rPr>
          <w:rFonts w:ascii="Arial" w:hAnsi="Arial" w:cs="Arial"/>
          <w:sz w:val="22"/>
          <w:szCs w:val="22"/>
        </w:rPr>
        <w:t xml:space="preserve">Zwischenüberschrift 3: </w:t>
      </w:r>
      <w:r w:rsidR="00481C1E" w:rsidRPr="00481C1E">
        <w:rPr>
          <w:rFonts w:ascii="Arial" w:hAnsi="Arial" w:cs="Arial"/>
          <w:sz w:val="22"/>
          <w:szCs w:val="22"/>
        </w:rPr>
        <w:t>Die Merkmale konzeptioneller Mündlichkeit</w:t>
      </w:r>
    </w:p>
    <w:p w14:paraId="2149646A" w14:textId="171FF527" w:rsidR="00BB5313" w:rsidRPr="00BB5313" w:rsidRDefault="00BB5313" w:rsidP="00142884">
      <w:pPr>
        <w:autoSpaceDE w:val="0"/>
        <w:autoSpaceDN w:val="0"/>
        <w:adjustRightInd w:val="0"/>
        <w:spacing w:line="360" w:lineRule="auto"/>
        <w:jc w:val="both"/>
        <w:rPr>
          <w:rFonts w:ascii="Arial" w:hAnsi="Arial" w:cs="Arial"/>
          <w:sz w:val="22"/>
          <w:szCs w:val="22"/>
        </w:rPr>
      </w:pPr>
      <w:r w:rsidRPr="00BB5313">
        <w:rPr>
          <w:rFonts w:ascii="Arial" w:hAnsi="Arial" w:cs="Arial"/>
          <w:sz w:val="22"/>
          <w:szCs w:val="22"/>
        </w:rPr>
        <w:t xml:space="preserve">Zwischenüberschrift 4: </w:t>
      </w:r>
      <w:r w:rsidR="00481C1E" w:rsidRPr="00481C1E">
        <w:rPr>
          <w:rFonts w:ascii="Arial" w:hAnsi="Arial" w:cs="Arial"/>
          <w:sz w:val="22"/>
          <w:szCs w:val="22"/>
        </w:rPr>
        <w:t>Die Merkmale konzeptioneller Schriftlichkeit</w:t>
      </w:r>
    </w:p>
    <w:p w14:paraId="21FAC524" w14:textId="77777777" w:rsidR="00BB5313" w:rsidRPr="00BB5313" w:rsidRDefault="00BB5313" w:rsidP="00BB5313">
      <w:pPr>
        <w:autoSpaceDE w:val="0"/>
        <w:autoSpaceDN w:val="0"/>
        <w:adjustRightInd w:val="0"/>
        <w:jc w:val="both"/>
        <w:rPr>
          <w:rFonts w:ascii="Arial" w:hAnsi="Arial" w:cs="Arial"/>
          <w:sz w:val="22"/>
          <w:szCs w:val="22"/>
        </w:rPr>
      </w:pPr>
    </w:p>
    <w:p w14:paraId="2C69BBEA" w14:textId="77777777" w:rsidR="00BB5313" w:rsidRPr="00481C1E" w:rsidRDefault="00BB5313" w:rsidP="00BB5313">
      <w:pPr>
        <w:autoSpaceDE w:val="0"/>
        <w:autoSpaceDN w:val="0"/>
        <w:adjustRightInd w:val="0"/>
        <w:jc w:val="both"/>
        <w:rPr>
          <w:rFonts w:ascii="Arial" w:hAnsi="Arial" w:cs="Arial"/>
          <w:b/>
          <w:bCs/>
          <w:sz w:val="22"/>
          <w:szCs w:val="22"/>
        </w:rPr>
      </w:pPr>
      <w:r w:rsidRPr="00481C1E">
        <w:rPr>
          <w:rFonts w:ascii="Arial" w:hAnsi="Arial" w:cs="Arial"/>
          <w:b/>
          <w:bCs/>
          <w:sz w:val="22"/>
          <w:szCs w:val="22"/>
        </w:rPr>
        <w:t>Aufgabe 4b): Textsorten zuordnen</w:t>
      </w:r>
    </w:p>
    <w:p w14:paraId="135129DC" w14:textId="791861C7" w:rsidR="00D4085C" w:rsidRDefault="00D4085C" w:rsidP="00D4085C">
      <w:pPr>
        <w:jc w:val="both"/>
        <w:rPr>
          <w:rFonts w:ascii="Arial" w:hAnsi="Arial" w:cs="Arial"/>
          <w:b/>
          <w:bCs/>
          <w:sz w:val="22"/>
          <w:szCs w:val="22"/>
        </w:rPr>
      </w:pPr>
      <w:r>
        <w:rPr>
          <w:rFonts w:ascii="Times" w:hAnsi="Times"/>
          <w:noProof/>
          <w:lang w:eastAsia="zh-CN"/>
        </w:rPr>
        <w:drawing>
          <wp:anchor distT="0" distB="0" distL="114300" distR="114300" simplePos="0" relativeHeight="251661312" behindDoc="1" locked="0" layoutInCell="1" allowOverlap="1" wp14:anchorId="68319972" wp14:editId="32497947">
            <wp:simplePos x="0" y="0"/>
            <wp:positionH relativeFrom="margin">
              <wp:align>center</wp:align>
            </wp:positionH>
            <wp:positionV relativeFrom="paragraph">
              <wp:posOffset>111157</wp:posOffset>
            </wp:positionV>
            <wp:extent cx="4936490" cy="2867660"/>
            <wp:effectExtent l="0" t="0" r="0" b="8890"/>
            <wp:wrapTight wrapText="bothSides">
              <wp:wrapPolygon edited="0">
                <wp:start x="0" y="0"/>
                <wp:lineTo x="0" y="21523"/>
                <wp:lineTo x="21506" y="21523"/>
                <wp:lineTo x="2150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0">
                      <a:extLst>
                        <a:ext uri="{28A0092B-C50C-407E-A947-70E740481C1C}">
                          <a14:useLocalDpi xmlns:a14="http://schemas.microsoft.com/office/drawing/2010/main" val="0"/>
                        </a:ext>
                      </a:extLst>
                    </a:blip>
                    <a:stretch>
                      <a:fillRect/>
                    </a:stretch>
                  </pic:blipFill>
                  <pic:spPr>
                    <a:xfrm>
                      <a:off x="0" y="0"/>
                      <a:ext cx="4936490" cy="28676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rPr>
        <w:br w:type="page"/>
      </w:r>
    </w:p>
    <w:p w14:paraId="50C73D33" w14:textId="5225E864" w:rsidR="00BB5313" w:rsidRPr="00BB5313" w:rsidRDefault="00BB5313" w:rsidP="00BB5313">
      <w:pPr>
        <w:jc w:val="both"/>
        <w:rPr>
          <w:rFonts w:ascii="Arial" w:hAnsi="Arial" w:cs="Arial"/>
          <w:b/>
          <w:bCs/>
          <w:sz w:val="22"/>
          <w:szCs w:val="22"/>
        </w:rPr>
      </w:pPr>
      <w:r w:rsidRPr="00BB5313">
        <w:rPr>
          <w:rFonts w:ascii="Arial" w:hAnsi="Arial" w:cs="Arial"/>
          <w:b/>
          <w:bCs/>
          <w:sz w:val="22"/>
          <w:szCs w:val="22"/>
        </w:rPr>
        <w:t xml:space="preserve">Aufgabe 4c): Sprache im Podcast </w:t>
      </w:r>
    </w:p>
    <w:p w14:paraId="0683BAC7" w14:textId="606FBA5A" w:rsidR="00BB5313" w:rsidRPr="00C25E66" w:rsidRDefault="00BB5313" w:rsidP="00BB5313">
      <w:pPr>
        <w:jc w:val="both"/>
        <w:rPr>
          <w:rFonts w:ascii="Arial" w:hAnsi="Arial" w:cs="Arial"/>
          <w:bCs/>
          <w:sz w:val="22"/>
          <w:szCs w:val="22"/>
        </w:rPr>
      </w:pPr>
    </w:p>
    <w:p w14:paraId="394CED2E" w14:textId="67E03392" w:rsidR="00C25E66" w:rsidRPr="00C25E66" w:rsidRDefault="00C25E66" w:rsidP="00BB5313">
      <w:pPr>
        <w:jc w:val="both"/>
        <w:rPr>
          <w:rFonts w:ascii="Arial" w:hAnsi="Arial" w:cs="Arial"/>
          <w:bCs/>
          <w:sz w:val="22"/>
          <w:szCs w:val="22"/>
        </w:rPr>
      </w:pPr>
      <w:r w:rsidRPr="00C25E66">
        <w:rPr>
          <w:rFonts w:ascii="Arial" w:hAnsi="Arial" w:cs="Arial"/>
          <w:bCs/>
          <w:sz w:val="22"/>
          <w:szCs w:val="22"/>
        </w:rPr>
        <w:t>Die richtigen Aussagen sind markiert.</w:t>
      </w:r>
    </w:p>
    <w:p w14:paraId="06A11154" w14:textId="77777777" w:rsidR="00BB5313" w:rsidRPr="00BB5313" w:rsidRDefault="00BB5313" w:rsidP="00BB5313">
      <w:pPr>
        <w:jc w:val="both"/>
        <w:rPr>
          <w:rStyle w:val="Hyperlink"/>
          <w:rFonts w:ascii="Arial" w:hAnsi="Arial" w:cs="Arial"/>
          <w:b/>
          <w:bCs/>
          <w:sz w:val="22"/>
          <w:szCs w:val="22"/>
          <w:u w:val="none"/>
        </w:rPr>
      </w:pPr>
    </w:p>
    <w:tbl>
      <w:tblPr>
        <w:tblStyle w:val="Tabellenraster"/>
        <w:tblW w:w="9639" w:type="dxa"/>
        <w:tblLook w:val="04A0" w:firstRow="1" w:lastRow="0" w:firstColumn="1" w:lastColumn="0" w:noHBand="0" w:noVBand="1"/>
      </w:tblPr>
      <w:tblGrid>
        <w:gridCol w:w="562"/>
        <w:gridCol w:w="7797"/>
        <w:gridCol w:w="1280"/>
      </w:tblGrid>
      <w:tr w:rsidR="00BB5313" w:rsidRPr="00BB5313" w14:paraId="73837FAB" w14:textId="77777777" w:rsidTr="00D4085C">
        <w:tc>
          <w:tcPr>
            <w:tcW w:w="562" w:type="dxa"/>
            <w:tcBorders>
              <w:top w:val="nil"/>
              <w:left w:val="nil"/>
              <w:bottom w:val="nil"/>
              <w:right w:val="nil"/>
            </w:tcBorders>
          </w:tcPr>
          <w:p w14:paraId="6C227D5C"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1.</w:t>
            </w:r>
          </w:p>
        </w:tc>
        <w:tc>
          <w:tcPr>
            <w:tcW w:w="7797" w:type="dxa"/>
            <w:tcBorders>
              <w:top w:val="nil"/>
              <w:left w:val="nil"/>
              <w:bottom w:val="nil"/>
            </w:tcBorders>
          </w:tcPr>
          <w:p w14:paraId="023014F5" w14:textId="77777777" w:rsidR="00BB5313" w:rsidRPr="00BB5313" w:rsidRDefault="00BB5313" w:rsidP="00E9545A">
            <w:pPr>
              <w:rPr>
                <w:rStyle w:val="Hyperlink"/>
                <w:rFonts w:ascii="Arial" w:hAnsi="Arial" w:cs="Arial"/>
                <w:sz w:val="22"/>
                <w:szCs w:val="22"/>
                <w:u w:val="none"/>
              </w:rPr>
            </w:pPr>
            <w:r w:rsidRPr="00BB5313">
              <w:rPr>
                <w:rStyle w:val="Hyperlink"/>
                <w:rFonts w:ascii="Arial" w:hAnsi="Arial" w:cs="Arial"/>
                <w:color w:val="000000" w:themeColor="text1"/>
                <w:sz w:val="22"/>
                <w:szCs w:val="22"/>
                <w:u w:val="none"/>
              </w:rPr>
              <w:t>Das Schreiben von Podcasts unterscheidet sich von anderen geschriebenen Texten.</w:t>
            </w:r>
          </w:p>
        </w:tc>
        <w:tc>
          <w:tcPr>
            <w:tcW w:w="1280" w:type="dxa"/>
          </w:tcPr>
          <w:p w14:paraId="09A0A917"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D04A8" w14:paraId="5DC324D3" w14:textId="77777777" w:rsidTr="00D4085C">
        <w:tc>
          <w:tcPr>
            <w:tcW w:w="562" w:type="dxa"/>
            <w:tcBorders>
              <w:top w:val="nil"/>
              <w:left w:val="nil"/>
              <w:bottom w:val="nil"/>
              <w:right w:val="nil"/>
            </w:tcBorders>
          </w:tcPr>
          <w:p w14:paraId="16C5A951"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2.</w:t>
            </w:r>
          </w:p>
        </w:tc>
        <w:tc>
          <w:tcPr>
            <w:tcW w:w="7797" w:type="dxa"/>
            <w:tcBorders>
              <w:top w:val="nil"/>
              <w:left w:val="nil"/>
              <w:bottom w:val="nil"/>
            </w:tcBorders>
          </w:tcPr>
          <w:p w14:paraId="37FD49D7" w14:textId="77777777" w:rsidR="00BB5313" w:rsidRPr="00BB5313" w:rsidRDefault="00BB5313" w:rsidP="00E9545A">
            <w:pPr>
              <w:rPr>
                <w:rStyle w:val="Hyperlink"/>
                <w:rFonts w:ascii="Arial" w:hAnsi="Arial" w:cs="Arial"/>
                <w:color w:val="000000" w:themeColor="text1"/>
                <w:sz w:val="22"/>
                <w:szCs w:val="22"/>
                <w:u w:val="none"/>
              </w:rPr>
            </w:pPr>
            <w:proofErr w:type="spellStart"/>
            <w:r w:rsidRPr="00BB5313">
              <w:rPr>
                <w:rStyle w:val="Hyperlink"/>
                <w:rFonts w:ascii="Arial" w:hAnsi="Arial" w:cs="Arial"/>
                <w:color w:val="000000" w:themeColor="text1"/>
                <w:sz w:val="22"/>
                <w:szCs w:val="22"/>
                <w:u w:val="none"/>
              </w:rPr>
              <w:t>Podcasthören</w:t>
            </w:r>
            <w:proofErr w:type="spellEnd"/>
            <w:r w:rsidRPr="00BB5313">
              <w:rPr>
                <w:rStyle w:val="Hyperlink"/>
                <w:rFonts w:ascii="Arial" w:hAnsi="Arial" w:cs="Arial"/>
                <w:color w:val="000000" w:themeColor="text1"/>
                <w:sz w:val="22"/>
                <w:szCs w:val="22"/>
                <w:u w:val="none"/>
              </w:rPr>
              <w:t xml:space="preserve"> ist meist eine Hauptbeschäftigung.</w:t>
            </w:r>
          </w:p>
          <w:p w14:paraId="0B06868A"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14640FE9" w14:textId="77777777" w:rsidR="00BB5313" w:rsidRPr="00BB5313" w:rsidRDefault="00BB5313" w:rsidP="00E9545A">
            <w:pPr>
              <w:rPr>
                <w:rStyle w:val="Hyperlink"/>
                <w:rFonts w:ascii="Arial" w:hAnsi="Arial" w:cs="Arial"/>
                <w:color w:val="000000" w:themeColor="text1"/>
                <w:sz w:val="22"/>
                <w:szCs w:val="22"/>
                <w:u w:val="none"/>
              </w:rPr>
            </w:pPr>
          </w:p>
        </w:tc>
      </w:tr>
      <w:tr w:rsidR="00BB5313" w:rsidRPr="00BD04A8" w14:paraId="4EA64F19" w14:textId="77777777" w:rsidTr="00D4085C">
        <w:tc>
          <w:tcPr>
            <w:tcW w:w="562" w:type="dxa"/>
            <w:tcBorders>
              <w:top w:val="nil"/>
              <w:left w:val="nil"/>
              <w:bottom w:val="nil"/>
              <w:right w:val="nil"/>
            </w:tcBorders>
          </w:tcPr>
          <w:p w14:paraId="2268A1EC"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3.</w:t>
            </w:r>
          </w:p>
        </w:tc>
        <w:tc>
          <w:tcPr>
            <w:tcW w:w="7797" w:type="dxa"/>
            <w:tcBorders>
              <w:top w:val="nil"/>
              <w:left w:val="nil"/>
              <w:bottom w:val="nil"/>
            </w:tcBorders>
          </w:tcPr>
          <w:p w14:paraId="2318AA76"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Podcast-Texte sollten viele lange Sätze beinhalten.</w:t>
            </w:r>
          </w:p>
          <w:p w14:paraId="04502E8A"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1316040E" w14:textId="77777777" w:rsidR="00BB5313" w:rsidRPr="00BB5313" w:rsidRDefault="00BB5313" w:rsidP="00E9545A">
            <w:pPr>
              <w:rPr>
                <w:rStyle w:val="Hyperlink"/>
                <w:rFonts w:ascii="Arial" w:hAnsi="Arial" w:cs="Arial"/>
                <w:color w:val="000000" w:themeColor="text1"/>
                <w:sz w:val="22"/>
                <w:szCs w:val="22"/>
                <w:u w:val="none"/>
              </w:rPr>
            </w:pPr>
          </w:p>
        </w:tc>
      </w:tr>
      <w:tr w:rsidR="00BB5313" w:rsidRPr="00BB5313" w14:paraId="140E2E2B" w14:textId="77777777" w:rsidTr="00D4085C">
        <w:tc>
          <w:tcPr>
            <w:tcW w:w="562" w:type="dxa"/>
            <w:tcBorders>
              <w:top w:val="nil"/>
              <w:left w:val="nil"/>
              <w:bottom w:val="nil"/>
              <w:right w:val="nil"/>
            </w:tcBorders>
          </w:tcPr>
          <w:p w14:paraId="5D354CE5"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4.</w:t>
            </w:r>
          </w:p>
        </w:tc>
        <w:tc>
          <w:tcPr>
            <w:tcW w:w="7797" w:type="dxa"/>
            <w:tcBorders>
              <w:top w:val="nil"/>
              <w:left w:val="nil"/>
              <w:bottom w:val="nil"/>
            </w:tcBorders>
          </w:tcPr>
          <w:p w14:paraId="60D3CCB9"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Eine wichtige Information pro Satz reicht aus.</w:t>
            </w:r>
          </w:p>
          <w:p w14:paraId="3861C5C0"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19EC29D9"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B5313" w14:paraId="4512BCDF" w14:textId="77777777" w:rsidTr="00D4085C">
        <w:tc>
          <w:tcPr>
            <w:tcW w:w="562" w:type="dxa"/>
            <w:tcBorders>
              <w:top w:val="nil"/>
              <w:left w:val="nil"/>
              <w:bottom w:val="nil"/>
              <w:right w:val="nil"/>
            </w:tcBorders>
          </w:tcPr>
          <w:p w14:paraId="7F0DF445"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5.</w:t>
            </w:r>
          </w:p>
        </w:tc>
        <w:tc>
          <w:tcPr>
            <w:tcW w:w="7797" w:type="dxa"/>
            <w:tcBorders>
              <w:top w:val="nil"/>
              <w:left w:val="nil"/>
              <w:bottom w:val="nil"/>
            </w:tcBorders>
          </w:tcPr>
          <w:p w14:paraId="5560F44D"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Beim Sprechen sollte auf einen natürlichen Sprechfluss geachtet werden.</w:t>
            </w:r>
          </w:p>
          <w:p w14:paraId="038903EB"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3A680EF6"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B5313" w14:paraId="54AE4B5B" w14:textId="77777777" w:rsidTr="00D4085C">
        <w:tc>
          <w:tcPr>
            <w:tcW w:w="562" w:type="dxa"/>
            <w:tcBorders>
              <w:top w:val="nil"/>
              <w:left w:val="nil"/>
              <w:bottom w:val="nil"/>
              <w:right w:val="nil"/>
            </w:tcBorders>
          </w:tcPr>
          <w:p w14:paraId="7AE4981E"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6.</w:t>
            </w:r>
          </w:p>
        </w:tc>
        <w:tc>
          <w:tcPr>
            <w:tcW w:w="7797" w:type="dxa"/>
            <w:tcBorders>
              <w:top w:val="nil"/>
              <w:left w:val="nil"/>
              <w:bottom w:val="nil"/>
            </w:tcBorders>
          </w:tcPr>
          <w:p w14:paraId="2EACA053" w14:textId="4796D3D5"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Passivkonstruktionen sollten durch Aktivkonstruktionen ersetzt werden</w:t>
            </w:r>
            <w:r w:rsidR="008E3F0C">
              <w:rPr>
                <w:rStyle w:val="Hyperlink"/>
                <w:rFonts w:ascii="Arial" w:hAnsi="Arial" w:cs="Arial"/>
                <w:color w:val="000000" w:themeColor="text1"/>
                <w:sz w:val="22"/>
                <w:szCs w:val="22"/>
                <w:u w:val="none"/>
              </w:rPr>
              <w:t>.</w:t>
            </w:r>
          </w:p>
          <w:p w14:paraId="2F8F5982"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2969A366"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B5313" w14:paraId="2DF0A629" w14:textId="77777777" w:rsidTr="00D4085C">
        <w:tc>
          <w:tcPr>
            <w:tcW w:w="562" w:type="dxa"/>
            <w:tcBorders>
              <w:top w:val="nil"/>
              <w:left w:val="nil"/>
              <w:bottom w:val="nil"/>
              <w:right w:val="nil"/>
            </w:tcBorders>
          </w:tcPr>
          <w:p w14:paraId="3D8DD0F4"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7.</w:t>
            </w:r>
          </w:p>
        </w:tc>
        <w:tc>
          <w:tcPr>
            <w:tcW w:w="7797" w:type="dxa"/>
            <w:tcBorders>
              <w:top w:val="nil"/>
              <w:left w:val="nil"/>
              <w:bottom w:val="nil"/>
            </w:tcBorders>
          </w:tcPr>
          <w:p w14:paraId="0495F3E4" w14:textId="00495B10"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Auf einen Nominalstil sollte bei Podcasts verzichtet werden</w:t>
            </w:r>
            <w:r w:rsidR="008E3F0C">
              <w:rPr>
                <w:rStyle w:val="Hyperlink"/>
                <w:rFonts w:ascii="Arial" w:hAnsi="Arial" w:cs="Arial"/>
                <w:color w:val="000000" w:themeColor="text1"/>
                <w:sz w:val="22"/>
                <w:szCs w:val="22"/>
                <w:u w:val="none"/>
              </w:rPr>
              <w:t>.</w:t>
            </w:r>
          </w:p>
          <w:p w14:paraId="07BA1DBD"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0A13A013"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D04A8" w14:paraId="75891591" w14:textId="77777777" w:rsidTr="00D4085C">
        <w:tc>
          <w:tcPr>
            <w:tcW w:w="562" w:type="dxa"/>
            <w:tcBorders>
              <w:top w:val="nil"/>
              <w:left w:val="nil"/>
              <w:bottom w:val="nil"/>
              <w:right w:val="nil"/>
            </w:tcBorders>
          </w:tcPr>
          <w:p w14:paraId="042341A6"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8.</w:t>
            </w:r>
          </w:p>
        </w:tc>
        <w:tc>
          <w:tcPr>
            <w:tcW w:w="7797" w:type="dxa"/>
            <w:tcBorders>
              <w:top w:val="nil"/>
              <w:left w:val="nil"/>
              <w:bottom w:val="nil"/>
            </w:tcBorders>
          </w:tcPr>
          <w:p w14:paraId="579A2D1C"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Die Verwendung von Verben sollte eher spärlich sein.</w:t>
            </w:r>
          </w:p>
          <w:p w14:paraId="50C160AA"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25A63D44" w14:textId="77777777" w:rsidR="00BB5313" w:rsidRPr="00BB5313" w:rsidRDefault="00BB5313" w:rsidP="00E9545A">
            <w:pPr>
              <w:rPr>
                <w:rStyle w:val="Hyperlink"/>
                <w:rFonts w:ascii="Arial" w:hAnsi="Arial" w:cs="Arial"/>
                <w:color w:val="000000" w:themeColor="text1"/>
                <w:sz w:val="22"/>
                <w:szCs w:val="22"/>
                <w:u w:val="none"/>
              </w:rPr>
            </w:pPr>
          </w:p>
        </w:tc>
      </w:tr>
      <w:tr w:rsidR="00BB5313" w:rsidRPr="00BB5313" w14:paraId="2984D685" w14:textId="77777777" w:rsidTr="00D4085C">
        <w:tc>
          <w:tcPr>
            <w:tcW w:w="562" w:type="dxa"/>
            <w:tcBorders>
              <w:top w:val="nil"/>
              <w:left w:val="nil"/>
              <w:bottom w:val="nil"/>
              <w:right w:val="nil"/>
            </w:tcBorders>
          </w:tcPr>
          <w:p w14:paraId="270D60E6"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9.</w:t>
            </w:r>
          </w:p>
        </w:tc>
        <w:tc>
          <w:tcPr>
            <w:tcW w:w="7797" w:type="dxa"/>
            <w:tcBorders>
              <w:top w:val="nil"/>
              <w:left w:val="nil"/>
              <w:bottom w:val="nil"/>
            </w:tcBorders>
          </w:tcPr>
          <w:p w14:paraId="474B2FE5" w14:textId="19998CE5" w:rsidR="00BB5313" w:rsidRPr="008E3F0C" w:rsidRDefault="00BB5313" w:rsidP="00E9545A">
            <w:pPr>
              <w:rPr>
                <w:rStyle w:val="Hyperlink"/>
                <w:rFonts w:ascii="Arial" w:hAnsi="Arial" w:cs="Arial"/>
                <w:color w:val="000000" w:themeColor="text1"/>
                <w:sz w:val="22"/>
                <w:szCs w:val="22"/>
                <w:u w:val="none"/>
              </w:rPr>
            </w:pPr>
            <w:r w:rsidRPr="008E3F0C">
              <w:rPr>
                <w:rStyle w:val="Hyperlink"/>
                <w:rFonts w:ascii="Arial" w:hAnsi="Arial" w:cs="Arial"/>
                <w:color w:val="000000" w:themeColor="text1"/>
                <w:sz w:val="22"/>
                <w:szCs w:val="22"/>
                <w:u w:val="none"/>
              </w:rPr>
              <w:t>Zahlen sollten verst</w:t>
            </w:r>
            <w:r w:rsidR="008E3F0C" w:rsidRPr="008E3F0C">
              <w:rPr>
                <w:rStyle w:val="Hyperlink"/>
                <w:rFonts w:ascii="Arial" w:hAnsi="Arial" w:cs="Arial"/>
                <w:color w:val="000000" w:themeColor="text1"/>
                <w:sz w:val="22"/>
                <w:szCs w:val="22"/>
                <w:u w:val="none"/>
              </w:rPr>
              <w:t>ä</w:t>
            </w:r>
            <w:r w:rsidRPr="008E3F0C">
              <w:rPr>
                <w:rStyle w:val="Hyperlink"/>
                <w:rFonts w:ascii="Arial" w:hAnsi="Arial" w:cs="Arial"/>
                <w:color w:val="000000" w:themeColor="text1"/>
                <w:sz w:val="22"/>
                <w:szCs w:val="22"/>
                <w:u w:val="none"/>
              </w:rPr>
              <w:t xml:space="preserve">ndlich gemacht </w:t>
            </w:r>
            <w:r w:rsidR="008E3F0C" w:rsidRPr="008E3F0C">
              <w:rPr>
                <w:rStyle w:val="Hyperlink"/>
                <w:rFonts w:ascii="Arial" w:hAnsi="Arial" w:cs="Arial"/>
                <w:color w:val="000000" w:themeColor="text1"/>
                <w:sz w:val="22"/>
                <w:szCs w:val="22"/>
                <w:u w:val="none"/>
              </w:rPr>
              <w:t>w</w:t>
            </w:r>
            <w:r w:rsidR="008D3E7E">
              <w:rPr>
                <w:rStyle w:val="Hyperlink"/>
                <w:rFonts w:ascii="Arial" w:hAnsi="Arial" w:cs="Arial"/>
                <w:color w:val="000000" w:themeColor="text1"/>
                <w:sz w:val="22"/>
                <w:szCs w:val="22"/>
                <w:u w:val="none"/>
              </w:rPr>
              <w:t>e</w:t>
            </w:r>
            <w:r w:rsidR="008E3F0C" w:rsidRPr="008E3F0C">
              <w:rPr>
                <w:rStyle w:val="Hyperlink"/>
                <w:rFonts w:ascii="Arial" w:hAnsi="Arial" w:cs="Arial"/>
                <w:color w:val="000000" w:themeColor="text1"/>
                <w:sz w:val="22"/>
                <w:szCs w:val="22"/>
                <w:u w:val="none"/>
              </w:rPr>
              <w:t>rden.</w:t>
            </w:r>
          </w:p>
          <w:p w14:paraId="2A7943F4" w14:textId="77777777" w:rsidR="00BB5313" w:rsidRPr="008E3F0C" w:rsidRDefault="00BB5313" w:rsidP="00E9545A">
            <w:pPr>
              <w:rPr>
                <w:rStyle w:val="Hyperlink"/>
                <w:rFonts w:ascii="Arial" w:hAnsi="Arial" w:cs="Arial"/>
                <w:color w:val="000000" w:themeColor="text1"/>
                <w:sz w:val="22"/>
                <w:szCs w:val="22"/>
                <w:u w:val="none"/>
              </w:rPr>
            </w:pPr>
          </w:p>
        </w:tc>
        <w:tc>
          <w:tcPr>
            <w:tcW w:w="1280" w:type="dxa"/>
          </w:tcPr>
          <w:p w14:paraId="0930A05D"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D04A8" w14:paraId="35DD18FD" w14:textId="77777777" w:rsidTr="00D4085C">
        <w:tc>
          <w:tcPr>
            <w:tcW w:w="562" w:type="dxa"/>
            <w:tcBorders>
              <w:top w:val="nil"/>
              <w:left w:val="nil"/>
              <w:bottom w:val="nil"/>
              <w:right w:val="nil"/>
            </w:tcBorders>
          </w:tcPr>
          <w:p w14:paraId="682671C6"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10.</w:t>
            </w:r>
          </w:p>
        </w:tc>
        <w:tc>
          <w:tcPr>
            <w:tcW w:w="7797" w:type="dxa"/>
            <w:tcBorders>
              <w:top w:val="nil"/>
              <w:left w:val="nil"/>
              <w:bottom w:val="nil"/>
            </w:tcBorders>
          </w:tcPr>
          <w:p w14:paraId="25E7A162" w14:textId="4F220BAA"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Begriffe (Fachjargon, seltene Fremdwörter) müssen nicht erklärt werden</w:t>
            </w:r>
            <w:r w:rsidR="008E3F0C">
              <w:rPr>
                <w:rStyle w:val="Hyperlink"/>
                <w:rFonts w:ascii="Arial" w:hAnsi="Arial" w:cs="Arial"/>
                <w:color w:val="000000" w:themeColor="text1"/>
                <w:sz w:val="22"/>
                <w:szCs w:val="22"/>
                <w:u w:val="none"/>
              </w:rPr>
              <w:t>.</w:t>
            </w:r>
          </w:p>
          <w:p w14:paraId="4226E805"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699FE33A" w14:textId="77777777" w:rsidR="00BB5313" w:rsidRPr="00BB5313" w:rsidRDefault="00BB5313" w:rsidP="00E9545A">
            <w:pPr>
              <w:rPr>
                <w:rStyle w:val="Hyperlink"/>
                <w:rFonts w:ascii="Arial" w:hAnsi="Arial" w:cs="Arial"/>
                <w:color w:val="000000" w:themeColor="text1"/>
                <w:sz w:val="22"/>
                <w:szCs w:val="22"/>
                <w:u w:val="none"/>
              </w:rPr>
            </w:pPr>
          </w:p>
        </w:tc>
      </w:tr>
      <w:tr w:rsidR="00BB5313" w:rsidRPr="00BB5313" w14:paraId="070D9EA9" w14:textId="77777777" w:rsidTr="00D4085C">
        <w:tc>
          <w:tcPr>
            <w:tcW w:w="562" w:type="dxa"/>
            <w:tcBorders>
              <w:top w:val="nil"/>
              <w:left w:val="nil"/>
              <w:bottom w:val="nil"/>
              <w:right w:val="nil"/>
            </w:tcBorders>
          </w:tcPr>
          <w:p w14:paraId="7E14717B"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11.</w:t>
            </w:r>
          </w:p>
        </w:tc>
        <w:tc>
          <w:tcPr>
            <w:tcW w:w="7797" w:type="dxa"/>
            <w:tcBorders>
              <w:top w:val="nil"/>
              <w:left w:val="nil"/>
              <w:bottom w:val="nil"/>
            </w:tcBorders>
          </w:tcPr>
          <w:p w14:paraId="71527823" w14:textId="0E6EE3B3"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Wiederholungen sind nicht empfehlenswert</w:t>
            </w:r>
            <w:r w:rsidR="008E3F0C">
              <w:rPr>
                <w:rStyle w:val="Hyperlink"/>
                <w:rFonts w:ascii="Arial" w:hAnsi="Arial" w:cs="Arial"/>
                <w:color w:val="000000" w:themeColor="text1"/>
                <w:sz w:val="22"/>
                <w:szCs w:val="22"/>
                <w:u w:val="none"/>
              </w:rPr>
              <w:t>.</w:t>
            </w:r>
          </w:p>
          <w:p w14:paraId="03D7CBAF"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08AD9A85" w14:textId="77777777" w:rsidR="00BB5313" w:rsidRPr="00BB5313" w:rsidRDefault="00BB5313" w:rsidP="00E9545A">
            <w:pPr>
              <w:rPr>
                <w:rStyle w:val="Hyperlink"/>
                <w:rFonts w:ascii="Arial" w:hAnsi="Arial" w:cs="Arial"/>
                <w:color w:val="000000" w:themeColor="text1"/>
                <w:sz w:val="22"/>
                <w:szCs w:val="22"/>
                <w:u w:val="none"/>
              </w:rPr>
            </w:pPr>
          </w:p>
        </w:tc>
      </w:tr>
      <w:tr w:rsidR="00BB5313" w:rsidRPr="00BB5313" w14:paraId="5E5CC15F" w14:textId="77777777" w:rsidTr="00D4085C">
        <w:tc>
          <w:tcPr>
            <w:tcW w:w="562" w:type="dxa"/>
            <w:tcBorders>
              <w:top w:val="nil"/>
              <w:left w:val="nil"/>
              <w:bottom w:val="nil"/>
              <w:right w:val="nil"/>
            </w:tcBorders>
          </w:tcPr>
          <w:p w14:paraId="308C71AB"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12.</w:t>
            </w:r>
          </w:p>
        </w:tc>
        <w:tc>
          <w:tcPr>
            <w:tcW w:w="7797" w:type="dxa"/>
            <w:tcBorders>
              <w:top w:val="nil"/>
              <w:left w:val="nil"/>
              <w:bottom w:val="nil"/>
            </w:tcBorders>
          </w:tcPr>
          <w:p w14:paraId="16F17069" w14:textId="6826571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 xml:space="preserve">Es ist sinnvoll, Inhalte </w:t>
            </w:r>
            <w:proofErr w:type="gramStart"/>
            <w:r w:rsidRPr="00BB5313">
              <w:rPr>
                <w:rStyle w:val="Hyperlink"/>
                <w:rFonts w:ascii="Arial" w:hAnsi="Arial" w:cs="Arial"/>
                <w:color w:val="000000" w:themeColor="text1"/>
                <w:sz w:val="22"/>
                <w:szCs w:val="22"/>
                <w:u w:val="none"/>
              </w:rPr>
              <w:t>an passender</w:t>
            </w:r>
            <w:proofErr w:type="gramEnd"/>
            <w:r w:rsidRPr="00BB5313">
              <w:rPr>
                <w:rStyle w:val="Hyperlink"/>
                <w:rFonts w:ascii="Arial" w:hAnsi="Arial" w:cs="Arial"/>
                <w:color w:val="000000" w:themeColor="text1"/>
                <w:sz w:val="22"/>
                <w:szCs w:val="22"/>
                <w:u w:val="none"/>
              </w:rPr>
              <w:t xml:space="preserve"> Stelle zusammenzufassen</w:t>
            </w:r>
            <w:r w:rsidR="008E3F0C">
              <w:rPr>
                <w:rStyle w:val="Hyperlink"/>
                <w:rFonts w:ascii="Arial" w:hAnsi="Arial" w:cs="Arial"/>
                <w:color w:val="000000" w:themeColor="text1"/>
                <w:sz w:val="22"/>
                <w:szCs w:val="22"/>
                <w:u w:val="none"/>
              </w:rPr>
              <w:t>.</w:t>
            </w:r>
          </w:p>
          <w:p w14:paraId="477223F7" w14:textId="77777777" w:rsidR="00BB5313" w:rsidRPr="00BB5313" w:rsidRDefault="00BB5313" w:rsidP="00E9545A">
            <w:pPr>
              <w:rPr>
                <w:rStyle w:val="Hyperlink"/>
                <w:rFonts w:ascii="Arial" w:hAnsi="Arial" w:cs="Arial"/>
                <w:color w:val="000000" w:themeColor="text1"/>
                <w:sz w:val="22"/>
                <w:szCs w:val="22"/>
                <w:u w:val="none"/>
              </w:rPr>
            </w:pPr>
          </w:p>
        </w:tc>
        <w:tc>
          <w:tcPr>
            <w:tcW w:w="1280" w:type="dxa"/>
          </w:tcPr>
          <w:p w14:paraId="00DAA0F0"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r w:rsidR="00BB5313" w:rsidRPr="00BB5313" w14:paraId="2EB7F303" w14:textId="77777777" w:rsidTr="00D4085C">
        <w:tc>
          <w:tcPr>
            <w:tcW w:w="562" w:type="dxa"/>
            <w:tcBorders>
              <w:top w:val="nil"/>
              <w:left w:val="nil"/>
              <w:bottom w:val="nil"/>
              <w:right w:val="nil"/>
            </w:tcBorders>
          </w:tcPr>
          <w:p w14:paraId="27733D78" w14:textId="77777777" w:rsidR="00BB5313" w:rsidRPr="00BB5313" w:rsidRDefault="00BB5313" w:rsidP="00D4085C">
            <w:pPr>
              <w:jc w:val="right"/>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13.</w:t>
            </w:r>
          </w:p>
        </w:tc>
        <w:tc>
          <w:tcPr>
            <w:tcW w:w="7797" w:type="dxa"/>
            <w:tcBorders>
              <w:top w:val="nil"/>
              <w:left w:val="nil"/>
              <w:bottom w:val="nil"/>
            </w:tcBorders>
          </w:tcPr>
          <w:p w14:paraId="1730F3FE" w14:textId="782665F4"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Vor der Aufnahme sollte man den Text immer laut vorlesen und ggf. verändern.</w:t>
            </w:r>
          </w:p>
        </w:tc>
        <w:tc>
          <w:tcPr>
            <w:tcW w:w="1280" w:type="dxa"/>
          </w:tcPr>
          <w:p w14:paraId="4C0D2101" w14:textId="77777777" w:rsidR="00BB5313" w:rsidRPr="00BB5313" w:rsidRDefault="00BB5313" w:rsidP="00E9545A">
            <w:pPr>
              <w:rPr>
                <w:rStyle w:val="Hyperlink"/>
                <w:rFonts w:ascii="Arial" w:hAnsi="Arial" w:cs="Arial"/>
                <w:color w:val="000000" w:themeColor="text1"/>
                <w:sz w:val="22"/>
                <w:szCs w:val="22"/>
                <w:u w:val="none"/>
              </w:rPr>
            </w:pPr>
            <w:r w:rsidRPr="00BB5313">
              <w:rPr>
                <w:rStyle w:val="Hyperlink"/>
                <w:rFonts w:ascii="Arial" w:hAnsi="Arial" w:cs="Arial"/>
                <w:color w:val="000000" w:themeColor="text1"/>
                <w:sz w:val="22"/>
                <w:szCs w:val="22"/>
                <w:u w:val="none"/>
              </w:rPr>
              <w:t>X</w:t>
            </w:r>
          </w:p>
        </w:tc>
      </w:tr>
    </w:tbl>
    <w:p w14:paraId="61F29726" w14:textId="77777777" w:rsidR="00BB5313" w:rsidRPr="00D4085C" w:rsidRDefault="00BB5313" w:rsidP="00BB5313">
      <w:pPr>
        <w:rPr>
          <w:rFonts w:ascii="Arial" w:hAnsi="Arial" w:cs="Arial"/>
          <w:sz w:val="22"/>
          <w:szCs w:val="22"/>
        </w:rPr>
      </w:pPr>
    </w:p>
    <w:p w14:paraId="625F8E9C" w14:textId="4A6E4963" w:rsidR="00855D50" w:rsidRPr="00855D50" w:rsidRDefault="00855D50" w:rsidP="00855D50">
      <w:pPr>
        <w:rPr>
          <w:rFonts w:ascii="Arial" w:hAnsi="Arial" w:cs="Arial"/>
          <w:b/>
          <w:bCs/>
          <w:sz w:val="22"/>
          <w:szCs w:val="22"/>
        </w:rPr>
      </w:pPr>
      <w:r w:rsidRPr="00855D50">
        <w:rPr>
          <w:rFonts w:ascii="Arial" w:hAnsi="Arial" w:cs="Arial"/>
          <w:b/>
          <w:bCs/>
          <w:sz w:val="22"/>
          <w:szCs w:val="22"/>
        </w:rPr>
        <w:t>Aufgabe 6: Wiki zu Themenschwerpunkten</w:t>
      </w:r>
    </w:p>
    <w:p w14:paraId="06EEEFFC" w14:textId="77777777" w:rsidR="00855D50" w:rsidRPr="00855D50" w:rsidRDefault="00855D50" w:rsidP="00855D50">
      <w:pPr>
        <w:rPr>
          <w:rFonts w:ascii="Arial" w:hAnsi="Arial" w:cs="Arial"/>
          <w:sz w:val="22"/>
          <w:szCs w:val="22"/>
        </w:rPr>
      </w:pPr>
    </w:p>
    <w:tbl>
      <w:tblPr>
        <w:tblStyle w:val="Tabellenraster"/>
        <w:tblW w:w="9639" w:type="dxa"/>
        <w:tblInd w:w="-5" w:type="dxa"/>
        <w:tblLook w:val="04A0" w:firstRow="1" w:lastRow="0" w:firstColumn="1" w:lastColumn="0" w:noHBand="0" w:noVBand="1"/>
      </w:tblPr>
      <w:tblGrid>
        <w:gridCol w:w="2835"/>
        <w:gridCol w:w="6804"/>
      </w:tblGrid>
      <w:tr w:rsidR="00855D50" w:rsidRPr="00855D50" w14:paraId="58F295A0" w14:textId="77777777" w:rsidTr="00D4085C">
        <w:tc>
          <w:tcPr>
            <w:tcW w:w="2835" w:type="dxa"/>
            <w:shd w:val="clear" w:color="auto" w:fill="D9D9D9" w:themeFill="background1" w:themeFillShade="D9"/>
          </w:tcPr>
          <w:p w14:paraId="17794CF3" w14:textId="77777777" w:rsidR="00855D50" w:rsidRPr="00855D50" w:rsidRDefault="00855D50" w:rsidP="00E9545A">
            <w:pPr>
              <w:rPr>
                <w:rFonts w:ascii="Arial" w:hAnsi="Arial" w:cs="Arial"/>
                <w:b/>
                <w:bCs/>
                <w:sz w:val="22"/>
                <w:szCs w:val="22"/>
              </w:rPr>
            </w:pPr>
            <w:r w:rsidRPr="00855D50">
              <w:rPr>
                <w:rFonts w:ascii="Arial" w:hAnsi="Arial" w:cs="Arial"/>
                <w:b/>
                <w:bCs/>
                <w:sz w:val="22"/>
                <w:szCs w:val="22"/>
              </w:rPr>
              <w:t>Begriffe</w:t>
            </w:r>
          </w:p>
        </w:tc>
        <w:tc>
          <w:tcPr>
            <w:tcW w:w="6804" w:type="dxa"/>
            <w:shd w:val="clear" w:color="auto" w:fill="D9D9D9" w:themeFill="background1" w:themeFillShade="D9"/>
          </w:tcPr>
          <w:p w14:paraId="2389B4CF" w14:textId="45CD7E0D" w:rsidR="00855D50" w:rsidRPr="00855D50" w:rsidRDefault="008D3E7E" w:rsidP="00E9545A">
            <w:pPr>
              <w:pStyle w:val="Listenabsatz"/>
              <w:ind w:left="0"/>
              <w:rPr>
                <w:rFonts w:ascii="Arial" w:hAnsi="Arial" w:cs="Arial"/>
                <w:b/>
                <w:bCs/>
                <w:sz w:val="22"/>
                <w:szCs w:val="22"/>
              </w:rPr>
            </w:pPr>
            <w:r>
              <w:rPr>
                <w:rFonts w:ascii="Arial" w:hAnsi="Arial" w:cs="Arial"/>
                <w:b/>
                <w:bCs/>
                <w:sz w:val="22"/>
                <w:szCs w:val="22"/>
              </w:rPr>
              <w:t>Beispiel-</w:t>
            </w:r>
            <w:r w:rsidR="00855D50" w:rsidRPr="00855D50">
              <w:rPr>
                <w:rFonts w:ascii="Arial" w:hAnsi="Arial" w:cs="Arial"/>
                <w:b/>
                <w:bCs/>
                <w:sz w:val="22"/>
                <w:szCs w:val="22"/>
              </w:rPr>
              <w:t>Definition</w:t>
            </w:r>
          </w:p>
          <w:p w14:paraId="74EA3B51" w14:textId="77777777" w:rsidR="00855D50" w:rsidRPr="00855D50" w:rsidRDefault="00855D50" w:rsidP="00E9545A">
            <w:pPr>
              <w:pStyle w:val="Listenabsatz"/>
              <w:ind w:left="0"/>
              <w:rPr>
                <w:rFonts w:ascii="Arial" w:hAnsi="Arial" w:cs="Arial"/>
                <w:b/>
                <w:bCs/>
                <w:sz w:val="22"/>
                <w:szCs w:val="22"/>
              </w:rPr>
            </w:pPr>
          </w:p>
        </w:tc>
      </w:tr>
      <w:tr w:rsidR="00855D50" w:rsidRPr="00855D50" w14:paraId="08ACF5C9" w14:textId="77777777" w:rsidTr="00D4085C">
        <w:tc>
          <w:tcPr>
            <w:tcW w:w="9639" w:type="dxa"/>
            <w:gridSpan w:val="2"/>
            <w:shd w:val="clear" w:color="auto" w:fill="D9D9D9" w:themeFill="background1" w:themeFillShade="D9"/>
          </w:tcPr>
          <w:p w14:paraId="6D62F70F" w14:textId="77777777" w:rsidR="00855D50" w:rsidRPr="00855D50" w:rsidRDefault="00855D50" w:rsidP="00E9545A">
            <w:pPr>
              <w:rPr>
                <w:rFonts w:ascii="Arial" w:hAnsi="Arial" w:cs="Arial"/>
                <w:b/>
                <w:bCs/>
                <w:sz w:val="22"/>
                <w:szCs w:val="22"/>
              </w:rPr>
            </w:pPr>
            <w:r w:rsidRPr="00855D50">
              <w:rPr>
                <w:rFonts w:ascii="Arial" w:hAnsi="Arial" w:cs="Arial"/>
                <w:b/>
                <w:bCs/>
                <w:sz w:val="22"/>
                <w:szCs w:val="22"/>
              </w:rPr>
              <w:t>Schwerpunkt 1</w:t>
            </w:r>
          </w:p>
        </w:tc>
      </w:tr>
      <w:tr w:rsidR="00855D50" w:rsidRPr="00BD04A8" w14:paraId="34428ECF" w14:textId="77777777" w:rsidTr="00D4085C">
        <w:tc>
          <w:tcPr>
            <w:tcW w:w="2835" w:type="dxa"/>
          </w:tcPr>
          <w:p w14:paraId="6E5DD2E5" w14:textId="77777777" w:rsidR="00855D50" w:rsidRPr="00855D50" w:rsidRDefault="00855D50" w:rsidP="00A62DA8">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Soziale Netzwerke und soziale Medien</w:t>
            </w:r>
          </w:p>
        </w:tc>
        <w:tc>
          <w:tcPr>
            <w:tcW w:w="6804" w:type="dxa"/>
          </w:tcPr>
          <w:p w14:paraId="207081D8"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Soziale Netzwerke sind Online-Plattformen, die es Nutzerinnen und Nutzern ermöglichen, miteinander in Kontakt zu treten, sich auszutauschen und zu kommunizieren. So können Verbindungen aufgebaut werden, indem man sich in Gruppen, Foren oder öffentlichen oder privaten Chatrooms unterhält. Soziale Netzwerke können auch als Plattformen dienen, um Inhalte wie Fotos, Videos oder Nachrichten zu teilen.</w:t>
            </w:r>
          </w:p>
          <w:p w14:paraId="17320F9E" w14:textId="77777777" w:rsidR="00855D50" w:rsidRPr="00855D50" w:rsidRDefault="00855D50" w:rsidP="00D4085C">
            <w:pPr>
              <w:jc w:val="both"/>
              <w:rPr>
                <w:rFonts w:ascii="Arial" w:hAnsi="Arial" w:cs="Arial"/>
                <w:sz w:val="22"/>
                <w:szCs w:val="22"/>
              </w:rPr>
            </w:pPr>
          </w:p>
          <w:p w14:paraId="39EC2B36" w14:textId="25EC039E"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Soziale Medien beziehen sich auf Plattformen und Anwendungen, die es Usern erleichtern, Inhalte zu erstellen, zu teilen und zu konsumieren. Dazu gehören zum Beispiel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-Media-Plattformen wie Facebook, Instagram, Twitter und </w:t>
            </w:r>
            <w:proofErr w:type="spellStart"/>
            <w:r w:rsidRPr="00855D50">
              <w:rPr>
                <w:rFonts w:ascii="Arial" w:hAnsi="Arial" w:cs="Arial"/>
                <w:sz w:val="22"/>
                <w:szCs w:val="22"/>
              </w:rPr>
              <w:t>TikTok</w:t>
            </w:r>
            <w:proofErr w:type="spellEnd"/>
            <w:r w:rsidRPr="00855D50">
              <w:rPr>
                <w:rFonts w:ascii="Arial" w:hAnsi="Arial" w:cs="Arial"/>
                <w:sz w:val="22"/>
                <w:szCs w:val="22"/>
              </w:rPr>
              <w:t>, aber auch Blogs, Podcasts und Video-Plattformen wie YouTube. Neben dem Austausch mit anderen Menschen spielen sie auch eine wichtige Rolle bei der Verbreitung von Informationen und Ideen und können als Plattformen für Marketing, Kommunikation und Unterhaltung dienen.</w:t>
            </w:r>
          </w:p>
        </w:tc>
      </w:tr>
      <w:tr w:rsidR="00855D50" w:rsidRPr="00BD04A8" w14:paraId="421BAEF8" w14:textId="77777777" w:rsidTr="00D4085C">
        <w:tc>
          <w:tcPr>
            <w:tcW w:w="2835" w:type="dxa"/>
          </w:tcPr>
          <w:p w14:paraId="786D6D05" w14:textId="77777777" w:rsidR="00855D50" w:rsidRPr="00855D50" w:rsidRDefault="00855D50" w:rsidP="00A62DA8">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 xml:space="preserve">Content </w:t>
            </w:r>
            <w:proofErr w:type="spellStart"/>
            <w:r w:rsidRPr="00855D50">
              <w:rPr>
                <w:rFonts w:ascii="Arial" w:hAnsi="Arial" w:cs="Arial"/>
                <w:sz w:val="22"/>
                <w:szCs w:val="22"/>
              </w:rPr>
              <w:t>Creator</w:t>
            </w:r>
            <w:proofErr w:type="spellEnd"/>
          </w:p>
        </w:tc>
        <w:tc>
          <w:tcPr>
            <w:tcW w:w="6804" w:type="dxa"/>
          </w:tcPr>
          <w:p w14:paraId="18FC4025"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Ein Content </w:t>
            </w:r>
            <w:proofErr w:type="spellStart"/>
            <w:r w:rsidRPr="00855D50">
              <w:rPr>
                <w:rFonts w:ascii="Arial" w:hAnsi="Arial" w:cs="Arial"/>
                <w:sz w:val="22"/>
                <w:szCs w:val="22"/>
              </w:rPr>
              <w:t>Creator</w:t>
            </w:r>
            <w:proofErr w:type="spellEnd"/>
            <w:r w:rsidRPr="00855D50">
              <w:rPr>
                <w:rFonts w:ascii="Arial" w:hAnsi="Arial" w:cs="Arial"/>
                <w:sz w:val="22"/>
                <w:szCs w:val="22"/>
              </w:rPr>
              <w:t xml:space="preserve"> ist eine Person, die Inhalte erstellt und veröffentlicht, die andere Menschen konsumieren können. Diese Inhalte können in verschiedenen Formaten vorliegen, wie zum Beispiel Text, Bilder, Videos, Audio oder interaktive Medien. Content </w:t>
            </w:r>
            <w:proofErr w:type="spellStart"/>
            <w:r w:rsidRPr="00855D50">
              <w:rPr>
                <w:rFonts w:ascii="Arial" w:hAnsi="Arial" w:cs="Arial"/>
                <w:sz w:val="22"/>
                <w:szCs w:val="22"/>
              </w:rPr>
              <w:t>Creator</w:t>
            </w:r>
            <w:proofErr w:type="spellEnd"/>
            <w:r w:rsidRPr="00855D50">
              <w:rPr>
                <w:rFonts w:ascii="Arial" w:hAnsi="Arial" w:cs="Arial"/>
                <w:sz w:val="22"/>
                <w:szCs w:val="22"/>
              </w:rPr>
              <w:t xml:space="preserve"> nutzen in der Regel verschiedene Plattformen, um ihre Inhalte zu veröffentlichen und mit anderen Menschen zu teilen, wie zum Beispiel </w:t>
            </w:r>
            <w:proofErr w:type="spellStart"/>
            <w:r w:rsidRPr="00855D50">
              <w:rPr>
                <w:rFonts w:ascii="Arial" w:hAnsi="Arial" w:cs="Arial"/>
                <w:sz w:val="22"/>
                <w:szCs w:val="22"/>
              </w:rPr>
              <w:t>Social</w:t>
            </w:r>
            <w:proofErr w:type="spellEnd"/>
            <w:r w:rsidRPr="00855D50">
              <w:rPr>
                <w:rFonts w:ascii="Arial" w:hAnsi="Arial" w:cs="Arial"/>
                <w:sz w:val="22"/>
                <w:szCs w:val="22"/>
              </w:rPr>
              <w:t>-Media-Plattformen, Blogs oder Video-Plattformen.</w:t>
            </w:r>
          </w:p>
          <w:p w14:paraId="20359180"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Content </w:t>
            </w:r>
            <w:proofErr w:type="spellStart"/>
            <w:r w:rsidRPr="00855D50">
              <w:rPr>
                <w:rFonts w:ascii="Arial" w:hAnsi="Arial" w:cs="Arial"/>
                <w:sz w:val="22"/>
                <w:szCs w:val="22"/>
              </w:rPr>
              <w:t>Creator</w:t>
            </w:r>
            <w:proofErr w:type="spellEnd"/>
            <w:r w:rsidRPr="00855D50">
              <w:rPr>
                <w:rFonts w:ascii="Arial" w:hAnsi="Arial" w:cs="Arial"/>
                <w:sz w:val="22"/>
                <w:szCs w:val="22"/>
              </w:rPr>
              <w:t xml:space="preserve"> können in verschiedenen Bereichen tätig sein und Inhalte zu unterschiedlichen Themen erstellen. Sie können bspw. journalistische Inhalte erstellen, Unterhaltungsangebote bereitstellen, Tutorials oder Anleitungen veröffentlichen oder kreative Inhalte wie Kunstwerke oder Musik produzieren. Sie werden oft auch als </w:t>
            </w:r>
            <w:proofErr w:type="spellStart"/>
            <w:r w:rsidRPr="00855D50">
              <w:rPr>
                <w:rFonts w:ascii="Arial" w:hAnsi="Arial" w:cs="Arial"/>
                <w:sz w:val="22"/>
                <w:szCs w:val="22"/>
              </w:rPr>
              <w:t>Influencer</w:t>
            </w:r>
            <w:proofErr w:type="spellEnd"/>
            <w:r w:rsidRPr="00855D50">
              <w:rPr>
                <w:rFonts w:ascii="Arial" w:hAnsi="Arial" w:cs="Arial"/>
                <w:sz w:val="22"/>
                <w:szCs w:val="22"/>
              </w:rPr>
              <w:t xml:space="preserve"> oder </w:t>
            </w:r>
            <w:proofErr w:type="spellStart"/>
            <w:r w:rsidRPr="00855D50">
              <w:rPr>
                <w:rFonts w:ascii="Arial" w:hAnsi="Arial" w:cs="Arial"/>
                <w:sz w:val="22"/>
                <w:szCs w:val="22"/>
              </w:rPr>
              <w:t>Creator</w:t>
            </w:r>
            <w:proofErr w:type="spellEnd"/>
            <w:r w:rsidRPr="00855D50">
              <w:rPr>
                <w:rFonts w:ascii="Arial" w:hAnsi="Arial" w:cs="Arial"/>
                <w:sz w:val="22"/>
                <w:szCs w:val="22"/>
              </w:rPr>
              <w:t xml:space="preserve"> bezeichnet und können in verschiedenen Karriereschritten und -bereichen tätig sein, von freiberuflichen Personen bis hin zu professionellen Unternehmen.</w:t>
            </w:r>
          </w:p>
        </w:tc>
      </w:tr>
      <w:tr w:rsidR="00855D50" w:rsidRPr="00BD04A8" w14:paraId="502DA09D" w14:textId="77777777" w:rsidTr="00D4085C">
        <w:tc>
          <w:tcPr>
            <w:tcW w:w="2835" w:type="dxa"/>
          </w:tcPr>
          <w:p w14:paraId="3B144745" w14:textId="77777777" w:rsidR="00855D50" w:rsidRPr="00855D50" w:rsidRDefault="00855D50" w:rsidP="00A62DA8">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Prosumenten</w:t>
            </w:r>
            <w:proofErr w:type="spellEnd"/>
          </w:p>
        </w:tc>
        <w:tc>
          <w:tcPr>
            <w:tcW w:w="6804" w:type="dxa"/>
          </w:tcPr>
          <w:p w14:paraId="13FF007B" w14:textId="467C3437" w:rsidR="00855D50" w:rsidRPr="00855D50" w:rsidRDefault="00855D50" w:rsidP="00775F87">
            <w:pPr>
              <w:jc w:val="both"/>
              <w:rPr>
                <w:rFonts w:ascii="Arial" w:hAnsi="Arial" w:cs="Arial"/>
                <w:sz w:val="22"/>
                <w:szCs w:val="22"/>
              </w:rPr>
            </w:pPr>
            <w:proofErr w:type="spellStart"/>
            <w:r w:rsidRPr="00855D50">
              <w:rPr>
                <w:rFonts w:ascii="Arial" w:hAnsi="Arial" w:cs="Arial"/>
                <w:sz w:val="22"/>
                <w:szCs w:val="22"/>
              </w:rPr>
              <w:t>Prosumenten</w:t>
            </w:r>
            <w:proofErr w:type="spellEnd"/>
            <w:r w:rsidRPr="00855D50">
              <w:rPr>
                <w:rFonts w:ascii="Arial" w:hAnsi="Arial" w:cs="Arial"/>
                <w:sz w:val="22"/>
                <w:szCs w:val="22"/>
              </w:rPr>
              <w:t xml:space="preserve"> sind Nutzerinnen und Nutzer von </w:t>
            </w:r>
            <w:proofErr w:type="spellStart"/>
            <w:r w:rsidRPr="00855D50">
              <w:rPr>
                <w:rFonts w:ascii="Arial" w:hAnsi="Arial" w:cs="Arial"/>
                <w:sz w:val="22"/>
                <w:szCs w:val="22"/>
              </w:rPr>
              <w:t>Social</w:t>
            </w:r>
            <w:proofErr w:type="spellEnd"/>
            <w:r w:rsidRPr="00855D50">
              <w:rPr>
                <w:rFonts w:ascii="Arial" w:hAnsi="Arial" w:cs="Arial"/>
                <w:sz w:val="22"/>
                <w:szCs w:val="22"/>
              </w:rPr>
              <w:t>-Media-Plattformen, die sowohl als Konsumenten als auch als Produzenten von Inhalten agieren. Das heißt, sie konsumieren Inhalte, die von anderen Usern oder von Unternehmen veröffentlicht werden, und erstellen selbst Inhalte, die sie teilen und veröffentlichen.</w:t>
            </w:r>
          </w:p>
          <w:p w14:paraId="385C8380" w14:textId="4110C59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Sie nehmen daher aktiv an der Kommunikation und dem Austausch von Inhalten in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 Media teil und tragen damit zur Gestaltung und dem Aufbau von Online-Communities bei. </w:t>
            </w:r>
            <w:proofErr w:type="spellStart"/>
            <w:r w:rsidRPr="00855D50">
              <w:rPr>
                <w:rFonts w:ascii="Arial" w:hAnsi="Arial" w:cs="Arial"/>
                <w:sz w:val="22"/>
                <w:szCs w:val="22"/>
              </w:rPr>
              <w:t>Prosumenten</w:t>
            </w:r>
            <w:proofErr w:type="spellEnd"/>
            <w:r w:rsidRPr="00855D50">
              <w:rPr>
                <w:rFonts w:ascii="Arial" w:hAnsi="Arial" w:cs="Arial"/>
                <w:sz w:val="22"/>
                <w:szCs w:val="22"/>
              </w:rPr>
              <w:t xml:space="preserve"> können </w:t>
            </w:r>
            <w:r w:rsidR="0086390F">
              <w:rPr>
                <w:rFonts w:ascii="Arial" w:hAnsi="Arial" w:cs="Arial"/>
                <w:sz w:val="22"/>
                <w:szCs w:val="22"/>
              </w:rPr>
              <w:t>z. B.</w:t>
            </w:r>
            <w:r w:rsidRPr="00855D50">
              <w:rPr>
                <w:rFonts w:ascii="Arial" w:hAnsi="Arial" w:cs="Arial"/>
                <w:sz w:val="22"/>
                <w:szCs w:val="22"/>
              </w:rPr>
              <w:t xml:space="preserve"> Blogs schreiben, Videos produzieren oder Bilder teilen. Durch ihre Aktivitäten in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 Media können </w:t>
            </w:r>
            <w:proofErr w:type="spellStart"/>
            <w:r w:rsidRPr="00855D50">
              <w:rPr>
                <w:rFonts w:ascii="Arial" w:hAnsi="Arial" w:cs="Arial"/>
                <w:sz w:val="22"/>
                <w:szCs w:val="22"/>
              </w:rPr>
              <w:t>Prosumenten</w:t>
            </w:r>
            <w:proofErr w:type="spellEnd"/>
            <w:r w:rsidRPr="00855D50">
              <w:rPr>
                <w:rFonts w:ascii="Arial" w:hAnsi="Arial" w:cs="Arial"/>
                <w:sz w:val="22"/>
                <w:szCs w:val="22"/>
              </w:rPr>
              <w:t xml:space="preserve"> auch als </w:t>
            </w:r>
            <w:proofErr w:type="spellStart"/>
            <w:r w:rsidRPr="00855D50">
              <w:rPr>
                <w:rFonts w:ascii="Arial" w:hAnsi="Arial" w:cs="Arial"/>
                <w:sz w:val="22"/>
                <w:szCs w:val="22"/>
              </w:rPr>
              <w:t>Influencer</w:t>
            </w:r>
            <w:proofErr w:type="spellEnd"/>
            <w:r w:rsidRPr="00855D50">
              <w:rPr>
                <w:rFonts w:ascii="Arial" w:hAnsi="Arial" w:cs="Arial"/>
                <w:sz w:val="22"/>
                <w:szCs w:val="22"/>
              </w:rPr>
              <w:t xml:space="preserve"> wirken und andere Nutzerinnen und Nutzer beeinflussen.</w:t>
            </w:r>
          </w:p>
        </w:tc>
      </w:tr>
      <w:tr w:rsidR="00855D50" w:rsidRPr="00BD04A8" w14:paraId="426753A4" w14:textId="77777777" w:rsidTr="00D4085C">
        <w:tc>
          <w:tcPr>
            <w:tcW w:w="2835" w:type="dxa"/>
          </w:tcPr>
          <w:p w14:paraId="01777C15" w14:textId="77777777" w:rsidR="00855D50" w:rsidRPr="00855D50" w:rsidRDefault="00855D50" w:rsidP="00A62DA8">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Influencer</w:t>
            </w:r>
            <w:proofErr w:type="spellEnd"/>
          </w:p>
        </w:tc>
        <w:tc>
          <w:tcPr>
            <w:tcW w:w="6804" w:type="dxa"/>
          </w:tcPr>
          <w:p w14:paraId="5FDFEB52"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Ein </w:t>
            </w:r>
            <w:proofErr w:type="spellStart"/>
            <w:r w:rsidRPr="00855D50">
              <w:rPr>
                <w:rFonts w:ascii="Arial" w:hAnsi="Arial" w:cs="Arial"/>
                <w:sz w:val="22"/>
                <w:szCs w:val="22"/>
              </w:rPr>
              <w:t>Influencer</w:t>
            </w:r>
            <w:proofErr w:type="spellEnd"/>
            <w:r w:rsidRPr="00855D50">
              <w:rPr>
                <w:rFonts w:ascii="Arial" w:hAnsi="Arial" w:cs="Arial"/>
                <w:sz w:val="22"/>
                <w:szCs w:val="22"/>
              </w:rPr>
              <w:t xml:space="preserve"> ist eine Person, die in den sozialen Medien eine große Anzahl von </w:t>
            </w:r>
            <w:proofErr w:type="spellStart"/>
            <w:r w:rsidRPr="00855D50">
              <w:rPr>
                <w:rFonts w:ascii="Arial" w:hAnsi="Arial" w:cs="Arial"/>
                <w:sz w:val="22"/>
                <w:szCs w:val="22"/>
              </w:rPr>
              <w:t>Followern</w:t>
            </w:r>
            <w:proofErr w:type="spellEnd"/>
            <w:r w:rsidRPr="00855D50">
              <w:rPr>
                <w:rFonts w:ascii="Arial" w:hAnsi="Arial" w:cs="Arial"/>
                <w:sz w:val="22"/>
                <w:szCs w:val="22"/>
              </w:rPr>
              <w:t xml:space="preserve"> hat und deren Meinungen und Empfehlungen für andere Nutzerinnen und Nutzer relevant sind. </w:t>
            </w:r>
            <w:proofErr w:type="spellStart"/>
            <w:r w:rsidRPr="00855D50">
              <w:rPr>
                <w:rFonts w:ascii="Arial" w:hAnsi="Arial" w:cs="Arial"/>
                <w:sz w:val="22"/>
                <w:szCs w:val="22"/>
              </w:rPr>
              <w:t>Influencer</w:t>
            </w:r>
            <w:proofErr w:type="spellEnd"/>
            <w:r w:rsidRPr="00855D50">
              <w:rPr>
                <w:rFonts w:ascii="Arial" w:hAnsi="Arial" w:cs="Arial"/>
                <w:sz w:val="22"/>
                <w:szCs w:val="22"/>
              </w:rPr>
              <w:t xml:space="preserve"> werden oft von Unternehmen beauftragt, um Produkte oder Dienstleistungen zu bewerben oder um bestimmte Inhalte zu verbreiten.</w:t>
            </w:r>
          </w:p>
          <w:p w14:paraId="4D409A2B" w14:textId="1A106ABF" w:rsidR="00855D50" w:rsidRPr="00855D50" w:rsidRDefault="00855D50" w:rsidP="00775F87">
            <w:pPr>
              <w:jc w:val="both"/>
              <w:rPr>
                <w:rFonts w:ascii="Arial" w:hAnsi="Arial" w:cs="Arial"/>
                <w:sz w:val="22"/>
                <w:szCs w:val="22"/>
              </w:rPr>
            </w:pPr>
            <w:proofErr w:type="spellStart"/>
            <w:r w:rsidRPr="00855D50">
              <w:rPr>
                <w:rFonts w:ascii="Arial" w:hAnsi="Arial" w:cs="Arial"/>
                <w:sz w:val="22"/>
                <w:szCs w:val="22"/>
              </w:rPr>
              <w:t>Influencer</w:t>
            </w:r>
            <w:proofErr w:type="spellEnd"/>
            <w:r w:rsidRPr="00855D50">
              <w:rPr>
                <w:rFonts w:ascii="Arial" w:hAnsi="Arial" w:cs="Arial"/>
                <w:sz w:val="22"/>
                <w:szCs w:val="22"/>
              </w:rPr>
              <w:t xml:space="preserve"> nutzen in der Regel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-Media-Plattformen wie Instagram, </w:t>
            </w:r>
            <w:proofErr w:type="spellStart"/>
            <w:r w:rsidRPr="00855D50">
              <w:rPr>
                <w:rFonts w:ascii="Arial" w:hAnsi="Arial" w:cs="Arial"/>
                <w:sz w:val="22"/>
                <w:szCs w:val="22"/>
              </w:rPr>
              <w:t>TikTok</w:t>
            </w:r>
            <w:proofErr w:type="spellEnd"/>
            <w:r w:rsidRPr="00855D50">
              <w:rPr>
                <w:rFonts w:ascii="Arial" w:hAnsi="Arial" w:cs="Arial"/>
                <w:sz w:val="22"/>
                <w:szCs w:val="22"/>
              </w:rPr>
              <w:t xml:space="preserve"> oder YouTube, um ihre Inhalte zu veröffentlichen und mit ihren </w:t>
            </w:r>
            <w:proofErr w:type="spellStart"/>
            <w:r w:rsidRPr="00855D50">
              <w:rPr>
                <w:rFonts w:ascii="Arial" w:hAnsi="Arial" w:cs="Arial"/>
                <w:sz w:val="22"/>
                <w:szCs w:val="22"/>
              </w:rPr>
              <w:t>Followern</w:t>
            </w:r>
            <w:proofErr w:type="spellEnd"/>
            <w:r w:rsidRPr="00855D50">
              <w:rPr>
                <w:rFonts w:ascii="Arial" w:hAnsi="Arial" w:cs="Arial"/>
                <w:sz w:val="22"/>
                <w:szCs w:val="22"/>
              </w:rPr>
              <w:t xml:space="preserve"> zu kommunizieren. Sie können in verschiedenen Bereichen tätig sein, wie zum Beispiel in der Modeindustrie, im Beautybereich oder im Sport. Sie haben in der Regel eine starke Präsenz in den sozialen Medien und können durch ihre Inhalte und Empfehlungen andere Nutzer beeinflussen.</w:t>
            </w:r>
          </w:p>
        </w:tc>
      </w:tr>
      <w:tr w:rsidR="00855D50" w:rsidRPr="00BD04A8" w14:paraId="137F9354" w14:textId="77777777" w:rsidTr="00D4085C">
        <w:tc>
          <w:tcPr>
            <w:tcW w:w="2835" w:type="dxa"/>
          </w:tcPr>
          <w:p w14:paraId="11008343" w14:textId="77777777" w:rsidR="00855D50" w:rsidRPr="00855D50" w:rsidRDefault="00855D50" w:rsidP="00A62DA8">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Gatekeeper</w:t>
            </w:r>
          </w:p>
        </w:tc>
        <w:tc>
          <w:tcPr>
            <w:tcW w:w="6804" w:type="dxa"/>
          </w:tcPr>
          <w:p w14:paraId="5BB85C28" w14:textId="2C38AF0E"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Der Begriff „Gatekeeper“ bezieht sich auf Personen oder Institutionen, die in einem bestimmten Bereich eine Art Kontrollfunktion ausüben und entscheiden, welche Informationen, Ideen oder Inhalte zu einer bestimmten Zielgruppe gelangen. Dies kann </w:t>
            </w:r>
            <w:r w:rsidR="0086390F">
              <w:rPr>
                <w:rFonts w:ascii="Arial" w:hAnsi="Arial" w:cs="Arial"/>
                <w:sz w:val="22"/>
                <w:szCs w:val="22"/>
              </w:rPr>
              <w:t>z. B.</w:t>
            </w:r>
            <w:r w:rsidRPr="00855D50">
              <w:rPr>
                <w:rFonts w:ascii="Arial" w:hAnsi="Arial" w:cs="Arial"/>
                <w:sz w:val="22"/>
                <w:szCs w:val="22"/>
              </w:rPr>
              <w:t xml:space="preserve"> in der Medienindustrie der Fall sein, wo Redakteure oder Verleger entscheiden, welche Nachrichten veröffentlicht werden und welche nicht.</w:t>
            </w:r>
          </w:p>
          <w:p w14:paraId="5024167D" w14:textId="112EDBBD"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Gatekeeper können auch in anderen Bereichen auftreten, wie zum Beispiel in der Wissenschaft, wo wissenschaftliche Ausschüsse oder </w:t>
            </w:r>
            <w:proofErr w:type="spellStart"/>
            <w:r w:rsidRPr="00855D50">
              <w:rPr>
                <w:rFonts w:ascii="Arial" w:hAnsi="Arial" w:cs="Arial"/>
                <w:sz w:val="22"/>
                <w:szCs w:val="22"/>
              </w:rPr>
              <w:t>Reviewer</w:t>
            </w:r>
            <w:proofErr w:type="spellEnd"/>
            <w:r w:rsidRPr="00855D50">
              <w:rPr>
                <w:rFonts w:ascii="Arial" w:hAnsi="Arial" w:cs="Arial"/>
                <w:sz w:val="22"/>
                <w:szCs w:val="22"/>
              </w:rPr>
              <w:t xml:space="preserve"> entscheiden, welche Forschungsarbeiten veröffentlicht werden. In der Regel haben Gatekeeper eine wichtige Rolle bei der Einschränkung oder Regulierung von Informationen und Inhalten und können damit einen Einfluss auf die öffentliche Meinung haben.</w:t>
            </w:r>
          </w:p>
        </w:tc>
      </w:tr>
    </w:tbl>
    <w:p w14:paraId="4BB46865" w14:textId="77777777" w:rsidR="007B1082" w:rsidRDefault="007B1082">
      <w:r>
        <w:br w:type="page"/>
      </w:r>
    </w:p>
    <w:tbl>
      <w:tblPr>
        <w:tblStyle w:val="Tabellenraster"/>
        <w:tblW w:w="9639" w:type="dxa"/>
        <w:tblInd w:w="-5" w:type="dxa"/>
        <w:tblLook w:val="04A0" w:firstRow="1" w:lastRow="0" w:firstColumn="1" w:lastColumn="0" w:noHBand="0" w:noVBand="1"/>
      </w:tblPr>
      <w:tblGrid>
        <w:gridCol w:w="2835"/>
        <w:gridCol w:w="6804"/>
      </w:tblGrid>
      <w:tr w:rsidR="00855D50" w:rsidRPr="00855D50" w14:paraId="5FBBD403" w14:textId="77777777" w:rsidTr="00D4085C">
        <w:tc>
          <w:tcPr>
            <w:tcW w:w="9639" w:type="dxa"/>
            <w:gridSpan w:val="2"/>
            <w:shd w:val="clear" w:color="auto" w:fill="D9D9D9" w:themeFill="background1" w:themeFillShade="D9"/>
          </w:tcPr>
          <w:p w14:paraId="2043AFCB" w14:textId="77777777" w:rsidR="00855D50" w:rsidRPr="00855D50" w:rsidRDefault="00855D50" w:rsidP="00E9545A">
            <w:pPr>
              <w:pStyle w:val="Listenabsatz"/>
              <w:ind w:left="0"/>
              <w:rPr>
                <w:rFonts w:ascii="Arial" w:hAnsi="Arial" w:cs="Arial"/>
                <w:b/>
                <w:bCs/>
                <w:sz w:val="22"/>
                <w:szCs w:val="22"/>
              </w:rPr>
            </w:pPr>
            <w:r w:rsidRPr="00855D50">
              <w:rPr>
                <w:rFonts w:ascii="Arial" w:hAnsi="Arial" w:cs="Arial"/>
                <w:b/>
                <w:bCs/>
                <w:sz w:val="22"/>
                <w:szCs w:val="22"/>
              </w:rPr>
              <w:t>Schwerpunkt 2</w:t>
            </w:r>
          </w:p>
        </w:tc>
      </w:tr>
      <w:tr w:rsidR="00855D50" w:rsidRPr="00BD04A8" w14:paraId="7CEA8E72" w14:textId="77777777" w:rsidTr="00D4085C">
        <w:tc>
          <w:tcPr>
            <w:tcW w:w="2835" w:type="dxa"/>
          </w:tcPr>
          <w:p w14:paraId="43C16C0E"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Algorithmen</w:t>
            </w:r>
          </w:p>
        </w:tc>
        <w:tc>
          <w:tcPr>
            <w:tcW w:w="6804" w:type="dxa"/>
          </w:tcPr>
          <w:p w14:paraId="6E5B1D50" w14:textId="488C9A4C"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Ein Algorithmus ist ein formales Regelwerk, das beschreibt, wie ein bestimmtes Problem gelöst werden kann. Im Kontext von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-Media-Plattformen werden Algorithmen häufig verwendet, um Inhalte für Nutzer zu personalisieren und zu sortieren. Dabei werden verschiedene Faktoren berücksichtigt, wie </w:t>
            </w:r>
            <w:r w:rsidR="0086390F">
              <w:rPr>
                <w:rFonts w:ascii="Arial" w:hAnsi="Arial" w:cs="Arial"/>
                <w:sz w:val="22"/>
                <w:szCs w:val="22"/>
              </w:rPr>
              <w:t>z. B.</w:t>
            </w:r>
            <w:r w:rsidRPr="00855D50">
              <w:rPr>
                <w:rFonts w:ascii="Arial" w:hAnsi="Arial" w:cs="Arial"/>
                <w:sz w:val="22"/>
                <w:szCs w:val="22"/>
              </w:rPr>
              <w:t xml:space="preserve"> die Interaktionen und Vorlieben der Nutzer, die Beliebtheit von Inhalten und die Relevanz für das individuelle Nutzerprofil.</w:t>
            </w:r>
          </w:p>
          <w:p w14:paraId="364129BA" w14:textId="363E1370"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Zum Beispiel verwenden </w:t>
            </w:r>
            <w:proofErr w:type="spellStart"/>
            <w:r w:rsidRPr="00855D50">
              <w:rPr>
                <w:rFonts w:ascii="Arial" w:hAnsi="Arial" w:cs="Arial"/>
                <w:sz w:val="22"/>
                <w:szCs w:val="22"/>
              </w:rPr>
              <w:t>Social</w:t>
            </w:r>
            <w:proofErr w:type="spellEnd"/>
            <w:r w:rsidRPr="00855D50">
              <w:rPr>
                <w:rFonts w:ascii="Arial" w:hAnsi="Arial" w:cs="Arial"/>
                <w:sz w:val="22"/>
                <w:szCs w:val="22"/>
              </w:rPr>
              <w:t>-Media-Plattformen Algorithmen, um den Newsfeed von Nutzern zu personalisieren und Inhalte anzuzeigen, die für sie relevant sein könnten. Sie können auch verwendet werden, um die Sichtbarkeit von Inhalten zu steuern, indem sie bestimmte Posts hervorheben oder verstecken. In vielen Fällen sind die genauen Funktionsweisen von Algorithmen jedoch geheim und werden nicht offenlegt. Sie können auch kontrovers diskutiert werden, da sie möglicherweise Vorurteile oder Diskriminierung reproduzieren und die Vielfalt von Inhalten einschränken können.</w:t>
            </w:r>
          </w:p>
        </w:tc>
      </w:tr>
      <w:tr w:rsidR="00855D50" w:rsidRPr="00BD04A8" w14:paraId="697A5D57" w14:textId="77777777" w:rsidTr="00D4085C">
        <w:tc>
          <w:tcPr>
            <w:tcW w:w="2835" w:type="dxa"/>
          </w:tcPr>
          <w:p w14:paraId="4D67AF5D"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Bots</w:t>
            </w:r>
          </w:p>
        </w:tc>
        <w:tc>
          <w:tcPr>
            <w:tcW w:w="6804" w:type="dxa"/>
          </w:tcPr>
          <w:p w14:paraId="1DBF57AE"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Ein Bot ist ein Computerprogramm, das automatisch bestimmte Aufgaben ausführt, ohne dass ein menschlicher Nutzer diese manuell ausführen muss. Im Kontext von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 Media werden Bots häufig verwendet, um bestimmte Aufgaben zu automatisieren oder um Inhalte zu verbreiten.</w:t>
            </w:r>
          </w:p>
          <w:p w14:paraId="50938055"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Es gibt verschiedene Arten von Bots in den Sozialen Medien, die unterschiedliche Funktionen haben. Einige Bots werden beispielsweise verwendet, um automatisch Nachrichten oder Kommentare zu versenden oder um die Interaktionen von Nutzern zu simulieren. Andere Bots werden verwendet, um Inhalte zu sammeln oder zu analysieren, um bestimmte Trends oder Muster zu erkennen.</w:t>
            </w:r>
          </w:p>
          <w:p w14:paraId="45AF19B7"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Es gibt auch Bots, die für kriminelle oder betrügerische Aktivitäten verwendet werden, wie zum Beispiel das Spammen von Nachrichten oder das Verbreiten von falschen Informationen. In vielen Fällen ist es schwierig, Bots von menschlichen Nutzern zu unterscheiden, und es gibt keine eindeutigen Anzeichen, die auf ihre Anwesenheit hinweisen. Daher werden Bots oft kritisiert, weil sie die Integrität und Authentizität von </w:t>
            </w:r>
            <w:proofErr w:type="spellStart"/>
            <w:r w:rsidRPr="00855D50">
              <w:rPr>
                <w:rFonts w:ascii="Arial" w:hAnsi="Arial" w:cs="Arial"/>
                <w:sz w:val="22"/>
                <w:szCs w:val="22"/>
              </w:rPr>
              <w:t>Sozialen</w:t>
            </w:r>
            <w:proofErr w:type="spellEnd"/>
            <w:r w:rsidRPr="00855D50">
              <w:rPr>
                <w:rFonts w:ascii="Arial" w:hAnsi="Arial" w:cs="Arial"/>
                <w:sz w:val="22"/>
                <w:szCs w:val="22"/>
              </w:rPr>
              <w:t xml:space="preserve"> Netzwerken gefährden können.</w:t>
            </w:r>
          </w:p>
        </w:tc>
      </w:tr>
      <w:tr w:rsidR="00855D50" w:rsidRPr="00BD04A8" w14:paraId="728B89AC" w14:textId="77777777" w:rsidTr="00D4085C">
        <w:tc>
          <w:tcPr>
            <w:tcW w:w="2835" w:type="dxa"/>
          </w:tcPr>
          <w:p w14:paraId="165BC6F9"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Informationsfilter</w:t>
            </w:r>
          </w:p>
        </w:tc>
        <w:tc>
          <w:tcPr>
            <w:tcW w:w="6804" w:type="dxa"/>
          </w:tcPr>
          <w:p w14:paraId="59ECF54E" w14:textId="3744B29D"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 xml:space="preserve">Ein Informationsfilter ist ein Mechanismus, der für die Selektion und Priorisierung von bestimmten Informationen aus einem großen Pool von Daten verwendet wird. Informationsfilter werden häufig verwendet, um Informationen für Nutzer individuell zu personalisieren oder um die Relevanz von Informationen für bestimmte Zielgruppen zu bestimmen. Sie können auf verschiedene Arten implementiert werden, wie </w:t>
            </w:r>
            <w:r w:rsidR="0086390F">
              <w:rPr>
                <w:rFonts w:ascii="Arial" w:hAnsi="Arial" w:cs="Arial"/>
                <w:sz w:val="22"/>
                <w:szCs w:val="22"/>
              </w:rPr>
              <w:t>z. B.</w:t>
            </w:r>
            <w:r w:rsidRPr="00855D50">
              <w:rPr>
                <w:rFonts w:ascii="Arial" w:hAnsi="Arial" w:cs="Arial"/>
                <w:sz w:val="22"/>
                <w:szCs w:val="22"/>
              </w:rPr>
              <w:t xml:space="preserve"> durch Algorithmen, manuelle Eingriffe oder durch Nutzerpräferenzen.</w:t>
            </w:r>
          </w:p>
        </w:tc>
      </w:tr>
      <w:tr w:rsidR="00855D50" w:rsidRPr="00BD04A8" w14:paraId="59D82B7E" w14:textId="77777777" w:rsidTr="00D4085C">
        <w:tc>
          <w:tcPr>
            <w:tcW w:w="2835" w:type="dxa"/>
          </w:tcPr>
          <w:p w14:paraId="6E2D919B"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Echoräume und Filterblasen</w:t>
            </w:r>
          </w:p>
        </w:tc>
        <w:tc>
          <w:tcPr>
            <w:tcW w:w="6804" w:type="dxa"/>
          </w:tcPr>
          <w:p w14:paraId="6537C68A" w14:textId="77777777" w:rsidR="00855D50" w:rsidRPr="00855D50" w:rsidRDefault="00855D50" w:rsidP="00775F87">
            <w:pPr>
              <w:jc w:val="both"/>
              <w:rPr>
                <w:rFonts w:ascii="Arial" w:hAnsi="Arial" w:cs="Arial"/>
                <w:sz w:val="22"/>
                <w:szCs w:val="22"/>
              </w:rPr>
            </w:pPr>
            <w:r w:rsidRPr="00855D50">
              <w:rPr>
                <w:rFonts w:ascii="Arial" w:hAnsi="Arial" w:cs="Arial"/>
                <w:sz w:val="22"/>
                <w:szCs w:val="22"/>
              </w:rPr>
              <w:t xml:space="preserve">Ein </w:t>
            </w:r>
            <w:proofErr w:type="spellStart"/>
            <w:r w:rsidRPr="00855D50">
              <w:rPr>
                <w:rFonts w:ascii="Arial" w:hAnsi="Arial" w:cs="Arial"/>
                <w:sz w:val="22"/>
                <w:szCs w:val="22"/>
              </w:rPr>
              <w:t>Echoraum</w:t>
            </w:r>
            <w:proofErr w:type="spellEnd"/>
            <w:r w:rsidRPr="00855D50">
              <w:rPr>
                <w:rFonts w:ascii="Arial" w:hAnsi="Arial" w:cs="Arial"/>
                <w:sz w:val="22"/>
                <w:szCs w:val="22"/>
              </w:rPr>
              <w:t xml:space="preserve"> ist ein sozialer oder kommunikativer Bereich, in dem sich Menschen treffen und über bestimmte Themen oder Ideen austauschen. Echoräume können in verschiedenen Formen auftreten, etwa in Online-Foren, Chatrooms oder auf </w:t>
            </w:r>
            <w:proofErr w:type="spellStart"/>
            <w:r w:rsidRPr="00855D50">
              <w:rPr>
                <w:rFonts w:ascii="Arial" w:hAnsi="Arial" w:cs="Arial"/>
                <w:sz w:val="22"/>
                <w:szCs w:val="22"/>
              </w:rPr>
              <w:t>Social</w:t>
            </w:r>
            <w:proofErr w:type="spellEnd"/>
            <w:r w:rsidRPr="00855D50">
              <w:rPr>
                <w:rFonts w:ascii="Arial" w:hAnsi="Arial" w:cs="Arial"/>
                <w:sz w:val="22"/>
                <w:szCs w:val="22"/>
              </w:rPr>
              <w:t>-Media-Plattformen. Sie sind charakterisiert durch eine hohe Ähnlichkeit der Meinungen und Perspektiven der Teilnehmenden und können dazu führen, dass bestimmte Ideen oder Meinungen verstärkt werden, während andere unterdrückt werden.</w:t>
            </w:r>
          </w:p>
          <w:p w14:paraId="27C8973E" w14:textId="77777777" w:rsidR="00855D50" w:rsidRPr="00D4085C" w:rsidRDefault="00855D50" w:rsidP="00775F87">
            <w:pPr>
              <w:jc w:val="both"/>
              <w:rPr>
                <w:rFonts w:ascii="Arial" w:hAnsi="Arial" w:cs="Arial"/>
                <w:sz w:val="16"/>
                <w:szCs w:val="16"/>
              </w:rPr>
            </w:pPr>
          </w:p>
          <w:p w14:paraId="3538A9D5" w14:textId="545E06F7" w:rsidR="00855D50" w:rsidRPr="00855D50" w:rsidRDefault="00855D50" w:rsidP="00775F87">
            <w:pPr>
              <w:jc w:val="both"/>
              <w:rPr>
                <w:rFonts w:ascii="Arial" w:hAnsi="Arial" w:cs="Arial"/>
                <w:sz w:val="22"/>
                <w:szCs w:val="22"/>
              </w:rPr>
            </w:pPr>
            <w:r w:rsidRPr="00855D50">
              <w:rPr>
                <w:rFonts w:ascii="Arial" w:hAnsi="Arial" w:cs="Arial"/>
                <w:sz w:val="22"/>
                <w:szCs w:val="22"/>
              </w:rPr>
              <w:t>Eine Filterblase ist ein Phänomen, das auftritt, wenn Nutzer von Online-Plattformen nur noch Informationen und Inhalte erhalten, die ihren Vorlieben und Interessen entsprechen. Dies kann dazu führen, dass Nutzerinnen und Nutzer in einer Art „Blase“ gefangen sind, in der sie nur noch von Informationen umgeben sind, die ihren vorgefassten Meinungen entsprechen. Filterblasen können entstehen, wenn Algorithmen verwendet werden, um Inhalte für Nutzer zu personalisieren, oder wenn Nutzer selbst aktiv bestimmte Inhalte blockieren oder verbergen. Sie können dazu führen, dass Nutzerinnen und Nutzer eine einseitige Sicht auf die Welt haben und sich von anderen Perspektiven abschotten.</w:t>
            </w:r>
          </w:p>
        </w:tc>
      </w:tr>
      <w:tr w:rsidR="00855D50" w:rsidRPr="00BD04A8" w14:paraId="06799BB1" w14:textId="77777777" w:rsidTr="00D4085C">
        <w:tc>
          <w:tcPr>
            <w:tcW w:w="2835" w:type="dxa"/>
          </w:tcPr>
          <w:p w14:paraId="550955D1"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Memes</w:t>
            </w:r>
            <w:proofErr w:type="spellEnd"/>
          </w:p>
        </w:tc>
        <w:tc>
          <w:tcPr>
            <w:tcW w:w="6804" w:type="dxa"/>
          </w:tcPr>
          <w:p w14:paraId="1C9B2225" w14:textId="5CD43765" w:rsidR="00855D50" w:rsidRPr="00855D50" w:rsidRDefault="00855D50" w:rsidP="00775F87">
            <w:pPr>
              <w:pStyle w:val="Listenabsatz"/>
              <w:ind w:left="0"/>
              <w:jc w:val="both"/>
              <w:rPr>
                <w:rFonts w:ascii="Arial" w:hAnsi="Arial" w:cs="Arial"/>
                <w:sz w:val="22"/>
                <w:szCs w:val="22"/>
              </w:rPr>
            </w:pPr>
            <w:proofErr w:type="spellStart"/>
            <w:r w:rsidRPr="00855D50">
              <w:rPr>
                <w:rFonts w:ascii="Arial" w:hAnsi="Arial" w:cs="Arial"/>
                <w:sz w:val="22"/>
                <w:szCs w:val="22"/>
              </w:rPr>
              <w:t>Memes</w:t>
            </w:r>
            <w:proofErr w:type="spellEnd"/>
            <w:r w:rsidRPr="00855D50">
              <w:rPr>
                <w:rFonts w:ascii="Arial" w:hAnsi="Arial" w:cs="Arial"/>
                <w:sz w:val="22"/>
                <w:szCs w:val="22"/>
              </w:rPr>
              <w:t xml:space="preserve"> sind kurze, wiederverwendbare Medieninhalte, die in der Regel in Form von Bildern, Videos oder Text verbreitet werden und sich schnell im Internet verbreiten. Sie zeichnen sich durch ihre visuelle oder textuelle Ironie oder durch ihre satirische oder komische Natur aus und werden häufig zur Unterhaltung oder zum Ausdruck von Meinungen verwendet. </w:t>
            </w:r>
            <w:proofErr w:type="spellStart"/>
            <w:r w:rsidRPr="00855D50">
              <w:rPr>
                <w:rFonts w:ascii="Arial" w:hAnsi="Arial" w:cs="Arial"/>
                <w:sz w:val="22"/>
                <w:szCs w:val="22"/>
              </w:rPr>
              <w:t>Memes</w:t>
            </w:r>
            <w:proofErr w:type="spellEnd"/>
            <w:r w:rsidRPr="00855D50">
              <w:rPr>
                <w:rFonts w:ascii="Arial" w:hAnsi="Arial" w:cs="Arial"/>
                <w:sz w:val="22"/>
                <w:szCs w:val="22"/>
              </w:rPr>
              <w:t xml:space="preserve"> haben ihren Ursprung in der Internetkultur und werden häufig in sozialen Medien verbreitet. Sie spielen auch in der popkulturellen Diskussion eine wichtige Rolle und sind oft Ausdruck von gesellschaftlichen Trends oder Ereignissen.</w:t>
            </w:r>
          </w:p>
        </w:tc>
      </w:tr>
    </w:tbl>
    <w:p w14:paraId="74B9776B" w14:textId="77777777" w:rsidR="00142884" w:rsidRDefault="00142884"/>
    <w:tbl>
      <w:tblPr>
        <w:tblStyle w:val="Tabellenraster"/>
        <w:tblW w:w="9639" w:type="dxa"/>
        <w:tblInd w:w="-5" w:type="dxa"/>
        <w:tblLook w:val="04A0" w:firstRow="1" w:lastRow="0" w:firstColumn="1" w:lastColumn="0" w:noHBand="0" w:noVBand="1"/>
      </w:tblPr>
      <w:tblGrid>
        <w:gridCol w:w="2835"/>
        <w:gridCol w:w="6804"/>
      </w:tblGrid>
      <w:tr w:rsidR="00855D50" w:rsidRPr="00855D50" w14:paraId="4FB56A57" w14:textId="77777777" w:rsidTr="00D4085C">
        <w:tc>
          <w:tcPr>
            <w:tcW w:w="9639" w:type="dxa"/>
            <w:gridSpan w:val="2"/>
            <w:shd w:val="clear" w:color="auto" w:fill="D9D9D9" w:themeFill="background1" w:themeFillShade="D9"/>
          </w:tcPr>
          <w:p w14:paraId="02569C43" w14:textId="77777777" w:rsidR="00855D50" w:rsidRPr="00855D50" w:rsidRDefault="00855D50" w:rsidP="00E9545A">
            <w:pPr>
              <w:pStyle w:val="Listenabsatz"/>
              <w:ind w:left="0"/>
              <w:rPr>
                <w:rFonts w:ascii="Arial" w:hAnsi="Arial" w:cs="Arial"/>
                <w:b/>
                <w:bCs/>
                <w:sz w:val="22"/>
                <w:szCs w:val="22"/>
              </w:rPr>
            </w:pPr>
            <w:r w:rsidRPr="00855D50">
              <w:rPr>
                <w:rFonts w:ascii="Arial" w:hAnsi="Arial" w:cs="Arial"/>
                <w:b/>
                <w:bCs/>
                <w:sz w:val="22"/>
                <w:szCs w:val="22"/>
              </w:rPr>
              <w:t>Schwerpunkt 3</w:t>
            </w:r>
          </w:p>
        </w:tc>
      </w:tr>
      <w:tr w:rsidR="00855D50" w:rsidRPr="00BD04A8" w14:paraId="587C8936" w14:textId="77777777" w:rsidTr="00D4085C">
        <w:tc>
          <w:tcPr>
            <w:tcW w:w="2835" w:type="dxa"/>
          </w:tcPr>
          <w:p w14:paraId="7DBD67B1"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Desinformation</w:t>
            </w:r>
          </w:p>
        </w:tc>
        <w:tc>
          <w:tcPr>
            <w:tcW w:w="6804" w:type="dxa"/>
          </w:tcPr>
          <w:p w14:paraId="3D2F3E79" w14:textId="17F994F5"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Desinformation ist die Absicht, falsche oder irreführende Informationen zu verbreiten, um die Meinungen oder Entscheidungen von Menschen zu beeinflussen. Sie kann in verschiedenen Formen auftreten, wie zum Beispiel in Form von Falschnachrichten oder -berichten, Propaganda oder gezielten Lügen. Desinformation kann in den sozialen Medien oder in anderen Medienkanälen verbreitet werden und kann negative Auswirkungen auf die öffentliche Meinung und das gesellschaftliche Zusammenleben haben. Deshalb ist es wichtig, Desinformation zu erkennen und sich auf verlässliche Quellen zu verlassen, um sich ein möglichst vollständiges und realistisches Bild von der Welt zu machen.</w:t>
            </w:r>
          </w:p>
        </w:tc>
      </w:tr>
      <w:tr w:rsidR="00855D50" w:rsidRPr="00BD04A8" w14:paraId="45E6A3C6" w14:textId="77777777" w:rsidTr="00D4085C">
        <w:tc>
          <w:tcPr>
            <w:tcW w:w="2835" w:type="dxa"/>
          </w:tcPr>
          <w:p w14:paraId="3CA8D3FA"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Fake</w:t>
            </w:r>
            <w:proofErr w:type="spellEnd"/>
            <w:r w:rsidRPr="00855D50">
              <w:rPr>
                <w:rFonts w:ascii="Arial" w:hAnsi="Arial" w:cs="Arial"/>
                <w:sz w:val="22"/>
                <w:szCs w:val="22"/>
              </w:rPr>
              <w:t xml:space="preserve"> News</w:t>
            </w:r>
          </w:p>
        </w:tc>
        <w:tc>
          <w:tcPr>
            <w:tcW w:w="6804" w:type="dxa"/>
          </w:tcPr>
          <w:p w14:paraId="27AA28A9" w14:textId="4516868B" w:rsidR="00855D50" w:rsidRPr="00855D50" w:rsidRDefault="00855D50" w:rsidP="00775F87">
            <w:pPr>
              <w:pStyle w:val="Listenabsatz"/>
              <w:ind w:left="0"/>
              <w:jc w:val="both"/>
              <w:rPr>
                <w:rFonts w:ascii="Arial" w:hAnsi="Arial" w:cs="Arial"/>
                <w:sz w:val="22"/>
                <w:szCs w:val="22"/>
              </w:rPr>
            </w:pPr>
            <w:proofErr w:type="spellStart"/>
            <w:r w:rsidRPr="00855D50">
              <w:rPr>
                <w:rFonts w:ascii="Arial" w:hAnsi="Arial" w:cs="Arial"/>
                <w:sz w:val="22"/>
                <w:szCs w:val="22"/>
              </w:rPr>
              <w:t>Fake</w:t>
            </w:r>
            <w:proofErr w:type="spellEnd"/>
            <w:r w:rsidRPr="00855D50">
              <w:rPr>
                <w:rFonts w:ascii="Arial" w:hAnsi="Arial" w:cs="Arial"/>
                <w:sz w:val="22"/>
                <w:szCs w:val="22"/>
              </w:rPr>
              <w:t xml:space="preserve"> News sind falsche oder irreführende Nachrichten, die bewusst verbreitet werden, um die Öffentlichkeit zu täuschen oder um Meinungen oder Entscheidungen zu beeinflussen. Sie können in verschiedenen Medienformen auftreten, wie </w:t>
            </w:r>
            <w:r w:rsidR="0086390F">
              <w:rPr>
                <w:rFonts w:ascii="Arial" w:hAnsi="Arial" w:cs="Arial"/>
                <w:sz w:val="22"/>
                <w:szCs w:val="22"/>
              </w:rPr>
              <w:t>z. B.</w:t>
            </w:r>
            <w:r w:rsidRPr="00855D50">
              <w:rPr>
                <w:rFonts w:ascii="Arial" w:hAnsi="Arial" w:cs="Arial"/>
                <w:sz w:val="22"/>
                <w:szCs w:val="22"/>
              </w:rPr>
              <w:t xml:space="preserve"> in Printmedien, im Radio, im Fernsehen oder in den sozialen Medien und können negative Auswirkungen auf das öffentliche Verständnis von Ereignissen haben.</w:t>
            </w:r>
          </w:p>
        </w:tc>
      </w:tr>
      <w:tr w:rsidR="00855D50" w:rsidRPr="00BD04A8" w14:paraId="61B563B4" w14:textId="77777777" w:rsidTr="00D4085C">
        <w:tc>
          <w:tcPr>
            <w:tcW w:w="2835" w:type="dxa"/>
          </w:tcPr>
          <w:p w14:paraId="3C25CE9A" w14:textId="1A4A5EC8"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Trollfarm</w:t>
            </w:r>
            <w:proofErr w:type="spellEnd"/>
            <w:r w:rsidR="008D3E7E">
              <w:rPr>
                <w:rFonts w:ascii="Arial" w:hAnsi="Arial" w:cs="Arial"/>
                <w:sz w:val="22"/>
                <w:szCs w:val="22"/>
              </w:rPr>
              <w:t>/</w:t>
            </w:r>
            <w:proofErr w:type="spellStart"/>
            <w:r w:rsidR="008D3E7E">
              <w:rPr>
                <w:rFonts w:ascii="Arial" w:hAnsi="Arial" w:cs="Arial"/>
                <w:sz w:val="22"/>
                <w:szCs w:val="22"/>
              </w:rPr>
              <w:t>Trollfabrik</w:t>
            </w:r>
            <w:proofErr w:type="spellEnd"/>
          </w:p>
        </w:tc>
        <w:tc>
          <w:tcPr>
            <w:tcW w:w="6804" w:type="dxa"/>
          </w:tcPr>
          <w:p w14:paraId="287EA66E" w14:textId="77777777" w:rsidR="00855D50" w:rsidRDefault="00855D50" w:rsidP="00775F87">
            <w:pPr>
              <w:pStyle w:val="Listenabsatz"/>
              <w:ind w:left="0"/>
              <w:jc w:val="both"/>
              <w:rPr>
                <w:rFonts w:ascii="Arial" w:hAnsi="Arial" w:cs="Arial"/>
                <w:sz w:val="22"/>
                <w:szCs w:val="22"/>
              </w:rPr>
            </w:pPr>
            <w:r w:rsidRPr="00855D50">
              <w:rPr>
                <w:rFonts w:ascii="Arial" w:hAnsi="Arial" w:cs="Arial"/>
                <w:sz w:val="22"/>
                <w:szCs w:val="22"/>
              </w:rPr>
              <w:t xml:space="preserve">Eine </w:t>
            </w:r>
            <w:proofErr w:type="spellStart"/>
            <w:r w:rsidRPr="00855D50">
              <w:rPr>
                <w:rFonts w:ascii="Arial" w:hAnsi="Arial" w:cs="Arial"/>
                <w:sz w:val="22"/>
                <w:szCs w:val="22"/>
              </w:rPr>
              <w:t>Trollfarm</w:t>
            </w:r>
            <w:proofErr w:type="spellEnd"/>
            <w:r w:rsidR="00C25E66">
              <w:rPr>
                <w:rFonts w:ascii="Arial" w:hAnsi="Arial" w:cs="Arial"/>
                <w:sz w:val="22"/>
                <w:szCs w:val="22"/>
              </w:rPr>
              <w:t>/</w:t>
            </w:r>
            <w:proofErr w:type="spellStart"/>
            <w:r w:rsidR="00C25E66">
              <w:rPr>
                <w:rFonts w:ascii="Arial" w:hAnsi="Arial" w:cs="Arial"/>
                <w:sz w:val="22"/>
                <w:szCs w:val="22"/>
              </w:rPr>
              <w:t>Trollfabrik</w:t>
            </w:r>
            <w:proofErr w:type="spellEnd"/>
            <w:r w:rsidRPr="00855D50">
              <w:rPr>
                <w:rFonts w:ascii="Arial" w:hAnsi="Arial" w:cs="Arial"/>
                <w:sz w:val="22"/>
                <w:szCs w:val="22"/>
              </w:rPr>
              <w:t xml:space="preserve"> ist eine</w:t>
            </w:r>
            <w:r w:rsidR="00F866C9">
              <w:rPr>
                <w:rFonts w:ascii="Arial" w:hAnsi="Arial" w:cs="Arial"/>
                <w:sz w:val="22"/>
                <w:szCs w:val="22"/>
              </w:rPr>
              <w:t xml:space="preserve"> Organisation</w:t>
            </w:r>
            <w:r w:rsidRPr="00855D50">
              <w:rPr>
                <w:rFonts w:ascii="Arial" w:hAnsi="Arial" w:cs="Arial"/>
                <w:sz w:val="22"/>
                <w:szCs w:val="22"/>
              </w:rPr>
              <w:t xml:space="preserve"> in </w:t>
            </w:r>
            <w:proofErr w:type="gramStart"/>
            <w:r w:rsidRPr="00855D50">
              <w:rPr>
                <w:rFonts w:ascii="Arial" w:hAnsi="Arial" w:cs="Arial"/>
                <w:sz w:val="22"/>
                <w:szCs w:val="22"/>
              </w:rPr>
              <w:t>der professionell betriebene Internet-Trolle</w:t>
            </w:r>
            <w:proofErr w:type="gramEnd"/>
            <w:r w:rsidRPr="00855D50">
              <w:rPr>
                <w:rFonts w:ascii="Arial" w:hAnsi="Arial" w:cs="Arial"/>
                <w:sz w:val="22"/>
                <w:szCs w:val="22"/>
              </w:rPr>
              <w:t xml:space="preserve"> (Personen, die online andere Nutzerinnen und Nutzer absichtlich provozieren oder belästigen) eingesetzt werden, um bestimmte Inhalte oder Meinungen zu verbreiten oder Diskussionen zu manipulieren. </w:t>
            </w:r>
            <w:proofErr w:type="spellStart"/>
            <w:r w:rsidRPr="00855D50">
              <w:rPr>
                <w:rFonts w:ascii="Arial" w:hAnsi="Arial" w:cs="Arial"/>
                <w:sz w:val="22"/>
                <w:szCs w:val="22"/>
              </w:rPr>
              <w:t>Trollfarmen</w:t>
            </w:r>
            <w:proofErr w:type="spellEnd"/>
            <w:r w:rsidR="008D3E7E">
              <w:rPr>
                <w:rFonts w:ascii="Arial" w:hAnsi="Arial" w:cs="Arial"/>
                <w:sz w:val="22"/>
                <w:szCs w:val="22"/>
              </w:rPr>
              <w:t>/-fabriken</w:t>
            </w:r>
            <w:r w:rsidRPr="00855D50">
              <w:rPr>
                <w:rFonts w:ascii="Arial" w:hAnsi="Arial" w:cs="Arial"/>
                <w:sz w:val="22"/>
                <w:szCs w:val="22"/>
              </w:rPr>
              <w:t xml:space="preserve"> werden häufig von Regierungen oder politischen Akteuren eingesetzt, um Einfluss auf die öffentliche Meinung zu nehmen oder um Kritik zu unterdrücken. Sie können in den sozialen Medien oder in anderen Online-Plattformen auftreten und können negative Auswirkungen auf die Integrität und Authentizität von Diskussione</w:t>
            </w:r>
            <w:r>
              <w:rPr>
                <w:rFonts w:ascii="Arial" w:hAnsi="Arial" w:cs="Arial"/>
                <w:sz w:val="22"/>
                <w:szCs w:val="22"/>
              </w:rPr>
              <w:t>n</w:t>
            </w:r>
            <w:r w:rsidRPr="00855D50">
              <w:rPr>
                <w:rFonts w:ascii="Arial" w:hAnsi="Arial" w:cs="Arial"/>
                <w:sz w:val="22"/>
                <w:szCs w:val="22"/>
              </w:rPr>
              <w:t xml:space="preserve"> haben.</w:t>
            </w:r>
          </w:p>
          <w:p w14:paraId="2144A688" w14:textId="1C5CA04F" w:rsidR="00142884" w:rsidRPr="00855D50" w:rsidRDefault="00142884" w:rsidP="00775F87">
            <w:pPr>
              <w:pStyle w:val="Listenabsatz"/>
              <w:ind w:left="0"/>
              <w:jc w:val="both"/>
              <w:rPr>
                <w:rFonts w:ascii="Arial" w:hAnsi="Arial" w:cs="Arial"/>
                <w:sz w:val="22"/>
                <w:szCs w:val="22"/>
              </w:rPr>
            </w:pPr>
          </w:p>
        </w:tc>
      </w:tr>
      <w:tr w:rsidR="00855D50" w:rsidRPr="00BD04A8" w14:paraId="265C3844" w14:textId="77777777" w:rsidTr="00D4085C">
        <w:tc>
          <w:tcPr>
            <w:tcW w:w="2835" w:type="dxa"/>
          </w:tcPr>
          <w:p w14:paraId="06BEE85B"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Informationskrieg</w:t>
            </w:r>
          </w:p>
        </w:tc>
        <w:tc>
          <w:tcPr>
            <w:tcW w:w="6804" w:type="dxa"/>
          </w:tcPr>
          <w:p w14:paraId="30862C3F" w14:textId="04762A09"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Der Informationskrieg bezieht sich auf den gezielten Einsatz von Desinformation und Propaganda, um die Meinungen und Entscheidungen von Menschen zu beeinflussen oder um Kriegsziele zu erreichen. Er kann in verschiedenen Formen auftreten, wie zum Beispiel durch die Verbreitung von Falschnachrichten, die Manipulation von Diskussionen oder die Beeinflussung von Medienberichten. Er kann in den sozialen Medien oder in anderen Medienformen stattfinden und negative Auswirkungen auf das öffentliche Verständnis von Ereignissen haben.</w:t>
            </w:r>
          </w:p>
        </w:tc>
      </w:tr>
    </w:tbl>
    <w:p w14:paraId="6AF9FBCF" w14:textId="77777777" w:rsidR="00D4085C" w:rsidRPr="00D4085C" w:rsidRDefault="00D4085C">
      <w:pPr>
        <w:rPr>
          <w:rFonts w:ascii="Arial" w:hAnsi="Arial" w:cs="Arial"/>
          <w:sz w:val="22"/>
          <w:szCs w:val="22"/>
        </w:rPr>
      </w:pPr>
    </w:p>
    <w:tbl>
      <w:tblPr>
        <w:tblStyle w:val="Tabellenraster"/>
        <w:tblW w:w="9639" w:type="dxa"/>
        <w:tblInd w:w="-5" w:type="dxa"/>
        <w:tblLook w:val="04A0" w:firstRow="1" w:lastRow="0" w:firstColumn="1" w:lastColumn="0" w:noHBand="0" w:noVBand="1"/>
      </w:tblPr>
      <w:tblGrid>
        <w:gridCol w:w="2835"/>
        <w:gridCol w:w="6804"/>
      </w:tblGrid>
      <w:tr w:rsidR="00855D50" w:rsidRPr="00BD04A8" w14:paraId="371C8456" w14:textId="77777777" w:rsidTr="00D4085C">
        <w:tc>
          <w:tcPr>
            <w:tcW w:w="2835" w:type="dxa"/>
          </w:tcPr>
          <w:p w14:paraId="3AE75834"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Deepfakes</w:t>
            </w:r>
            <w:proofErr w:type="spellEnd"/>
          </w:p>
        </w:tc>
        <w:tc>
          <w:tcPr>
            <w:tcW w:w="6804" w:type="dxa"/>
          </w:tcPr>
          <w:p w14:paraId="3401761A" w14:textId="1EB0ECB9"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 xml:space="preserve">Ein </w:t>
            </w:r>
            <w:proofErr w:type="spellStart"/>
            <w:r w:rsidRPr="00855D50">
              <w:rPr>
                <w:rFonts w:ascii="Arial" w:hAnsi="Arial" w:cs="Arial"/>
                <w:sz w:val="22"/>
                <w:szCs w:val="22"/>
              </w:rPr>
              <w:t>Deepfake</w:t>
            </w:r>
            <w:proofErr w:type="spellEnd"/>
            <w:r w:rsidRPr="00855D50">
              <w:rPr>
                <w:rFonts w:ascii="Arial" w:hAnsi="Arial" w:cs="Arial"/>
                <w:sz w:val="22"/>
                <w:szCs w:val="22"/>
              </w:rPr>
              <w:t xml:space="preserve"> ist ein digital manipulierter Inhalt, bei dem mithilfe von künstlicher Intelligenz realitätsnahe Fälschungen von Videos oder Audios erstellt werden. </w:t>
            </w:r>
            <w:proofErr w:type="spellStart"/>
            <w:r w:rsidRPr="00855D50">
              <w:rPr>
                <w:rFonts w:ascii="Arial" w:hAnsi="Arial" w:cs="Arial"/>
                <w:sz w:val="22"/>
                <w:szCs w:val="22"/>
              </w:rPr>
              <w:t>Deepfakes</w:t>
            </w:r>
            <w:proofErr w:type="spellEnd"/>
            <w:r w:rsidRPr="00855D50">
              <w:rPr>
                <w:rFonts w:ascii="Arial" w:hAnsi="Arial" w:cs="Arial"/>
                <w:sz w:val="22"/>
                <w:szCs w:val="22"/>
              </w:rPr>
              <w:t xml:space="preserve"> können verwendet werden, um Personen oder Ereignisse zu falschen Handlungen oder Aussagen zu machen oder um das Aussehen von Personen zu verändern. Sie können in den sozialen Medien oder anderen Online-Plattformen verbreitet werden und können negative Auswirkungen auf die Integrität und Authentizität von Informationen haben.</w:t>
            </w:r>
          </w:p>
        </w:tc>
      </w:tr>
    </w:tbl>
    <w:p w14:paraId="0CF39BE3" w14:textId="77777777" w:rsidR="00142884" w:rsidRDefault="00142884"/>
    <w:tbl>
      <w:tblPr>
        <w:tblStyle w:val="Tabellenraster"/>
        <w:tblW w:w="9639" w:type="dxa"/>
        <w:tblInd w:w="-5" w:type="dxa"/>
        <w:tblLook w:val="04A0" w:firstRow="1" w:lastRow="0" w:firstColumn="1" w:lastColumn="0" w:noHBand="0" w:noVBand="1"/>
      </w:tblPr>
      <w:tblGrid>
        <w:gridCol w:w="2835"/>
        <w:gridCol w:w="6804"/>
      </w:tblGrid>
      <w:tr w:rsidR="00855D50" w:rsidRPr="00855D50" w14:paraId="104A329A" w14:textId="77777777" w:rsidTr="00D4085C">
        <w:tc>
          <w:tcPr>
            <w:tcW w:w="9639" w:type="dxa"/>
            <w:gridSpan w:val="2"/>
            <w:shd w:val="clear" w:color="auto" w:fill="D9D9D9" w:themeFill="background1" w:themeFillShade="D9"/>
          </w:tcPr>
          <w:p w14:paraId="5C0D9641" w14:textId="77777777" w:rsidR="00855D50" w:rsidRPr="00855D50" w:rsidRDefault="00855D50" w:rsidP="00775F87">
            <w:pPr>
              <w:pStyle w:val="Listenabsatz"/>
              <w:ind w:left="0"/>
              <w:jc w:val="both"/>
              <w:rPr>
                <w:rFonts w:ascii="Arial" w:hAnsi="Arial" w:cs="Arial"/>
                <w:b/>
                <w:bCs/>
                <w:sz w:val="22"/>
                <w:szCs w:val="22"/>
              </w:rPr>
            </w:pPr>
            <w:r w:rsidRPr="00855D50">
              <w:rPr>
                <w:rFonts w:ascii="Arial" w:hAnsi="Arial" w:cs="Arial"/>
                <w:b/>
                <w:bCs/>
                <w:sz w:val="22"/>
                <w:szCs w:val="22"/>
              </w:rPr>
              <w:t>Schwerpunkt 4</w:t>
            </w:r>
          </w:p>
        </w:tc>
      </w:tr>
      <w:tr w:rsidR="00855D50" w:rsidRPr="00BD04A8" w14:paraId="1658C0F1" w14:textId="77777777" w:rsidTr="00D4085C">
        <w:tc>
          <w:tcPr>
            <w:tcW w:w="2835" w:type="dxa"/>
          </w:tcPr>
          <w:p w14:paraId="09840282"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Hatespeech</w:t>
            </w:r>
            <w:proofErr w:type="spellEnd"/>
          </w:p>
        </w:tc>
        <w:tc>
          <w:tcPr>
            <w:tcW w:w="6804" w:type="dxa"/>
          </w:tcPr>
          <w:p w14:paraId="29F425BE" w14:textId="1CE1D4E4" w:rsidR="00855D50" w:rsidRPr="00855D50" w:rsidRDefault="00855D50" w:rsidP="00775F87">
            <w:pPr>
              <w:pStyle w:val="Listenabsatz"/>
              <w:ind w:left="0"/>
              <w:jc w:val="both"/>
              <w:rPr>
                <w:rFonts w:ascii="Arial" w:hAnsi="Arial" w:cs="Arial"/>
                <w:sz w:val="22"/>
                <w:szCs w:val="22"/>
              </w:rPr>
            </w:pPr>
            <w:proofErr w:type="spellStart"/>
            <w:r w:rsidRPr="00855D50">
              <w:rPr>
                <w:rFonts w:ascii="Arial" w:hAnsi="Arial" w:cs="Arial"/>
                <w:sz w:val="22"/>
                <w:szCs w:val="22"/>
              </w:rPr>
              <w:t>Hatespeech</w:t>
            </w:r>
            <w:proofErr w:type="spellEnd"/>
            <w:r w:rsidRPr="00855D50">
              <w:rPr>
                <w:rFonts w:ascii="Arial" w:hAnsi="Arial" w:cs="Arial"/>
                <w:sz w:val="22"/>
                <w:szCs w:val="22"/>
              </w:rPr>
              <w:t xml:space="preserve"> ist die Verwendung von Sprache, um andere Personen oder Gruppen aufgrund ihrer Rasse, Ethnie, Religion, sexuellen Orientierung oder anderer Merkmale zu diskriminieren, zu bedrohen oder zu verletzen. </w:t>
            </w:r>
            <w:proofErr w:type="spellStart"/>
            <w:r w:rsidRPr="00855D50">
              <w:rPr>
                <w:rFonts w:ascii="Arial" w:hAnsi="Arial" w:cs="Arial"/>
                <w:sz w:val="22"/>
                <w:szCs w:val="22"/>
              </w:rPr>
              <w:t>Hatespeech</w:t>
            </w:r>
            <w:proofErr w:type="spellEnd"/>
            <w:r w:rsidRPr="00855D50">
              <w:rPr>
                <w:rFonts w:ascii="Arial" w:hAnsi="Arial" w:cs="Arial"/>
                <w:sz w:val="22"/>
                <w:szCs w:val="22"/>
              </w:rPr>
              <w:t xml:space="preserve"> kann in verschiedenen Formen auftreten, wie zum Beispiel in Texten, Videos oder Audios, und kann in den sozialen Medien oder anderen Online-Plattformen verbreitet werden. </w:t>
            </w:r>
            <w:proofErr w:type="spellStart"/>
            <w:r w:rsidRPr="00855D50">
              <w:rPr>
                <w:rFonts w:ascii="Arial" w:hAnsi="Arial" w:cs="Arial"/>
                <w:sz w:val="22"/>
                <w:szCs w:val="22"/>
              </w:rPr>
              <w:t>Hatespeech</w:t>
            </w:r>
            <w:proofErr w:type="spellEnd"/>
            <w:r w:rsidRPr="00855D50">
              <w:rPr>
                <w:rFonts w:ascii="Arial" w:hAnsi="Arial" w:cs="Arial"/>
                <w:sz w:val="22"/>
                <w:szCs w:val="22"/>
              </w:rPr>
              <w:t xml:space="preserve"> kann negative Auswirkungen auf die psychische Gesundheit und das Wohlbefinden von Menschen haben und kann zu Diskriminierung und Gewalt führen.</w:t>
            </w:r>
          </w:p>
        </w:tc>
      </w:tr>
      <w:tr w:rsidR="00855D50" w:rsidRPr="00BD04A8" w14:paraId="353951BC" w14:textId="77777777" w:rsidTr="00D4085C">
        <w:tc>
          <w:tcPr>
            <w:tcW w:w="2835" w:type="dxa"/>
          </w:tcPr>
          <w:p w14:paraId="65EEAC00"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Shitstorm</w:t>
            </w:r>
          </w:p>
        </w:tc>
        <w:tc>
          <w:tcPr>
            <w:tcW w:w="6804" w:type="dxa"/>
          </w:tcPr>
          <w:p w14:paraId="69747F02" w14:textId="37BB05FF"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Ein Shitstorm ist eine plötzliche und heftige Kritik oder Ablehnung, die im Internet gegen eine Person, eine Organisation oder ein Unternehmen gerichtet ist. Er wird häufig durch die Verbreitung von negativen Kommentaren oder Beiträgen in den sozialen Medien ausgelöst und kann schnell an Dynamik gewinnen. Ein Shitstorm kann negative Auswirkungen auf das Ansehen und den Ruf von Personen oder Organisationen haben und kann zu schwierigen PR-Situationen führen.</w:t>
            </w:r>
          </w:p>
        </w:tc>
      </w:tr>
    </w:tbl>
    <w:p w14:paraId="79EE649F" w14:textId="77777777" w:rsidR="00142884" w:rsidRDefault="00142884"/>
    <w:tbl>
      <w:tblPr>
        <w:tblStyle w:val="Tabellenraster"/>
        <w:tblW w:w="9639" w:type="dxa"/>
        <w:tblInd w:w="-5" w:type="dxa"/>
        <w:tblLook w:val="04A0" w:firstRow="1" w:lastRow="0" w:firstColumn="1" w:lastColumn="0" w:noHBand="0" w:noVBand="1"/>
      </w:tblPr>
      <w:tblGrid>
        <w:gridCol w:w="2835"/>
        <w:gridCol w:w="6804"/>
      </w:tblGrid>
      <w:tr w:rsidR="00855D50" w:rsidRPr="00855D50" w14:paraId="174972CE" w14:textId="77777777" w:rsidTr="00D4085C">
        <w:tc>
          <w:tcPr>
            <w:tcW w:w="9639" w:type="dxa"/>
            <w:gridSpan w:val="2"/>
            <w:shd w:val="clear" w:color="auto" w:fill="D9D9D9" w:themeFill="background1" w:themeFillShade="D9"/>
          </w:tcPr>
          <w:p w14:paraId="73016340" w14:textId="77777777" w:rsidR="00855D50" w:rsidRPr="00855D50" w:rsidRDefault="00855D50" w:rsidP="00E9545A">
            <w:pPr>
              <w:pStyle w:val="Listenabsatz"/>
              <w:ind w:left="0"/>
              <w:rPr>
                <w:rFonts w:ascii="Arial" w:hAnsi="Arial" w:cs="Arial"/>
                <w:b/>
                <w:bCs/>
                <w:sz w:val="22"/>
                <w:szCs w:val="22"/>
              </w:rPr>
            </w:pPr>
            <w:r w:rsidRPr="00855D50">
              <w:rPr>
                <w:rFonts w:ascii="Arial" w:hAnsi="Arial" w:cs="Arial"/>
                <w:b/>
                <w:bCs/>
                <w:sz w:val="22"/>
                <w:szCs w:val="22"/>
              </w:rPr>
              <w:t>Schwerpunkt 5</w:t>
            </w:r>
          </w:p>
        </w:tc>
      </w:tr>
      <w:tr w:rsidR="00855D50" w:rsidRPr="00BD04A8" w14:paraId="1CFA3864" w14:textId="77777777" w:rsidTr="00D4085C">
        <w:tc>
          <w:tcPr>
            <w:tcW w:w="2835" w:type="dxa"/>
          </w:tcPr>
          <w:p w14:paraId="77C619AE"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 xml:space="preserve">Regulator, </w:t>
            </w:r>
            <w:proofErr w:type="spellStart"/>
            <w:r w:rsidRPr="00855D50">
              <w:rPr>
                <w:rFonts w:ascii="Arial" w:hAnsi="Arial" w:cs="Arial"/>
                <w:sz w:val="22"/>
                <w:szCs w:val="22"/>
              </w:rPr>
              <w:t>Regulatorik</w:t>
            </w:r>
            <w:proofErr w:type="spellEnd"/>
          </w:p>
        </w:tc>
        <w:tc>
          <w:tcPr>
            <w:tcW w:w="6804" w:type="dxa"/>
          </w:tcPr>
          <w:p w14:paraId="1E1AA2EB" w14:textId="77777777" w:rsidR="00855D50" w:rsidRDefault="00855D50" w:rsidP="00775F87">
            <w:pPr>
              <w:pStyle w:val="Listenabsatz"/>
              <w:ind w:left="0"/>
              <w:jc w:val="both"/>
              <w:rPr>
                <w:rFonts w:ascii="Arial" w:hAnsi="Arial" w:cs="Arial"/>
                <w:sz w:val="22"/>
                <w:szCs w:val="22"/>
              </w:rPr>
            </w:pPr>
            <w:r w:rsidRPr="00855D50">
              <w:rPr>
                <w:rFonts w:ascii="Arial" w:hAnsi="Arial" w:cs="Arial"/>
                <w:sz w:val="22"/>
                <w:szCs w:val="22"/>
              </w:rPr>
              <w:t xml:space="preserve">Ein Regulator ist eine staatliche oder private Institution, die beauftragt ist, die Einhaltung bestimmter Regeln oder Gesetze in einem bestimmten Bereich zu überwachen und gegebenenfalls zu sanktionieren. Im Kontext von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-Media-Plattformen können Regulatoren beispielsweise dafür zuständig sein, die Einhaltung von Datenschutz- und Sicherheitsvorschriften zu überwachen oder die Verbreitung von Desinformation oder </w:t>
            </w:r>
            <w:proofErr w:type="spellStart"/>
            <w:r w:rsidRPr="00855D50">
              <w:rPr>
                <w:rFonts w:ascii="Arial" w:hAnsi="Arial" w:cs="Arial"/>
                <w:sz w:val="22"/>
                <w:szCs w:val="22"/>
              </w:rPr>
              <w:t>Hatespeech</w:t>
            </w:r>
            <w:proofErr w:type="spellEnd"/>
            <w:r w:rsidRPr="00855D50">
              <w:rPr>
                <w:rFonts w:ascii="Arial" w:hAnsi="Arial" w:cs="Arial"/>
                <w:sz w:val="22"/>
                <w:szCs w:val="22"/>
              </w:rPr>
              <w:t xml:space="preserve"> zu verhindern. Regulatoren können auf verschiedene Arten tätig werden, wie zum Beispiel durch die Überwachung von Inhalten, die Durchführung von Untersuchungen oder die Verhängung von Sanktionen. Sie spielen eine wichtige Rolle bei der Aufrechterhaltung der Integrität und des Vertrauens in sozialen Medien.</w:t>
            </w:r>
          </w:p>
          <w:p w14:paraId="3710DCFA" w14:textId="7A154C3C" w:rsidR="00142884" w:rsidRPr="00855D50" w:rsidRDefault="00142884" w:rsidP="00775F87">
            <w:pPr>
              <w:pStyle w:val="Listenabsatz"/>
              <w:ind w:left="0"/>
              <w:jc w:val="both"/>
              <w:rPr>
                <w:rFonts w:ascii="Arial" w:hAnsi="Arial" w:cs="Arial"/>
                <w:sz w:val="22"/>
                <w:szCs w:val="22"/>
              </w:rPr>
            </w:pPr>
          </w:p>
        </w:tc>
      </w:tr>
      <w:tr w:rsidR="00855D50" w:rsidRPr="00BD04A8" w14:paraId="15C19759" w14:textId="77777777" w:rsidTr="00D4085C">
        <w:tc>
          <w:tcPr>
            <w:tcW w:w="2835" w:type="dxa"/>
          </w:tcPr>
          <w:p w14:paraId="46521870"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855D50">
              <w:rPr>
                <w:rFonts w:ascii="Arial" w:hAnsi="Arial" w:cs="Arial"/>
                <w:sz w:val="22"/>
                <w:szCs w:val="22"/>
              </w:rPr>
              <w:t>Faktencheck</w:t>
            </w:r>
          </w:p>
        </w:tc>
        <w:tc>
          <w:tcPr>
            <w:tcW w:w="6804" w:type="dxa"/>
          </w:tcPr>
          <w:p w14:paraId="56805ECC" w14:textId="320476FF" w:rsidR="00855D50" w:rsidRPr="00855D50" w:rsidRDefault="00855D50" w:rsidP="00775F87">
            <w:pPr>
              <w:pStyle w:val="Listenabsatz"/>
              <w:ind w:left="0"/>
              <w:jc w:val="both"/>
              <w:rPr>
                <w:rFonts w:ascii="Arial" w:hAnsi="Arial" w:cs="Arial"/>
                <w:sz w:val="22"/>
                <w:szCs w:val="22"/>
              </w:rPr>
            </w:pPr>
            <w:r w:rsidRPr="00855D50">
              <w:rPr>
                <w:rFonts w:ascii="Arial" w:hAnsi="Arial" w:cs="Arial"/>
                <w:sz w:val="22"/>
                <w:szCs w:val="22"/>
              </w:rPr>
              <w:t>Ein Faktencheck ist eine Überprüfung von Informationen auf ihre Richtigkeit und Vollständigkeit. Er wird häufig von Journalisten oder Fact-</w:t>
            </w:r>
            <w:proofErr w:type="spellStart"/>
            <w:r w:rsidRPr="00855D50">
              <w:rPr>
                <w:rFonts w:ascii="Arial" w:hAnsi="Arial" w:cs="Arial"/>
                <w:sz w:val="22"/>
                <w:szCs w:val="22"/>
              </w:rPr>
              <w:t>Checking</w:t>
            </w:r>
            <w:proofErr w:type="spellEnd"/>
            <w:r w:rsidRPr="00855D50">
              <w:rPr>
                <w:rFonts w:ascii="Arial" w:hAnsi="Arial" w:cs="Arial"/>
                <w:sz w:val="22"/>
                <w:szCs w:val="22"/>
              </w:rPr>
              <w:t xml:space="preserve">-Organisationen durchgeführt, um Falschnachrichten oder Desinformation zu erkennen und zu korrigieren. Ein Faktencheck kann auf verschiedene Arten durchgeführt werden, wie zum Beispiel durch die Überprüfung von Quellen, das Vergleichen von Daten oder das Einholen von Expertenmeinungen. Ein Faktencheck trägt dazu bei, die </w:t>
            </w:r>
            <w:r w:rsidR="0044681B">
              <w:rPr>
                <w:rFonts w:ascii="Arial" w:hAnsi="Arial" w:cs="Arial"/>
                <w:sz w:val="22"/>
                <w:szCs w:val="22"/>
              </w:rPr>
              <w:t>Z</w:t>
            </w:r>
            <w:r w:rsidRPr="00855D50">
              <w:rPr>
                <w:rFonts w:ascii="Arial" w:hAnsi="Arial" w:cs="Arial"/>
                <w:sz w:val="22"/>
                <w:szCs w:val="22"/>
              </w:rPr>
              <w:t>uverlässigkeit und Glaubwürdigkeit von Informationen zu gewährleisten und das Vertrauen in die Medien und die Öffentlichkeit zu stärken.</w:t>
            </w:r>
          </w:p>
        </w:tc>
      </w:tr>
      <w:tr w:rsidR="00855D50" w:rsidRPr="00BD04A8" w14:paraId="6BAB583B" w14:textId="77777777" w:rsidTr="00D4085C">
        <w:tc>
          <w:tcPr>
            <w:tcW w:w="2835" w:type="dxa"/>
          </w:tcPr>
          <w:p w14:paraId="3ED7DFA3"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Self-Nudging</w:t>
            </w:r>
            <w:proofErr w:type="spellEnd"/>
          </w:p>
        </w:tc>
        <w:tc>
          <w:tcPr>
            <w:tcW w:w="6804" w:type="dxa"/>
          </w:tcPr>
          <w:p w14:paraId="2231CDA8" w14:textId="397C997C" w:rsidR="00855D50" w:rsidRPr="00855D50" w:rsidRDefault="00855D50" w:rsidP="0068049E">
            <w:pPr>
              <w:jc w:val="both"/>
              <w:rPr>
                <w:rFonts w:ascii="Arial" w:hAnsi="Arial" w:cs="Arial"/>
                <w:sz w:val="22"/>
                <w:szCs w:val="22"/>
              </w:rPr>
            </w:pPr>
            <w:proofErr w:type="spellStart"/>
            <w:r w:rsidRPr="00855D50">
              <w:rPr>
                <w:rFonts w:ascii="Arial" w:hAnsi="Arial" w:cs="Arial"/>
                <w:sz w:val="22"/>
                <w:szCs w:val="22"/>
              </w:rPr>
              <w:t>Self-Nudging</w:t>
            </w:r>
            <w:proofErr w:type="spellEnd"/>
            <w:r w:rsidRPr="00855D50">
              <w:rPr>
                <w:rFonts w:ascii="Arial" w:hAnsi="Arial" w:cs="Arial"/>
                <w:sz w:val="22"/>
                <w:szCs w:val="22"/>
              </w:rPr>
              <w:t xml:space="preserve"> bezieht sich auf die Verwendung von Techniken oder Werkzeugen, um Nutzer von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-Media-Plattformen dazu zu ermutigen, bestimmte Verhaltensweisen zu zeigen oder bestimmte Entscheidungen zu treffen. </w:t>
            </w:r>
            <w:proofErr w:type="spellStart"/>
            <w:r w:rsidRPr="00855D50">
              <w:rPr>
                <w:rFonts w:ascii="Arial" w:hAnsi="Arial" w:cs="Arial"/>
                <w:sz w:val="22"/>
                <w:szCs w:val="22"/>
              </w:rPr>
              <w:t>Self</w:t>
            </w:r>
            <w:proofErr w:type="spellEnd"/>
            <w:r w:rsidRPr="00855D50">
              <w:rPr>
                <w:rFonts w:ascii="Arial" w:hAnsi="Arial" w:cs="Arial"/>
                <w:sz w:val="22"/>
                <w:szCs w:val="22"/>
              </w:rPr>
              <w:t>-</w:t>
            </w:r>
            <w:proofErr w:type="spellStart"/>
            <w:r w:rsidRPr="00855D50">
              <w:rPr>
                <w:rFonts w:ascii="Arial" w:hAnsi="Arial" w:cs="Arial"/>
                <w:sz w:val="22"/>
                <w:szCs w:val="22"/>
              </w:rPr>
              <w:t>Nudging</w:t>
            </w:r>
            <w:proofErr w:type="spellEnd"/>
            <w:r w:rsidRPr="00855D50">
              <w:rPr>
                <w:rFonts w:ascii="Arial" w:hAnsi="Arial" w:cs="Arial"/>
                <w:sz w:val="22"/>
                <w:szCs w:val="22"/>
              </w:rPr>
              <w:t xml:space="preserve">-Maßnahmen können zum Beispiel darin bestehen, Nutzerinnen und Nutzern bestimmte Inhalte oder Benachrichtigungen anzuzeigen, um ihre Aufmerksamkeit zu lenken oder um bestimmte Handlungen zu fördern. Sie können auch dazu verwendet werden, um Nutzer dazu zu ermutigen, ihr Verhalten in Bezug auf die Nutzung von </w:t>
            </w:r>
            <w:proofErr w:type="spellStart"/>
            <w:r w:rsidRPr="00855D50">
              <w:rPr>
                <w:rFonts w:ascii="Arial" w:hAnsi="Arial" w:cs="Arial"/>
                <w:sz w:val="22"/>
                <w:szCs w:val="22"/>
              </w:rPr>
              <w:t>Social</w:t>
            </w:r>
            <w:proofErr w:type="spellEnd"/>
            <w:r w:rsidRPr="00855D50">
              <w:rPr>
                <w:rFonts w:ascii="Arial" w:hAnsi="Arial" w:cs="Arial"/>
                <w:sz w:val="22"/>
                <w:szCs w:val="22"/>
              </w:rPr>
              <w:t xml:space="preserve"> Media zu ändern oder um bestimmte Ziele zu erreichen. </w:t>
            </w:r>
            <w:proofErr w:type="spellStart"/>
            <w:r w:rsidRPr="00855D50">
              <w:rPr>
                <w:rFonts w:ascii="Arial" w:hAnsi="Arial" w:cs="Arial"/>
                <w:sz w:val="22"/>
                <w:szCs w:val="22"/>
              </w:rPr>
              <w:t>Self</w:t>
            </w:r>
            <w:proofErr w:type="spellEnd"/>
            <w:r w:rsidRPr="00855D50">
              <w:rPr>
                <w:rFonts w:ascii="Arial" w:hAnsi="Arial" w:cs="Arial"/>
                <w:sz w:val="22"/>
                <w:szCs w:val="22"/>
              </w:rPr>
              <w:t>-</w:t>
            </w:r>
            <w:proofErr w:type="spellStart"/>
            <w:r w:rsidRPr="00855D50">
              <w:rPr>
                <w:rFonts w:ascii="Arial" w:hAnsi="Arial" w:cs="Arial"/>
                <w:sz w:val="22"/>
                <w:szCs w:val="22"/>
              </w:rPr>
              <w:t>Nudging</w:t>
            </w:r>
            <w:proofErr w:type="spellEnd"/>
            <w:r w:rsidRPr="00855D50">
              <w:rPr>
                <w:rFonts w:ascii="Arial" w:hAnsi="Arial" w:cs="Arial"/>
                <w:sz w:val="22"/>
                <w:szCs w:val="22"/>
              </w:rPr>
              <w:t>-Maßnahmen können von den Plattformen selbst oder von Dritten eingesetzt werden und können positive oder negative Auswirkungen auf das Verhalten der Nutzerinnen und Nutzer haben.</w:t>
            </w:r>
            <w:r w:rsidRPr="00855D50">
              <w:rPr>
                <w:rFonts w:ascii="Arial" w:hAnsi="Arial" w:cs="Arial"/>
                <w:vanish/>
                <w:sz w:val="22"/>
                <w:szCs w:val="22"/>
              </w:rPr>
              <w:t xml:space="preserve"> </w:t>
            </w:r>
          </w:p>
        </w:tc>
      </w:tr>
      <w:tr w:rsidR="00855D50" w:rsidRPr="00BD04A8" w14:paraId="748B178F" w14:textId="77777777" w:rsidTr="00D4085C">
        <w:tc>
          <w:tcPr>
            <w:tcW w:w="2835" w:type="dxa"/>
          </w:tcPr>
          <w:p w14:paraId="2764C419" w14:textId="77777777" w:rsidR="00855D50" w:rsidRPr="00855D50" w:rsidRDefault="00855D50" w:rsidP="00A62DA8">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roofErr w:type="spellStart"/>
            <w:r w:rsidRPr="00855D50">
              <w:rPr>
                <w:rFonts w:ascii="Arial" w:hAnsi="Arial" w:cs="Arial"/>
                <w:sz w:val="22"/>
                <w:szCs w:val="22"/>
              </w:rPr>
              <w:t>Counterspeech</w:t>
            </w:r>
            <w:proofErr w:type="spellEnd"/>
          </w:p>
        </w:tc>
        <w:tc>
          <w:tcPr>
            <w:tcW w:w="6804" w:type="dxa"/>
          </w:tcPr>
          <w:p w14:paraId="5FC3C5E0" w14:textId="4EB04D75" w:rsidR="00855D50" w:rsidRPr="00855D50" w:rsidRDefault="00855D50" w:rsidP="00775F87">
            <w:pPr>
              <w:pStyle w:val="Listenabsatz"/>
              <w:ind w:left="0"/>
              <w:jc w:val="both"/>
              <w:rPr>
                <w:rFonts w:ascii="Arial" w:hAnsi="Arial" w:cs="Arial"/>
                <w:sz w:val="22"/>
                <w:szCs w:val="22"/>
              </w:rPr>
            </w:pPr>
            <w:proofErr w:type="spellStart"/>
            <w:r w:rsidRPr="00855D50">
              <w:rPr>
                <w:rFonts w:ascii="Arial" w:hAnsi="Arial" w:cs="Arial"/>
                <w:sz w:val="22"/>
                <w:szCs w:val="22"/>
              </w:rPr>
              <w:t>Counterspeech</w:t>
            </w:r>
            <w:proofErr w:type="spellEnd"/>
            <w:r w:rsidRPr="00855D50">
              <w:rPr>
                <w:rFonts w:ascii="Arial" w:hAnsi="Arial" w:cs="Arial"/>
                <w:sz w:val="22"/>
                <w:szCs w:val="22"/>
              </w:rPr>
              <w:t xml:space="preserve"> bezieht sich auf die Verwendung von Sprache oder anderen Medien, um die Verbreitung von </w:t>
            </w:r>
            <w:proofErr w:type="spellStart"/>
            <w:r w:rsidRPr="00855D50">
              <w:rPr>
                <w:rFonts w:ascii="Arial" w:hAnsi="Arial" w:cs="Arial"/>
                <w:sz w:val="22"/>
                <w:szCs w:val="22"/>
              </w:rPr>
              <w:t>Hatespeech</w:t>
            </w:r>
            <w:proofErr w:type="spellEnd"/>
            <w:r w:rsidRPr="00855D50">
              <w:rPr>
                <w:rFonts w:ascii="Arial" w:hAnsi="Arial" w:cs="Arial"/>
                <w:sz w:val="22"/>
                <w:szCs w:val="22"/>
              </w:rPr>
              <w:t xml:space="preserve"> oder Desinformation in sozialen Netzwerken oder anderen Online-Plattformen zu verhindern oder zu bekämpfen. </w:t>
            </w:r>
            <w:proofErr w:type="spellStart"/>
            <w:r w:rsidRPr="00855D50">
              <w:rPr>
                <w:rFonts w:ascii="Arial" w:hAnsi="Arial" w:cs="Arial"/>
                <w:sz w:val="22"/>
                <w:szCs w:val="22"/>
              </w:rPr>
              <w:t>Counterspeech</w:t>
            </w:r>
            <w:proofErr w:type="spellEnd"/>
            <w:r w:rsidRPr="00855D50">
              <w:rPr>
                <w:rFonts w:ascii="Arial" w:hAnsi="Arial" w:cs="Arial"/>
                <w:sz w:val="22"/>
                <w:szCs w:val="22"/>
              </w:rPr>
              <w:t xml:space="preserve"> kann von Einzelpersonen oder Gruppen durchgeführt werden und kann verschiedene Formen annehmen, wie </w:t>
            </w:r>
            <w:r w:rsidR="0086390F">
              <w:rPr>
                <w:rFonts w:ascii="Arial" w:hAnsi="Arial" w:cs="Arial"/>
                <w:sz w:val="22"/>
                <w:szCs w:val="22"/>
              </w:rPr>
              <w:t>z. B.</w:t>
            </w:r>
            <w:r w:rsidRPr="00855D50">
              <w:rPr>
                <w:rFonts w:ascii="Arial" w:hAnsi="Arial" w:cs="Arial"/>
                <w:sz w:val="22"/>
                <w:szCs w:val="22"/>
              </w:rPr>
              <w:t xml:space="preserve"> die Verbreitung von Gegenargumenten, die Erklärung von Fakten oder die Sensibilisierung für die Auswirkungen von </w:t>
            </w:r>
            <w:proofErr w:type="spellStart"/>
            <w:r w:rsidRPr="00855D50">
              <w:rPr>
                <w:rFonts w:ascii="Arial" w:hAnsi="Arial" w:cs="Arial"/>
                <w:sz w:val="22"/>
                <w:szCs w:val="22"/>
              </w:rPr>
              <w:t>Hatespeech</w:t>
            </w:r>
            <w:proofErr w:type="spellEnd"/>
            <w:r w:rsidRPr="00855D50">
              <w:rPr>
                <w:rFonts w:ascii="Arial" w:hAnsi="Arial" w:cs="Arial"/>
                <w:sz w:val="22"/>
                <w:szCs w:val="22"/>
              </w:rPr>
              <w:t>.</w:t>
            </w:r>
            <w:r w:rsidR="00775F87">
              <w:rPr>
                <w:rFonts w:ascii="Arial" w:hAnsi="Arial" w:cs="Arial"/>
                <w:sz w:val="22"/>
                <w:szCs w:val="22"/>
              </w:rPr>
              <w:t xml:space="preserve"> </w:t>
            </w:r>
            <w:proofErr w:type="spellStart"/>
            <w:r w:rsidRPr="00855D50">
              <w:rPr>
                <w:rFonts w:ascii="Arial" w:hAnsi="Arial" w:cs="Arial"/>
                <w:sz w:val="22"/>
                <w:szCs w:val="22"/>
              </w:rPr>
              <w:t>Counterspeech</w:t>
            </w:r>
            <w:proofErr w:type="spellEnd"/>
            <w:r w:rsidRPr="00855D50">
              <w:rPr>
                <w:rFonts w:ascii="Arial" w:hAnsi="Arial" w:cs="Arial"/>
                <w:sz w:val="22"/>
                <w:szCs w:val="22"/>
              </w:rPr>
              <w:t xml:space="preserve"> kann dazu beitragen, das Vertrauen in die Medien und die Öffentlichkeit zu stärken und eine offene und inklusive Kommunikationskultur zu f</w:t>
            </w:r>
            <w:r>
              <w:rPr>
                <w:rFonts w:ascii="Arial" w:hAnsi="Arial" w:cs="Arial"/>
                <w:sz w:val="22"/>
                <w:szCs w:val="22"/>
              </w:rPr>
              <w:t>örde</w:t>
            </w:r>
            <w:r w:rsidRPr="00855D50">
              <w:rPr>
                <w:rFonts w:ascii="Arial" w:hAnsi="Arial" w:cs="Arial"/>
                <w:sz w:val="22"/>
                <w:szCs w:val="22"/>
              </w:rPr>
              <w:t>rn.</w:t>
            </w:r>
          </w:p>
        </w:tc>
      </w:tr>
    </w:tbl>
    <w:p w14:paraId="74FCBB89" w14:textId="07E8B26A" w:rsidR="00594C7C" w:rsidRPr="001A617A" w:rsidRDefault="00594C7C">
      <w:pPr>
        <w:rPr>
          <w:rFonts w:ascii="Arial" w:hAnsi="Arial" w:cs="Arial"/>
          <w:sz w:val="22"/>
          <w:szCs w:val="22"/>
        </w:rPr>
      </w:pPr>
    </w:p>
    <w:p w14:paraId="08BD6F50" w14:textId="632A9353" w:rsidR="00594C7C" w:rsidRDefault="00B06623" w:rsidP="00A62DA8">
      <w:pPr>
        <w:pStyle w:val="berschrift2"/>
        <w:numPr>
          <w:ilvl w:val="0"/>
          <w:numId w:val="1"/>
        </w:numPr>
        <w:spacing w:before="120" w:after="120"/>
        <w:ind w:left="357" w:hanging="357"/>
        <w:rPr>
          <w:rFonts w:cs="Arial"/>
          <w:b/>
          <w:sz w:val="22"/>
          <w:szCs w:val="22"/>
        </w:rPr>
      </w:pPr>
      <w:bookmarkStart w:id="15" w:name="_Toc146625237"/>
      <w:r w:rsidRPr="001A617A">
        <w:rPr>
          <w:rFonts w:cs="Arial"/>
          <w:b/>
          <w:sz w:val="22"/>
          <w:szCs w:val="22"/>
        </w:rPr>
        <w:t>Weiterführende Hinweise</w:t>
      </w:r>
      <w:bookmarkEnd w:id="15"/>
    </w:p>
    <w:p w14:paraId="1C8B23FC" w14:textId="14BBD397" w:rsidR="003A137F" w:rsidRPr="00C726CC" w:rsidRDefault="003A137F" w:rsidP="00DD7FBF">
      <w:pPr>
        <w:pStyle w:val="berschrift2"/>
        <w:spacing w:before="0" w:line="360" w:lineRule="auto"/>
        <w:rPr>
          <w:b/>
          <w:sz w:val="22"/>
          <w:szCs w:val="22"/>
        </w:rPr>
      </w:pPr>
      <w:bookmarkStart w:id="16" w:name="_Toc146625238"/>
      <w:r w:rsidRPr="00C726CC">
        <w:rPr>
          <w:b/>
          <w:sz w:val="22"/>
          <w:szCs w:val="22"/>
        </w:rPr>
        <w:t>Hinweise zur notwendigen Hardware</w:t>
      </w:r>
      <w:bookmarkEnd w:id="16"/>
    </w:p>
    <w:p w14:paraId="2FB697DB" w14:textId="4B2C6329" w:rsidR="00753401" w:rsidRDefault="003A137F" w:rsidP="00142884">
      <w:pPr>
        <w:spacing w:line="360" w:lineRule="auto"/>
        <w:jc w:val="both"/>
        <w:rPr>
          <w:rFonts w:ascii="Arial" w:hAnsi="Arial" w:cs="Arial"/>
          <w:sz w:val="22"/>
          <w:szCs w:val="22"/>
        </w:rPr>
      </w:pPr>
      <w:r>
        <w:rPr>
          <w:rFonts w:ascii="Arial" w:hAnsi="Arial" w:cs="Arial"/>
          <w:sz w:val="22"/>
          <w:szCs w:val="22"/>
        </w:rPr>
        <w:t xml:space="preserve">Die Aufnahmequalität des Endgerätes hat sehr starken Einfluss auf die Wirkung von gesprochenen Inhalten. Es sollte über alle Gruppen hinweg auf eine möglichst hohe und einheitliche Qualität der Sprachaufnahmen geachtet werden. </w:t>
      </w:r>
    </w:p>
    <w:p w14:paraId="00E50732" w14:textId="77777777" w:rsidR="00D4085C" w:rsidRDefault="00D4085C" w:rsidP="00142884">
      <w:pPr>
        <w:spacing w:line="360" w:lineRule="auto"/>
        <w:jc w:val="both"/>
        <w:rPr>
          <w:rFonts w:ascii="Arial" w:hAnsi="Arial" w:cs="Arial"/>
          <w:sz w:val="22"/>
          <w:szCs w:val="22"/>
        </w:rPr>
      </w:pPr>
    </w:p>
    <w:p w14:paraId="40F41805" w14:textId="459691F2" w:rsidR="00753401" w:rsidRDefault="00753401" w:rsidP="00142884">
      <w:pPr>
        <w:spacing w:line="360" w:lineRule="auto"/>
        <w:jc w:val="both"/>
        <w:rPr>
          <w:rFonts w:ascii="Arial" w:hAnsi="Arial" w:cs="Arial"/>
          <w:sz w:val="22"/>
          <w:szCs w:val="22"/>
        </w:rPr>
      </w:pPr>
      <w:r>
        <w:rPr>
          <w:rFonts w:ascii="Arial" w:hAnsi="Arial" w:cs="Arial"/>
          <w:sz w:val="22"/>
          <w:szCs w:val="22"/>
        </w:rPr>
        <w:t>Die Aufnahmequalität und Fähigkeit, Gesprochenes klar und deutlich ohne Rauschen und Übersteuern des Mikrofons aufzuzeichnen</w:t>
      </w:r>
      <w:r w:rsidR="00BA1C3E">
        <w:rPr>
          <w:rFonts w:ascii="Arial" w:hAnsi="Arial" w:cs="Arial"/>
          <w:sz w:val="22"/>
          <w:szCs w:val="22"/>
        </w:rPr>
        <w:t>,</w:t>
      </w:r>
      <w:r>
        <w:rPr>
          <w:rFonts w:ascii="Arial" w:hAnsi="Arial" w:cs="Arial"/>
          <w:sz w:val="22"/>
          <w:szCs w:val="22"/>
        </w:rPr>
        <w:t xml:space="preserve"> ist abhängig von der Güte des im Endgerät integrierten Mikrofons und dessen Softwarekomponenten. Bei PCs und Android-Smartphones variiert die Aufnahmequalität sehr stark </w:t>
      </w:r>
      <w:r w:rsidR="00297C5C">
        <w:rPr>
          <w:rFonts w:ascii="Arial" w:hAnsi="Arial" w:cs="Arial"/>
          <w:sz w:val="22"/>
          <w:szCs w:val="22"/>
        </w:rPr>
        <w:t>von Modell zu Modell</w:t>
      </w:r>
      <w:r>
        <w:rPr>
          <w:rFonts w:ascii="Arial" w:hAnsi="Arial" w:cs="Arial"/>
          <w:sz w:val="22"/>
          <w:szCs w:val="22"/>
        </w:rPr>
        <w:t xml:space="preserve">. Es ist daher ratsam, die Tonqualität der Aufnahme zuvor zu überprüfen und ggf. ein </w:t>
      </w:r>
      <w:r w:rsidR="00297C5C">
        <w:rPr>
          <w:rFonts w:ascii="Arial" w:hAnsi="Arial" w:cs="Arial"/>
          <w:sz w:val="22"/>
          <w:szCs w:val="22"/>
        </w:rPr>
        <w:t>l</w:t>
      </w:r>
      <w:r>
        <w:rPr>
          <w:rFonts w:ascii="Arial" w:hAnsi="Arial" w:cs="Arial"/>
          <w:sz w:val="22"/>
          <w:szCs w:val="22"/>
        </w:rPr>
        <w:t>eistungsfähigeres externes Mikrofon anzuschließen. Mikrofone, welche in Kopfhörer</w:t>
      </w:r>
      <w:r w:rsidR="00BA1C3E">
        <w:rPr>
          <w:rFonts w:ascii="Arial" w:hAnsi="Arial" w:cs="Arial"/>
          <w:sz w:val="22"/>
          <w:szCs w:val="22"/>
        </w:rPr>
        <w:t>n</w:t>
      </w:r>
      <w:r>
        <w:rPr>
          <w:rFonts w:ascii="Arial" w:hAnsi="Arial" w:cs="Arial"/>
          <w:sz w:val="22"/>
          <w:szCs w:val="22"/>
        </w:rPr>
        <w:t xml:space="preserve"> </w:t>
      </w:r>
      <w:r w:rsidR="00297C5C">
        <w:rPr>
          <w:rFonts w:ascii="Arial" w:hAnsi="Arial" w:cs="Arial"/>
          <w:sz w:val="22"/>
          <w:szCs w:val="22"/>
        </w:rPr>
        <w:t xml:space="preserve">für die Nutzung mit Smartphones </w:t>
      </w:r>
      <w:r>
        <w:rPr>
          <w:rFonts w:ascii="Arial" w:hAnsi="Arial" w:cs="Arial"/>
          <w:sz w:val="22"/>
          <w:szCs w:val="22"/>
        </w:rPr>
        <w:t>integriert sind, sind häufig für Sprachverarbeitung optimiert</w:t>
      </w:r>
      <w:r w:rsidR="00297C5C">
        <w:rPr>
          <w:rFonts w:ascii="Arial" w:hAnsi="Arial" w:cs="Arial"/>
          <w:sz w:val="22"/>
          <w:szCs w:val="22"/>
        </w:rPr>
        <w:t xml:space="preserve"> oder filtern Störgeräusche teilweise heraus. Auch sie </w:t>
      </w:r>
      <w:r>
        <w:rPr>
          <w:rFonts w:ascii="Arial" w:hAnsi="Arial" w:cs="Arial"/>
          <w:sz w:val="22"/>
          <w:szCs w:val="22"/>
        </w:rPr>
        <w:t xml:space="preserve">können </w:t>
      </w:r>
      <w:r w:rsidR="00297C5C">
        <w:rPr>
          <w:rFonts w:ascii="Arial" w:hAnsi="Arial" w:cs="Arial"/>
          <w:sz w:val="22"/>
          <w:szCs w:val="22"/>
        </w:rPr>
        <w:t xml:space="preserve">bei Tonproblemen </w:t>
      </w:r>
      <w:r>
        <w:rPr>
          <w:rFonts w:ascii="Arial" w:hAnsi="Arial" w:cs="Arial"/>
          <w:sz w:val="22"/>
          <w:szCs w:val="22"/>
        </w:rPr>
        <w:t xml:space="preserve">Abhilfe schaffen. </w:t>
      </w:r>
    </w:p>
    <w:p w14:paraId="3C69CAE7" w14:textId="77777777" w:rsidR="00D4085C" w:rsidRDefault="00D4085C" w:rsidP="00142884">
      <w:pPr>
        <w:spacing w:line="360" w:lineRule="auto"/>
        <w:jc w:val="both"/>
        <w:rPr>
          <w:rFonts w:ascii="Arial" w:hAnsi="Arial" w:cs="Arial"/>
          <w:sz w:val="22"/>
          <w:szCs w:val="22"/>
        </w:rPr>
      </w:pPr>
    </w:p>
    <w:p w14:paraId="3C3DB441" w14:textId="3017B200" w:rsidR="00753401" w:rsidRDefault="00753401" w:rsidP="00142884">
      <w:pPr>
        <w:spacing w:line="360" w:lineRule="auto"/>
        <w:jc w:val="both"/>
        <w:rPr>
          <w:rFonts w:ascii="Arial" w:hAnsi="Arial" w:cs="Arial"/>
          <w:sz w:val="22"/>
          <w:szCs w:val="22"/>
        </w:rPr>
      </w:pPr>
      <w:r>
        <w:rPr>
          <w:rFonts w:ascii="Arial" w:hAnsi="Arial" w:cs="Arial"/>
          <w:sz w:val="22"/>
          <w:szCs w:val="22"/>
        </w:rPr>
        <w:t xml:space="preserve">Apple Macs </w:t>
      </w:r>
      <w:r w:rsidR="00297C5C">
        <w:rPr>
          <w:rFonts w:ascii="Arial" w:hAnsi="Arial" w:cs="Arial"/>
          <w:sz w:val="22"/>
          <w:szCs w:val="22"/>
        </w:rPr>
        <w:t>verfügen</w:t>
      </w:r>
      <w:r>
        <w:rPr>
          <w:rFonts w:ascii="Arial" w:hAnsi="Arial" w:cs="Arial"/>
          <w:sz w:val="22"/>
          <w:szCs w:val="22"/>
        </w:rPr>
        <w:t xml:space="preserve"> </w:t>
      </w:r>
      <w:r w:rsidR="00297C5C">
        <w:rPr>
          <w:rFonts w:ascii="Arial" w:hAnsi="Arial" w:cs="Arial"/>
          <w:sz w:val="22"/>
          <w:szCs w:val="22"/>
        </w:rPr>
        <w:t>typischerweise über sehr hochwertige, integrierte Mikrofone und benötigen in der Regel keine externen Mikrofone, um eine zufriedenstellende Sprachqualität zu erreichen.</w:t>
      </w:r>
    </w:p>
    <w:p w14:paraId="1814814B" w14:textId="77777777" w:rsidR="00D4085C" w:rsidRDefault="00D4085C" w:rsidP="00142884">
      <w:pPr>
        <w:spacing w:line="360" w:lineRule="auto"/>
        <w:jc w:val="both"/>
        <w:rPr>
          <w:rFonts w:ascii="Arial" w:hAnsi="Arial" w:cs="Arial"/>
          <w:sz w:val="22"/>
          <w:szCs w:val="22"/>
        </w:rPr>
      </w:pPr>
    </w:p>
    <w:p w14:paraId="3799672B" w14:textId="046E0A9C" w:rsidR="00297C5C" w:rsidRDefault="00297C5C" w:rsidP="00142884">
      <w:pPr>
        <w:spacing w:line="360" w:lineRule="auto"/>
        <w:jc w:val="both"/>
        <w:rPr>
          <w:rFonts w:ascii="Arial" w:hAnsi="Arial" w:cs="Arial"/>
          <w:sz w:val="22"/>
          <w:szCs w:val="22"/>
        </w:rPr>
      </w:pPr>
      <w:r>
        <w:rPr>
          <w:rFonts w:ascii="Arial" w:hAnsi="Arial" w:cs="Arial"/>
          <w:sz w:val="22"/>
          <w:szCs w:val="22"/>
        </w:rPr>
        <w:t xml:space="preserve">Schülerinnen und Schüler sollten zuvor Testaufnahmen durchführen und die besten Bedingungen für eine Aufnahme ohne Störgeräusche herstellen. Häufige Störgeräusche sind </w:t>
      </w:r>
      <w:r w:rsidR="0086390F">
        <w:rPr>
          <w:rFonts w:ascii="Arial" w:hAnsi="Arial" w:cs="Arial"/>
          <w:sz w:val="22"/>
          <w:szCs w:val="22"/>
        </w:rPr>
        <w:t>z. B.</w:t>
      </w:r>
      <w:r>
        <w:rPr>
          <w:rFonts w:ascii="Arial" w:hAnsi="Arial" w:cs="Arial"/>
          <w:sz w:val="22"/>
          <w:szCs w:val="22"/>
        </w:rPr>
        <w:t xml:space="preserve"> Atemgeräusche und Übersteuerung durch zu große Nähe zum Mikrofon. Insbesondere bei Smartphones lohnt es sich außerdem zu überprüfen, dass die Mikrofone sauber und nicht verstopft sind. </w:t>
      </w:r>
    </w:p>
    <w:p w14:paraId="0C99A884" w14:textId="77777777" w:rsidR="00D4085C" w:rsidRDefault="00D4085C" w:rsidP="00142884">
      <w:pPr>
        <w:spacing w:line="360" w:lineRule="auto"/>
        <w:jc w:val="both"/>
        <w:rPr>
          <w:rFonts w:ascii="Arial" w:hAnsi="Arial" w:cs="Arial"/>
          <w:sz w:val="22"/>
          <w:szCs w:val="22"/>
        </w:rPr>
      </w:pPr>
    </w:p>
    <w:p w14:paraId="66E52208" w14:textId="038616B0" w:rsidR="00297C5C" w:rsidRDefault="00297C5C" w:rsidP="00142884">
      <w:pPr>
        <w:spacing w:line="360" w:lineRule="auto"/>
        <w:jc w:val="both"/>
        <w:rPr>
          <w:rFonts w:ascii="Arial" w:hAnsi="Arial" w:cs="Arial"/>
          <w:sz w:val="22"/>
          <w:szCs w:val="22"/>
        </w:rPr>
      </w:pPr>
      <w:r>
        <w:rPr>
          <w:rFonts w:ascii="Arial" w:hAnsi="Arial" w:cs="Arial"/>
          <w:sz w:val="22"/>
          <w:szCs w:val="22"/>
        </w:rPr>
        <w:t>Die Wiedergabe und Qualitätsbeurteilung von Testaufnahmen sollte unbedingt mit Kopfhörern erfolgen, da die</w:t>
      </w:r>
      <w:r w:rsidR="00CE493F">
        <w:rPr>
          <w:rFonts w:ascii="Arial" w:hAnsi="Arial" w:cs="Arial"/>
          <w:sz w:val="22"/>
          <w:szCs w:val="22"/>
        </w:rPr>
        <w:t>se</w:t>
      </w:r>
      <w:r>
        <w:rPr>
          <w:rFonts w:ascii="Arial" w:hAnsi="Arial" w:cs="Arial"/>
          <w:sz w:val="22"/>
          <w:szCs w:val="22"/>
        </w:rPr>
        <w:t xml:space="preserve"> meist eine </w:t>
      </w:r>
      <w:r w:rsidR="00CE493F">
        <w:rPr>
          <w:rFonts w:ascii="Arial" w:hAnsi="Arial" w:cs="Arial"/>
          <w:sz w:val="22"/>
          <w:szCs w:val="22"/>
        </w:rPr>
        <w:t xml:space="preserve">sehr </w:t>
      </w:r>
      <w:r>
        <w:rPr>
          <w:rFonts w:ascii="Arial" w:hAnsi="Arial" w:cs="Arial"/>
          <w:sz w:val="22"/>
          <w:szCs w:val="22"/>
        </w:rPr>
        <w:t>viel genauere Wiedergabe ermöglichen und so die Lautsprecher des Gerätes selbst als Fehlerquelle ausgeschlossen werden können.</w:t>
      </w:r>
      <w:r w:rsidR="00CE493F">
        <w:rPr>
          <w:rFonts w:ascii="Arial" w:hAnsi="Arial" w:cs="Arial"/>
          <w:sz w:val="22"/>
          <w:szCs w:val="22"/>
        </w:rPr>
        <w:t xml:space="preserve"> Größere leere Räume sollten als Aufnahmeort gemieden werden, da es sonst sehr schwierig ist</w:t>
      </w:r>
      <w:r w:rsidR="00BA1C3E">
        <w:rPr>
          <w:rFonts w:ascii="Arial" w:hAnsi="Arial" w:cs="Arial"/>
          <w:sz w:val="22"/>
          <w:szCs w:val="22"/>
        </w:rPr>
        <w:t>,</w:t>
      </w:r>
      <w:r w:rsidR="00CE493F">
        <w:rPr>
          <w:rFonts w:ascii="Arial" w:hAnsi="Arial" w:cs="Arial"/>
          <w:sz w:val="22"/>
          <w:szCs w:val="22"/>
        </w:rPr>
        <w:t xml:space="preserve"> Hall und Echos bei der Aufnahme zu vermeiden.</w:t>
      </w:r>
    </w:p>
    <w:p w14:paraId="210B8D07" w14:textId="77777777" w:rsidR="003A137F" w:rsidRPr="00A62DA8" w:rsidRDefault="003A137F" w:rsidP="00142884">
      <w:pPr>
        <w:spacing w:line="360" w:lineRule="auto"/>
        <w:jc w:val="both"/>
        <w:rPr>
          <w:rFonts w:ascii="Arial" w:hAnsi="Arial" w:cs="Arial"/>
          <w:bCs/>
          <w:sz w:val="22"/>
          <w:szCs w:val="22"/>
        </w:rPr>
      </w:pPr>
    </w:p>
    <w:p w14:paraId="19D8E6A3" w14:textId="5F4905E3" w:rsidR="006737A0" w:rsidRPr="00C726CC" w:rsidRDefault="006737A0" w:rsidP="00DD7FBF">
      <w:pPr>
        <w:pStyle w:val="berschrift2"/>
        <w:spacing w:before="0" w:line="360" w:lineRule="auto"/>
        <w:rPr>
          <w:b/>
          <w:sz w:val="22"/>
          <w:szCs w:val="22"/>
        </w:rPr>
      </w:pPr>
      <w:bookmarkStart w:id="17" w:name="_Toc146625239"/>
      <w:r w:rsidRPr="00C726CC">
        <w:rPr>
          <w:b/>
          <w:sz w:val="22"/>
          <w:szCs w:val="22"/>
        </w:rPr>
        <w:t>Hinweise zur Bearbeitungssoftware</w:t>
      </w:r>
      <w:bookmarkEnd w:id="17"/>
    </w:p>
    <w:p w14:paraId="3114B06A" w14:textId="77777777" w:rsidR="006737A0" w:rsidRPr="00D84C19" w:rsidRDefault="006737A0" w:rsidP="00142884">
      <w:pPr>
        <w:spacing w:line="360" w:lineRule="auto"/>
        <w:jc w:val="both"/>
        <w:rPr>
          <w:rFonts w:ascii="Arial" w:hAnsi="Arial" w:cs="Arial"/>
          <w:sz w:val="22"/>
          <w:szCs w:val="22"/>
        </w:rPr>
      </w:pPr>
      <w:r w:rsidRPr="00D84C19">
        <w:rPr>
          <w:rFonts w:ascii="Arial" w:hAnsi="Arial" w:cs="Arial"/>
          <w:sz w:val="22"/>
          <w:szCs w:val="22"/>
        </w:rPr>
        <w:t xml:space="preserve">Es wird dringend davon abgeraten, neuere Versionen des bisher beliebten Programms </w:t>
      </w:r>
      <w:proofErr w:type="spellStart"/>
      <w:r w:rsidRPr="00D84C19">
        <w:rPr>
          <w:rFonts w:ascii="Arial" w:hAnsi="Arial" w:cs="Arial"/>
          <w:sz w:val="22"/>
          <w:szCs w:val="22"/>
        </w:rPr>
        <w:t>Audacity</w:t>
      </w:r>
      <w:proofErr w:type="spellEnd"/>
      <w:r w:rsidRPr="00D84C19">
        <w:rPr>
          <w:rFonts w:ascii="Arial" w:hAnsi="Arial" w:cs="Arial"/>
          <w:sz w:val="22"/>
          <w:szCs w:val="22"/>
        </w:rPr>
        <w:t xml:space="preserve"> für schulische Zwecke zu verwenden. Grund hierfür sind Spyware-Komponenten, die mit Version 3.0 eingeführt wurden, sowie die damit verbundenen Sicherheitsrisiken und datenschutzrechtlichen Bedenken. Die Software erlaubt nun die Sammlung und Weitergabe personenbezogener Daten an Dritte in anderen Ländern. Ältere Versionen der Software (bis V. 2.3) können allerdings weiter genutzt werden. Manche Firewalls und Internet Security-Programme blockieren bereits das Aufrufen der Seite, weshalb auch ein Download älterer Versionen nicht versucht werden sollte. Für das Podcast-Projekt gibt es dennoch eine ebenfalls kostenlose alternative Software namens </w:t>
      </w:r>
      <w:proofErr w:type="spellStart"/>
      <w:r w:rsidRPr="00D84C19">
        <w:rPr>
          <w:rFonts w:ascii="Arial" w:hAnsi="Arial" w:cs="Arial"/>
          <w:i/>
          <w:iCs/>
          <w:sz w:val="22"/>
          <w:szCs w:val="22"/>
        </w:rPr>
        <w:t>ocenaudio</w:t>
      </w:r>
      <w:proofErr w:type="spellEnd"/>
      <w:r w:rsidRPr="00D84C19">
        <w:rPr>
          <w:rFonts w:ascii="Arial" w:hAnsi="Arial" w:cs="Arial"/>
          <w:sz w:val="22"/>
          <w:szCs w:val="22"/>
        </w:rPr>
        <w:t>. Zum Zeitpunkt der Erstellung dieses Dokuments (16. Nov. 2022) gibt es hierfür keine Hinweise auf datenschutzrechtliche Bedenken. Der Download ist über folgenden Link erreichbar:</w:t>
      </w:r>
    </w:p>
    <w:p w14:paraId="01C0AB01" w14:textId="77777777" w:rsidR="006737A0" w:rsidRPr="006737A0" w:rsidRDefault="00674555" w:rsidP="00142884">
      <w:pPr>
        <w:spacing w:after="160" w:line="360" w:lineRule="auto"/>
        <w:jc w:val="both"/>
        <w:rPr>
          <w:rFonts w:ascii="Arial" w:hAnsi="Arial" w:cs="Arial"/>
          <w:sz w:val="22"/>
          <w:szCs w:val="22"/>
        </w:rPr>
      </w:pPr>
      <w:hyperlink r:id="rId11" w:history="1">
        <w:r w:rsidR="006737A0" w:rsidRPr="006737A0">
          <w:rPr>
            <w:rStyle w:val="Hyperlink"/>
            <w:rFonts w:ascii="Arial" w:hAnsi="Arial" w:cs="Arial"/>
            <w:sz w:val="22"/>
            <w:szCs w:val="22"/>
          </w:rPr>
          <w:t>https://www.ocenaudio.com</w:t>
        </w:r>
      </w:hyperlink>
    </w:p>
    <w:p w14:paraId="576CE655" w14:textId="78AE26DD" w:rsidR="006737A0" w:rsidRDefault="006737A0" w:rsidP="00142884">
      <w:pPr>
        <w:spacing w:line="360" w:lineRule="auto"/>
        <w:jc w:val="both"/>
        <w:rPr>
          <w:rFonts w:ascii="Arial" w:hAnsi="Arial" w:cs="Arial"/>
          <w:sz w:val="22"/>
          <w:szCs w:val="22"/>
        </w:rPr>
      </w:pPr>
      <w:r w:rsidRPr="00D84C19">
        <w:rPr>
          <w:rFonts w:ascii="Arial" w:hAnsi="Arial" w:cs="Arial"/>
          <w:sz w:val="22"/>
          <w:szCs w:val="22"/>
        </w:rPr>
        <w:t>Falls die Schüler</w:t>
      </w:r>
      <w:r w:rsidR="00A3027B">
        <w:rPr>
          <w:rFonts w:ascii="Arial" w:hAnsi="Arial" w:cs="Arial"/>
          <w:sz w:val="22"/>
          <w:szCs w:val="22"/>
        </w:rPr>
        <w:t>innen und Schüler</w:t>
      </w:r>
      <w:r w:rsidRPr="00D84C19">
        <w:rPr>
          <w:rFonts w:ascii="Arial" w:hAnsi="Arial" w:cs="Arial"/>
          <w:sz w:val="22"/>
          <w:szCs w:val="22"/>
        </w:rPr>
        <w:t xml:space="preserve"> diese Software selbst installieren sollen, muss zuvor geklärt werden, welches Betriebssystem (Version, Prozesstyp) auf den Geräten vorhanden ist und welcher Download demzufolge gewählt werden muss. </w:t>
      </w:r>
      <w:proofErr w:type="spellStart"/>
      <w:r w:rsidRPr="00D84C19">
        <w:rPr>
          <w:rFonts w:ascii="Arial" w:hAnsi="Arial" w:cs="Arial"/>
          <w:sz w:val="22"/>
          <w:szCs w:val="22"/>
        </w:rPr>
        <w:t>Ocenaudio</w:t>
      </w:r>
      <w:proofErr w:type="spellEnd"/>
      <w:r w:rsidRPr="00D84C19">
        <w:rPr>
          <w:rFonts w:ascii="Arial" w:hAnsi="Arial" w:cs="Arial"/>
          <w:sz w:val="22"/>
          <w:szCs w:val="22"/>
        </w:rPr>
        <w:t xml:space="preserve"> kann nur auf PC oder Mac genutzt werden, nicht jedoch auf Tablets oder Smartphones. Wenn keine anderen Endgeräte zur Verfügung stehen, sollten sich Lehrkräfte über kostenlose Apps für die Bearbeitung von Audiodateien auf mobilen Endgeräten</w:t>
      </w:r>
      <w:r w:rsidR="000037DC">
        <w:rPr>
          <w:rFonts w:ascii="Arial" w:hAnsi="Arial" w:cs="Arial"/>
          <w:sz w:val="22"/>
          <w:szCs w:val="22"/>
        </w:rPr>
        <w:t xml:space="preserve"> (</w:t>
      </w:r>
      <w:r w:rsidR="0086390F">
        <w:rPr>
          <w:rFonts w:ascii="Arial" w:hAnsi="Arial" w:cs="Arial"/>
          <w:sz w:val="22"/>
          <w:szCs w:val="22"/>
        </w:rPr>
        <w:t>z. B.</w:t>
      </w:r>
      <w:r w:rsidR="000037DC">
        <w:rPr>
          <w:rFonts w:ascii="Arial" w:hAnsi="Arial" w:cs="Arial"/>
          <w:sz w:val="22"/>
          <w:szCs w:val="22"/>
        </w:rPr>
        <w:t xml:space="preserve"> </w:t>
      </w:r>
      <w:proofErr w:type="spellStart"/>
      <w:r w:rsidR="000037DC">
        <w:rPr>
          <w:rFonts w:ascii="Arial" w:hAnsi="Arial" w:cs="Arial"/>
          <w:sz w:val="22"/>
          <w:szCs w:val="22"/>
        </w:rPr>
        <w:t>Vocaroo</w:t>
      </w:r>
      <w:proofErr w:type="spellEnd"/>
      <w:r w:rsidR="008A0430">
        <w:rPr>
          <w:rFonts w:ascii="Arial" w:hAnsi="Arial" w:cs="Arial"/>
          <w:sz w:val="22"/>
          <w:szCs w:val="22"/>
        </w:rPr>
        <w:t xml:space="preserve">, s. </w:t>
      </w:r>
      <w:hyperlink r:id="rId12" w:history="1">
        <w:r w:rsidR="008A0430" w:rsidRPr="008A0430">
          <w:rPr>
            <w:rStyle w:val="Hyperlink"/>
            <w:rFonts w:ascii="Arial" w:hAnsi="Arial" w:cs="Arial"/>
            <w:sz w:val="22"/>
            <w:szCs w:val="22"/>
          </w:rPr>
          <w:t>https://www.digibits.de/materialien/vocaroo-online-sprachaufzeichnungen-aufnehmen/</w:t>
        </w:r>
      </w:hyperlink>
      <w:r w:rsidR="000037DC">
        <w:rPr>
          <w:rFonts w:ascii="Arial" w:hAnsi="Arial" w:cs="Arial"/>
          <w:sz w:val="22"/>
          <w:szCs w:val="22"/>
        </w:rPr>
        <w:t>)</w:t>
      </w:r>
      <w:r w:rsidRPr="00D84C19">
        <w:rPr>
          <w:rFonts w:ascii="Arial" w:hAnsi="Arial" w:cs="Arial"/>
          <w:sz w:val="22"/>
          <w:szCs w:val="22"/>
        </w:rPr>
        <w:t xml:space="preserve"> informieren. Es sollte darauf geachtet werden, dass nicht in-App-Käufe oder kostenpflichtige Abonnements für die Nutzung notwendig sind.</w:t>
      </w:r>
      <w:r w:rsidR="009033F8">
        <w:rPr>
          <w:rFonts w:ascii="Arial" w:hAnsi="Arial" w:cs="Arial"/>
          <w:sz w:val="22"/>
          <w:szCs w:val="22"/>
        </w:rPr>
        <w:t xml:space="preserve"> Hinweis: Auch Videoschnittprogramme können Tonspuren bearbeiten und in den meisten Fällen ist auch ein Export als Audio-Datei möglich.</w:t>
      </w:r>
    </w:p>
    <w:p w14:paraId="4C15E751" w14:textId="77777777" w:rsidR="00D4085C" w:rsidRPr="00D84C19" w:rsidRDefault="00D4085C" w:rsidP="00142884">
      <w:pPr>
        <w:spacing w:line="360" w:lineRule="auto"/>
        <w:jc w:val="both"/>
        <w:rPr>
          <w:rFonts w:ascii="Arial" w:hAnsi="Arial" w:cs="Arial"/>
          <w:sz w:val="22"/>
          <w:szCs w:val="22"/>
        </w:rPr>
      </w:pPr>
    </w:p>
    <w:p w14:paraId="07CD21BA" w14:textId="6DEBAF30" w:rsidR="006737A0" w:rsidRDefault="006737A0" w:rsidP="00142884">
      <w:pPr>
        <w:spacing w:line="360" w:lineRule="auto"/>
        <w:jc w:val="both"/>
        <w:rPr>
          <w:rStyle w:val="Hyperlink"/>
          <w:rFonts w:ascii="Arial" w:hAnsi="Arial" w:cs="Arial"/>
          <w:sz w:val="22"/>
          <w:szCs w:val="22"/>
        </w:rPr>
      </w:pPr>
      <w:r w:rsidRPr="00D84C19">
        <w:rPr>
          <w:rFonts w:ascii="Arial" w:hAnsi="Arial" w:cs="Arial"/>
          <w:sz w:val="22"/>
          <w:szCs w:val="22"/>
        </w:rPr>
        <w:t xml:space="preserve">Ein kurzes Video-Tutorial, welches durch die grundlegenden Funktionen von </w:t>
      </w:r>
      <w:proofErr w:type="spellStart"/>
      <w:r w:rsidRPr="00D84C19">
        <w:rPr>
          <w:rFonts w:ascii="Arial" w:hAnsi="Arial" w:cs="Arial"/>
          <w:sz w:val="22"/>
          <w:szCs w:val="22"/>
        </w:rPr>
        <w:t>ocenaudio</w:t>
      </w:r>
      <w:proofErr w:type="spellEnd"/>
      <w:r w:rsidRPr="00D84C19">
        <w:rPr>
          <w:rFonts w:ascii="Arial" w:hAnsi="Arial" w:cs="Arial"/>
          <w:sz w:val="22"/>
          <w:szCs w:val="22"/>
        </w:rPr>
        <w:t xml:space="preserve"> führt, ist hier verfügbar: </w:t>
      </w:r>
      <w:hyperlink r:id="rId13" w:history="1">
        <w:r w:rsidRPr="006737A0">
          <w:rPr>
            <w:rStyle w:val="Hyperlink"/>
            <w:rFonts w:ascii="Arial" w:hAnsi="Arial" w:cs="Arial"/>
            <w:sz w:val="22"/>
            <w:szCs w:val="22"/>
          </w:rPr>
          <w:t>https://youtu.be/SA75butTNqs</w:t>
        </w:r>
      </w:hyperlink>
    </w:p>
    <w:p w14:paraId="05ACA4E0" w14:textId="77777777" w:rsidR="00D4085C" w:rsidRPr="00D84C19" w:rsidRDefault="00D4085C" w:rsidP="00142884">
      <w:pPr>
        <w:spacing w:line="360" w:lineRule="auto"/>
        <w:jc w:val="both"/>
        <w:rPr>
          <w:rFonts w:ascii="Arial" w:hAnsi="Arial" w:cs="Arial"/>
          <w:sz w:val="22"/>
          <w:szCs w:val="22"/>
        </w:rPr>
      </w:pPr>
    </w:p>
    <w:p w14:paraId="639394B1" w14:textId="77777777" w:rsidR="006737A0" w:rsidRPr="00D84C19" w:rsidRDefault="006737A0" w:rsidP="00142884">
      <w:pPr>
        <w:spacing w:line="360" w:lineRule="auto"/>
        <w:jc w:val="both"/>
        <w:rPr>
          <w:rFonts w:ascii="Arial" w:hAnsi="Arial" w:cs="Arial"/>
          <w:sz w:val="22"/>
          <w:szCs w:val="22"/>
        </w:rPr>
      </w:pPr>
      <w:r w:rsidRPr="00D84C19">
        <w:rPr>
          <w:rFonts w:ascii="Arial" w:hAnsi="Arial" w:cs="Arial"/>
          <w:sz w:val="22"/>
          <w:szCs w:val="22"/>
        </w:rPr>
        <w:t xml:space="preserve">Ein etwas detaillierteres Tutorial findet sich hier: </w:t>
      </w:r>
      <w:hyperlink r:id="rId14" w:history="1">
        <w:r w:rsidRPr="006737A0">
          <w:rPr>
            <w:rStyle w:val="Hyperlink"/>
            <w:rFonts w:ascii="Arial" w:hAnsi="Arial" w:cs="Arial"/>
            <w:sz w:val="22"/>
            <w:szCs w:val="22"/>
          </w:rPr>
          <w:t>https://youtu.be/7fDSPV29IaE</w:t>
        </w:r>
      </w:hyperlink>
    </w:p>
    <w:p w14:paraId="2FBC2604" w14:textId="18BA6F50" w:rsidR="006737A0" w:rsidRDefault="006737A0" w:rsidP="00142884">
      <w:pPr>
        <w:spacing w:line="360" w:lineRule="auto"/>
        <w:jc w:val="both"/>
        <w:rPr>
          <w:rFonts w:ascii="Arial" w:hAnsi="Arial" w:cs="Arial"/>
          <w:sz w:val="22"/>
          <w:szCs w:val="22"/>
        </w:rPr>
      </w:pPr>
      <w:r w:rsidRPr="00D84C19">
        <w:rPr>
          <w:rFonts w:ascii="Arial" w:hAnsi="Arial" w:cs="Arial"/>
          <w:sz w:val="22"/>
          <w:szCs w:val="22"/>
        </w:rPr>
        <w:t>Es ist außerdem anzumerken, dass die meisten Audio-Bearbeitungsprogramme und Apps sehr ähnlich aufgebaut sind und sich daher die Bedienung kaum unterscheidet. Die für den Podcast notwendigen Grundfunktionen finden sich vermutlich in ähnlicher Form in den meisten Apps wieder. Auch hierfür lassen sich schnell Tutorials auf YouTube finden. Die meisten Video-Bearbeitungsprogramme erlauben außerdem auch das Bearbeiten von Audio-Dateien.</w:t>
      </w:r>
    </w:p>
    <w:p w14:paraId="435A89DF" w14:textId="6D79713D" w:rsidR="00D84C19" w:rsidRDefault="00D84C19" w:rsidP="00142884">
      <w:pPr>
        <w:spacing w:line="360" w:lineRule="auto"/>
        <w:jc w:val="both"/>
        <w:rPr>
          <w:rFonts w:ascii="Arial" w:hAnsi="Arial" w:cs="Arial"/>
          <w:sz w:val="22"/>
          <w:szCs w:val="22"/>
        </w:rPr>
      </w:pPr>
      <w:r>
        <w:rPr>
          <w:rFonts w:ascii="Arial" w:hAnsi="Arial" w:cs="Arial"/>
          <w:sz w:val="22"/>
          <w:szCs w:val="22"/>
        </w:rPr>
        <w:t xml:space="preserve">Eine mögliche Quelle für hochwertige kostenlose Sound-Effekte und lizenzfreie Musik ist </w:t>
      </w:r>
      <w:hyperlink r:id="rId15" w:history="1">
        <w:r w:rsidRPr="00DB023E">
          <w:rPr>
            <w:rStyle w:val="Hyperlink"/>
            <w:rFonts w:ascii="Arial" w:hAnsi="Arial" w:cs="Arial"/>
            <w:sz w:val="22"/>
            <w:szCs w:val="22"/>
          </w:rPr>
          <w:t>https://tunetank.com</w:t>
        </w:r>
      </w:hyperlink>
      <w:r>
        <w:rPr>
          <w:rFonts w:ascii="Arial" w:hAnsi="Arial" w:cs="Arial"/>
          <w:sz w:val="22"/>
          <w:szCs w:val="22"/>
        </w:rPr>
        <w:t>. Andere Quellen lassen sich über eine Internetsuche schnell finden.</w:t>
      </w:r>
    </w:p>
    <w:p w14:paraId="4486C64E" w14:textId="17D3D96E" w:rsidR="006737A0" w:rsidRDefault="006737A0" w:rsidP="00142884">
      <w:pPr>
        <w:spacing w:line="360" w:lineRule="auto"/>
        <w:jc w:val="both"/>
        <w:rPr>
          <w:rFonts w:ascii="Arial" w:hAnsi="Arial" w:cs="Arial"/>
          <w:i/>
          <w:sz w:val="22"/>
          <w:szCs w:val="22"/>
        </w:rPr>
      </w:pPr>
    </w:p>
    <w:p w14:paraId="431BB843" w14:textId="34A01F2D" w:rsidR="004A37F3" w:rsidRPr="00DD7FBF" w:rsidRDefault="004A37F3" w:rsidP="00DD7FBF">
      <w:pPr>
        <w:pStyle w:val="berschrift2"/>
        <w:spacing w:before="0" w:line="360" w:lineRule="auto"/>
        <w:rPr>
          <w:b/>
          <w:sz w:val="22"/>
          <w:szCs w:val="22"/>
        </w:rPr>
      </w:pPr>
      <w:bookmarkStart w:id="18" w:name="_Toc146625240"/>
      <w:r w:rsidRPr="00DD7FBF">
        <w:rPr>
          <w:b/>
          <w:sz w:val="22"/>
          <w:szCs w:val="22"/>
        </w:rPr>
        <w:t xml:space="preserve">Hinweise zur Vorbereitung des </w:t>
      </w:r>
      <w:proofErr w:type="spellStart"/>
      <w:r w:rsidRPr="00DD7FBF">
        <w:rPr>
          <w:b/>
          <w:sz w:val="22"/>
          <w:szCs w:val="22"/>
        </w:rPr>
        <w:t>Moodle</w:t>
      </w:r>
      <w:proofErr w:type="spellEnd"/>
      <w:r w:rsidRPr="00DD7FBF">
        <w:rPr>
          <w:b/>
          <w:sz w:val="22"/>
          <w:szCs w:val="22"/>
        </w:rPr>
        <w:t>-Kurses und zur Gruppeneinteilung</w:t>
      </w:r>
      <w:bookmarkEnd w:id="18"/>
    </w:p>
    <w:p w14:paraId="4930F2DD" w14:textId="6B3F63E6" w:rsidR="004A37F3" w:rsidRDefault="004A37F3" w:rsidP="00142884">
      <w:pPr>
        <w:spacing w:line="360" w:lineRule="auto"/>
        <w:rPr>
          <w:rStyle w:val="Hyperlink"/>
          <w:rFonts w:ascii="Arial" w:hAnsi="Arial" w:cs="Arial"/>
          <w:sz w:val="22"/>
          <w:szCs w:val="22"/>
        </w:rPr>
      </w:pPr>
      <w:r w:rsidRPr="004A37F3">
        <w:rPr>
          <w:rFonts w:ascii="Arial" w:hAnsi="Arial" w:cs="Arial"/>
          <w:sz w:val="22"/>
          <w:szCs w:val="22"/>
        </w:rPr>
        <w:t xml:space="preserve">Für die Einrichtung des Kurses bieten die </w:t>
      </w:r>
      <w:proofErr w:type="spellStart"/>
      <w:r w:rsidRPr="004A37F3">
        <w:rPr>
          <w:rFonts w:ascii="Arial" w:hAnsi="Arial" w:cs="Arial"/>
          <w:sz w:val="22"/>
          <w:szCs w:val="22"/>
        </w:rPr>
        <w:t>Moodle</w:t>
      </w:r>
      <w:proofErr w:type="spellEnd"/>
      <w:r w:rsidRPr="004A37F3">
        <w:rPr>
          <w:rFonts w:ascii="Arial" w:hAnsi="Arial" w:cs="Arial"/>
          <w:sz w:val="22"/>
          <w:szCs w:val="22"/>
        </w:rPr>
        <w:t xml:space="preserve"> Guides (</w:t>
      </w:r>
      <w:hyperlink r:id="rId16" w:history="1">
        <w:r w:rsidRPr="004A37F3">
          <w:rPr>
            <w:rStyle w:val="Hyperlink"/>
            <w:rFonts w:ascii="Arial" w:hAnsi="Arial" w:cs="Arial"/>
            <w:sz w:val="22"/>
            <w:szCs w:val="22"/>
          </w:rPr>
          <w:t xml:space="preserve">Kurs: </w:t>
        </w:r>
        <w:proofErr w:type="spellStart"/>
        <w:r w:rsidRPr="004A37F3">
          <w:rPr>
            <w:rStyle w:val="Hyperlink"/>
            <w:rFonts w:ascii="Arial" w:hAnsi="Arial" w:cs="Arial"/>
            <w:sz w:val="22"/>
            <w:szCs w:val="22"/>
          </w:rPr>
          <w:t>Moodle</w:t>
        </w:r>
        <w:proofErr w:type="spellEnd"/>
        <w:r w:rsidRPr="004A37F3">
          <w:rPr>
            <w:rStyle w:val="Hyperlink"/>
            <w:rFonts w:ascii="Arial" w:hAnsi="Arial" w:cs="Arial"/>
            <w:sz w:val="22"/>
            <w:szCs w:val="22"/>
          </w:rPr>
          <w:t xml:space="preserve"> Guide (bildung-lsa.de)</w:t>
        </w:r>
      </w:hyperlink>
      <w:r w:rsidRPr="004A37F3">
        <w:rPr>
          <w:rFonts w:ascii="Arial" w:hAnsi="Arial" w:cs="Arial"/>
          <w:sz w:val="22"/>
          <w:szCs w:val="22"/>
        </w:rPr>
        <w:t xml:space="preserve"> hilfreiche Unterstützung, beispielsweise, um einen Kurs auf </w:t>
      </w:r>
      <w:proofErr w:type="spellStart"/>
      <w:r w:rsidRPr="004A37F3">
        <w:rPr>
          <w:rFonts w:ascii="Arial" w:hAnsi="Arial" w:cs="Arial"/>
          <w:sz w:val="22"/>
          <w:szCs w:val="22"/>
        </w:rPr>
        <w:t>Einsteiger@Moodle</w:t>
      </w:r>
      <w:proofErr w:type="spellEnd"/>
      <w:r w:rsidRPr="004A37F3">
        <w:rPr>
          <w:rFonts w:ascii="Arial" w:hAnsi="Arial" w:cs="Arial"/>
          <w:sz w:val="22"/>
          <w:szCs w:val="22"/>
        </w:rPr>
        <w:t xml:space="preserve"> anzulegen [</w:t>
      </w:r>
      <w:proofErr w:type="spellStart"/>
      <w:r w:rsidR="00076550">
        <w:fldChar w:fldCharType="begin"/>
      </w:r>
      <w:r w:rsidR="00076550">
        <w:instrText xml:space="preserve"> HYPERLINK "https://moodle.bildung-lsa.de/webschule/mod/page/view.php?id=21085" </w:instrText>
      </w:r>
      <w:r w:rsidR="00076550">
        <w:fldChar w:fldCharType="separate"/>
      </w:r>
      <w:r w:rsidRPr="004A37F3">
        <w:rPr>
          <w:rFonts w:ascii="Arial" w:hAnsi="Arial" w:cs="Arial"/>
          <w:sz w:val="22"/>
          <w:szCs w:val="22"/>
          <w:u w:val="single"/>
        </w:rPr>
        <w:t>Moodle</w:t>
      </w:r>
      <w:proofErr w:type="spellEnd"/>
      <w:r w:rsidRPr="004A37F3">
        <w:rPr>
          <w:rFonts w:ascii="Arial" w:hAnsi="Arial" w:cs="Arial"/>
          <w:sz w:val="22"/>
          <w:szCs w:val="22"/>
          <w:u w:val="single"/>
        </w:rPr>
        <w:t xml:space="preserve"> Guide: Einen eigenen Kurs auf </w:t>
      </w:r>
      <w:proofErr w:type="spellStart"/>
      <w:r w:rsidRPr="004A37F3">
        <w:rPr>
          <w:rFonts w:ascii="Arial" w:hAnsi="Arial" w:cs="Arial"/>
          <w:sz w:val="22"/>
          <w:szCs w:val="22"/>
          <w:u w:val="single"/>
        </w:rPr>
        <w:t>Einsteiger@Moodle</w:t>
      </w:r>
      <w:proofErr w:type="spellEnd"/>
      <w:r w:rsidRPr="004A37F3">
        <w:rPr>
          <w:rFonts w:ascii="Arial" w:hAnsi="Arial" w:cs="Arial"/>
          <w:sz w:val="22"/>
          <w:szCs w:val="22"/>
          <w:u w:val="single"/>
        </w:rPr>
        <w:t xml:space="preserve"> beantragen (Text- und Videoanleitung) (bildung-lsa.de)</w:t>
      </w:r>
      <w:r w:rsidR="00076550">
        <w:rPr>
          <w:rFonts w:ascii="Arial" w:hAnsi="Arial" w:cs="Arial"/>
          <w:sz w:val="22"/>
          <w:szCs w:val="22"/>
          <w:u w:val="single"/>
        </w:rPr>
        <w:fldChar w:fldCharType="end"/>
      </w:r>
      <w:r w:rsidRPr="004A37F3">
        <w:rPr>
          <w:rFonts w:ascii="Arial" w:hAnsi="Arial" w:cs="Arial"/>
          <w:sz w:val="22"/>
          <w:szCs w:val="22"/>
          <w:u w:val="single"/>
        </w:rPr>
        <w:t xml:space="preserve">] </w:t>
      </w:r>
      <w:r w:rsidRPr="004A37F3">
        <w:rPr>
          <w:rFonts w:ascii="Arial" w:hAnsi="Arial" w:cs="Arial"/>
          <w:sz w:val="22"/>
          <w:szCs w:val="22"/>
        </w:rPr>
        <w:t>oder den vorbereiteten Kurs aus der Sicherungsdatei wiederherzustellen [</w:t>
      </w:r>
      <w:proofErr w:type="spellStart"/>
      <w:r w:rsidR="00076550">
        <w:fldChar w:fldCharType="begin"/>
      </w:r>
      <w:r w:rsidR="00076550">
        <w:instrText xml:space="preserve"> HYPERLINK "https://moodle.bildung-lsa.de/webschule/mod/page/view.php?id=23308" </w:instrText>
      </w:r>
      <w:r w:rsidR="00076550">
        <w:fldChar w:fldCharType="separate"/>
      </w:r>
      <w:r w:rsidRPr="004A37F3">
        <w:rPr>
          <w:rStyle w:val="Hyperlink"/>
          <w:rFonts w:ascii="Arial" w:hAnsi="Arial" w:cs="Arial"/>
          <w:sz w:val="22"/>
          <w:szCs w:val="22"/>
        </w:rPr>
        <w:t>Moodle</w:t>
      </w:r>
      <w:proofErr w:type="spellEnd"/>
      <w:r w:rsidRPr="004A37F3">
        <w:rPr>
          <w:rStyle w:val="Hyperlink"/>
          <w:rFonts w:ascii="Arial" w:hAnsi="Arial" w:cs="Arial"/>
          <w:sz w:val="22"/>
          <w:szCs w:val="22"/>
        </w:rPr>
        <w:t xml:space="preserve"> Guide: Kurs aus Sicherungsdatei wiederherstellen (bildung-lsa.de)</w:t>
      </w:r>
      <w:r w:rsidR="00076550">
        <w:rPr>
          <w:rStyle w:val="Hyperlink"/>
          <w:rFonts w:ascii="Arial" w:hAnsi="Arial" w:cs="Arial"/>
          <w:sz w:val="22"/>
          <w:szCs w:val="22"/>
        </w:rPr>
        <w:fldChar w:fldCharType="end"/>
      </w:r>
      <w:r w:rsidRPr="004A37F3">
        <w:rPr>
          <w:rStyle w:val="Hyperlink"/>
          <w:rFonts w:ascii="Arial" w:hAnsi="Arial" w:cs="Arial"/>
          <w:sz w:val="22"/>
          <w:szCs w:val="22"/>
        </w:rPr>
        <w:t>]</w:t>
      </w:r>
    </w:p>
    <w:p w14:paraId="79E86B4F" w14:textId="77777777" w:rsidR="00D4085C" w:rsidRPr="004A37F3" w:rsidRDefault="00D4085C" w:rsidP="00142884">
      <w:pPr>
        <w:spacing w:line="360" w:lineRule="auto"/>
        <w:rPr>
          <w:rFonts w:ascii="Arial" w:hAnsi="Arial" w:cs="Arial"/>
          <w:sz w:val="22"/>
          <w:szCs w:val="22"/>
        </w:rPr>
      </w:pPr>
    </w:p>
    <w:p w14:paraId="38A34427" w14:textId="49AFE66A" w:rsidR="000037DC" w:rsidRDefault="00BB4E6A" w:rsidP="00142884">
      <w:pPr>
        <w:spacing w:line="360" w:lineRule="auto"/>
        <w:jc w:val="both"/>
        <w:rPr>
          <w:rFonts w:ascii="Arial" w:hAnsi="Arial" w:cs="Arial"/>
          <w:sz w:val="22"/>
          <w:szCs w:val="22"/>
        </w:rPr>
      </w:pPr>
      <w:r w:rsidRPr="00D84C19">
        <w:rPr>
          <w:rFonts w:ascii="Arial" w:hAnsi="Arial" w:cs="Arial"/>
          <w:sz w:val="22"/>
          <w:szCs w:val="22"/>
        </w:rPr>
        <w:t xml:space="preserve">Einige Teile des Kurses werden in Gruppenarbeit erledigt, jedoch nicht alle. Es ist daher darauf zu achten, dass bei Übernahme bzw. Import des </w:t>
      </w:r>
      <w:proofErr w:type="spellStart"/>
      <w:r w:rsidRPr="00D84C19">
        <w:rPr>
          <w:rFonts w:ascii="Arial" w:hAnsi="Arial" w:cs="Arial"/>
          <w:sz w:val="22"/>
          <w:szCs w:val="22"/>
        </w:rPr>
        <w:t>Moodle</w:t>
      </w:r>
      <w:proofErr w:type="spellEnd"/>
      <w:r w:rsidRPr="00D84C19">
        <w:rPr>
          <w:rFonts w:ascii="Arial" w:hAnsi="Arial" w:cs="Arial"/>
          <w:sz w:val="22"/>
          <w:szCs w:val="22"/>
        </w:rPr>
        <w:t xml:space="preserve">-Kurses die kursweite Einstellung „Gruppenmodus erzwingen“ deaktiviert bleibt. </w:t>
      </w:r>
      <w:r w:rsidR="0034679D" w:rsidRPr="00D84C19">
        <w:rPr>
          <w:rFonts w:ascii="Arial" w:hAnsi="Arial" w:cs="Arial"/>
          <w:sz w:val="22"/>
          <w:szCs w:val="22"/>
        </w:rPr>
        <w:t xml:space="preserve">Eine </w:t>
      </w:r>
      <w:r w:rsidRPr="00D84C19">
        <w:rPr>
          <w:rFonts w:ascii="Arial" w:hAnsi="Arial" w:cs="Arial"/>
          <w:sz w:val="22"/>
          <w:szCs w:val="22"/>
        </w:rPr>
        <w:t xml:space="preserve">gute </w:t>
      </w:r>
      <w:r w:rsidR="0034679D" w:rsidRPr="00D84C19">
        <w:rPr>
          <w:rFonts w:ascii="Arial" w:hAnsi="Arial" w:cs="Arial"/>
          <w:sz w:val="22"/>
          <w:szCs w:val="22"/>
        </w:rPr>
        <w:t xml:space="preserve">Anleitung zur Erstellung von Gruppen und Einteilung der Mitglieder findet sich hier: </w:t>
      </w:r>
      <w:hyperlink r:id="rId17" w:anchor="Eine_Gruppe_anlegen" w:history="1">
        <w:r w:rsidR="00505114" w:rsidRPr="00505114">
          <w:rPr>
            <w:rStyle w:val="Hyperlink"/>
            <w:rFonts w:ascii="Arial" w:hAnsi="Arial" w:cs="Arial"/>
            <w:sz w:val="22"/>
            <w:szCs w:val="22"/>
          </w:rPr>
          <w:t>https://docs.moodle.org/401/de/Gruppen#Eine_Gruppe_anlegen</w:t>
        </w:r>
      </w:hyperlink>
      <w:r w:rsidR="00646BA8" w:rsidRPr="00D84C19">
        <w:rPr>
          <w:rFonts w:ascii="Arial" w:hAnsi="Arial" w:cs="Arial"/>
          <w:sz w:val="22"/>
          <w:szCs w:val="22"/>
        </w:rPr>
        <w:t>.</w:t>
      </w:r>
      <w:r w:rsidRPr="00D84C19">
        <w:rPr>
          <w:rFonts w:ascii="Arial" w:hAnsi="Arial" w:cs="Arial"/>
          <w:sz w:val="22"/>
          <w:szCs w:val="22"/>
        </w:rPr>
        <w:br/>
        <w:t>Darüber</w:t>
      </w:r>
      <w:r w:rsidR="00651DCD" w:rsidRPr="00D84C19">
        <w:rPr>
          <w:rFonts w:ascii="Arial" w:hAnsi="Arial" w:cs="Arial"/>
          <w:sz w:val="22"/>
          <w:szCs w:val="22"/>
        </w:rPr>
        <w:t xml:space="preserve"> hinaus wird empfohlen, bei Einrichtung der Gruppen die Option „Gruppenmitteilungen“ einzuschalten, damit die Teilnehmenden auch in Heimarbeit kollaborieren und kommunizieren können, ohne </w:t>
      </w:r>
      <w:proofErr w:type="spellStart"/>
      <w:r w:rsidR="00651DCD" w:rsidRPr="00D84C19">
        <w:rPr>
          <w:rFonts w:ascii="Arial" w:hAnsi="Arial" w:cs="Arial"/>
          <w:sz w:val="22"/>
          <w:szCs w:val="22"/>
        </w:rPr>
        <w:t>Moodle</w:t>
      </w:r>
      <w:proofErr w:type="spellEnd"/>
      <w:r w:rsidR="00651DCD" w:rsidRPr="00D84C19">
        <w:rPr>
          <w:rFonts w:ascii="Arial" w:hAnsi="Arial" w:cs="Arial"/>
          <w:sz w:val="22"/>
          <w:szCs w:val="22"/>
        </w:rPr>
        <w:t xml:space="preserve"> dafür verlassen und auf andere Kommunikationskanäle zurückgreifen zu müssen</w:t>
      </w:r>
      <w:r w:rsidR="00505114" w:rsidRPr="00D84C19">
        <w:rPr>
          <w:rFonts w:ascii="Arial" w:hAnsi="Arial" w:cs="Arial"/>
          <w:sz w:val="22"/>
          <w:szCs w:val="22"/>
        </w:rPr>
        <w:t>.</w:t>
      </w:r>
    </w:p>
    <w:p w14:paraId="7C27585B" w14:textId="77777777" w:rsidR="00D4085C" w:rsidRPr="00D84C19" w:rsidRDefault="00D4085C" w:rsidP="00142884">
      <w:pPr>
        <w:spacing w:line="360" w:lineRule="auto"/>
        <w:jc w:val="both"/>
        <w:rPr>
          <w:rFonts w:ascii="Arial" w:hAnsi="Arial" w:cs="Arial"/>
          <w:sz w:val="22"/>
          <w:szCs w:val="22"/>
        </w:rPr>
      </w:pPr>
    </w:p>
    <w:p w14:paraId="69FBCCFA" w14:textId="0A883BF2" w:rsidR="00646BA8" w:rsidRPr="00D84C19" w:rsidRDefault="00651DCD" w:rsidP="00142884">
      <w:pPr>
        <w:spacing w:line="360" w:lineRule="auto"/>
        <w:jc w:val="both"/>
        <w:rPr>
          <w:rFonts w:ascii="Arial" w:hAnsi="Arial" w:cs="Arial"/>
          <w:sz w:val="22"/>
          <w:szCs w:val="22"/>
        </w:rPr>
      </w:pPr>
      <w:r w:rsidRPr="00D84C19">
        <w:rPr>
          <w:rFonts w:ascii="Arial" w:hAnsi="Arial" w:cs="Arial"/>
          <w:sz w:val="22"/>
          <w:szCs w:val="22"/>
        </w:rPr>
        <w:t xml:space="preserve">Achtung: Nach </w:t>
      </w:r>
      <w:r w:rsidR="00F8073F" w:rsidRPr="00D84C19">
        <w:rPr>
          <w:rFonts w:ascii="Arial" w:hAnsi="Arial" w:cs="Arial"/>
          <w:sz w:val="22"/>
          <w:szCs w:val="22"/>
        </w:rPr>
        <w:t>E</w:t>
      </w:r>
      <w:r w:rsidRPr="00D84C19">
        <w:rPr>
          <w:rFonts w:ascii="Arial" w:hAnsi="Arial" w:cs="Arial"/>
          <w:sz w:val="22"/>
          <w:szCs w:val="22"/>
        </w:rPr>
        <w:t xml:space="preserve">rstellung der Gruppen muss Aufgabe 10 </w:t>
      </w:r>
      <w:r w:rsidR="00F8073F" w:rsidRPr="00D84C19">
        <w:rPr>
          <w:rFonts w:ascii="Arial" w:hAnsi="Arial" w:cs="Arial"/>
          <w:sz w:val="22"/>
          <w:szCs w:val="22"/>
        </w:rPr>
        <w:t>(Gegenseitige Beurteilung) so konfigur</w:t>
      </w:r>
      <w:r w:rsidR="00505114">
        <w:rPr>
          <w:rFonts w:ascii="Arial" w:hAnsi="Arial" w:cs="Arial"/>
          <w:sz w:val="22"/>
          <w:szCs w:val="22"/>
        </w:rPr>
        <w:t>i</w:t>
      </w:r>
      <w:r w:rsidR="00F8073F" w:rsidRPr="00D84C19">
        <w:rPr>
          <w:rFonts w:ascii="Arial" w:hAnsi="Arial" w:cs="Arial"/>
          <w:sz w:val="22"/>
          <w:szCs w:val="22"/>
        </w:rPr>
        <w:t>er</w:t>
      </w:r>
      <w:r w:rsidR="00505114">
        <w:rPr>
          <w:rFonts w:ascii="Arial" w:hAnsi="Arial" w:cs="Arial"/>
          <w:sz w:val="22"/>
          <w:szCs w:val="22"/>
        </w:rPr>
        <w:t>t wer</w:t>
      </w:r>
      <w:r w:rsidR="00F8073F" w:rsidRPr="00D84C19">
        <w:rPr>
          <w:rFonts w:ascii="Arial" w:hAnsi="Arial" w:cs="Arial"/>
          <w:sz w:val="22"/>
          <w:szCs w:val="22"/>
        </w:rPr>
        <w:t>den, dass keine Gruppe ihre eigene Einreichung bewerten kann. Das Ergebnis sieht im Kurs wie folgt aus:</w:t>
      </w:r>
    </w:p>
    <w:p w14:paraId="48B04E9A" w14:textId="261AB76E" w:rsidR="00BB4E6A" w:rsidRPr="00D84C19" w:rsidRDefault="00F8073F" w:rsidP="00D84C19">
      <w:pPr>
        <w:spacing w:line="360" w:lineRule="auto"/>
        <w:jc w:val="both"/>
        <w:rPr>
          <w:rFonts w:ascii="Arial" w:hAnsi="Arial" w:cs="Arial"/>
          <w:sz w:val="22"/>
          <w:szCs w:val="22"/>
        </w:rPr>
      </w:pPr>
      <w:r>
        <w:rPr>
          <w:noProof/>
          <w:lang w:eastAsia="zh-CN"/>
        </w:rPr>
        <w:drawing>
          <wp:inline distT="0" distB="0" distL="0" distR="0" wp14:anchorId="50854C99" wp14:editId="0BBCD519">
            <wp:extent cx="4847064" cy="3149686"/>
            <wp:effectExtent l="0" t="0" r="444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8"/>
                    <a:stretch>
                      <a:fillRect/>
                    </a:stretch>
                  </pic:blipFill>
                  <pic:spPr>
                    <a:xfrm>
                      <a:off x="0" y="0"/>
                      <a:ext cx="4873205" cy="3166672"/>
                    </a:xfrm>
                    <a:prstGeom prst="rect">
                      <a:avLst/>
                    </a:prstGeom>
                  </pic:spPr>
                </pic:pic>
              </a:graphicData>
            </a:graphic>
          </wp:inline>
        </w:drawing>
      </w:r>
    </w:p>
    <w:p w14:paraId="15613B62" w14:textId="77777777" w:rsidR="00505114" w:rsidRPr="00D84C19" w:rsidRDefault="00F8073F" w:rsidP="00142884">
      <w:pPr>
        <w:spacing w:line="360" w:lineRule="auto"/>
        <w:jc w:val="both"/>
        <w:rPr>
          <w:rFonts w:ascii="Arial" w:hAnsi="Arial" w:cs="Arial"/>
          <w:sz w:val="22"/>
          <w:szCs w:val="22"/>
        </w:rPr>
      </w:pPr>
      <w:r w:rsidRPr="00D84C19">
        <w:rPr>
          <w:rFonts w:ascii="Arial" w:hAnsi="Arial" w:cs="Arial"/>
          <w:sz w:val="22"/>
          <w:szCs w:val="22"/>
        </w:rPr>
        <w:t>Um diese Bedingungen herzustellen</w:t>
      </w:r>
      <w:r w:rsidR="003F22FE" w:rsidRPr="00D84C19">
        <w:rPr>
          <w:rFonts w:ascii="Arial" w:hAnsi="Arial" w:cs="Arial"/>
          <w:sz w:val="22"/>
          <w:szCs w:val="22"/>
        </w:rPr>
        <w:t>, muss in</w:t>
      </w:r>
      <w:r w:rsidRPr="00D84C19">
        <w:rPr>
          <w:rFonts w:ascii="Arial" w:hAnsi="Arial" w:cs="Arial"/>
          <w:sz w:val="22"/>
          <w:szCs w:val="22"/>
        </w:rPr>
        <w:t xml:space="preserve"> jeder zu Aufgabe 10 gehör</w:t>
      </w:r>
      <w:r w:rsidR="003F22FE" w:rsidRPr="00D84C19">
        <w:rPr>
          <w:rFonts w:ascii="Arial" w:hAnsi="Arial" w:cs="Arial"/>
          <w:sz w:val="22"/>
          <w:szCs w:val="22"/>
        </w:rPr>
        <w:t>enden</w:t>
      </w:r>
      <w:r w:rsidRPr="00D84C19">
        <w:rPr>
          <w:rFonts w:ascii="Arial" w:hAnsi="Arial" w:cs="Arial"/>
          <w:sz w:val="22"/>
          <w:szCs w:val="22"/>
        </w:rPr>
        <w:t xml:space="preserve"> Aktivität </w:t>
      </w:r>
      <w:r w:rsidR="003F22FE" w:rsidRPr="00D84C19">
        <w:rPr>
          <w:rFonts w:ascii="Arial" w:hAnsi="Arial" w:cs="Arial"/>
          <w:sz w:val="22"/>
          <w:szCs w:val="22"/>
        </w:rPr>
        <w:t xml:space="preserve">eine Bedingung hinzugefügt werden. Diese Bedingung schließt jeweils eine Gruppe aus und verhindert, dass jede Gruppe ihre eigene Bewertung aufrufen kann. </w:t>
      </w:r>
      <w:r w:rsidR="006C3B72" w:rsidRPr="00D84C19">
        <w:rPr>
          <w:rFonts w:ascii="Arial" w:hAnsi="Arial" w:cs="Arial"/>
          <w:sz w:val="22"/>
          <w:szCs w:val="22"/>
        </w:rPr>
        <w:t>Unter Voraussetzungen muss die Zugehörigkeit zu einer Gruppe geprüft und ausgeschlossen werden (siehe Abbildung unten). Außerdem muss die Sichtbarkeit eingeschränkt werden.</w:t>
      </w:r>
    </w:p>
    <w:p w14:paraId="4CD06755" w14:textId="032459C1" w:rsidR="0099137D" w:rsidRPr="001A617A" w:rsidRDefault="003F22FE" w:rsidP="00D84C19">
      <w:r w:rsidRPr="00D84C19">
        <w:rPr>
          <w:rFonts w:ascii="Arial" w:hAnsi="Arial" w:cs="Arial"/>
          <w:sz w:val="22"/>
          <w:szCs w:val="22"/>
        </w:rPr>
        <w:br/>
      </w:r>
      <w:r w:rsidR="006C3B72">
        <w:rPr>
          <w:noProof/>
          <w:lang w:eastAsia="zh-CN"/>
        </w:rPr>
        <w:drawing>
          <wp:inline distT="0" distB="0" distL="0" distR="0" wp14:anchorId="6B9FD564" wp14:editId="49120F48">
            <wp:extent cx="4381283" cy="1592036"/>
            <wp:effectExtent l="0" t="0" r="635"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9"/>
                    <a:stretch>
                      <a:fillRect/>
                    </a:stretch>
                  </pic:blipFill>
                  <pic:spPr>
                    <a:xfrm>
                      <a:off x="0" y="0"/>
                      <a:ext cx="4422369" cy="1606965"/>
                    </a:xfrm>
                    <a:prstGeom prst="rect">
                      <a:avLst/>
                    </a:prstGeom>
                  </pic:spPr>
                </pic:pic>
              </a:graphicData>
            </a:graphic>
          </wp:inline>
        </w:drawing>
      </w:r>
    </w:p>
    <w:p w14:paraId="565B2FA7" w14:textId="29C3CDDD" w:rsidR="00142884" w:rsidRDefault="00142884">
      <w:pPr>
        <w:rPr>
          <w:rFonts w:ascii="Arial" w:hAnsi="Arial" w:cs="Arial"/>
          <w:sz w:val="22"/>
          <w:szCs w:val="22"/>
        </w:rPr>
      </w:pPr>
      <w:r>
        <w:rPr>
          <w:rFonts w:ascii="Arial" w:hAnsi="Arial" w:cs="Arial"/>
          <w:sz w:val="22"/>
          <w:szCs w:val="22"/>
        </w:rPr>
        <w:br w:type="page"/>
      </w:r>
    </w:p>
    <w:p w14:paraId="509B94DA" w14:textId="2C389F35" w:rsidR="00594C7C" w:rsidRPr="00AA76E1" w:rsidRDefault="00B06623" w:rsidP="00A62DA8">
      <w:pPr>
        <w:pStyle w:val="berschrift2"/>
        <w:numPr>
          <w:ilvl w:val="0"/>
          <w:numId w:val="1"/>
        </w:numPr>
        <w:spacing w:before="120" w:after="120"/>
        <w:ind w:left="357" w:hanging="357"/>
        <w:rPr>
          <w:rFonts w:cs="Arial"/>
          <w:b/>
          <w:sz w:val="22"/>
          <w:szCs w:val="22"/>
        </w:rPr>
      </w:pPr>
      <w:bookmarkStart w:id="19" w:name="_Toc146625241"/>
      <w:r w:rsidRPr="001A617A">
        <w:rPr>
          <w:rFonts w:cs="Arial"/>
          <w:b/>
          <w:sz w:val="22"/>
          <w:szCs w:val="22"/>
        </w:rPr>
        <w:t xml:space="preserve">Literatur- und </w:t>
      </w:r>
      <w:r w:rsidR="00594C7C" w:rsidRPr="001A617A">
        <w:rPr>
          <w:rFonts w:cs="Arial"/>
          <w:b/>
          <w:sz w:val="22"/>
          <w:szCs w:val="22"/>
        </w:rPr>
        <w:t>Quellenverzeichnis</w:t>
      </w:r>
      <w:bookmarkEnd w:id="19"/>
    </w:p>
    <w:p w14:paraId="6A9F5081" w14:textId="43D3F466" w:rsidR="00BA7653" w:rsidRPr="00D84C19" w:rsidRDefault="005376C9" w:rsidP="005376C9">
      <w:pPr>
        <w:jc w:val="both"/>
        <w:rPr>
          <w:rFonts w:ascii="Arial" w:hAnsi="Arial" w:cs="Arial"/>
          <w:sz w:val="22"/>
          <w:szCs w:val="22"/>
          <w:lang w:val="en-US"/>
        </w:rPr>
      </w:pPr>
      <w:r w:rsidRPr="005376C9">
        <w:rPr>
          <w:rFonts w:ascii="Arial" w:eastAsia="Times New Roman" w:hAnsi="Arial" w:cs="Arial"/>
          <w:sz w:val="22"/>
          <w:szCs w:val="22"/>
        </w:rPr>
        <w:t>Franz, A</w:t>
      </w:r>
      <w:r w:rsidR="00EC38BC">
        <w:rPr>
          <w:rFonts w:ascii="Arial" w:eastAsia="Times New Roman" w:hAnsi="Arial" w:cs="Arial"/>
          <w:sz w:val="22"/>
          <w:szCs w:val="22"/>
        </w:rPr>
        <w:t>.</w:t>
      </w:r>
      <w:r w:rsidRPr="005376C9">
        <w:rPr>
          <w:rFonts w:ascii="Arial" w:eastAsia="Times New Roman" w:hAnsi="Arial" w:cs="Arial"/>
          <w:sz w:val="22"/>
          <w:szCs w:val="22"/>
        </w:rPr>
        <w:t xml:space="preserve">: </w:t>
      </w:r>
      <w:proofErr w:type="spellStart"/>
      <w:r w:rsidRPr="005376C9">
        <w:rPr>
          <w:rFonts w:ascii="Arial" w:eastAsia="Times New Roman" w:hAnsi="Arial" w:cs="Arial"/>
          <w:sz w:val="22"/>
          <w:szCs w:val="22"/>
        </w:rPr>
        <w:t>Fake</w:t>
      </w:r>
      <w:proofErr w:type="spellEnd"/>
      <w:r w:rsidRPr="005376C9">
        <w:rPr>
          <w:rFonts w:ascii="Arial" w:eastAsia="Times New Roman" w:hAnsi="Arial" w:cs="Arial"/>
          <w:sz w:val="22"/>
          <w:szCs w:val="22"/>
        </w:rPr>
        <w:t xml:space="preserve"> News in Verbindung mit </w:t>
      </w:r>
      <w:proofErr w:type="spellStart"/>
      <w:r w:rsidRPr="005376C9">
        <w:rPr>
          <w:rFonts w:ascii="Arial" w:eastAsia="Times New Roman" w:hAnsi="Arial" w:cs="Arial"/>
          <w:sz w:val="22"/>
          <w:szCs w:val="22"/>
        </w:rPr>
        <w:t>Hatespeech</w:t>
      </w:r>
      <w:proofErr w:type="spellEnd"/>
      <w:r w:rsidRPr="005376C9">
        <w:rPr>
          <w:rFonts w:ascii="Arial" w:eastAsia="Times New Roman" w:hAnsi="Arial" w:cs="Arial"/>
          <w:sz w:val="22"/>
          <w:szCs w:val="22"/>
        </w:rPr>
        <w:t xml:space="preserve">. </w:t>
      </w:r>
      <w:r w:rsidRPr="00D84C19">
        <w:rPr>
          <w:rFonts w:ascii="Arial" w:eastAsia="Times New Roman" w:hAnsi="Arial" w:cs="Arial"/>
          <w:sz w:val="22"/>
          <w:szCs w:val="22"/>
          <w:lang w:val="en-US"/>
        </w:rPr>
        <w:t xml:space="preserve">URL: </w:t>
      </w:r>
      <w:hyperlink r:id="rId20" w:history="1">
        <w:r w:rsidRPr="00D84C19">
          <w:rPr>
            <w:rStyle w:val="Hyperlink"/>
            <w:rFonts w:ascii="Arial" w:hAnsi="Arial" w:cs="Arial"/>
            <w:sz w:val="22"/>
            <w:szCs w:val="22"/>
            <w:lang w:val="en-US"/>
          </w:rPr>
          <w:t>https://www.lmz-bw.de/medienbildung/themen-von-f-bis-z/hatespeech-und-fake-news/fake-news/was-kann-man-gegen-fake-news-tun/</w:t>
        </w:r>
      </w:hyperlink>
      <w:r w:rsidRPr="00D84C19">
        <w:rPr>
          <w:rFonts w:ascii="Arial" w:hAnsi="Arial" w:cs="Arial"/>
          <w:sz w:val="22"/>
          <w:szCs w:val="22"/>
          <w:lang w:val="en-US"/>
        </w:rPr>
        <w:t xml:space="preserve"> (</w:t>
      </w:r>
      <w:proofErr w:type="gramStart"/>
      <w:r w:rsidRPr="00D84C19">
        <w:rPr>
          <w:rFonts w:ascii="Arial" w:hAnsi="Arial" w:cs="Arial"/>
          <w:sz w:val="22"/>
          <w:szCs w:val="22"/>
          <w:lang w:val="en-US"/>
        </w:rPr>
        <w:t>Stand:</w:t>
      </w:r>
      <w:proofErr w:type="gramEnd"/>
      <w:r w:rsidRPr="00D84C19">
        <w:rPr>
          <w:rFonts w:ascii="Arial" w:hAnsi="Arial" w:cs="Arial"/>
          <w:sz w:val="22"/>
          <w:szCs w:val="22"/>
          <w:lang w:val="en-US"/>
        </w:rPr>
        <w:t xml:space="preserve"> 17.09.2022)</w:t>
      </w:r>
      <w:r w:rsidR="0068049E">
        <w:rPr>
          <w:rFonts w:ascii="Arial" w:hAnsi="Arial" w:cs="Arial"/>
          <w:sz w:val="22"/>
          <w:szCs w:val="22"/>
          <w:lang w:val="en-US"/>
        </w:rPr>
        <w:t>.</w:t>
      </w:r>
    </w:p>
    <w:p w14:paraId="684B7C3B" w14:textId="77777777" w:rsidR="005376C9" w:rsidRPr="00D84C19" w:rsidRDefault="005376C9" w:rsidP="005376C9">
      <w:pPr>
        <w:jc w:val="both"/>
        <w:rPr>
          <w:rFonts w:ascii="Arial" w:eastAsia="Times New Roman" w:hAnsi="Arial" w:cs="Arial"/>
          <w:sz w:val="22"/>
          <w:szCs w:val="22"/>
          <w:lang w:val="en-US"/>
        </w:rPr>
      </w:pPr>
    </w:p>
    <w:p w14:paraId="48AFFF21" w14:textId="3553C206" w:rsidR="00A134B4" w:rsidRPr="00D84C19" w:rsidRDefault="00A134B4" w:rsidP="005376C9">
      <w:pPr>
        <w:jc w:val="both"/>
        <w:rPr>
          <w:rFonts w:ascii="Arial" w:hAnsi="Arial" w:cs="Arial"/>
          <w:sz w:val="22"/>
          <w:szCs w:val="22"/>
          <w:lang w:val="en-US"/>
        </w:rPr>
      </w:pPr>
      <w:r w:rsidRPr="005376C9">
        <w:rPr>
          <w:rFonts w:ascii="Arial" w:eastAsia="Times New Roman" w:hAnsi="Arial" w:cs="Arial"/>
          <w:sz w:val="22"/>
          <w:szCs w:val="22"/>
        </w:rPr>
        <w:t>Franz, A</w:t>
      </w:r>
      <w:r w:rsidR="00EC38BC">
        <w:rPr>
          <w:rFonts w:ascii="Arial" w:eastAsia="Times New Roman" w:hAnsi="Arial" w:cs="Arial"/>
          <w:sz w:val="22"/>
          <w:szCs w:val="22"/>
        </w:rPr>
        <w:t>.</w:t>
      </w:r>
      <w:r w:rsidRPr="005376C9">
        <w:rPr>
          <w:rFonts w:ascii="Arial" w:eastAsia="Times New Roman" w:hAnsi="Arial" w:cs="Arial"/>
          <w:sz w:val="22"/>
          <w:szCs w:val="22"/>
        </w:rPr>
        <w:t xml:space="preserve">: Was sind </w:t>
      </w:r>
      <w:proofErr w:type="spellStart"/>
      <w:r w:rsidRPr="005376C9">
        <w:rPr>
          <w:rFonts w:ascii="Arial" w:eastAsia="Times New Roman" w:hAnsi="Arial" w:cs="Arial"/>
          <w:sz w:val="22"/>
          <w:szCs w:val="22"/>
        </w:rPr>
        <w:t>Fake</w:t>
      </w:r>
      <w:proofErr w:type="spellEnd"/>
      <w:r w:rsidRPr="005376C9">
        <w:rPr>
          <w:rFonts w:ascii="Arial" w:eastAsia="Times New Roman" w:hAnsi="Arial" w:cs="Arial"/>
          <w:sz w:val="22"/>
          <w:szCs w:val="22"/>
        </w:rPr>
        <w:t xml:space="preserve"> News? </w:t>
      </w:r>
      <w:r w:rsidRPr="00D84C19">
        <w:rPr>
          <w:rFonts w:ascii="Arial" w:eastAsia="Times New Roman" w:hAnsi="Arial" w:cs="Arial"/>
          <w:sz w:val="22"/>
          <w:szCs w:val="22"/>
          <w:lang w:val="en-US"/>
        </w:rPr>
        <w:t>URL:</w:t>
      </w:r>
    </w:p>
    <w:p w14:paraId="3AFCC039" w14:textId="04446284" w:rsidR="00A134B4" w:rsidRPr="00D84C19" w:rsidRDefault="00674555" w:rsidP="005376C9">
      <w:pPr>
        <w:jc w:val="both"/>
        <w:rPr>
          <w:rFonts w:ascii="Arial" w:hAnsi="Arial" w:cs="Arial"/>
          <w:sz w:val="22"/>
          <w:szCs w:val="22"/>
          <w:lang w:val="en-US"/>
        </w:rPr>
      </w:pPr>
      <w:hyperlink r:id="rId21" w:history="1">
        <w:r w:rsidR="00A134B4" w:rsidRPr="00D84C19">
          <w:rPr>
            <w:rStyle w:val="Hyperlink"/>
            <w:rFonts w:ascii="Arial" w:hAnsi="Arial" w:cs="Arial"/>
            <w:color w:val="000000" w:themeColor="text1"/>
            <w:sz w:val="22"/>
            <w:szCs w:val="22"/>
            <w:lang w:val="en-US"/>
          </w:rPr>
          <w:t>https://www.lmz-bw.de/medienbildung/themen-von-f-bis-z/hatespeech-und-fake-news/fake-news/was-sind-fake-news/</w:t>
        </w:r>
      </w:hyperlink>
      <w:r w:rsidR="00A134B4" w:rsidRPr="00D84C19">
        <w:rPr>
          <w:rFonts w:ascii="Arial" w:hAnsi="Arial" w:cs="Arial"/>
          <w:color w:val="000000" w:themeColor="text1"/>
          <w:sz w:val="22"/>
          <w:szCs w:val="22"/>
          <w:lang w:val="en-US"/>
        </w:rPr>
        <w:t xml:space="preserve"> (</w:t>
      </w:r>
      <w:proofErr w:type="gramStart"/>
      <w:r w:rsidR="00A134B4" w:rsidRPr="00D84C19">
        <w:rPr>
          <w:rFonts w:ascii="Arial" w:hAnsi="Arial" w:cs="Arial"/>
          <w:color w:val="000000" w:themeColor="text1"/>
          <w:sz w:val="22"/>
          <w:szCs w:val="22"/>
          <w:lang w:val="en-US"/>
        </w:rPr>
        <w:t>Stand</w:t>
      </w:r>
      <w:r w:rsidR="00A134B4" w:rsidRPr="00D84C19">
        <w:rPr>
          <w:rFonts w:ascii="Arial" w:hAnsi="Arial" w:cs="Arial"/>
          <w:sz w:val="22"/>
          <w:szCs w:val="22"/>
          <w:lang w:val="en-US"/>
        </w:rPr>
        <w:t>:</w:t>
      </w:r>
      <w:proofErr w:type="gramEnd"/>
      <w:r w:rsidR="00A134B4" w:rsidRPr="00D84C19">
        <w:rPr>
          <w:rFonts w:ascii="Arial" w:hAnsi="Arial" w:cs="Arial"/>
          <w:sz w:val="22"/>
          <w:szCs w:val="22"/>
          <w:lang w:val="en-US"/>
        </w:rPr>
        <w:t xml:space="preserve"> 17.09.2022)</w:t>
      </w:r>
      <w:r w:rsidR="0068049E">
        <w:rPr>
          <w:rFonts w:ascii="Arial" w:hAnsi="Arial" w:cs="Arial"/>
          <w:sz w:val="22"/>
          <w:szCs w:val="22"/>
          <w:lang w:val="en-US"/>
        </w:rPr>
        <w:t>.</w:t>
      </w:r>
    </w:p>
    <w:p w14:paraId="74734682" w14:textId="78179003" w:rsidR="00A134B4" w:rsidRPr="00D84C19" w:rsidRDefault="00A134B4" w:rsidP="005376C9">
      <w:pPr>
        <w:jc w:val="both"/>
        <w:rPr>
          <w:rFonts w:ascii="Arial" w:eastAsia="Times New Roman" w:hAnsi="Arial" w:cs="Arial"/>
          <w:sz w:val="22"/>
          <w:szCs w:val="22"/>
          <w:lang w:val="en-US"/>
        </w:rPr>
      </w:pPr>
      <w:r w:rsidRPr="00D84C19">
        <w:rPr>
          <w:rFonts w:ascii="Arial" w:hAnsi="Arial" w:cs="Arial"/>
          <w:sz w:val="22"/>
          <w:szCs w:val="22"/>
          <w:lang w:val="en-US"/>
        </w:rPr>
        <w:t xml:space="preserve">  </w:t>
      </w:r>
    </w:p>
    <w:p w14:paraId="08EF0EA5" w14:textId="69473944" w:rsidR="00A134B4" w:rsidRPr="00D84C19" w:rsidRDefault="00A134B4" w:rsidP="0068049E">
      <w:pPr>
        <w:rPr>
          <w:rFonts w:ascii="Arial" w:hAnsi="Arial" w:cs="Arial"/>
          <w:sz w:val="22"/>
          <w:szCs w:val="22"/>
          <w:lang w:val="en-US"/>
        </w:rPr>
      </w:pPr>
      <w:proofErr w:type="spellStart"/>
      <w:r w:rsidRPr="00A134B4">
        <w:rPr>
          <w:rFonts w:ascii="Arial" w:eastAsia="Times New Roman" w:hAnsi="Arial" w:cs="Arial"/>
          <w:sz w:val="22"/>
          <w:szCs w:val="22"/>
        </w:rPr>
        <w:t>Frerichmann</w:t>
      </w:r>
      <w:proofErr w:type="spellEnd"/>
      <w:r w:rsidRPr="00A134B4">
        <w:rPr>
          <w:rFonts w:ascii="Arial" w:eastAsia="Times New Roman" w:hAnsi="Arial" w:cs="Arial"/>
          <w:sz w:val="22"/>
          <w:szCs w:val="22"/>
        </w:rPr>
        <w:t>, N</w:t>
      </w:r>
      <w:r w:rsidR="00EC38BC">
        <w:rPr>
          <w:rFonts w:ascii="Arial" w:eastAsia="Times New Roman" w:hAnsi="Arial" w:cs="Arial"/>
          <w:sz w:val="22"/>
          <w:szCs w:val="22"/>
        </w:rPr>
        <w:t>.</w:t>
      </w:r>
      <w:r w:rsidRPr="00A134B4">
        <w:rPr>
          <w:rFonts w:ascii="Arial" w:eastAsia="Times New Roman" w:hAnsi="Arial" w:cs="Arial"/>
          <w:sz w:val="22"/>
          <w:szCs w:val="22"/>
        </w:rPr>
        <w:t xml:space="preserve"> (2019): Wie das Internet unsere Meinung beeinflusst. </w:t>
      </w:r>
      <w:r w:rsidRPr="00D84C19">
        <w:rPr>
          <w:rFonts w:ascii="Arial" w:eastAsia="Times New Roman" w:hAnsi="Arial" w:cs="Arial"/>
          <w:sz w:val="22"/>
          <w:szCs w:val="22"/>
          <w:lang w:val="en-US"/>
        </w:rPr>
        <w:t xml:space="preserve">URL: </w:t>
      </w:r>
      <w:hyperlink r:id="rId22" w:history="1">
        <w:r w:rsidRPr="00D84C19">
          <w:rPr>
            <w:rStyle w:val="Hyperlink"/>
            <w:rFonts w:ascii="Arial" w:hAnsi="Arial" w:cs="Arial"/>
            <w:sz w:val="22"/>
            <w:szCs w:val="22"/>
            <w:lang w:val="en-US"/>
          </w:rPr>
          <w:t>https://www.mdr.de/medien360g/medienpolitik/digitale-meinungsbildung-100.html</w:t>
        </w:r>
      </w:hyperlink>
      <w:r w:rsidRPr="00D84C19">
        <w:rPr>
          <w:rFonts w:ascii="Arial" w:hAnsi="Arial" w:cs="Arial"/>
          <w:sz w:val="22"/>
          <w:szCs w:val="22"/>
          <w:lang w:val="en-US"/>
        </w:rPr>
        <w:t xml:space="preserve"> </w:t>
      </w:r>
      <w:r w:rsidR="0050757B" w:rsidRPr="00D84C19">
        <w:rPr>
          <w:rFonts w:ascii="Arial" w:hAnsi="Arial" w:cs="Arial"/>
          <w:sz w:val="22"/>
          <w:szCs w:val="22"/>
          <w:lang w:val="en-US"/>
        </w:rPr>
        <w:t>(</w:t>
      </w:r>
      <w:proofErr w:type="gramStart"/>
      <w:r w:rsidR="0050757B" w:rsidRPr="00D84C19">
        <w:rPr>
          <w:rFonts w:ascii="Arial" w:hAnsi="Arial" w:cs="Arial"/>
          <w:sz w:val="22"/>
          <w:szCs w:val="22"/>
          <w:lang w:val="en-US"/>
        </w:rPr>
        <w:t>Stand:</w:t>
      </w:r>
      <w:proofErr w:type="gramEnd"/>
      <w:r w:rsidR="0050757B" w:rsidRPr="00D84C19">
        <w:rPr>
          <w:rFonts w:ascii="Arial" w:hAnsi="Arial" w:cs="Arial"/>
          <w:sz w:val="22"/>
          <w:szCs w:val="22"/>
          <w:lang w:val="en-US"/>
        </w:rPr>
        <w:t xml:space="preserve"> 28.10.2021)</w:t>
      </w:r>
      <w:r w:rsidR="0068049E">
        <w:rPr>
          <w:rFonts w:ascii="Arial" w:hAnsi="Arial" w:cs="Arial"/>
          <w:sz w:val="22"/>
          <w:szCs w:val="22"/>
          <w:lang w:val="en-US"/>
        </w:rPr>
        <w:t>.</w:t>
      </w:r>
    </w:p>
    <w:p w14:paraId="7A405906" w14:textId="11A44367" w:rsidR="0050757B" w:rsidRPr="00D84C19" w:rsidRDefault="0050757B" w:rsidP="00296FFD">
      <w:pPr>
        <w:jc w:val="both"/>
        <w:rPr>
          <w:rFonts w:ascii="Arial" w:eastAsia="Times New Roman" w:hAnsi="Arial" w:cs="Arial"/>
          <w:color w:val="000000" w:themeColor="text1"/>
          <w:sz w:val="22"/>
          <w:szCs w:val="22"/>
          <w:lang w:val="en-US"/>
        </w:rPr>
      </w:pPr>
    </w:p>
    <w:p w14:paraId="76EC9FBC" w14:textId="7196249B" w:rsidR="00BA7653" w:rsidRPr="00D84C19" w:rsidRDefault="0050757B" w:rsidP="00296FFD">
      <w:pPr>
        <w:spacing w:line="276" w:lineRule="auto"/>
        <w:jc w:val="both"/>
        <w:rPr>
          <w:rFonts w:ascii="Arial" w:hAnsi="Arial" w:cs="Arial"/>
          <w:color w:val="000000" w:themeColor="text1"/>
          <w:sz w:val="22"/>
          <w:szCs w:val="22"/>
          <w:lang w:val="en-US"/>
        </w:rPr>
      </w:pPr>
      <w:r w:rsidRPr="00606151">
        <w:rPr>
          <w:rFonts w:ascii="Arial" w:eastAsia="Times New Roman" w:hAnsi="Arial" w:cs="Arial"/>
          <w:color w:val="000000" w:themeColor="text1"/>
          <w:sz w:val="22"/>
          <w:szCs w:val="22"/>
        </w:rPr>
        <w:t>Schulz, S</w:t>
      </w:r>
      <w:r w:rsidR="00EC38BC" w:rsidRPr="00606151">
        <w:rPr>
          <w:rFonts w:ascii="Arial" w:eastAsia="Times New Roman" w:hAnsi="Arial" w:cs="Arial"/>
          <w:color w:val="000000" w:themeColor="text1"/>
          <w:sz w:val="22"/>
          <w:szCs w:val="22"/>
        </w:rPr>
        <w:t>.</w:t>
      </w:r>
      <w:r w:rsidRPr="00606151">
        <w:rPr>
          <w:rFonts w:ascii="Arial" w:eastAsia="Times New Roman" w:hAnsi="Arial" w:cs="Arial"/>
          <w:color w:val="000000" w:themeColor="text1"/>
          <w:sz w:val="22"/>
          <w:szCs w:val="22"/>
        </w:rPr>
        <w:t xml:space="preserve"> C</w:t>
      </w:r>
      <w:r w:rsidR="00EC38BC" w:rsidRPr="00606151">
        <w:rPr>
          <w:rFonts w:ascii="Arial" w:eastAsia="Times New Roman" w:hAnsi="Arial" w:cs="Arial"/>
          <w:color w:val="000000" w:themeColor="text1"/>
          <w:sz w:val="22"/>
          <w:szCs w:val="22"/>
        </w:rPr>
        <w:t>.</w:t>
      </w:r>
      <w:r w:rsidRPr="00606151">
        <w:rPr>
          <w:rFonts w:ascii="Arial" w:eastAsia="Times New Roman" w:hAnsi="Arial" w:cs="Arial"/>
          <w:color w:val="000000" w:themeColor="text1"/>
          <w:sz w:val="22"/>
          <w:szCs w:val="22"/>
        </w:rPr>
        <w:t xml:space="preserve"> (2020): Film-Tipp: The </w:t>
      </w:r>
      <w:proofErr w:type="spellStart"/>
      <w:r w:rsidRPr="00606151">
        <w:rPr>
          <w:rFonts w:ascii="Arial" w:eastAsia="Times New Roman" w:hAnsi="Arial" w:cs="Arial"/>
          <w:color w:val="000000" w:themeColor="text1"/>
          <w:sz w:val="22"/>
          <w:szCs w:val="22"/>
        </w:rPr>
        <w:t>Social</w:t>
      </w:r>
      <w:proofErr w:type="spellEnd"/>
      <w:r w:rsidRPr="00606151">
        <w:rPr>
          <w:rFonts w:ascii="Arial" w:eastAsia="Times New Roman" w:hAnsi="Arial" w:cs="Arial"/>
          <w:color w:val="000000" w:themeColor="text1"/>
          <w:sz w:val="22"/>
          <w:szCs w:val="22"/>
        </w:rPr>
        <w:t xml:space="preserve"> Dilemma – jetzt auf </w:t>
      </w:r>
      <w:proofErr w:type="spellStart"/>
      <w:r w:rsidRPr="00606151">
        <w:rPr>
          <w:rFonts w:ascii="Arial" w:eastAsia="Times New Roman" w:hAnsi="Arial" w:cs="Arial"/>
          <w:color w:val="000000" w:themeColor="text1"/>
          <w:sz w:val="22"/>
          <w:szCs w:val="22"/>
        </w:rPr>
        <w:t>Netflix</w:t>
      </w:r>
      <w:proofErr w:type="spellEnd"/>
      <w:r w:rsidRPr="00606151">
        <w:rPr>
          <w:rFonts w:ascii="Arial" w:eastAsia="Times New Roman" w:hAnsi="Arial" w:cs="Arial"/>
          <w:color w:val="000000" w:themeColor="text1"/>
          <w:sz w:val="22"/>
          <w:szCs w:val="22"/>
        </w:rPr>
        <w:t xml:space="preserve">. </w:t>
      </w:r>
      <w:r w:rsidRPr="00D84C19">
        <w:rPr>
          <w:rFonts w:ascii="Arial" w:eastAsia="Times New Roman" w:hAnsi="Arial" w:cs="Arial"/>
          <w:color w:val="000000" w:themeColor="text1"/>
          <w:sz w:val="22"/>
          <w:szCs w:val="22"/>
          <w:lang w:val="en-US"/>
        </w:rPr>
        <w:t xml:space="preserve">URL: </w:t>
      </w:r>
      <w:hyperlink r:id="rId23" w:history="1">
        <w:r w:rsidRPr="00D84C19">
          <w:rPr>
            <w:rStyle w:val="Hyperlink"/>
            <w:rFonts w:ascii="Arial" w:hAnsi="Arial" w:cs="Arial"/>
            <w:color w:val="000000" w:themeColor="text1"/>
            <w:sz w:val="22"/>
            <w:szCs w:val="22"/>
            <w:lang w:val="en-US"/>
          </w:rPr>
          <w:t>https://utopia.de/ratgeber/film-tipp-the-social-dilemma-jetzt-auf-netflix/</w:t>
        </w:r>
      </w:hyperlink>
      <w:r w:rsidRPr="00D84C19">
        <w:rPr>
          <w:rFonts w:ascii="Arial" w:hAnsi="Arial" w:cs="Arial"/>
          <w:color w:val="000000" w:themeColor="text1"/>
          <w:sz w:val="22"/>
          <w:szCs w:val="22"/>
          <w:lang w:val="en-US"/>
        </w:rPr>
        <w:t xml:space="preserve"> (</w:t>
      </w:r>
      <w:proofErr w:type="gramStart"/>
      <w:r w:rsidRPr="00D84C19">
        <w:rPr>
          <w:rFonts w:ascii="Arial" w:hAnsi="Arial" w:cs="Arial"/>
          <w:color w:val="000000" w:themeColor="text1"/>
          <w:sz w:val="22"/>
          <w:szCs w:val="22"/>
          <w:lang w:val="en-US"/>
        </w:rPr>
        <w:t>Stand:</w:t>
      </w:r>
      <w:proofErr w:type="gramEnd"/>
      <w:r w:rsidRPr="00D84C19">
        <w:rPr>
          <w:rFonts w:ascii="Arial" w:hAnsi="Arial" w:cs="Arial"/>
          <w:color w:val="000000" w:themeColor="text1"/>
          <w:sz w:val="22"/>
          <w:szCs w:val="22"/>
          <w:lang w:val="en-US"/>
        </w:rPr>
        <w:t xml:space="preserve"> 28.10.2021)</w:t>
      </w:r>
      <w:r w:rsidR="0068049E">
        <w:rPr>
          <w:rFonts w:ascii="Arial" w:hAnsi="Arial" w:cs="Arial"/>
          <w:color w:val="000000" w:themeColor="text1"/>
          <w:sz w:val="22"/>
          <w:szCs w:val="22"/>
          <w:lang w:val="en-US"/>
        </w:rPr>
        <w:t>,</w:t>
      </w:r>
    </w:p>
    <w:p w14:paraId="2D35D980" w14:textId="28075123" w:rsidR="00296FFD" w:rsidRPr="00D40520" w:rsidRDefault="00296FFD" w:rsidP="0068049E">
      <w:pPr>
        <w:pStyle w:val="berschrift4"/>
        <w:spacing w:before="0" w:after="45"/>
        <w:jc w:val="both"/>
        <w:rPr>
          <w:rFonts w:ascii="Arial" w:hAnsi="Arial" w:cs="Arial"/>
          <w:i w:val="0"/>
          <w:color w:val="000000" w:themeColor="text1"/>
          <w:sz w:val="22"/>
          <w:szCs w:val="22"/>
          <w:lang w:val="en-US"/>
        </w:rPr>
      </w:pPr>
      <w:proofErr w:type="spellStart"/>
      <w:r w:rsidRPr="0068049E">
        <w:rPr>
          <w:rFonts w:ascii="Arial" w:hAnsi="Arial" w:cs="Arial"/>
          <w:i w:val="0"/>
          <w:color w:val="000000" w:themeColor="text1"/>
          <w:sz w:val="22"/>
          <w:szCs w:val="22"/>
        </w:rPr>
        <w:t>Skork</w:t>
      </w:r>
      <w:proofErr w:type="spellEnd"/>
      <w:r w:rsidRPr="0068049E">
        <w:rPr>
          <w:rFonts w:ascii="Arial" w:hAnsi="Arial" w:cs="Arial"/>
          <w:i w:val="0"/>
          <w:color w:val="000000" w:themeColor="text1"/>
          <w:sz w:val="22"/>
          <w:szCs w:val="22"/>
        </w:rPr>
        <w:t>, K</w:t>
      </w:r>
      <w:r w:rsidR="00EC38BC">
        <w:rPr>
          <w:rFonts w:ascii="Arial" w:hAnsi="Arial" w:cs="Arial"/>
          <w:i w:val="0"/>
          <w:color w:val="000000" w:themeColor="text1"/>
          <w:sz w:val="22"/>
          <w:szCs w:val="22"/>
        </w:rPr>
        <w:t>.</w:t>
      </w:r>
      <w:r w:rsidRPr="0068049E">
        <w:rPr>
          <w:rFonts w:ascii="Arial" w:hAnsi="Arial" w:cs="Arial"/>
          <w:i w:val="0"/>
          <w:color w:val="000000" w:themeColor="text1"/>
          <w:sz w:val="22"/>
          <w:szCs w:val="22"/>
        </w:rPr>
        <w:t xml:space="preserve">: Mensch versus Internet: Was können wir tun, um uns vor Manipulation, </w:t>
      </w:r>
      <w:proofErr w:type="spellStart"/>
      <w:r w:rsidRPr="0068049E">
        <w:rPr>
          <w:rFonts w:ascii="Arial" w:hAnsi="Arial" w:cs="Arial"/>
          <w:i w:val="0"/>
          <w:color w:val="000000" w:themeColor="text1"/>
          <w:sz w:val="22"/>
          <w:szCs w:val="22"/>
        </w:rPr>
        <w:t>Fake</w:t>
      </w:r>
      <w:proofErr w:type="spellEnd"/>
      <w:r w:rsidRPr="0068049E">
        <w:rPr>
          <w:rFonts w:ascii="Arial" w:hAnsi="Arial" w:cs="Arial"/>
          <w:i w:val="0"/>
          <w:color w:val="000000" w:themeColor="text1"/>
          <w:sz w:val="22"/>
          <w:szCs w:val="22"/>
        </w:rPr>
        <w:t xml:space="preserve"> News und Co. zu schützen? </w:t>
      </w:r>
      <w:r w:rsidRPr="00D40520">
        <w:rPr>
          <w:rFonts w:ascii="Arial" w:hAnsi="Arial" w:cs="Arial"/>
          <w:i w:val="0"/>
          <w:color w:val="000000" w:themeColor="text1"/>
          <w:sz w:val="22"/>
          <w:szCs w:val="22"/>
          <w:lang w:val="en-US"/>
        </w:rPr>
        <w:t>(12.02.2021)</w:t>
      </w:r>
      <w:r w:rsidR="0068049E" w:rsidRPr="00D40520">
        <w:rPr>
          <w:rFonts w:ascii="Arial" w:hAnsi="Arial" w:cs="Arial"/>
          <w:i w:val="0"/>
          <w:color w:val="000000" w:themeColor="text1"/>
          <w:sz w:val="22"/>
          <w:szCs w:val="22"/>
          <w:lang w:val="en-US"/>
        </w:rPr>
        <w:t xml:space="preserve">. URL: </w:t>
      </w:r>
      <w:hyperlink r:id="rId24" w:history="1">
        <w:r w:rsidRPr="00D40520">
          <w:rPr>
            <w:rStyle w:val="Hyperlink"/>
            <w:rFonts w:ascii="Arial" w:hAnsi="Arial" w:cs="Arial"/>
            <w:i w:val="0"/>
            <w:color w:val="000000" w:themeColor="text1"/>
            <w:sz w:val="22"/>
            <w:szCs w:val="22"/>
            <w:lang w:val="en-US"/>
          </w:rPr>
          <w:t>https://idw-online.de/de/news?print=1&amp;id=763004</w:t>
        </w:r>
      </w:hyperlink>
      <w:r w:rsidRPr="00D40520">
        <w:rPr>
          <w:rFonts w:ascii="Arial" w:hAnsi="Arial" w:cs="Arial"/>
          <w:i w:val="0"/>
          <w:color w:val="000000" w:themeColor="text1"/>
          <w:sz w:val="22"/>
          <w:szCs w:val="22"/>
          <w:lang w:val="en-US"/>
        </w:rPr>
        <w:t xml:space="preserve"> </w:t>
      </w:r>
      <w:r w:rsidR="0068049E" w:rsidRPr="00D40520">
        <w:rPr>
          <w:rFonts w:ascii="Arial" w:hAnsi="Arial" w:cs="Arial"/>
          <w:i w:val="0"/>
          <w:color w:val="000000" w:themeColor="text1"/>
          <w:sz w:val="22"/>
          <w:szCs w:val="22"/>
          <w:lang w:val="en-US"/>
        </w:rPr>
        <w:t>(</w:t>
      </w:r>
      <w:proofErr w:type="gramStart"/>
      <w:r w:rsidR="0068049E" w:rsidRPr="00D40520">
        <w:rPr>
          <w:rFonts w:ascii="Arial" w:hAnsi="Arial" w:cs="Arial"/>
          <w:i w:val="0"/>
          <w:color w:val="000000" w:themeColor="text1"/>
          <w:sz w:val="22"/>
          <w:szCs w:val="22"/>
          <w:lang w:val="en-US"/>
        </w:rPr>
        <w:t>Stand:</w:t>
      </w:r>
      <w:proofErr w:type="gramEnd"/>
      <w:r w:rsidR="0068049E" w:rsidRPr="00D40520">
        <w:rPr>
          <w:rFonts w:ascii="Arial" w:hAnsi="Arial" w:cs="Arial"/>
          <w:i w:val="0"/>
          <w:color w:val="000000" w:themeColor="text1"/>
          <w:sz w:val="22"/>
          <w:szCs w:val="22"/>
          <w:lang w:val="en-US"/>
        </w:rPr>
        <w:t xml:space="preserve"> </w:t>
      </w:r>
      <w:r w:rsidRPr="00D40520">
        <w:rPr>
          <w:rFonts w:ascii="Arial" w:hAnsi="Arial" w:cs="Arial"/>
          <w:i w:val="0"/>
          <w:color w:val="000000" w:themeColor="text1"/>
          <w:sz w:val="22"/>
          <w:szCs w:val="22"/>
          <w:lang w:val="en-US"/>
        </w:rPr>
        <w:t>18.09.2022</w:t>
      </w:r>
      <w:r w:rsidR="0068049E" w:rsidRPr="00D40520">
        <w:rPr>
          <w:rFonts w:ascii="Arial" w:hAnsi="Arial" w:cs="Arial"/>
          <w:i w:val="0"/>
          <w:color w:val="000000" w:themeColor="text1"/>
          <w:sz w:val="22"/>
          <w:szCs w:val="22"/>
          <w:lang w:val="en-US"/>
        </w:rPr>
        <w:t>).</w:t>
      </w:r>
    </w:p>
    <w:p w14:paraId="44E6AADB" w14:textId="77777777" w:rsidR="00296FFD" w:rsidRPr="00D40520" w:rsidRDefault="00296FFD" w:rsidP="00296FFD">
      <w:pPr>
        <w:spacing w:line="276" w:lineRule="auto"/>
        <w:jc w:val="both"/>
        <w:rPr>
          <w:rFonts w:ascii="Arial" w:hAnsi="Arial" w:cs="Arial"/>
          <w:color w:val="000000" w:themeColor="text1"/>
          <w:sz w:val="22"/>
          <w:szCs w:val="22"/>
          <w:lang w:val="en-US"/>
        </w:rPr>
      </w:pPr>
    </w:p>
    <w:p w14:paraId="2DBACD8B" w14:textId="173B175F" w:rsidR="00BD04A8" w:rsidRPr="00D84C19" w:rsidRDefault="00BD04A8" w:rsidP="00BD04A8">
      <w:pPr>
        <w:jc w:val="both"/>
        <w:rPr>
          <w:rFonts w:ascii="Arial" w:hAnsi="Arial" w:cs="Arial"/>
          <w:sz w:val="22"/>
          <w:szCs w:val="22"/>
          <w:lang w:val="en-US"/>
        </w:rPr>
      </w:pPr>
      <w:r>
        <w:rPr>
          <w:rFonts w:ascii="Arial" w:hAnsi="Arial" w:cs="Arial"/>
          <w:sz w:val="22"/>
          <w:szCs w:val="22"/>
        </w:rPr>
        <w:t xml:space="preserve">So geht Medien: </w:t>
      </w:r>
      <w:r w:rsidRPr="00BD04A8">
        <w:rPr>
          <w:rFonts w:ascii="Arial" w:hAnsi="Arial" w:cs="Arial"/>
          <w:sz w:val="22"/>
          <w:szCs w:val="22"/>
        </w:rPr>
        <w:t xml:space="preserve">Stimmt das? </w:t>
      </w:r>
      <w:proofErr w:type="spellStart"/>
      <w:r w:rsidRPr="00BD04A8">
        <w:rPr>
          <w:rFonts w:ascii="Arial" w:hAnsi="Arial" w:cs="Arial"/>
          <w:sz w:val="22"/>
          <w:szCs w:val="22"/>
        </w:rPr>
        <w:t>Fake</w:t>
      </w:r>
      <w:proofErr w:type="spellEnd"/>
      <w:r w:rsidRPr="00BD04A8">
        <w:rPr>
          <w:rFonts w:ascii="Arial" w:hAnsi="Arial" w:cs="Arial"/>
          <w:sz w:val="22"/>
          <w:szCs w:val="22"/>
        </w:rPr>
        <w:t xml:space="preserve"> News im. Netz erkennen.</w:t>
      </w:r>
      <w:r>
        <w:rPr>
          <w:rFonts w:ascii="Arial" w:hAnsi="Arial" w:cs="Arial"/>
          <w:sz w:val="22"/>
          <w:szCs w:val="22"/>
        </w:rPr>
        <w:t xml:space="preserve"> </w:t>
      </w:r>
      <w:r w:rsidRPr="00D84C19">
        <w:rPr>
          <w:rFonts w:ascii="Arial" w:hAnsi="Arial" w:cs="Arial"/>
          <w:sz w:val="22"/>
          <w:szCs w:val="22"/>
          <w:lang w:val="en-US"/>
        </w:rPr>
        <w:t xml:space="preserve">URL: </w:t>
      </w:r>
      <w:hyperlink r:id="rId25" w:history="1">
        <w:r w:rsidRPr="00D84C19">
          <w:rPr>
            <w:rStyle w:val="Hyperlink"/>
            <w:rFonts w:ascii="Arial" w:hAnsi="Arial" w:cs="Arial"/>
            <w:sz w:val="22"/>
            <w:szCs w:val="22"/>
            <w:lang w:val="en-US"/>
          </w:rPr>
          <w:t>https://www.br.de/sogehtmedien/stimmt-das/luegen-erkennen/unterrichtsmaterial-un-wahrheiten-luegen-erkennen-downloads-100.html</w:t>
        </w:r>
      </w:hyperlink>
      <w:r w:rsidRPr="00D84C19">
        <w:rPr>
          <w:rStyle w:val="Hyperlink"/>
          <w:rFonts w:ascii="Arial" w:hAnsi="Arial" w:cs="Arial"/>
          <w:sz w:val="22"/>
          <w:szCs w:val="22"/>
          <w:lang w:val="en-US"/>
        </w:rPr>
        <w:t xml:space="preserve"> </w:t>
      </w:r>
      <w:r w:rsidRPr="00D84C19">
        <w:rPr>
          <w:rStyle w:val="Hyperlink"/>
          <w:rFonts w:ascii="Arial" w:hAnsi="Arial" w:cs="Arial"/>
          <w:sz w:val="22"/>
          <w:szCs w:val="22"/>
          <w:u w:val="none"/>
          <w:lang w:val="en-US"/>
        </w:rPr>
        <w:t>(</w:t>
      </w:r>
      <w:proofErr w:type="gramStart"/>
      <w:r w:rsidRPr="00D84C19">
        <w:rPr>
          <w:rStyle w:val="Hyperlink"/>
          <w:rFonts w:ascii="Arial" w:hAnsi="Arial" w:cs="Arial"/>
          <w:sz w:val="22"/>
          <w:szCs w:val="22"/>
          <w:u w:val="none"/>
          <w:lang w:val="en-US"/>
        </w:rPr>
        <w:t>Stand:</w:t>
      </w:r>
      <w:proofErr w:type="gramEnd"/>
      <w:r w:rsidRPr="00D84C19">
        <w:rPr>
          <w:rStyle w:val="Hyperlink"/>
          <w:rFonts w:ascii="Arial" w:hAnsi="Arial" w:cs="Arial"/>
          <w:sz w:val="22"/>
          <w:szCs w:val="22"/>
          <w:u w:val="none"/>
          <w:lang w:val="en-US"/>
        </w:rPr>
        <w:t xml:space="preserve"> 30.01.2023)</w:t>
      </w:r>
      <w:r w:rsidR="0068049E">
        <w:rPr>
          <w:rStyle w:val="Hyperlink"/>
          <w:rFonts w:ascii="Arial" w:hAnsi="Arial" w:cs="Arial"/>
          <w:sz w:val="22"/>
          <w:szCs w:val="22"/>
          <w:u w:val="none"/>
          <w:lang w:val="en-US"/>
        </w:rPr>
        <w:t>.</w:t>
      </w:r>
    </w:p>
    <w:p w14:paraId="70CFC2B4" w14:textId="77777777" w:rsidR="00BD04A8" w:rsidRPr="00D84C19" w:rsidRDefault="00BD04A8" w:rsidP="00296FFD">
      <w:pPr>
        <w:spacing w:line="276" w:lineRule="auto"/>
        <w:jc w:val="both"/>
        <w:rPr>
          <w:rFonts w:ascii="Arial" w:hAnsi="Arial" w:cs="Arial"/>
          <w:color w:val="000000" w:themeColor="text1"/>
          <w:sz w:val="22"/>
          <w:szCs w:val="22"/>
          <w:lang w:val="en-US"/>
        </w:rPr>
      </w:pPr>
    </w:p>
    <w:p w14:paraId="6F786ED9" w14:textId="3BC064E3" w:rsidR="00BA7653" w:rsidRPr="00D84C19" w:rsidRDefault="00BA7653" w:rsidP="00296FFD">
      <w:pPr>
        <w:spacing w:line="276" w:lineRule="auto"/>
        <w:jc w:val="both"/>
        <w:rPr>
          <w:rFonts w:ascii="Arial" w:hAnsi="Arial" w:cs="Arial"/>
          <w:color w:val="000000" w:themeColor="text1"/>
          <w:sz w:val="22"/>
          <w:szCs w:val="22"/>
          <w:lang w:val="en-US"/>
        </w:rPr>
      </w:pPr>
      <w:proofErr w:type="spellStart"/>
      <w:r w:rsidRPr="00296FFD">
        <w:rPr>
          <w:rFonts w:ascii="Arial" w:hAnsi="Arial" w:cs="Arial"/>
          <w:color w:val="000000" w:themeColor="text1"/>
          <w:sz w:val="22"/>
          <w:szCs w:val="22"/>
        </w:rPr>
        <w:t>Straßner</w:t>
      </w:r>
      <w:proofErr w:type="spellEnd"/>
      <w:r w:rsidRPr="00296FFD">
        <w:rPr>
          <w:rFonts w:ascii="Arial" w:hAnsi="Arial" w:cs="Arial"/>
          <w:color w:val="000000" w:themeColor="text1"/>
          <w:sz w:val="22"/>
          <w:szCs w:val="22"/>
        </w:rPr>
        <w:t>, V</w:t>
      </w:r>
      <w:r w:rsidR="00EC38BC">
        <w:rPr>
          <w:rFonts w:ascii="Arial" w:hAnsi="Arial" w:cs="Arial"/>
          <w:color w:val="000000" w:themeColor="text1"/>
          <w:sz w:val="22"/>
          <w:szCs w:val="22"/>
        </w:rPr>
        <w:t>.</w:t>
      </w:r>
      <w:r w:rsidRPr="00296FFD">
        <w:rPr>
          <w:rFonts w:ascii="Arial" w:hAnsi="Arial" w:cs="Arial"/>
          <w:color w:val="000000" w:themeColor="text1"/>
          <w:sz w:val="22"/>
          <w:szCs w:val="22"/>
        </w:rPr>
        <w:t xml:space="preserve"> (2020): </w:t>
      </w:r>
      <w:proofErr w:type="spellStart"/>
      <w:r w:rsidRPr="00296FFD">
        <w:rPr>
          <w:rFonts w:ascii="Arial" w:hAnsi="Arial" w:cs="Arial"/>
          <w:color w:val="000000" w:themeColor="text1"/>
          <w:sz w:val="22"/>
          <w:szCs w:val="22"/>
        </w:rPr>
        <w:t>Hate</w:t>
      </w:r>
      <w:proofErr w:type="spellEnd"/>
      <w:r w:rsidRPr="00296FFD">
        <w:rPr>
          <w:rFonts w:ascii="Arial" w:hAnsi="Arial" w:cs="Arial"/>
          <w:color w:val="000000" w:themeColor="text1"/>
          <w:sz w:val="22"/>
          <w:szCs w:val="22"/>
        </w:rPr>
        <w:t xml:space="preserve"> Speech – Hass und Hetze im Internet. </w:t>
      </w:r>
      <w:r w:rsidRPr="00D84C19">
        <w:rPr>
          <w:rFonts w:ascii="Arial" w:hAnsi="Arial" w:cs="Arial"/>
          <w:color w:val="000000" w:themeColor="text1"/>
          <w:sz w:val="22"/>
          <w:szCs w:val="22"/>
          <w:lang w:val="en-US"/>
        </w:rPr>
        <w:t xml:space="preserve">URL: </w:t>
      </w:r>
      <w:hyperlink r:id="rId26" w:history="1">
        <w:r w:rsidRPr="00D84C19">
          <w:rPr>
            <w:rStyle w:val="Hyperlink"/>
            <w:rFonts w:ascii="Arial" w:hAnsi="Arial" w:cs="Arial"/>
            <w:color w:val="000000" w:themeColor="text1"/>
            <w:sz w:val="22"/>
            <w:szCs w:val="22"/>
            <w:lang w:val="en-US"/>
          </w:rPr>
          <w:t>https://www.derlehrerclub.de/material/ideen-fuer-den-unterricht/2617/</w:t>
        </w:r>
      </w:hyperlink>
      <w:r w:rsidRPr="00D84C19">
        <w:rPr>
          <w:rFonts w:ascii="Arial" w:hAnsi="Arial" w:cs="Arial"/>
          <w:color w:val="000000" w:themeColor="text1"/>
          <w:sz w:val="22"/>
          <w:szCs w:val="22"/>
          <w:lang w:val="en-US"/>
        </w:rPr>
        <w:t xml:space="preserve"> (</w:t>
      </w:r>
      <w:proofErr w:type="gramStart"/>
      <w:r w:rsidRPr="00D84C19">
        <w:rPr>
          <w:rFonts w:ascii="Arial" w:hAnsi="Arial" w:cs="Arial"/>
          <w:color w:val="000000" w:themeColor="text1"/>
          <w:sz w:val="22"/>
          <w:szCs w:val="22"/>
          <w:lang w:val="en-US"/>
        </w:rPr>
        <w:t>Stand:</w:t>
      </w:r>
      <w:proofErr w:type="gramEnd"/>
      <w:r w:rsidRPr="00D84C19">
        <w:rPr>
          <w:rFonts w:ascii="Arial" w:hAnsi="Arial" w:cs="Arial"/>
          <w:color w:val="000000" w:themeColor="text1"/>
          <w:sz w:val="22"/>
          <w:szCs w:val="22"/>
          <w:lang w:val="en-US"/>
        </w:rPr>
        <w:t xml:space="preserve"> 13.08.2022)</w:t>
      </w:r>
      <w:r w:rsidR="0068049E">
        <w:rPr>
          <w:rFonts w:ascii="Arial" w:hAnsi="Arial" w:cs="Arial"/>
          <w:color w:val="000000" w:themeColor="text1"/>
          <w:sz w:val="22"/>
          <w:szCs w:val="22"/>
          <w:lang w:val="en-US"/>
        </w:rPr>
        <w:t>.</w:t>
      </w:r>
    </w:p>
    <w:p w14:paraId="76489716" w14:textId="59D913DD" w:rsidR="0050757B" w:rsidRPr="00D84C19" w:rsidRDefault="0050757B" w:rsidP="00BA7653">
      <w:pPr>
        <w:jc w:val="both"/>
        <w:rPr>
          <w:rFonts w:ascii="Arial" w:eastAsia="Times New Roman" w:hAnsi="Arial" w:cs="Arial"/>
          <w:sz w:val="22"/>
          <w:szCs w:val="22"/>
          <w:lang w:val="en-US"/>
        </w:rPr>
      </w:pPr>
    </w:p>
    <w:p w14:paraId="40DE9B53" w14:textId="7D9CE709" w:rsidR="0050757B" w:rsidRPr="00D84C19" w:rsidRDefault="0050757B" w:rsidP="00BA7653">
      <w:pPr>
        <w:jc w:val="both"/>
        <w:rPr>
          <w:rFonts w:ascii="Arial" w:hAnsi="Arial" w:cs="Arial"/>
          <w:color w:val="000000" w:themeColor="text1"/>
          <w:sz w:val="22"/>
          <w:szCs w:val="22"/>
          <w:lang w:val="en-US"/>
        </w:rPr>
      </w:pPr>
      <w:r w:rsidRPr="0050757B">
        <w:rPr>
          <w:rFonts w:ascii="Arial" w:eastAsia="Times New Roman" w:hAnsi="Arial" w:cs="Arial"/>
          <w:sz w:val="22"/>
          <w:szCs w:val="22"/>
        </w:rPr>
        <w:t>Wagner</w:t>
      </w:r>
      <w:r w:rsidR="00EA44DC">
        <w:rPr>
          <w:rFonts w:ascii="Arial" w:eastAsia="Times New Roman" w:hAnsi="Arial" w:cs="Arial"/>
          <w:sz w:val="22"/>
          <w:szCs w:val="22"/>
        </w:rPr>
        <w:t>,</w:t>
      </w:r>
      <w:r w:rsidRPr="0050757B">
        <w:rPr>
          <w:rFonts w:ascii="Arial" w:eastAsia="Times New Roman" w:hAnsi="Arial" w:cs="Arial"/>
          <w:sz w:val="22"/>
          <w:szCs w:val="22"/>
        </w:rPr>
        <w:t xml:space="preserve"> J</w:t>
      </w:r>
      <w:r w:rsidR="00EC38BC">
        <w:rPr>
          <w:rFonts w:ascii="Arial" w:eastAsia="Times New Roman" w:hAnsi="Arial" w:cs="Arial"/>
          <w:sz w:val="22"/>
          <w:szCs w:val="22"/>
        </w:rPr>
        <w:t>.</w:t>
      </w:r>
      <w:r w:rsidRPr="0050757B">
        <w:rPr>
          <w:rFonts w:ascii="Arial" w:eastAsia="Times New Roman" w:hAnsi="Arial" w:cs="Arial"/>
          <w:sz w:val="22"/>
          <w:szCs w:val="22"/>
        </w:rPr>
        <w:t xml:space="preserve"> (2020): So manipuliert </w:t>
      </w:r>
      <w:proofErr w:type="spellStart"/>
      <w:r w:rsidRPr="0050757B">
        <w:rPr>
          <w:rFonts w:ascii="Arial" w:eastAsia="Times New Roman" w:hAnsi="Arial" w:cs="Arial"/>
          <w:sz w:val="22"/>
          <w:szCs w:val="22"/>
        </w:rPr>
        <w:t>Social</w:t>
      </w:r>
      <w:proofErr w:type="spellEnd"/>
      <w:r w:rsidRPr="0050757B">
        <w:rPr>
          <w:rFonts w:ascii="Arial" w:eastAsia="Times New Roman" w:hAnsi="Arial" w:cs="Arial"/>
          <w:sz w:val="22"/>
          <w:szCs w:val="22"/>
        </w:rPr>
        <w:t xml:space="preserve"> Media. </w:t>
      </w:r>
      <w:r w:rsidRPr="00D84C19">
        <w:rPr>
          <w:rFonts w:ascii="Arial" w:eastAsia="Times New Roman" w:hAnsi="Arial" w:cs="Arial"/>
          <w:sz w:val="22"/>
          <w:szCs w:val="22"/>
          <w:lang w:val="en-US"/>
        </w:rPr>
        <w:t xml:space="preserve">URL: </w:t>
      </w:r>
      <w:hyperlink r:id="rId27" w:history="1">
        <w:r w:rsidRPr="00D84C19">
          <w:rPr>
            <w:rStyle w:val="Hyperlink"/>
            <w:rFonts w:ascii="Arial" w:hAnsi="Arial" w:cs="Arial"/>
            <w:sz w:val="22"/>
            <w:szCs w:val="22"/>
            <w:lang w:val="en-US"/>
          </w:rPr>
          <w:t>https://www.dw.com/de/so-manipuliert-social-media/a-55606935</w:t>
        </w:r>
      </w:hyperlink>
      <w:r w:rsidRPr="00D84C19">
        <w:rPr>
          <w:rFonts w:ascii="Arial" w:hAnsi="Arial" w:cs="Arial"/>
          <w:color w:val="000000" w:themeColor="text1"/>
          <w:sz w:val="22"/>
          <w:szCs w:val="22"/>
          <w:lang w:val="en-US"/>
        </w:rPr>
        <w:t xml:space="preserve"> (</w:t>
      </w:r>
      <w:proofErr w:type="gramStart"/>
      <w:r w:rsidRPr="00D84C19">
        <w:rPr>
          <w:rFonts w:ascii="Arial" w:hAnsi="Arial" w:cs="Arial"/>
          <w:color w:val="000000" w:themeColor="text1"/>
          <w:sz w:val="22"/>
          <w:szCs w:val="22"/>
          <w:lang w:val="en-US"/>
        </w:rPr>
        <w:t>Stand:</w:t>
      </w:r>
      <w:proofErr w:type="gramEnd"/>
      <w:r w:rsidRPr="00D84C19">
        <w:rPr>
          <w:rFonts w:ascii="Arial" w:hAnsi="Arial" w:cs="Arial"/>
          <w:color w:val="000000" w:themeColor="text1"/>
          <w:sz w:val="22"/>
          <w:szCs w:val="22"/>
          <w:lang w:val="en-US"/>
        </w:rPr>
        <w:t xml:space="preserve"> 28.10.2021)</w:t>
      </w:r>
      <w:r w:rsidR="0068049E">
        <w:rPr>
          <w:rFonts w:ascii="Arial" w:hAnsi="Arial" w:cs="Arial"/>
          <w:color w:val="000000" w:themeColor="text1"/>
          <w:sz w:val="22"/>
          <w:szCs w:val="22"/>
          <w:lang w:val="en-US"/>
        </w:rPr>
        <w:t>.</w:t>
      </w:r>
    </w:p>
    <w:p w14:paraId="57A59DAE" w14:textId="706B0CDF" w:rsidR="002E085B" w:rsidRPr="00D84C19" w:rsidRDefault="002E085B"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en-US"/>
        </w:rPr>
      </w:pPr>
    </w:p>
    <w:p w14:paraId="1136AC86" w14:textId="2C62C41F" w:rsidR="002E085B" w:rsidRPr="001A617A" w:rsidRDefault="002E085B" w:rsidP="00A62DA8">
      <w:pPr>
        <w:pStyle w:val="berschrift2"/>
        <w:numPr>
          <w:ilvl w:val="0"/>
          <w:numId w:val="1"/>
        </w:numPr>
        <w:spacing w:before="120" w:after="120"/>
        <w:ind w:left="357" w:hanging="357"/>
        <w:rPr>
          <w:rFonts w:cs="Arial"/>
          <w:b/>
          <w:sz w:val="22"/>
          <w:szCs w:val="22"/>
        </w:rPr>
      </w:pPr>
      <w:bookmarkStart w:id="20" w:name="_Toc146625242"/>
      <w:r w:rsidRPr="001A617A">
        <w:rPr>
          <w:rFonts w:cs="Arial"/>
          <w:b/>
          <w:sz w:val="22"/>
          <w:szCs w:val="22"/>
        </w:rPr>
        <w:t>Hinweise zu Lizenzrechten von digitalen Werkzeuge</w:t>
      </w:r>
      <w:r w:rsidR="005E6F77" w:rsidRPr="001A617A">
        <w:rPr>
          <w:rFonts w:cs="Arial"/>
          <w:b/>
          <w:sz w:val="22"/>
          <w:szCs w:val="22"/>
        </w:rPr>
        <w:t>n</w:t>
      </w:r>
      <w:bookmarkEnd w:id="20"/>
    </w:p>
    <w:p w14:paraId="25BFD902" w14:textId="5EBA3EDA"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bl>
      <w:tblPr>
        <w:tblStyle w:val="Tabellenraster"/>
        <w:tblW w:w="9645" w:type="dxa"/>
        <w:tblLook w:val="04A0" w:firstRow="1" w:lastRow="0" w:firstColumn="1" w:lastColumn="0" w:noHBand="0" w:noVBand="1"/>
      </w:tblPr>
      <w:tblGrid>
        <w:gridCol w:w="2396"/>
        <w:gridCol w:w="1717"/>
        <w:gridCol w:w="2210"/>
        <w:gridCol w:w="3322"/>
      </w:tblGrid>
      <w:tr w:rsidR="005E6F77" w:rsidRPr="001A617A" w14:paraId="495CA86A" w14:textId="67FA9464" w:rsidTr="001A617A">
        <w:tc>
          <w:tcPr>
            <w:tcW w:w="2552" w:type="dxa"/>
          </w:tcPr>
          <w:p w14:paraId="3E52D0BF" w14:textId="220694F4"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A617A">
              <w:rPr>
                <w:rFonts w:ascii="Arial" w:eastAsia="Times New Roman" w:hAnsi="Arial" w:cs="Arial"/>
                <w:sz w:val="22"/>
                <w:szCs w:val="22"/>
              </w:rPr>
              <w:t>Name Herausgeber</w:t>
            </w:r>
          </w:p>
        </w:tc>
        <w:tc>
          <w:tcPr>
            <w:tcW w:w="1782" w:type="dxa"/>
          </w:tcPr>
          <w:p w14:paraId="0A1F17C4" w14:textId="3FF99936"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A617A">
              <w:rPr>
                <w:rFonts w:ascii="Arial" w:eastAsia="Times New Roman" w:hAnsi="Arial" w:cs="Arial"/>
                <w:sz w:val="22"/>
                <w:szCs w:val="22"/>
              </w:rPr>
              <w:t>Bezeichnung</w:t>
            </w:r>
          </w:p>
        </w:tc>
        <w:tc>
          <w:tcPr>
            <w:tcW w:w="1753" w:type="dxa"/>
          </w:tcPr>
          <w:p w14:paraId="65DF7A1D" w14:textId="7034B3B2"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A617A">
              <w:rPr>
                <w:rFonts w:ascii="Arial" w:eastAsia="Times New Roman" w:hAnsi="Arial" w:cs="Arial"/>
                <w:sz w:val="22"/>
                <w:szCs w:val="22"/>
              </w:rPr>
              <w:t>Link</w:t>
            </w:r>
          </w:p>
        </w:tc>
        <w:tc>
          <w:tcPr>
            <w:tcW w:w="3558" w:type="dxa"/>
          </w:tcPr>
          <w:p w14:paraId="131BA316" w14:textId="510267F9"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A617A">
              <w:rPr>
                <w:rFonts w:ascii="Arial" w:eastAsia="Times New Roman" w:hAnsi="Arial" w:cs="Arial"/>
                <w:sz w:val="22"/>
                <w:szCs w:val="22"/>
              </w:rPr>
              <w:t>Lizenzform</w:t>
            </w:r>
          </w:p>
        </w:tc>
      </w:tr>
      <w:tr w:rsidR="00780117" w:rsidRPr="00D4085C" w14:paraId="6E53C08F" w14:textId="64131E91" w:rsidTr="001A617A">
        <w:tc>
          <w:tcPr>
            <w:tcW w:w="2552" w:type="dxa"/>
          </w:tcPr>
          <w:p w14:paraId="02B5CA58" w14:textId="77777777" w:rsidR="00780117" w:rsidRPr="00D4085C" w:rsidRDefault="00780117"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1782" w:type="dxa"/>
          </w:tcPr>
          <w:p w14:paraId="132051A9" w14:textId="190C432D" w:rsidR="00780117" w:rsidRPr="00D4085C" w:rsidRDefault="00780117"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roofErr w:type="spellStart"/>
            <w:r w:rsidRPr="00D4085C">
              <w:rPr>
                <w:rFonts w:ascii="Arial" w:eastAsia="Times New Roman" w:hAnsi="Arial" w:cs="Arial"/>
                <w:sz w:val="22"/>
                <w:szCs w:val="22"/>
              </w:rPr>
              <w:t>moodle</w:t>
            </w:r>
            <w:proofErr w:type="spellEnd"/>
          </w:p>
        </w:tc>
        <w:tc>
          <w:tcPr>
            <w:tcW w:w="1753" w:type="dxa"/>
          </w:tcPr>
          <w:p w14:paraId="59E98302" w14:textId="0679CC0D" w:rsidR="00780117" w:rsidRPr="00D4085C" w:rsidRDefault="00780117"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D4085C">
              <w:rPr>
                <w:rFonts w:ascii="Arial" w:hAnsi="Arial" w:cs="Arial"/>
                <w:sz w:val="22"/>
                <w:szCs w:val="22"/>
              </w:rPr>
              <w:t>https://moodle.bildung-lsa.de</w:t>
            </w:r>
          </w:p>
        </w:tc>
        <w:tc>
          <w:tcPr>
            <w:tcW w:w="3558" w:type="dxa"/>
          </w:tcPr>
          <w:p w14:paraId="4C8895B7" w14:textId="0995B2C4" w:rsidR="00780117" w:rsidRPr="00D4085C" w:rsidRDefault="00780117"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D4085C">
              <w:rPr>
                <w:rFonts w:ascii="Arial" w:eastAsia="Times New Roman" w:hAnsi="Arial" w:cs="Arial"/>
                <w:sz w:val="22"/>
                <w:szCs w:val="22"/>
              </w:rPr>
              <w:t>Open Source</w:t>
            </w:r>
          </w:p>
        </w:tc>
      </w:tr>
      <w:tr w:rsidR="00780117" w:rsidRPr="001A617A" w14:paraId="7835B52F" w14:textId="77777777" w:rsidTr="001A617A">
        <w:tc>
          <w:tcPr>
            <w:tcW w:w="2552" w:type="dxa"/>
          </w:tcPr>
          <w:p w14:paraId="7F7B7466" w14:textId="77777777" w:rsidR="00780117" w:rsidRPr="001A617A" w:rsidRDefault="00780117"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c>
          <w:tcPr>
            <w:tcW w:w="1782" w:type="dxa"/>
          </w:tcPr>
          <w:p w14:paraId="3E2D743A" w14:textId="4A43DD03" w:rsidR="00780117" w:rsidRPr="001A617A" w:rsidRDefault="008F6F89"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roofErr w:type="spellStart"/>
            <w:r>
              <w:rPr>
                <w:rFonts w:ascii="Arial" w:eastAsia="Times New Roman" w:hAnsi="Arial" w:cs="Arial"/>
                <w:sz w:val="22"/>
                <w:szCs w:val="22"/>
              </w:rPr>
              <w:t>Ocenaudio</w:t>
            </w:r>
            <w:proofErr w:type="spellEnd"/>
          </w:p>
        </w:tc>
        <w:tc>
          <w:tcPr>
            <w:tcW w:w="1753" w:type="dxa"/>
          </w:tcPr>
          <w:p w14:paraId="70D0A29E" w14:textId="6E821123" w:rsidR="00780117" w:rsidRPr="008F6F89" w:rsidRDefault="00674555" w:rsidP="008F6F89">
            <w:pPr>
              <w:spacing w:after="160"/>
              <w:jc w:val="both"/>
              <w:rPr>
                <w:rFonts w:ascii="Arial" w:hAnsi="Arial" w:cs="Arial"/>
                <w:sz w:val="22"/>
                <w:szCs w:val="22"/>
              </w:rPr>
            </w:pPr>
            <w:hyperlink r:id="rId28" w:history="1">
              <w:r w:rsidR="008F6F89" w:rsidRPr="006737A0">
                <w:rPr>
                  <w:rStyle w:val="Hyperlink"/>
                  <w:rFonts w:ascii="Arial" w:hAnsi="Arial" w:cs="Arial"/>
                  <w:sz w:val="22"/>
                  <w:szCs w:val="22"/>
                </w:rPr>
                <w:t>https://www.ocenaudio.com</w:t>
              </w:r>
            </w:hyperlink>
          </w:p>
        </w:tc>
        <w:tc>
          <w:tcPr>
            <w:tcW w:w="3558" w:type="dxa"/>
          </w:tcPr>
          <w:p w14:paraId="0EFB8787" w14:textId="0A455720" w:rsidR="00780117" w:rsidRPr="001A617A" w:rsidRDefault="008F6F89" w:rsidP="007801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Pr>
                <w:rFonts w:ascii="Arial" w:eastAsia="Times New Roman" w:hAnsi="Arial" w:cs="Arial"/>
                <w:sz w:val="22"/>
                <w:szCs w:val="22"/>
              </w:rPr>
              <w:t>Open Source</w:t>
            </w:r>
          </w:p>
        </w:tc>
      </w:tr>
    </w:tbl>
    <w:p w14:paraId="07556D93" w14:textId="0AB27E4A" w:rsidR="000F2A34" w:rsidRPr="000F2A34" w:rsidRDefault="000F2A34" w:rsidP="000037DC">
      <w:pPr>
        <w:rPr>
          <w:rFonts w:ascii="Arial" w:hAnsi="Arial" w:cs="Arial"/>
          <w:i/>
          <w:sz w:val="22"/>
          <w:szCs w:val="22"/>
        </w:rPr>
      </w:pPr>
    </w:p>
    <w:sectPr w:rsidR="000F2A34" w:rsidRPr="000F2A34" w:rsidSect="007B1082">
      <w:headerReference w:type="default" r:id="rId29"/>
      <w:footerReference w:type="default" r:id="rId30"/>
      <w:pgSz w:w="11900" w:h="16840"/>
      <w:pgMar w:top="1588" w:right="1134" w:bottom="1247" w:left="1134" w:header="96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27C8A" w14:textId="77777777" w:rsidR="00DD7FBF" w:rsidRDefault="00DD7FBF">
      <w:r>
        <w:separator/>
      </w:r>
    </w:p>
  </w:endnote>
  <w:endnote w:type="continuationSeparator" w:id="0">
    <w:p w14:paraId="352409DB" w14:textId="77777777" w:rsidR="00DD7FBF" w:rsidRDefault="00DD7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Neue">
    <w:altName w:val="Corbe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6F1259CE" w14:textId="77777777" w:rsidR="007B1082" w:rsidRPr="009C5BAE" w:rsidRDefault="007B1082" w:rsidP="007B1082">
        <w:pPr>
          <w:pStyle w:val="Fuzeile"/>
          <w:pBdr>
            <w:top w:val="single" w:sz="4" w:space="1" w:color="auto"/>
          </w:pBdr>
          <w:tabs>
            <w:tab w:val="clear" w:pos="9072"/>
          </w:tabs>
          <w:ind w:right="-2"/>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p w14:paraId="590AEB0A" w14:textId="77CC9714" w:rsidR="00DD7FBF" w:rsidRPr="00FC045F" w:rsidRDefault="00DD7FBF" w:rsidP="007B1082">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674555">
          <w:rPr>
            <w:rFonts w:ascii="Arial" w:hAnsi="Arial" w:cs="Arial"/>
            <w:noProof/>
            <w:sz w:val="20"/>
            <w:szCs w:val="20"/>
          </w:rPr>
          <w:t>20</w:t>
        </w:r>
        <w:r w:rsidRPr="002E1E4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BA216" w14:textId="77777777" w:rsidR="00DD7FBF" w:rsidRDefault="00DD7FBF">
      <w:r>
        <w:separator/>
      </w:r>
    </w:p>
  </w:footnote>
  <w:footnote w:type="continuationSeparator" w:id="0">
    <w:p w14:paraId="4F30ED2C" w14:textId="77777777" w:rsidR="00DD7FBF" w:rsidRDefault="00DD7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06E9A017" w:rsidR="00DD7FBF" w:rsidRPr="00BF3F12" w:rsidRDefault="00DD7FBF" w:rsidP="00BF3F12">
    <w:pPr>
      <w:pStyle w:val="Kopfzeile"/>
      <w:pBdr>
        <w:bottom w:val="single" w:sz="4" w:space="1" w:color="auto"/>
      </w:pBdr>
      <w:tabs>
        <w:tab w:val="clear" w:pos="9072"/>
        <w:tab w:val="right" w:pos="9639"/>
      </w:tabs>
      <w:ind w:right="-7"/>
      <w:rPr>
        <w:rFonts w:ascii="Arial" w:hAnsi="Arial" w:cs="Arial"/>
        <w:sz w:val="20"/>
        <w:szCs w:val="20"/>
      </w:rPr>
    </w:pPr>
    <w:r>
      <w:rPr>
        <w:rFonts w:ascii="Arial" w:hAnsi="Arial" w:cs="Arial"/>
        <w:sz w:val="20"/>
        <w:szCs w:val="20"/>
      </w:rPr>
      <w:t xml:space="preserve">Niveaubestimmende Aufgabe Gymnasium </w:t>
    </w:r>
    <w:r w:rsidRPr="0086390F">
      <w:rPr>
        <w:rFonts w:ascii="Arial" w:hAnsi="Arial" w:cs="Arial"/>
        <w:sz w:val="20"/>
        <w:szCs w:val="20"/>
      </w:rPr>
      <w:t>Deutsch</w:t>
    </w:r>
    <w:r w:rsidRPr="0008773C">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9/10</w:t>
    </w:r>
    <w:r>
      <w:rPr>
        <w:rFonts w:ascii="Arial" w:hAnsi="Arial" w:cs="Arial"/>
        <w:sz w:val="20"/>
        <w:szCs w:val="20"/>
      </w:rPr>
      <w:tab/>
      <w:t xml:space="preserve">Hinweise für Lehrkräfte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00FAF"/>
    <w:multiLevelType w:val="hybridMultilevel"/>
    <w:tmpl w:val="65C0CEAC"/>
    <w:lvl w:ilvl="0" w:tplc="F9AA93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FF0235"/>
    <w:multiLevelType w:val="multilevel"/>
    <w:tmpl w:val="0407001D"/>
    <w:styleLink w:val="Formatvorlag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81D3C71"/>
    <w:multiLevelType w:val="hybridMultilevel"/>
    <w:tmpl w:val="DDC8D6CA"/>
    <w:lvl w:ilvl="0" w:tplc="A7E6A522">
      <w:start w:val="1"/>
      <w:numFmt w:val="decimal"/>
      <w:lvlText w:val="%1."/>
      <w:lvlJc w:val="left"/>
      <w:pPr>
        <w:ind w:left="36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86E3625"/>
    <w:multiLevelType w:val="multilevel"/>
    <w:tmpl w:val="04B27304"/>
    <w:lvl w:ilvl="0">
      <w:start w:val="1"/>
      <w:numFmt w:val="bullet"/>
      <w:pStyle w:val="AnstrichTabelle"/>
      <w:lvlText w:val="–"/>
      <w:lvlJc w:val="left"/>
      <w:pPr>
        <w:ind w:left="360" w:hanging="360"/>
      </w:pPr>
      <w:rPr>
        <w:rFonts w:ascii="Calibri" w:hAnsi="Calibri" w:hint="default"/>
        <w:b w:val="0"/>
        <w:strike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227D59"/>
    <w:multiLevelType w:val="hybridMultilevel"/>
    <w:tmpl w:val="35A0C7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19E331F"/>
    <w:multiLevelType w:val="hybridMultilevel"/>
    <w:tmpl w:val="93905EE2"/>
    <w:lvl w:ilvl="0" w:tplc="8594E4C4">
      <w:start w:val="1"/>
      <w:numFmt w:val="bullet"/>
      <w:lvlText w:val="–"/>
      <w:lvlJc w:val="left"/>
      <w:pPr>
        <w:ind w:left="502" w:hanging="360"/>
      </w:pPr>
      <w:rPr>
        <w:rFonts w:ascii="Times New Roman" w:eastAsia="Arial" w:hAnsi="Times New Roman" w:cs="Times New Roman"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222" w:hanging="360"/>
      </w:pPr>
      <w:rPr>
        <w:rFonts w:ascii="Courier New" w:hAnsi="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53AE0259"/>
    <w:multiLevelType w:val="hybridMultilevel"/>
    <w:tmpl w:val="D048D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6C739E"/>
    <w:multiLevelType w:val="hybridMultilevel"/>
    <w:tmpl w:val="77F8C4C8"/>
    <w:lvl w:ilvl="0" w:tplc="4C327596">
      <w:start w:val="1"/>
      <w:numFmt w:val="bullet"/>
      <w:lvlText w:val=""/>
      <w:lvlJc w:val="left"/>
      <w:pPr>
        <w:ind w:left="1120" w:hanging="360"/>
      </w:pPr>
      <w:rPr>
        <w:rFonts w:ascii="Symbol" w:hAnsi="Symbol" w:hint="default"/>
      </w:rPr>
    </w:lvl>
    <w:lvl w:ilvl="1" w:tplc="04070003" w:tentative="1">
      <w:start w:val="1"/>
      <w:numFmt w:val="bullet"/>
      <w:lvlText w:val="o"/>
      <w:lvlJc w:val="left"/>
      <w:pPr>
        <w:ind w:left="1840" w:hanging="360"/>
      </w:pPr>
      <w:rPr>
        <w:rFonts w:ascii="Courier New" w:hAnsi="Courier New" w:cs="Courier New" w:hint="default"/>
      </w:rPr>
    </w:lvl>
    <w:lvl w:ilvl="2" w:tplc="04070005" w:tentative="1">
      <w:start w:val="1"/>
      <w:numFmt w:val="bullet"/>
      <w:lvlText w:val=""/>
      <w:lvlJc w:val="left"/>
      <w:pPr>
        <w:ind w:left="2560" w:hanging="360"/>
      </w:pPr>
      <w:rPr>
        <w:rFonts w:ascii="Wingdings" w:hAnsi="Wingdings" w:hint="default"/>
      </w:rPr>
    </w:lvl>
    <w:lvl w:ilvl="3" w:tplc="04070001" w:tentative="1">
      <w:start w:val="1"/>
      <w:numFmt w:val="bullet"/>
      <w:lvlText w:val=""/>
      <w:lvlJc w:val="left"/>
      <w:pPr>
        <w:ind w:left="3280" w:hanging="360"/>
      </w:pPr>
      <w:rPr>
        <w:rFonts w:ascii="Symbol" w:hAnsi="Symbol" w:hint="default"/>
      </w:rPr>
    </w:lvl>
    <w:lvl w:ilvl="4" w:tplc="04070003" w:tentative="1">
      <w:start w:val="1"/>
      <w:numFmt w:val="bullet"/>
      <w:lvlText w:val="o"/>
      <w:lvlJc w:val="left"/>
      <w:pPr>
        <w:ind w:left="4000" w:hanging="360"/>
      </w:pPr>
      <w:rPr>
        <w:rFonts w:ascii="Courier New" w:hAnsi="Courier New" w:cs="Courier New" w:hint="default"/>
      </w:rPr>
    </w:lvl>
    <w:lvl w:ilvl="5" w:tplc="04070005" w:tentative="1">
      <w:start w:val="1"/>
      <w:numFmt w:val="bullet"/>
      <w:lvlText w:val=""/>
      <w:lvlJc w:val="left"/>
      <w:pPr>
        <w:ind w:left="4720" w:hanging="360"/>
      </w:pPr>
      <w:rPr>
        <w:rFonts w:ascii="Wingdings" w:hAnsi="Wingdings" w:hint="default"/>
      </w:rPr>
    </w:lvl>
    <w:lvl w:ilvl="6" w:tplc="04070001" w:tentative="1">
      <w:start w:val="1"/>
      <w:numFmt w:val="bullet"/>
      <w:lvlText w:val=""/>
      <w:lvlJc w:val="left"/>
      <w:pPr>
        <w:ind w:left="5440" w:hanging="360"/>
      </w:pPr>
      <w:rPr>
        <w:rFonts w:ascii="Symbol" w:hAnsi="Symbol" w:hint="default"/>
      </w:rPr>
    </w:lvl>
    <w:lvl w:ilvl="7" w:tplc="04070003" w:tentative="1">
      <w:start w:val="1"/>
      <w:numFmt w:val="bullet"/>
      <w:lvlText w:val="o"/>
      <w:lvlJc w:val="left"/>
      <w:pPr>
        <w:ind w:left="6160" w:hanging="360"/>
      </w:pPr>
      <w:rPr>
        <w:rFonts w:ascii="Courier New" w:hAnsi="Courier New" w:cs="Courier New" w:hint="default"/>
      </w:rPr>
    </w:lvl>
    <w:lvl w:ilvl="8" w:tplc="04070005" w:tentative="1">
      <w:start w:val="1"/>
      <w:numFmt w:val="bullet"/>
      <w:lvlText w:val=""/>
      <w:lvlJc w:val="left"/>
      <w:pPr>
        <w:ind w:left="68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0"/>
  </w:num>
  <w:num w:numId="6">
    <w:abstractNumId w:val="1"/>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037DC"/>
    <w:rsid w:val="00005F3D"/>
    <w:rsid w:val="00015CC2"/>
    <w:rsid w:val="0001761E"/>
    <w:rsid w:val="000300FF"/>
    <w:rsid w:val="00040578"/>
    <w:rsid w:val="00046929"/>
    <w:rsid w:val="000523F7"/>
    <w:rsid w:val="0007540C"/>
    <w:rsid w:val="00076550"/>
    <w:rsid w:val="00081212"/>
    <w:rsid w:val="0008773C"/>
    <w:rsid w:val="00091342"/>
    <w:rsid w:val="000A6165"/>
    <w:rsid w:val="000C552A"/>
    <w:rsid w:val="000D27E6"/>
    <w:rsid w:val="000D5DDC"/>
    <w:rsid w:val="000E0FB5"/>
    <w:rsid w:val="000E3C02"/>
    <w:rsid w:val="000F2A34"/>
    <w:rsid w:val="00102984"/>
    <w:rsid w:val="001072EC"/>
    <w:rsid w:val="001079A2"/>
    <w:rsid w:val="00111954"/>
    <w:rsid w:val="00113F69"/>
    <w:rsid w:val="00114FFA"/>
    <w:rsid w:val="001174B0"/>
    <w:rsid w:val="001414D9"/>
    <w:rsid w:val="00142884"/>
    <w:rsid w:val="001447F1"/>
    <w:rsid w:val="00147994"/>
    <w:rsid w:val="00155054"/>
    <w:rsid w:val="00163DE7"/>
    <w:rsid w:val="001652CD"/>
    <w:rsid w:val="00173392"/>
    <w:rsid w:val="001838B0"/>
    <w:rsid w:val="001A209C"/>
    <w:rsid w:val="001A5495"/>
    <w:rsid w:val="001A617A"/>
    <w:rsid w:val="001C6435"/>
    <w:rsid w:val="001C75AA"/>
    <w:rsid w:val="001D1312"/>
    <w:rsid w:val="001D3754"/>
    <w:rsid w:val="001D5076"/>
    <w:rsid w:val="001D7D8A"/>
    <w:rsid w:val="001E060E"/>
    <w:rsid w:val="001E6328"/>
    <w:rsid w:val="00204826"/>
    <w:rsid w:val="00213618"/>
    <w:rsid w:val="002163C4"/>
    <w:rsid w:val="002234C0"/>
    <w:rsid w:val="00231DB8"/>
    <w:rsid w:val="0023228B"/>
    <w:rsid w:val="002322D9"/>
    <w:rsid w:val="002327D6"/>
    <w:rsid w:val="002345AC"/>
    <w:rsid w:val="00244FE4"/>
    <w:rsid w:val="00250084"/>
    <w:rsid w:val="0025482F"/>
    <w:rsid w:val="0026173A"/>
    <w:rsid w:val="00263AE1"/>
    <w:rsid w:val="0026468E"/>
    <w:rsid w:val="0026713A"/>
    <w:rsid w:val="002719A2"/>
    <w:rsid w:val="0027369A"/>
    <w:rsid w:val="00281BEA"/>
    <w:rsid w:val="00283B07"/>
    <w:rsid w:val="0028419B"/>
    <w:rsid w:val="00296FFD"/>
    <w:rsid w:val="00297C5C"/>
    <w:rsid w:val="002A6634"/>
    <w:rsid w:val="002A7FC9"/>
    <w:rsid w:val="002B3C15"/>
    <w:rsid w:val="002D2449"/>
    <w:rsid w:val="002E085B"/>
    <w:rsid w:val="002E26CD"/>
    <w:rsid w:val="002E50C2"/>
    <w:rsid w:val="00300906"/>
    <w:rsid w:val="003209DF"/>
    <w:rsid w:val="00325837"/>
    <w:rsid w:val="003260B9"/>
    <w:rsid w:val="003263DF"/>
    <w:rsid w:val="003268AD"/>
    <w:rsid w:val="003404A2"/>
    <w:rsid w:val="00340D51"/>
    <w:rsid w:val="0034679D"/>
    <w:rsid w:val="00347D83"/>
    <w:rsid w:val="00353736"/>
    <w:rsid w:val="00363DEF"/>
    <w:rsid w:val="003704A3"/>
    <w:rsid w:val="003706C5"/>
    <w:rsid w:val="0037544A"/>
    <w:rsid w:val="00376E88"/>
    <w:rsid w:val="003952E5"/>
    <w:rsid w:val="003A0E98"/>
    <w:rsid w:val="003A137F"/>
    <w:rsid w:val="003B0109"/>
    <w:rsid w:val="003D453C"/>
    <w:rsid w:val="003E26B1"/>
    <w:rsid w:val="003E7730"/>
    <w:rsid w:val="003F22FE"/>
    <w:rsid w:val="003F4D87"/>
    <w:rsid w:val="003F7B3E"/>
    <w:rsid w:val="004017C0"/>
    <w:rsid w:val="00430781"/>
    <w:rsid w:val="004311FA"/>
    <w:rsid w:val="00436AA6"/>
    <w:rsid w:val="00436D8B"/>
    <w:rsid w:val="00440917"/>
    <w:rsid w:val="0044681B"/>
    <w:rsid w:val="00446A20"/>
    <w:rsid w:val="00454DA1"/>
    <w:rsid w:val="00457E4B"/>
    <w:rsid w:val="004626C3"/>
    <w:rsid w:val="00465DFA"/>
    <w:rsid w:val="00474EC0"/>
    <w:rsid w:val="00481C1E"/>
    <w:rsid w:val="004932AC"/>
    <w:rsid w:val="004946C8"/>
    <w:rsid w:val="004A37F3"/>
    <w:rsid w:val="004C60C1"/>
    <w:rsid w:val="004E0716"/>
    <w:rsid w:val="004E45AC"/>
    <w:rsid w:val="004E5A7F"/>
    <w:rsid w:val="004F6DFE"/>
    <w:rsid w:val="005049B1"/>
    <w:rsid w:val="00505114"/>
    <w:rsid w:val="0050757B"/>
    <w:rsid w:val="00507DA5"/>
    <w:rsid w:val="0052462B"/>
    <w:rsid w:val="00536668"/>
    <w:rsid w:val="005376C9"/>
    <w:rsid w:val="005602FA"/>
    <w:rsid w:val="005644AB"/>
    <w:rsid w:val="00565D97"/>
    <w:rsid w:val="0057038D"/>
    <w:rsid w:val="00582E70"/>
    <w:rsid w:val="00594C7C"/>
    <w:rsid w:val="005A135D"/>
    <w:rsid w:val="005B15D4"/>
    <w:rsid w:val="005C3011"/>
    <w:rsid w:val="005C3C28"/>
    <w:rsid w:val="005C4744"/>
    <w:rsid w:val="005C4A53"/>
    <w:rsid w:val="005D58CE"/>
    <w:rsid w:val="005E1258"/>
    <w:rsid w:val="005E6C22"/>
    <w:rsid w:val="005E6F77"/>
    <w:rsid w:val="005F0409"/>
    <w:rsid w:val="005F4613"/>
    <w:rsid w:val="005F46CB"/>
    <w:rsid w:val="005F48DB"/>
    <w:rsid w:val="00606151"/>
    <w:rsid w:val="006400B6"/>
    <w:rsid w:val="006411EA"/>
    <w:rsid w:val="00646688"/>
    <w:rsid w:val="00646BA8"/>
    <w:rsid w:val="00650203"/>
    <w:rsid w:val="00651911"/>
    <w:rsid w:val="00651DCD"/>
    <w:rsid w:val="006737A0"/>
    <w:rsid w:val="00674555"/>
    <w:rsid w:val="0068049E"/>
    <w:rsid w:val="00696736"/>
    <w:rsid w:val="006A5DD2"/>
    <w:rsid w:val="006B18D9"/>
    <w:rsid w:val="006B43D7"/>
    <w:rsid w:val="006B56A4"/>
    <w:rsid w:val="006B74A1"/>
    <w:rsid w:val="006C22EB"/>
    <w:rsid w:val="006C3B72"/>
    <w:rsid w:val="006C5766"/>
    <w:rsid w:val="006E2430"/>
    <w:rsid w:val="006E47E0"/>
    <w:rsid w:val="00711E67"/>
    <w:rsid w:val="00717B24"/>
    <w:rsid w:val="007239DA"/>
    <w:rsid w:val="007246BA"/>
    <w:rsid w:val="00724A9C"/>
    <w:rsid w:val="00737316"/>
    <w:rsid w:val="00753401"/>
    <w:rsid w:val="00754DD6"/>
    <w:rsid w:val="00766A18"/>
    <w:rsid w:val="007704A8"/>
    <w:rsid w:val="00772A7A"/>
    <w:rsid w:val="00775F87"/>
    <w:rsid w:val="00780117"/>
    <w:rsid w:val="00780440"/>
    <w:rsid w:val="00783EA7"/>
    <w:rsid w:val="00786119"/>
    <w:rsid w:val="00786643"/>
    <w:rsid w:val="007A5D52"/>
    <w:rsid w:val="007B1082"/>
    <w:rsid w:val="007B332B"/>
    <w:rsid w:val="007B4D21"/>
    <w:rsid w:val="007C352D"/>
    <w:rsid w:val="007D40AC"/>
    <w:rsid w:val="007E0C7E"/>
    <w:rsid w:val="007E16D3"/>
    <w:rsid w:val="007F41F7"/>
    <w:rsid w:val="007F5F7D"/>
    <w:rsid w:val="0080561B"/>
    <w:rsid w:val="008167BB"/>
    <w:rsid w:val="00821791"/>
    <w:rsid w:val="008319CD"/>
    <w:rsid w:val="00836EF3"/>
    <w:rsid w:val="00855D50"/>
    <w:rsid w:val="0086358D"/>
    <w:rsid w:val="0086390F"/>
    <w:rsid w:val="00870692"/>
    <w:rsid w:val="00881EAE"/>
    <w:rsid w:val="0089259F"/>
    <w:rsid w:val="008971F4"/>
    <w:rsid w:val="008A0430"/>
    <w:rsid w:val="008A6060"/>
    <w:rsid w:val="008B0975"/>
    <w:rsid w:val="008D3E7E"/>
    <w:rsid w:val="008D6830"/>
    <w:rsid w:val="008D7162"/>
    <w:rsid w:val="008E0652"/>
    <w:rsid w:val="008E3F0C"/>
    <w:rsid w:val="008F2D05"/>
    <w:rsid w:val="008F6F89"/>
    <w:rsid w:val="009033F8"/>
    <w:rsid w:val="00914549"/>
    <w:rsid w:val="009238EB"/>
    <w:rsid w:val="0094060F"/>
    <w:rsid w:val="00945E97"/>
    <w:rsid w:val="009479E3"/>
    <w:rsid w:val="00965A1C"/>
    <w:rsid w:val="009740EF"/>
    <w:rsid w:val="009760D8"/>
    <w:rsid w:val="0099137D"/>
    <w:rsid w:val="009A6AEC"/>
    <w:rsid w:val="009B274A"/>
    <w:rsid w:val="009B49D6"/>
    <w:rsid w:val="009B4E9C"/>
    <w:rsid w:val="009B569C"/>
    <w:rsid w:val="009C172D"/>
    <w:rsid w:val="009C2742"/>
    <w:rsid w:val="009D7B9F"/>
    <w:rsid w:val="009E3566"/>
    <w:rsid w:val="009F30D2"/>
    <w:rsid w:val="009F53BB"/>
    <w:rsid w:val="00A02AAC"/>
    <w:rsid w:val="00A07CC0"/>
    <w:rsid w:val="00A11152"/>
    <w:rsid w:val="00A134B4"/>
    <w:rsid w:val="00A23E5A"/>
    <w:rsid w:val="00A247CC"/>
    <w:rsid w:val="00A3027B"/>
    <w:rsid w:val="00A360DD"/>
    <w:rsid w:val="00A40808"/>
    <w:rsid w:val="00A46674"/>
    <w:rsid w:val="00A51A50"/>
    <w:rsid w:val="00A54442"/>
    <w:rsid w:val="00A620D5"/>
    <w:rsid w:val="00A62DA8"/>
    <w:rsid w:val="00A71380"/>
    <w:rsid w:val="00A81463"/>
    <w:rsid w:val="00A92A96"/>
    <w:rsid w:val="00AA45C5"/>
    <w:rsid w:val="00AA76E1"/>
    <w:rsid w:val="00AB7F2E"/>
    <w:rsid w:val="00AB7F3E"/>
    <w:rsid w:val="00AD6740"/>
    <w:rsid w:val="00AE3759"/>
    <w:rsid w:val="00AE545A"/>
    <w:rsid w:val="00AF0FDB"/>
    <w:rsid w:val="00AF5699"/>
    <w:rsid w:val="00B06623"/>
    <w:rsid w:val="00B25E5F"/>
    <w:rsid w:val="00B31456"/>
    <w:rsid w:val="00B41B29"/>
    <w:rsid w:val="00B6759F"/>
    <w:rsid w:val="00B751EB"/>
    <w:rsid w:val="00B76663"/>
    <w:rsid w:val="00B77F19"/>
    <w:rsid w:val="00B80692"/>
    <w:rsid w:val="00B9340C"/>
    <w:rsid w:val="00BA1C3E"/>
    <w:rsid w:val="00BA1F4F"/>
    <w:rsid w:val="00BA3F02"/>
    <w:rsid w:val="00BA7653"/>
    <w:rsid w:val="00BA7E6D"/>
    <w:rsid w:val="00BB4E6A"/>
    <w:rsid w:val="00BB5313"/>
    <w:rsid w:val="00BB6800"/>
    <w:rsid w:val="00BC002B"/>
    <w:rsid w:val="00BC4539"/>
    <w:rsid w:val="00BD01A6"/>
    <w:rsid w:val="00BD04A8"/>
    <w:rsid w:val="00BF27E0"/>
    <w:rsid w:val="00BF3171"/>
    <w:rsid w:val="00BF3F12"/>
    <w:rsid w:val="00C020E8"/>
    <w:rsid w:val="00C05900"/>
    <w:rsid w:val="00C10B0E"/>
    <w:rsid w:val="00C155A0"/>
    <w:rsid w:val="00C16851"/>
    <w:rsid w:val="00C20692"/>
    <w:rsid w:val="00C255C7"/>
    <w:rsid w:val="00C25E66"/>
    <w:rsid w:val="00C4538E"/>
    <w:rsid w:val="00C726CC"/>
    <w:rsid w:val="00C87939"/>
    <w:rsid w:val="00C91041"/>
    <w:rsid w:val="00C930D1"/>
    <w:rsid w:val="00CA0104"/>
    <w:rsid w:val="00CA210E"/>
    <w:rsid w:val="00CB310D"/>
    <w:rsid w:val="00CB4319"/>
    <w:rsid w:val="00CB44A5"/>
    <w:rsid w:val="00CB553B"/>
    <w:rsid w:val="00CC3C06"/>
    <w:rsid w:val="00CE493F"/>
    <w:rsid w:val="00CF171A"/>
    <w:rsid w:val="00CF27E7"/>
    <w:rsid w:val="00D154FA"/>
    <w:rsid w:val="00D16296"/>
    <w:rsid w:val="00D17EFD"/>
    <w:rsid w:val="00D35621"/>
    <w:rsid w:val="00D40520"/>
    <w:rsid w:val="00D4085C"/>
    <w:rsid w:val="00D41F36"/>
    <w:rsid w:val="00D43D29"/>
    <w:rsid w:val="00D44283"/>
    <w:rsid w:val="00D50655"/>
    <w:rsid w:val="00D51EEE"/>
    <w:rsid w:val="00D6078E"/>
    <w:rsid w:val="00D654A3"/>
    <w:rsid w:val="00D676B1"/>
    <w:rsid w:val="00D80890"/>
    <w:rsid w:val="00D84C19"/>
    <w:rsid w:val="00DB096A"/>
    <w:rsid w:val="00DB1A99"/>
    <w:rsid w:val="00DC5E2E"/>
    <w:rsid w:val="00DD05D1"/>
    <w:rsid w:val="00DD7FBF"/>
    <w:rsid w:val="00DE0317"/>
    <w:rsid w:val="00E0186B"/>
    <w:rsid w:val="00E02093"/>
    <w:rsid w:val="00E04A89"/>
    <w:rsid w:val="00E14418"/>
    <w:rsid w:val="00E2037F"/>
    <w:rsid w:val="00E30A94"/>
    <w:rsid w:val="00E315B6"/>
    <w:rsid w:val="00E34BD5"/>
    <w:rsid w:val="00E57DA2"/>
    <w:rsid w:val="00E64B30"/>
    <w:rsid w:val="00E6509E"/>
    <w:rsid w:val="00E746EF"/>
    <w:rsid w:val="00E80A36"/>
    <w:rsid w:val="00E87A8A"/>
    <w:rsid w:val="00E9545A"/>
    <w:rsid w:val="00EA44DC"/>
    <w:rsid w:val="00EB64A3"/>
    <w:rsid w:val="00EB655D"/>
    <w:rsid w:val="00EC2A22"/>
    <w:rsid w:val="00EC38BC"/>
    <w:rsid w:val="00EC47E9"/>
    <w:rsid w:val="00EC59DC"/>
    <w:rsid w:val="00ED08F9"/>
    <w:rsid w:val="00EE212B"/>
    <w:rsid w:val="00EF0E54"/>
    <w:rsid w:val="00EF343C"/>
    <w:rsid w:val="00EF5DFF"/>
    <w:rsid w:val="00F36648"/>
    <w:rsid w:val="00F504D8"/>
    <w:rsid w:val="00F57893"/>
    <w:rsid w:val="00F57F0A"/>
    <w:rsid w:val="00F721F1"/>
    <w:rsid w:val="00F8073F"/>
    <w:rsid w:val="00F866C9"/>
    <w:rsid w:val="00F93E91"/>
    <w:rsid w:val="00FA0DAF"/>
    <w:rsid w:val="00FA3D5F"/>
    <w:rsid w:val="00FC045F"/>
    <w:rsid w:val="00FE3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772A7A"/>
    <w:rPr>
      <w:sz w:val="24"/>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076550"/>
    <w:pPr>
      <w:keepNext/>
      <w:keepLines/>
      <w:spacing w:before="40"/>
      <w:outlineLvl w:val="1"/>
    </w:pPr>
    <w:rPr>
      <w:rFonts w:ascii="Arial" w:eastAsiaTheme="majorEastAsia" w:hAnsi="Arial" w:cstheme="majorBidi"/>
      <w:szCs w:val="26"/>
    </w:rPr>
  </w:style>
  <w:style w:type="paragraph" w:styleId="berschrift3">
    <w:name w:val="heading 3"/>
    <w:basedOn w:val="Standard"/>
    <w:next w:val="Standard"/>
    <w:link w:val="berschrift3Zchn"/>
    <w:uiPriority w:val="9"/>
    <w:unhideWhenUsed/>
    <w:qFormat/>
    <w:rsid w:val="00142884"/>
    <w:pPr>
      <w:keepNext/>
      <w:keepLines/>
      <w:spacing w:before="40"/>
      <w:outlineLvl w:val="2"/>
    </w:pPr>
    <w:rPr>
      <w:rFonts w:asciiTheme="majorHAnsi" w:eastAsiaTheme="majorEastAsia" w:hAnsiTheme="majorHAnsi" w:cstheme="majorBidi"/>
      <w:color w:val="00507F" w:themeColor="accent1" w:themeShade="7F"/>
    </w:rPr>
  </w:style>
  <w:style w:type="paragraph" w:styleId="berschrift4">
    <w:name w:val="heading 4"/>
    <w:basedOn w:val="Standard"/>
    <w:next w:val="Standard"/>
    <w:link w:val="berschrift4Zchn"/>
    <w:uiPriority w:val="9"/>
    <w:unhideWhenUsed/>
    <w:qFormat/>
    <w:rsid w:val="00296FFD"/>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076550"/>
    <w:rPr>
      <w:rFonts w:ascii="Arial" w:eastAsiaTheme="majorEastAsia" w:hAnsi="Arial" w:cstheme="majorBidi"/>
      <w:sz w:val="24"/>
      <w:szCs w:val="26"/>
      <w:lang w:eastAsia="en-US"/>
    </w:rPr>
  </w:style>
  <w:style w:type="paragraph" w:styleId="Verzeichnis2">
    <w:name w:val="toc 2"/>
    <w:basedOn w:val="Standard"/>
    <w:next w:val="Standard"/>
    <w:autoRedefine/>
    <w:uiPriority w:val="39"/>
    <w:rsid w:val="0007655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38"/>
      </w:tabs>
      <w:spacing w:line="360" w:lineRule="auto"/>
      <w:ind w:left="426" w:right="-1" w:hanging="426"/>
    </w:pPr>
    <w:rPr>
      <w:rFonts w:ascii="Arial" w:eastAsia="Times New Roman" w:hAnsi="Arial"/>
      <w:noProof/>
      <w:sz w:val="22"/>
      <w:bdr w:val="none" w:sz="0" w:space="0" w:color="auto"/>
      <w:lang w:eastAsia="de-DE"/>
    </w:rPr>
  </w:style>
  <w:style w:type="paragraph" w:customStyle="1" w:styleId="AnstrichTabelle">
    <w:name w:val="Anstrich Tabelle"/>
    <w:basedOn w:val="Standard"/>
    <w:link w:val="AnstrichTabelleZchn"/>
    <w:rsid w:val="002163C4"/>
    <w:pPr>
      <w:numPr>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pPr>
    <w:rPr>
      <w:rFonts w:ascii="Arial" w:eastAsia="Times New Roman" w:hAnsi="Arial"/>
      <w:sz w:val="22"/>
      <w:bdr w:val="none" w:sz="0" w:space="0" w:color="auto"/>
      <w:lang w:eastAsia="de-DE"/>
    </w:rPr>
  </w:style>
  <w:style w:type="character" w:customStyle="1" w:styleId="AnstrichTabelleZchn">
    <w:name w:val="Anstrich Tabelle Zchn"/>
    <w:link w:val="AnstrichTabelle"/>
    <w:rsid w:val="002163C4"/>
    <w:rPr>
      <w:rFonts w:ascii="Arial" w:eastAsia="Times New Roman" w:hAnsi="Arial"/>
      <w:sz w:val="22"/>
      <w:szCs w:val="24"/>
      <w:bdr w:val="none" w:sz="0" w:space="0" w:color="auto"/>
    </w:rPr>
  </w:style>
  <w:style w:type="paragraph" w:styleId="StandardWeb">
    <w:name w:val="Normal (Web)"/>
    <w:basedOn w:val="Standard"/>
    <w:uiPriority w:val="99"/>
    <w:unhideWhenUsed/>
    <w:rsid w:val="00D41F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de-DE"/>
    </w:rPr>
  </w:style>
  <w:style w:type="character" w:customStyle="1" w:styleId="NichtaufgelsteErwhnung2">
    <w:name w:val="Nicht aufgelöste Erwähnung2"/>
    <w:basedOn w:val="Absatz-Standardschriftart"/>
    <w:uiPriority w:val="99"/>
    <w:semiHidden/>
    <w:unhideWhenUsed/>
    <w:rsid w:val="00786643"/>
    <w:rPr>
      <w:color w:val="605E5C"/>
      <w:shd w:val="clear" w:color="auto" w:fill="E1DFDD"/>
    </w:rPr>
  </w:style>
  <w:style w:type="character" w:styleId="BesuchterLink">
    <w:name w:val="FollowedHyperlink"/>
    <w:basedOn w:val="Absatz-Standardschriftart"/>
    <w:uiPriority w:val="99"/>
    <w:semiHidden/>
    <w:unhideWhenUsed/>
    <w:rsid w:val="00A134B4"/>
    <w:rPr>
      <w:color w:val="FF00FF" w:themeColor="followedHyperlink"/>
      <w:u w:val="single"/>
    </w:rPr>
  </w:style>
  <w:style w:type="character" w:customStyle="1" w:styleId="berschrift4Zchn">
    <w:name w:val="Überschrift 4 Zchn"/>
    <w:basedOn w:val="Absatz-Standardschriftart"/>
    <w:link w:val="berschrift4"/>
    <w:uiPriority w:val="9"/>
    <w:rsid w:val="00296FFD"/>
    <w:rPr>
      <w:rFonts w:asciiTheme="majorHAnsi" w:eastAsiaTheme="majorEastAsia" w:hAnsiTheme="majorHAnsi" w:cstheme="majorBidi"/>
      <w:i/>
      <w:iCs/>
      <w:color w:val="0079BF" w:themeColor="accent1" w:themeShade="BF"/>
      <w:sz w:val="24"/>
      <w:szCs w:val="24"/>
      <w:lang w:val="en-US" w:eastAsia="en-US"/>
    </w:rPr>
  </w:style>
  <w:style w:type="numbering" w:customStyle="1" w:styleId="Formatvorlage1">
    <w:name w:val="Formatvorlage1"/>
    <w:uiPriority w:val="99"/>
    <w:rsid w:val="00855D50"/>
    <w:pPr>
      <w:numPr>
        <w:numId w:val="6"/>
      </w:numPr>
    </w:pPr>
  </w:style>
  <w:style w:type="paragraph" w:styleId="berarbeitung">
    <w:name w:val="Revision"/>
    <w:hidden/>
    <w:uiPriority w:val="99"/>
    <w:semiHidden/>
    <w:rsid w:val="00F86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NichtaufgelsteErwhnung3">
    <w:name w:val="Nicht aufgelöste Erwähnung3"/>
    <w:basedOn w:val="Absatz-Standardschriftart"/>
    <w:uiPriority w:val="99"/>
    <w:semiHidden/>
    <w:unhideWhenUsed/>
    <w:rsid w:val="00BB4E6A"/>
    <w:rPr>
      <w:color w:val="605E5C"/>
      <w:shd w:val="clear" w:color="auto" w:fill="E1DFDD"/>
    </w:rPr>
  </w:style>
  <w:style w:type="paragraph" w:styleId="Inhaltsverzeichnisberschrift">
    <w:name w:val="TOC Heading"/>
    <w:basedOn w:val="berschrift1"/>
    <w:next w:val="Standard"/>
    <w:uiPriority w:val="39"/>
    <w:unhideWhenUsed/>
    <w:qFormat/>
    <w:rsid w:val="0014288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eastAsia="zh-CN"/>
    </w:rPr>
  </w:style>
  <w:style w:type="paragraph" w:styleId="Verzeichnis1">
    <w:name w:val="toc 1"/>
    <w:basedOn w:val="Standard"/>
    <w:next w:val="Standard"/>
    <w:autoRedefine/>
    <w:uiPriority w:val="39"/>
    <w:unhideWhenUsed/>
    <w:rsid w:val="00DD7FBF"/>
    <w:pPr>
      <w:tabs>
        <w:tab w:val="right" w:leader="dot" w:pos="9622"/>
      </w:tabs>
      <w:spacing w:after="100"/>
    </w:pPr>
    <w:rPr>
      <w:rFonts w:ascii="Arial" w:eastAsiaTheme="minorEastAsia" w:hAnsi="Arial" w:cs="Arial"/>
      <w:noProof/>
      <w:sz w:val="22"/>
      <w:szCs w:val="22"/>
      <w:bdr w:val="none" w:sz="0" w:space="0" w:color="auto"/>
      <w:lang w:eastAsia="zh-CN"/>
    </w:rPr>
  </w:style>
  <w:style w:type="character" w:customStyle="1" w:styleId="berschrift3Zchn">
    <w:name w:val="Überschrift 3 Zchn"/>
    <w:basedOn w:val="Absatz-Standardschriftart"/>
    <w:link w:val="berschrift3"/>
    <w:uiPriority w:val="9"/>
    <w:rsid w:val="00142884"/>
    <w:rPr>
      <w:rFonts w:asciiTheme="majorHAnsi" w:eastAsiaTheme="majorEastAsia" w:hAnsiTheme="majorHAnsi" w:cstheme="majorBidi"/>
      <w:color w:val="00507F" w:themeColor="accent1" w:themeShade="7F"/>
      <w:sz w:val="24"/>
      <w:szCs w:val="24"/>
      <w:lang w:eastAsia="en-US"/>
    </w:rPr>
  </w:style>
  <w:style w:type="paragraph" w:styleId="Verzeichnis3">
    <w:name w:val="toc 3"/>
    <w:basedOn w:val="Standard"/>
    <w:next w:val="Standard"/>
    <w:autoRedefine/>
    <w:uiPriority w:val="39"/>
    <w:unhideWhenUsed/>
    <w:rsid w:val="0014288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623731302">
      <w:bodyDiv w:val="1"/>
      <w:marLeft w:val="0"/>
      <w:marRight w:val="0"/>
      <w:marTop w:val="0"/>
      <w:marBottom w:val="0"/>
      <w:divBdr>
        <w:top w:val="none" w:sz="0" w:space="0" w:color="auto"/>
        <w:left w:val="none" w:sz="0" w:space="0" w:color="auto"/>
        <w:bottom w:val="none" w:sz="0" w:space="0" w:color="auto"/>
        <w:right w:val="none" w:sz="0" w:space="0" w:color="auto"/>
      </w:divBdr>
      <w:divsChild>
        <w:div w:id="1931229125">
          <w:marLeft w:val="0"/>
          <w:marRight w:val="0"/>
          <w:marTop w:val="0"/>
          <w:marBottom w:val="0"/>
          <w:divBdr>
            <w:top w:val="none" w:sz="0" w:space="0" w:color="auto"/>
            <w:left w:val="none" w:sz="0" w:space="0" w:color="auto"/>
            <w:bottom w:val="none" w:sz="0" w:space="0" w:color="auto"/>
            <w:right w:val="none" w:sz="0" w:space="0" w:color="auto"/>
          </w:divBdr>
          <w:divsChild>
            <w:div w:id="455178952">
              <w:marLeft w:val="0"/>
              <w:marRight w:val="0"/>
              <w:marTop w:val="0"/>
              <w:marBottom w:val="0"/>
              <w:divBdr>
                <w:top w:val="none" w:sz="0" w:space="0" w:color="auto"/>
                <w:left w:val="none" w:sz="0" w:space="0" w:color="auto"/>
                <w:bottom w:val="none" w:sz="0" w:space="0" w:color="auto"/>
                <w:right w:val="none" w:sz="0" w:space="0" w:color="auto"/>
              </w:divBdr>
              <w:divsChild>
                <w:div w:id="184493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3793">
      <w:bodyDiv w:val="1"/>
      <w:marLeft w:val="0"/>
      <w:marRight w:val="0"/>
      <w:marTop w:val="0"/>
      <w:marBottom w:val="0"/>
      <w:divBdr>
        <w:top w:val="none" w:sz="0" w:space="0" w:color="auto"/>
        <w:left w:val="none" w:sz="0" w:space="0" w:color="auto"/>
        <w:bottom w:val="none" w:sz="0" w:space="0" w:color="auto"/>
        <w:right w:val="none" w:sz="0" w:space="0" w:color="auto"/>
      </w:divBdr>
      <w:divsChild>
        <w:div w:id="636111211">
          <w:marLeft w:val="0"/>
          <w:marRight w:val="0"/>
          <w:marTop w:val="0"/>
          <w:marBottom w:val="0"/>
          <w:divBdr>
            <w:top w:val="none" w:sz="0" w:space="0" w:color="auto"/>
            <w:left w:val="none" w:sz="0" w:space="0" w:color="auto"/>
            <w:bottom w:val="none" w:sz="0" w:space="0" w:color="auto"/>
            <w:right w:val="none" w:sz="0" w:space="0" w:color="auto"/>
          </w:divBdr>
          <w:divsChild>
            <w:div w:id="309789423">
              <w:marLeft w:val="0"/>
              <w:marRight w:val="0"/>
              <w:marTop w:val="0"/>
              <w:marBottom w:val="0"/>
              <w:divBdr>
                <w:top w:val="none" w:sz="0" w:space="0" w:color="auto"/>
                <w:left w:val="none" w:sz="0" w:space="0" w:color="auto"/>
                <w:bottom w:val="none" w:sz="0" w:space="0" w:color="auto"/>
                <w:right w:val="none" w:sz="0" w:space="0" w:color="auto"/>
              </w:divBdr>
              <w:divsChild>
                <w:div w:id="1707828718">
                  <w:marLeft w:val="0"/>
                  <w:marRight w:val="0"/>
                  <w:marTop w:val="0"/>
                  <w:marBottom w:val="0"/>
                  <w:divBdr>
                    <w:top w:val="none" w:sz="0" w:space="0" w:color="auto"/>
                    <w:left w:val="none" w:sz="0" w:space="0" w:color="auto"/>
                    <w:bottom w:val="none" w:sz="0" w:space="0" w:color="auto"/>
                    <w:right w:val="none" w:sz="0" w:space="0" w:color="auto"/>
                  </w:divBdr>
                  <w:divsChild>
                    <w:div w:id="12640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52779">
      <w:bodyDiv w:val="1"/>
      <w:marLeft w:val="0"/>
      <w:marRight w:val="0"/>
      <w:marTop w:val="0"/>
      <w:marBottom w:val="0"/>
      <w:divBdr>
        <w:top w:val="none" w:sz="0" w:space="0" w:color="auto"/>
        <w:left w:val="none" w:sz="0" w:space="0" w:color="auto"/>
        <w:bottom w:val="none" w:sz="0" w:space="0" w:color="auto"/>
        <w:right w:val="none" w:sz="0" w:space="0" w:color="auto"/>
      </w:divBdr>
      <w:divsChild>
        <w:div w:id="880093285">
          <w:marLeft w:val="0"/>
          <w:marRight w:val="0"/>
          <w:marTop w:val="0"/>
          <w:marBottom w:val="0"/>
          <w:divBdr>
            <w:top w:val="none" w:sz="0" w:space="0" w:color="auto"/>
            <w:left w:val="none" w:sz="0" w:space="0" w:color="auto"/>
            <w:bottom w:val="none" w:sz="0" w:space="0" w:color="auto"/>
            <w:right w:val="none" w:sz="0" w:space="0" w:color="auto"/>
          </w:divBdr>
          <w:divsChild>
            <w:div w:id="117918436">
              <w:marLeft w:val="0"/>
              <w:marRight w:val="0"/>
              <w:marTop w:val="0"/>
              <w:marBottom w:val="0"/>
              <w:divBdr>
                <w:top w:val="none" w:sz="0" w:space="0" w:color="auto"/>
                <w:left w:val="none" w:sz="0" w:space="0" w:color="auto"/>
                <w:bottom w:val="none" w:sz="0" w:space="0" w:color="auto"/>
                <w:right w:val="none" w:sz="0" w:space="0" w:color="auto"/>
              </w:divBdr>
              <w:divsChild>
                <w:div w:id="20268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9299">
      <w:bodyDiv w:val="1"/>
      <w:marLeft w:val="0"/>
      <w:marRight w:val="0"/>
      <w:marTop w:val="0"/>
      <w:marBottom w:val="0"/>
      <w:divBdr>
        <w:top w:val="none" w:sz="0" w:space="0" w:color="auto"/>
        <w:left w:val="none" w:sz="0" w:space="0" w:color="auto"/>
        <w:bottom w:val="none" w:sz="0" w:space="0" w:color="auto"/>
        <w:right w:val="none" w:sz="0" w:space="0" w:color="auto"/>
      </w:divBdr>
      <w:divsChild>
        <w:div w:id="821584421">
          <w:marLeft w:val="0"/>
          <w:marRight w:val="0"/>
          <w:marTop w:val="0"/>
          <w:marBottom w:val="0"/>
          <w:divBdr>
            <w:top w:val="none" w:sz="0" w:space="0" w:color="auto"/>
            <w:left w:val="none" w:sz="0" w:space="0" w:color="auto"/>
            <w:bottom w:val="none" w:sz="0" w:space="0" w:color="auto"/>
            <w:right w:val="none" w:sz="0" w:space="0" w:color="auto"/>
          </w:divBdr>
          <w:divsChild>
            <w:div w:id="426536138">
              <w:marLeft w:val="0"/>
              <w:marRight w:val="0"/>
              <w:marTop w:val="0"/>
              <w:marBottom w:val="0"/>
              <w:divBdr>
                <w:top w:val="none" w:sz="0" w:space="0" w:color="auto"/>
                <w:left w:val="none" w:sz="0" w:space="0" w:color="auto"/>
                <w:bottom w:val="none" w:sz="0" w:space="0" w:color="auto"/>
                <w:right w:val="none" w:sz="0" w:space="0" w:color="auto"/>
              </w:divBdr>
              <w:divsChild>
                <w:div w:id="13786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91123">
      <w:bodyDiv w:val="1"/>
      <w:marLeft w:val="0"/>
      <w:marRight w:val="0"/>
      <w:marTop w:val="0"/>
      <w:marBottom w:val="0"/>
      <w:divBdr>
        <w:top w:val="none" w:sz="0" w:space="0" w:color="auto"/>
        <w:left w:val="none" w:sz="0" w:space="0" w:color="auto"/>
        <w:bottom w:val="none" w:sz="0" w:space="0" w:color="auto"/>
        <w:right w:val="none" w:sz="0" w:space="0" w:color="auto"/>
      </w:divBdr>
      <w:divsChild>
        <w:div w:id="1594508461">
          <w:marLeft w:val="0"/>
          <w:marRight w:val="0"/>
          <w:marTop w:val="0"/>
          <w:marBottom w:val="0"/>
          <w:divBdr>
            <w:top w:val="none" w:sz="0" w:space="0" w:color="auto"/>
            <w:left w:val="none" w:sz="0" w:space="0" w:color="auto"/>
            <w:bottom w:val="none" w:sz="0" w:space="0" w:color="auto"/>
            <w:right w:val="none" w:sz="0" w:space="0" w:color="auto"/>
          </w:divBdr>
          <w:divsChild>
            <w:div w:id="1500541322">
              <w:marLeft w:val="0"/>
              <w:marRight w:val="0"/>
              <w:marTop w:val="0"/>
              <w:marBottom w:val="0"/>
              <w:divBdr>
                <w:top w:val="none" w:sz="0" w:space="0" w:color="auto"/>
                <w:left w:val="none" w:sz="0" w:space="0" w:color="auto"/>
                <w:bottom w:val="none" w:sz="0" w:space="0" w:color="auto"/>
                <w:right w:val="none" w:sz="0" w:space="0" w:color="auto"/>
              </w:divBdr>
              <w:divsChild>
                <w:div w:id="12375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1610770646">
      <w:bodyDiv w:val="1"/>
      <w:marLeft w:val="0"/>
      <w:marRight w:val="0"/>
      <w:marTop w:val="0"/>
      <w:marBottom w:val="0"/>
      <w:divBdr>
        <w:top w:val="none" w:sz="0" w:space="0" w:color="auto"/>
        <w:left w:val="none" w:sz="0" w:space="0" w:color="auto"/>
        <w:bottom w:val="none" w:sz="0" w:space="0" w:color="auto"/>
        <w:right w:val="none" w:sz="0" w:space="0" w:color="auto"/>
      </w:divBdr>
      <w:divsChild>
        <w:div w:id="1365331729">
          <w:marLeft w:val="0"/>
          <w:marRight w:val="0"/>
          <w:marTop w:val="0"/>
          <w:marBottom w:val="0"/>
          <w:divBdr>
            <w:top w:val="none" w:sz="0" w:space="0" w:color="auto"/>
            <w:left w:val="none" w:sz="0" w:space="0" w:color="auto"/>
            <w:bottom w:val="none" w:sz="0" w:space="0" w:color="auto"/>
            <w:right w:val="none" w:sz="0" w:space="0" w:color="auto"/>
          </w:divBdr>
          <w:divsChild>
            <w:div w:id="1773821147">
              <w:marLeft w:val="0"/>
              <w:marRight w:val="0"/>
              <w:marTop w:val="0"/>
              <w:marBottom w:val="0"/>
              <w:divBdr>
                <w:top w:val="none" w:sz="0" w:space="0" w:color="auto"/>
                <w:left w:val="none" w:sz="0" w:space="0" w:color="auto"/>
                <w:bottom w:val="none" w:sz="0" w:space="0" w:color="auto"/>
                <w:right w:val="none" w:sz="0" w:space="0" w:color="auto"/>
              </w:divBdr>
              <w:divsChild>
                <w:div w:id="478883302">
                  <w:marLeft w:val="0"/>
                  <w:marRight w:val="0"/>
                  <w:marTop w:val="0"/>
                  <w:marBottom w:val="0"/>
                  <w:divBdr>
                    <w:top w:val="none" w:sz="0" w:space="0" w:color="auto"/>
                    <w:left w:val="none" w:sz="0" w:space="0" w:color="auto"/>
                    <w:bottom w:val="none" w:sz="0" w:space="0" w:color="auto"/>
                    <w:right w:val="none" w:sz="0" w:space="0" w:color="auto"/>
                  </w:divBdr>
                  <w:divsChild>
                    <w:div w:id="39783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05906">
      <w:bodyDiv w:val="1"/>
      <w:marLeft w:val="0"/>
      <w:marRight w:val="0"/>
      <w:marTop w:val="0"/>
      <w:marBottom w:val="0"/>
      <w:divBdr>
        <w:top w:val="none" w:sz="0" w:space="0" w:color="auto"/>
        <w:left w:val="none" w:sz="0" w:space="0" w:color="auto"/>
        <w:bottom w:val="none" w:sz="0" w:space="0" w:color="auto"/>
        <w:right w:val="none" w:sz="0" w:space="0" w:color="auto"/>
      </w:divBdr>
      <w:divsChild>
        <w:div w:id="689260321">
          <w:marLeft w:val="0"/>
          <w:marRight w:val="0"/>
          <w:marTop w:val="0"/>
          <w:marBottom w:val="0"/>
          <w:divBdr>
            <w:top w:val="none" w:sz="0" w:space="0" w:color="auto"/>
            <w:left w:val="none" w:sz="0" w:space="0" w:color="auto"/>
            <w:bottom w:val="none" w:sz="0" w:space="0" w:color="auto"/>
            <w:right w:val="none" w:sz="0" w:space="0" w:color="auto"/>
          </w:divBdr>
          <w:divsChild>
            <w:div w:id="535002492">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07632">
      <w:bodyDiv w:val="1"/>
      <w:marLeft w:val="0"/>
      <w:marRight w:val="0"/>
      <w:marTop w:val="0"/>
      <w:marBottom w:val="0"/>
      <w:divBdr>
        <w:top w:val="none" w:sz="0" w:space="0" w:color="auto"/>
        <w:left w:val="none" w:sz="0" w:space="0" w:color="auto"/>
        <w:bottom w:val="none" w:sz="0" w:space="0" w:color="auto"/>
        <w:right w:val="none" w:sz="0" w:space="0" w:color="auto"/>
      </w:divBdr>
      <w:divsChild>
        <w:div w:id="1304194345">
          <w:marLeft w:val="0"/>
          <w:marRight w:val="0"/>
          <w:marTop w:val="0"/>
          <w:marBottom w:val="0"/>
          <w:divBdr>
            <w:top w:val="none" w:sz="0" w:space="0" w:color="auto"/>
            <w:left w:val="none" w:sz="0" w:space="0" w:color="auto"/>
            <w:bottom w:val="none" w:sz="0" w:space="0" w:color="auto"/>
            <w:right w:val="none" w:sz="0" w:space="0" w:color="auto"/>
          </w:divBdr>
          <w:divsChild>
            <w:div w:id="1169709278">
              <w:marLeft w:val="0"/>
              <w:marRight w:val="0"/>
              <w:marTop w:val="0"/>
              <w:marBottom w:val="0"/>
              <w:divBdr>
                <w:top w:val="none" w:sz="0" w:space="0" w:color="auto"/>
                <w:left w:val="none" w:sz="0" w:space="0" w:color="auto"/>
                <w:bottom w:val="none" w:sz="0" w:space="0" w:color="auto"/>
                <w:right w:val="none" w:sz="0" w:space="0" w:color="auto"/>
              </w:divBdr>
              <w:divsChild>
                <w:div w:id="6568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05570">
      <w:bodyDiv w:val="1"/>
      <w:marLeft w:val="0"/>
      <w:marRight w:val="0"/>
      <w:marTop w:val="0"/>
      <w:marBottom w:val="0"/>
      <w:divBdr>
        <w:top w:val="none" w:sz="0" w:space="0" w:color="auto"/>
        <w:left w:val="none" w:sz="0" w:space="0" w:color="auto"/>
        <w:bottom w:val="none" w:sz="0" w:space="0" w:color="auto"/>
        <w:right w:val="none" w:sz="0" w:space="0" w:color="auto"/>
      </w:divBdr>
      <w:divsChild>
        <w:div w:id="410858933">
          <w:marLeft w:val="0"/>
          <w:marRight w:val="0"/>
          <w:marTop w:val="0"/>
          <w:marBottom w:val="0"/>
          <w:divBdr>
            <w:top w:val="none" w:sz="0" w:space="0" w:color="auto"/>
            <w:left w:val="none" w:sz="0" w:space="0" w:color="auto"/>
            <w:bottom w:val="none" w:sz="0" w:space="0" w:color="auto"/>
            <w:right w:val="none" w:sz="0" w:space="0" w:color="auto"/>
          </w:divBdr>
          <w:divsChild>
            <w:div w:id="605117754">
              <w:marLeft w:val="0"/>
              <w:marRight w:val="0"/>
              <w:marTop w:val="0"/>
              <w:marBottom w:val="0"/>
              <w:divBdr>
                <w:top w:val="none" w:sz="0" w:space="0" w:color="auto"/>
                <w:left w:val="none" w:sz="0" w:space="0" w:color="auto"/>
                <w:bottom w:val="none" w:sz="0" w:space="0" w:color="auto"/>
                <w:right w:val="none" w:sz="0" w:space="0" w:color="auto"/>
              </w:divBdr>
              <w:divsChild>
                <w:div w:id="10834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6576">
      <w:bodyDiv w:val="1"/>
      <w:marLeft w:val="0"/>
      <w:marRight w:val="0"/>
      <w:marTop w:val="0"/>
      <w:marBottom w:val="0"/>
      <w:divBdr>
        <w:top w:val="none" w:sz="0" w:space="0" w:color="auto"/>
        <w:left w:val="none" w:sz="0" w:space="0" w:color="auto"/>
        <w:bottom w:val="none" w:sz="0" w:space="0" w:color="auto"/>
        <w:right w:val="none" w:sz="0" w:space="0" w:color="auto"/>
      </w:divBdr>
      <w:divsChild>
        <w:div w:id="2117407591">
          <w:marLeft w:val="0"/>
          <w:marRight w:val="0"/>
          <w:marTop w:val="0"/>
          <w:marBottom w:val="0"/>
          <w:divBdr>
            <w:top w:val="none" w:sz="0" w:space="0" w:color="auto"/>
            <w:left w:val="none" w:sz="0" w:space="0" w:color="auto"/>
            <w:bottom w:val="none" w:sz="0" w:space="0" w:color="auto"/>
            <w:right w:val="none" w:sz="0" w:space="0" w:color="auto"/>
          </w:divBdr>
          <w:divsChild>
            <w:div w:id="441189856">
              <w:marLeft w:val="0"/>
              <w:marRight w:val="0"/>
              <w:marTop w:val="0"/>
              <w:marBottom w:val="0"/>
              <w:divBdr>
                <w:top w:val="none" w:sz="0" w:space="0" w:color="auto"/>
                <w:left w:val="none" w:sz="0" w:space="0" w:color="auto"/>
                <w:bottom w:val="none" w:sz="0" w:space="0" w:color="auto"/>
                <w:right w:val="none" w:sz="0" w:space="0" w:color="auto"/>
              </w:divBdr>
              <w:divsChild>
                <w:div w:id="12739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SA75butTNqs" TargetMode="External"/><Relationship Id="rId18" Type="http://schemas.openxmlformats.org/officeDocument/2006/relationships/image" Target="media/image4.png"/><Relationship Id="rId26" Type="http://schemas.openxmlformats.org/officeDocument/2006/relationships/hyperlink" Target="https://www.derlehrerclub.de/material/ideen-fuer-den-unterricht/2617/" TargetMode="External"/><Relationship Id="rId3" Type="http://schemas.openxmlformats.org/officeDocument/2006/relationships/styles" Target="styles.xml"/><Relationship Id="rId21" Type="http://schemas.openxmlformats.org/officeDocument/2006/relationships/hyperlink" Target="https://www.lmz-bw.de/medienbildung/themen-von-f-bis-z/hatespeech-und-fake-news/fake-news/was-sind-fake-news/" TargetMode="External"/><Relationship Id="rId7" Type="http://schemas.openxmlformats.org/officeDocument/2006/relationships/endnotes" Target="endnotes.xml"/><Relationship Id="rId12" Type="http://schemas.openxmlformats.org/officeDocument/2006/relationships/hyperlink" Target="https://www.digibits.de/materialien/vocaroo-online-sprachaufzeichnungen-aufnehmen/" TargetMode="External"/><Relationship Id="rId17" Type="http://schemas.openxmlformats.org/officeDocument/2006/relationships/hyperlink" Target="https://docs.moodle.org/401/de/Gruppen" TargetMode="External"/><Relationship Id="rId25" Type="http://schemas.openxmlformats.org/officeDocument/2006/relationships/hyperlink" Target="https://www.br.de/sogehtmedien/stimmt-das/luegen-erkennen/unterrichtsmaterial-un-wahrheiten-luegen-erkennen-downloads-100.html" TargetMode="External"/><Relationship Id="rId2" Type="http://schemas.openxmlformats.org/officeDocument/2006/relationships/numbering" Target="numbering.xml"/><Relationship Id="rId16" Type="http://schemas.openxmlformats.org/officeDocument/2006/relationships/hyperlink" Target="https://moodle.bildung-lsa.de/webschule/course/view.php?id=706" TargetMode="External"/><Relationship Id="rId20" Type="http://schemas.openxmlformats.org/officeDocument/2006/relationships/hyperlink" Target="https://www.lmz-bw.de/medienbildung/themen-von-f-bis-z/hatespeech-und-fake-news/fake-news/was-kann-man-gegen-fake-news-tu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enaudio.com" TargetMode="External"/><Relationship Id="rId24" Type="http://schemas.openxmlformats.org/officeDocument/2006/relationships/hyperlink" Target="https://idw-online.de/de/news?print=1&amp;id=76300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unetank.com" TargetMode="External"/><Relationship Id="rId23" Type="http://schemas.openxmlformats.org/officeDocument/2006/relationships/hyperlink" Target="https://utopia.de/ratgeber/film-tipp-the-social-dilemma-jetzt-auf-netflix/" TargetMode="External"/><Relationship Id="rId28" Type="http://schemas.openxmlformats.org/officeDocument/2006/relationships/hyperlink" Target="https://www.ocenaudio.com"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7fDSPV29IaE" TargetMode="External"/><Relationship Id="rId22" Type="http://schemas.openxmlformats.org/officeDocument/2006/relationships/hyperlink" Target="https://www.mdr.de/medien360g/medienpolitik/digitale-meinungsbildung-100.html" TargetMode="External"/><Relationship Id="rId27" Type="http://schemas.openxmlformats.org/officeDocument/2006/relationships/hyperlink" Target="https://www.dw.com/de/so-manipuliert-social-media/a-55606935" TargetMode="External"/><Relationship Id="rId30"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E8544-1A71-4E96-B4B4-370EFABBF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7413</Words>
  <Characters>46708</Characters>
  <Application>Microsoft Office Word</Application>
  <DocSecurity>0</DocSecurity>
  <Lines>389</Lines>
  <Paragraphs>108</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54013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5</cp:revision>
  <cp:lastPrinted>2024-03-01T06:59:00Z</cp:lastPrinted>
  <dcterms:created xsi:type="dcterms:W3CDTF">2023-09-27T06:28:00Z</dcterms:created>
  <dcterms:modified xsi:type="dcterms:W3CDTF">2024-03-01T07:00:00Z</dcterms:modified>
</cp:coreProperties>
</file>