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AD080" w14:textId="54B2F206" w:rsidR="00C409FC" w:rsidRPr="00C409FC" w:rsidRDefault="00C409FC" w:rsidP="00C409FC">
      <w:pPr>
        <w:spacing w:line="360" w:lineRule="auto"/>
        <w:rPr>
          <w:rFonts w:ascii="Arial" w:hAnsi="Arial" w:cs="Arial"/>
          <w:bCs/>
        </w:rPr>
      </w:pPr>
      <w:bookmarkStart w:id="0" w:name="_Einordnung_in_den"/>
      <w:bookmarkEnd w:id="0"/>
      <w:r w:rsidRPr="00C409FC">
        <w:rPr>
          <w:rFonts w:ascii="Arial" w:hAnsi="Arial" w:cs="Arial"/>
        </w:rPr>
        <w:t>Niveaubestimmende Aufgabe</w:t>
      </w:r>
      <w:r w:rsidRPr="00C409FC">
        <w:rPr>
          <w:rFonts w:ascii="Arial" w:hAnsi="Arial" w:cs="Arial"/>
          <w:noProof/>
        </w:rPr>
        <w:t>n</w:t>
      </w:r>
      <w:r w:rsidR="00497B1F">
        <w:rPr>
          <w:rFonts w:ascii="Arial" w:hAnsi="Arial" w:cs="Arial"/>
          <w:noProof/>
        </w:rPr>
        <w:t xml:space="preserve"> </w:t>
      </w:r>
      <w:r w:rsidRPr="00C409FC">
        <w:rPr>
          <w:rFonts w:ascii="Arial" w:hAnsi="Arial" w:cs="Arial"/>
          <w:noProof/>
        </w:rPr>
        <w:t xml:space="preserve">- </w:t>
      </w:r>
      <w:r>
        <w:rPr>
          <w:rFonts w:ascii="Arial" w:hAnsi="Arial" w:cs="Arial"/>
          <w:noProof/>
        </w:rPr>
        <w:t>Geschichte</w:t>
      </w:r>
      <w:r w:rsidRPr="00C409FC">
        <w:rPr>
          <w:rFonts w:ascii="Arial" w:hAnsi="Arial" w:cs="Arial"/>
          <w:noProof/>
        </w:rPr>
        <w:t xml:space="preserve"> - </w:t>
      </w:r>
      <w:r w:rsidR="006E2F0B">
        <w:rPr>
          <w:rFonts w:ascii="Arial" w:hAnsi="Arial" w:cs="Arial"/>
          <w:bCs/>
        </w:rPr>
        <w:t>Schuljahrg</w:t>
      </w:r>
      <w:r w:rsidR="00724D59">
        <w:rPr>
          <w:rFonts w:ascii="Arial" w:hAnsi="Arial" w:cs="Arial"/>
          <w:bCs/>
        </w:rPr>
        <w:t>ä</w:t>
      </w:r>
      <w:r w:rsidR="006E2F0B">
        <w:rPr>
          <w:rFonts w:ascii="Arial" w:hAnsi="Arial" w:cs="Arial"/>
          <w:bCs/>
        </w:rPr>
        <w:t>ng</w:t>
      </w:r>
      <w:r w:rsidR="00724D59">
        <w:rPr>
          <w:rFonts w:ascii="Arial" w:hAnsi="Arial" w:cs="Arial"/>
          <w:bCs/>
        </w:rPr>
        <w:t>e</w:t>
      </w:r>
      <w:r w:rsidR="006E2F0B">
        <w:rPr>
          <w:rFonts w:ascii="Arial" w:hAnsi="Arial" w:cs="Arial"/>
          <w:bCs/>
        </w:rPr>
        <w:t xml:space="preserve"> 5</w:t>
      </w:r>
      <w:r w:rsidR="00724D59">
        <w:rPr>
          <w:rFonts w:ascii="Arial" w:hAnsi="Arial" w:cs="Arial"/>
          <w:bCs/>
        </w:rPr>
        <w:t>/6</w:t>
      </w:r>
      <w:r w:rsidRPr="00C409FC">
        <w:rPr>
          <w:rFonts w:ascii="Arial" w:hAnsi="Arial" w:cs="Arial"/>
          <w:bCs/>
        </w:rPr>
        <w:t>:</w:t>
      </w:r>
    </w:p>
    <w:p w14:paraId="6BEEBA3C" w14:textId="77777777" w:rsidR="001362B7" w:rsidRPr="001362B7" w:rsidRDefault="001362B7" w:rsidP="001362B7">
      <w:pPr>
        <w:spacing w:before="120" w:after="120"/>
        <w:rPr>
          <w:rFonts w:ascii="Arial" w:hAnsi="Arial" w:cs="Arial"/>
          <w:b/>
          <w:i/>
          <w:sz w:val="28"/>
          <w:szCs w:val="28"/>
        </w:rPr>
      </w:pPr>
      <w:r w:rsidRPr="001362B7">
        <w:rPr>
          <w:rFonts w:ascii="Arial" w:hAnsi="Arial" w:cs="Arial"/>
          <w:b/>
          <w:i/>
          <w:sz w:val="28"/>
          <w:szCs w:val="28"/>
        </w:rPr>
        <w:t>„</w:t>
      </w:r>
      <w:r w:rsidRPr="001362B7">
        <w:rPr>
          <w:rFonts w:ascii="Arial" w:hAnsi="Arial" w:cs="Arial"/>
          <w:b/>
          <w:iCs/>
          <w:sz w:val="28"/>
          <w:szCs w:val="28"/>
        </w:rPr>
        <w:t xml:space="preserve">Wir schreiben Geschichte </w:t>
      </w:r>
      <w:r w:rsidRPr="001362B7">
        <w:rPr>
          <w:rFonts w:ascii="Arial" w:hAnsi="Arial" w:cs="Arial"/>
          <w:b/>
          <w:i/>
          <w:sz w:val="28"/>
          <w:szCs w:val="28"/>
        </w:rPr>
        <w:t>digital“</w:t>
      </w:r>
    </w:p>
    <w:p w14:paraId="31F45539" w14:textId="476A5A30" w:rsidR="00052D53" w:rsidRPr="00C409FC" w:rsidRDefault="00052D53" w:rsidP="00497B1F">
      <w:pPr>
        <w:pStyle w:val="berschrift3"/>
        <w:numPr>
          <w:ilvl w:val="0"/>
          <w:numId w:val="2"/>
        </w:numPr>
        <w:spacing w:before="240" w:after="120" w:line="360" w:lineRule="auto"/>
        <w:ind w:left="357" w:hanging="357"/>
        <w:rPr>
          <w:color w:val="808080" w:themeColor="background1" w:themeShade="80"/>
          <w:sz w:val="24"/>
          <w:szCs w:val="24"/>
        </w:rPr>
      </w:pPr>
      <w:r w:rsidRPr="00C409FC">
        <w:rPr>
          <w:sz w:val="24"/>
          <w:szCs w:val="24"/>
        </w:rPr>
        <w:t>Einordnung in den Fachlehrplan Sekundarschule</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1985"/>
        <w:gridCol w:w="7371"/>
      </w:tblGrid>
      <w:tr w:rsidR="005A56CF" w:rsidRPr="005A56CF" w14:paraId="05F3B47E" w14:textId="77777777" w:rsidTr="00966C48">
        <w:tc>
          <w:tcPr>
            <w:tcW w:w="1985" w:type="dxa"/>
          </w:tcPr>
          <w:p w14:paraId="40DA7283" w14:textId="5970B339" w:rsidR="005A56CF" w:rsidRPr="005A56CF" w:rsidRDefault="005A56CF" w:rsidP="005A56CF">
            <w:pPr>
              <w:rPr>
                <w:rFonts w:ascii="Arial" w:hAnsi="Arial" w:cs="Arial"/>
                <w:b/>
                <w:bCs/>
                <w:sz w:val="22"/>
                <w:szCs w:val="22"/>
              </w:rPr>
            </w:pPr>
            <w:r w:rsidRPr="005A56CF">
              <w:rPr>
                <w:rFonts w:ascii="Arial" w:hAnsi="Arial" w:cs="Arial"/>
                <w:b/>
                <w:bCs/>
                <w:sz w:val="22"/>
                <w:szCs w:val="22"/>
              </w:rPr>
              <w:t xml:space="preserve">Zentrale Kompetenz </w:t>
            </w:r>
          </w:p>
        </w:tc>
        <w:tc>
          <w:tcPr>
            <w:tcW w:w="7371" w:type="dxa"/>
            <w:shd w:val="clear" w:color="auto" w:fill="auto"/>
          </w:tcPr>
          <w:p w14:paraId="1767D8C5" w14:textId="79CAA38D" w:rsidR="005A56CF" w:rsidRPr="005A56CF" w:rsidRDefault="005A56CF" w:rsidP="008076A1">
            <w:pPr>
              <w:pStyle w:val="StandardWeb"/>
              <w:numPr>
                <w:ilvl w:val="0"/>
                <w:numId w:val="15"/>
              </w:numPr>
              <w:ind w:left="357" w:hanging="357"/>
              <w:rPr>
                <w:rFonts w:ascii="Arial" w:hAnsi="Arial" w:cs="Arial"/>
                <w:b/>
                <w:bCs/>
                <w:color w:val="000000" w:themeColor="text1"/>
                <w:sz w:val="22"/>
                <w:szCs w:val="22"/>
                <w:u w:val="single"/>
              </w:rPr>
            </w:pPr>
            <w:r w:rsidRPr="005A56CF">
              <w:rPr>
                <w:rFonts w:ascii="Arial" w:hAnsi="Arial" w:cs="Arial"/>
                <w:b/>
                <w:color w:val="000000" w:themeColor="text1"/>
                <w:sz w:val="22"/>
                <w:szCs w:val="22"/>
              </w:rPr>
              <w:t xml:space="preserve">narrative Kompetenz </w:t>
            </w:r>
            <w:r w:rsidRPr="005A56CF">
              <w:rPr>
                <w:rFonts w:ascii="Arial" w:hAnsi="Arial" w:cs="Arial"/>
                <w:b/>
                <w:sz w:val="22"/>
                <w:szCs w:val="22"/>
              </w:rPr>
              <w:br/>
            </w:r>
          </w:p>
        </w:tc>
      </w:tr>
      <w:tr w:rsidR="005A56CF" w:rsidRPr="005A56CF" w14:paraId="0A9A9522" w14:textId="77777777" w:rsidTr="001362B7">
        <w:tc>
          <w:tcPr>
            <w:tcW w:w="1985" w:type="dxa"/>
          </w:tcPr>
          <w:p w14:paraId="43CF3566" w14:textId="77777777" w:rsidR="005A56CF" w:rsidRPr="005A56CF" w:rsidRDefault="005A56CF" w:rsidP="005A56CF">
            <w:pPr>
              <w:rPr>
                <w:rFonts w:ascii="Arial" w:hAnsi="Arial" w:cs="Arial"/>
                <w:bCs/>
                <w:sz w:val="22"/>
                <w:szCs w:val="22"/>
              </w:rPr>
            </w:pPr>
            <w:r w:rsidRPr="005A56CF">
              <w:rPr>
                <w:rFonts w:ascii="Arial" w:hAnsi="Arial" w:cs="Arial"/>
                <w:bCs/>
                <w:sz w:val="22"/>
                <w:szCs w:val="22"/>
              </w:rPr>
              <w:t>Bezug GSB</w:t>
            </w:r>
          </w:p>
        </w:tc>
        <w:tc>
          <w:tcPr>
            <w:tcW w:w="7371" w:type="dxa"/>
            <w:shd w:val="clear" w:color="auto" w:fill="auto"/>
          </w:tcPr>
          <w:p w14:paraId="7F405042"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u w:val="single"/>
              </w:rPr>
            </w:pPr>
            <w:r w:rsidRPr="008076A1">
              <w:rPr>
                <w:rFonts w:ascii="Arial" w:hAnsi="Arial" w:cs="Arial"/>
                <w:bCs/>
                <w:color w:val="000000" w:themeColor="text1"/>
                <w:sz w:val="22"/>
                <w:szCs w:val="22"/>
                <w:u w:val="single"/>
              </w:rPr>
              <w:t xml:space="preserve">Medienkompetenz: </w:t>
            </w:r>
          </w:p>
          <w:p w14:paraId="6153FBBF"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rPr>
            </w:pPr>
            <w:r w:rsidRPr="008076A1">
              <w:rPr>
                <w:rFonts w:ascii="Arial" w:hAnsi="Arial" w:cs="Arial"/>
                <w:color w:val="000000" w:themeColor="text1"/>
                <w:sz w:val="22"/>
                <w:szCs w:val="22"/>
              </w:rPr>
              <w:t xml:space="preserve">digitale Medien bedarfsgerecht, verantwortungsvoll, effektiv und kreativ einsetzen (S.14), </w:t>
            </w:r>
          </w:p>
          <w:p w14:paraId="6DEDAD52" w14:textId="6C612EEE"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rPr>
            </w:pPr>
            <w:r w:rsidRPr="008076A1">
              <w:rPr>
                <w:rFonts w:ascii="Arial" w:hAnsi="Arial" w:cs="Arial"/>
                <w:color w:val="000000" w:themeColor="text1"/>
                <w:sz w:val="22"/>
                <w:szCs w:val="22"/>
              </w:rPr>
              <w:t>agieren rechtskonform und schützen ihre eigene Privatsphäre sowie die Persönlichkeitsrechte anderer (ebd.),</w:t>
            </w:r>
          </w:p>
          <w:p w14:paraId="0A472665" w14:textId="04D54E81"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rPr>
            </w:pPr>
            <w:r w:rsidRPr="008076A1">
              <w:rPr>
                <w:rFonts w:ascii="Arial" w:hAnsi="Arial" w:cs="Arial"/>
                <w:color w:val="000000" w:themeColor="text1"/>
                <w:sz w:val="22"/>
                <w:szCs w:val="22"/>
              </w:rPr>
              <w:t>Unter Beachtung rechtlicher Vorgaben produzieren und präsentieren von Medienprodukten (ebd.).</w:t>
            </w:r>
          </w:p>
          <w:p w14:paraId="063161F0" w14:textId="77777777" w:rsidR="005A56CF" w:rsidRPr="008076A1" w:rsidRDefault="005A56CF" w:rsidP="008076A1">
            <w:pPr>
              <w:pStyle w:val="StandardWeb"/>
              <w:spacing w:before="0" w:beforeAutospacing="0" w:after="0" w:afterAutospacing="0"/>
              <w:rPr>
                <w:rFonts w:ascii="Arial" w:hAnsi="Arial" w:cs="Arial"/>
                <w:color w:val="000000" w:themeColor="text1"/>
                <w:sz w:val="22"/>
                <w:szCs w:val="22"/>
              </w:rPr>
            </w:pPr>
          </w:p>
          <w:p w14:paraId="60CA1B25"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u w:val="single"/>
              </w:rPr>
            </w:pPr>
            <w:r w:rsidRPr="008076A1">
              <w:rPr>
                <w:rFonts w:ascii="Arial" w:hAnsi="Arial" w:cs="Arial"/>
                <w:color w:val="000000" w:themeColor="text1"/>
                <w:sz w:val="22"/>
                <w:szCs w:val="22"/>
                <w:u w:val="single"/>
              </w:rPr>
              <w:t>Sozialkompetenz:</w:t>
            </w:r>
          </w:p>
          <w:p w14:paraId="5A4FFA4A" w14:textId="75964C6F"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rPr>
            </w:pPr>
            <w:r w:rsidRPr="008076A1">
              <w:rPr>
                <w:rFonts w:ascii="Arial" w:hAnsi="Arial" w:cs="Arial"/>
                <w:color w:val="000000" w:themeColor="text1"/>
                <w:sz w:val="22"/>
                <w:szCs w:val="22"/>
              </w:rPr>
              <w:t xml:space="preserve">sollen lernen, miteinander zu kommunizieren und zu kooperieren (S.13), </w:t>
            </w:r>
          </w:p>
          <w:p w14:paraId="31B46CB1" w14:textId="077F39C9"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rPr>
            </w:pPr>
            <w:r w:rsidRPr="008076A1">
              <w:rPr>
                <w:rFonts w:ascii="Arial" w:hAnsi="Arial" w:cs="Arial"/>
                <w:color w:val="000000" w:themeColor="text1"/>
                <w:sz w:val="22"/>
                <w:szCs w:val="22"/>
              </w:rPr>
              <w:t xml:space="preserve">dabei vereinbarte Regeln einhalten (S.13), </w:t>
            </w:r>
          </w:p>
          <w:p w14:paraId="521F01F2" w14:textId="49506E0E"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rPr>
            </w:pPr>
            <w:r w:rsidRPr="008076A1">
              <w:rPr>
                <w:rFonts w:ascii="Arial" w:hAnsi="Arial" w:cs="Arial"/>
                <w:color w:val="000000" w:themeColor="text1"/>
                <w:sz w:val="22"/>
                <w:szCs w:val="22"/>
              </w:rPr>
              <w:t>Selbstvertrauen, Selbstwertgefühl und die Fähigkeit zur selbstkritischen Einschätzung entwickeln. (S.14)</w:t>
            </w:r>
          </w:p>
        </w:tc>
      </w:tr>
      <w:tr w:rsidR="005A56CF" w:rsidRPr="00497B1F" w14:paraId="5D9E4F26" w14:textId="77777777" w:rsidTr="001362B7">
        <w:tc>
          <w:tcPr>
            <w:tcW w:w="1985" w:type="dxa"/>
          </w:tcPr>
          <w:p w14:paraId="6757E243" w14:textId="77777777" w:rsidR="005A56CF" w:rsidRPr="00497B1F" w:rsidRDefault="005A56CF" w:rsidP="005A56CF">
            <w:pPr>
              <w:rPr>
                <w:rFonts w:ascii="Arial" w:hAnsi="Arial" w:cs="Arial"/>
                <w:bCs/>
                <w:sz w:val="22"/>
                <w:szCs w:val="22"/>
              </w:rPr>
            </w:pPr>
            <w:r w:rsidRPr="00497B1F">
              <w:rPr>
                <w:rFonts w:ascii="Arial" w:hAnsi="Arial" w:cs="Arial"/>
                <w:bCs/>
                <w:sz w:val="22"/>
                <w:szCs w:val="22"/>
              </w:rPr>
              <w:t xml:space="preserve">Bezug FLP </w:t>
            </w:r>
          </w:p>
        </w:tc>
        <w:tc>
          <w:tcPr>
            <w:tcW w:w="7371" w:type="dxa"/>
            <w:shd w:val="clear" w:color="auto" w:fill="auto"/>
          </w:tcPr>
          <w:p w14:paraId="7D19B0BD" w14:textId="77C04A26" w:rsidR="005A56CF" w:rsidRPr="00497B1F" w:rsidRDefault="005A56CF" w:rsidP="008076A1">
            <w:pPr>
              <w:pStyle w:val="StandardWeb"/>
              <w:numPr>
                <w:ilvl w:val="0"/>
                <w:numId w:val="15"/>
              </w:numPr>
              <w:spacing w:before="0" w:beforeAutospacing="0" w:after="0" w:afterAutospacing="0"/>
              <w:ind w:left="357" w:hanging="357"/>
              <w:rPr>
                <w:rFonts w:ascii="Arial" w:hAnsi="Arial" w:cs="Arial"/>
                <w:bCs/>
                <w:color w:val="808080" w:themeColor="background1" w:themeShade="80"/>
                <w:sz w:val="22"/>
                <w:szCs w:val="22"/>
              </w:rPr>
            </w:pPr>
            <w:r w:rsidRPr="00497B1F">
              <w:rPr>
                <w:rFonts w:ascii="Arial" w:hAnsi="Arial" w:cs="Arial"/>
                <w:bCs/>
                <w:color w:val="000000" w:themeColor="text1"/>
                <w:sz w:val="22"/>
                <w:szCs w:val="22"/>
              </w:rPr>
              <w:t xml:space="preserve">KSP: Methodenpraktikum: Geschichte in digital vorliegenden Quellen (S.12) </w:t>
            </w:r>
          </w:p>
        </w:tc>
      </w:tr>
      <w:tr w:rsidR="005A56CF" w:rsidRPr="005A56CF" w14:paraId="611D7C23" w14:textId="77777777" w:rsidTr="001362B7">
        <w:tc>
          <w:tcPr>
            <w:tcW w:w="1985" w:type="dxa"/>
          </w:tcPr>
          <w:p w14:paraId="1D4F54D3" w14:textId="5FE04B24" w:rsidR="005A56CF" w:rsidRPr="005A56CF" w:rsidRDefault="00497B1F" w:rsidP="005A56CF">
            <w:pPr>
              <w:rPr>
                <w:rFonts w:ascii="Arial" w:hAnsi="Arial" w:cs="Arial"/>
                <w:bCs/>
                <w:sz w:val="22"/>
                <w:szCs w:val="22"/>
              </w:rPr>
            </w:pPr>
            <w:r>
              <w:rPr>
                <w:rFonts w:ascii="Arial" w:hAnsi="Arial" w:cs="Arial"/>
                <w:bCs/>
                <w:sz w:val="22"/>
                <w:szCs w:val="22"/>
              </w:rPr>
              <w:t>Bezug zum Grundwissen/</w:t>
            </w:r>
            <w:r>
              <w:rPr>
                <w:rFonts w:ascii="Arial" w:hAnsi="Arial" w:cs="Arial"/>
                <w:bCs/>
                <w:sz w:val="22"/>
                <w:szCs w:val="22"/>
              </w:rPr>
              <w:br/>
            </w:r>
            <w:r w:rsidR="005A56CF" w:rsidRPr="005A56CF">
              <w:rPr>
                <w:rFonts w:ascii="Arial" w:hAnsi="Arial" w:cs="Arial"/>
                <w:bCs/>
                <w:sz w:val="22"/>
                <w:szCs w:val="22"/>
              </w:rPr>
              <w:t>zu den grund-legenden Wissens</w:t>
            </w:r>
            <w:r w:rsidR="005A56CF" w:rsidRPr="005A56CF">
              <w:rPr>
                <w:rFonts w:ascii="Arial" w:hAnsi="Arial" w:cs="Arial"/>
                <w:bCs/>
                <w:sz w:val="22"/>
                <w:szCs w:val="22"/>
              </w:rPr>
              <w:softHyphen/>
              <w:t>beständen</w:t>
            </w:r>
          </w:p>
        </w:tc>
        <w:tc>
          <w:tcPr>
            <w:tcW w:w="7371" w:type="dxa"/>
            <w:shd w:val="clear" w:color="auto" w:fill="auto"/>
          </w:tcPr>
          <w:p w14:paraId="0775EB56"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rPr>
            </w:pPr>
            <w:r w:rsidRPr="008076A1">
              <w:rPr>
                <w:rFonts w:ascii="Arial" w:hAnsi="Arial" w:cs="Arial"/>
                <w:color w:val="000000" w:themeColor="text1"/>
                <w:sz w:val="22"/>
                <w:szCs w:val="22"/>
              </w:rPr>
              <w:t xml:space="preserve">Unterschiede zwischen Quellen und Darstellungen </w:t>
            </w:r>
          </w:p>
          <w:p w14:paraId="51D1FD0F"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rPr>
            </w:pPr>
            <w:r w:rsidRPr="008076A1">
              <w:rPr>
                <w:rFonts w:ascii="Arial" w:hAnsi="Arial" w:cs="Arial"/>
                <w:color w:val="000000" w:themeColor="text1"/>
                <w:sz w:val="22"/>
                <w:szCs w:val="22"/>
              </w:rPr>
              <w:t xml:space="preserve">Triftigkeiten: Bedeutung, Triftigkeitsgrade </w:t>
            </w:r>
          </w:p>
          <w:p w14:paraId="7FE618D7"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color w:val="000000" w:themeColor="text1"/>
                <w:sz w:val="22"/>
                <w:szCs w:val="22"/>
              </w:rPr>
            </w:pPr>
            <w:r w:rsidRPr="008076A1">
              <w:rPr>
                <w:rFonts w:ascii="Arial" w:hAnsi="Arial" w:cs="Arial"/>
                <w:color w:val="000000" w:themeColor="text1"/>
                <w:sz w:val="22"/>
                <w:szCs w:val="22"/>
              </w:rPr>
              <w:t xml:space="preserve">Möglichkeiten der Recherche, Fundstellen historischer Quellen </w:t>
            </w:r>
          </w:p>
          <w:p w14:paraId="3953DBA1"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sz w:val="22"/>
                <w:szCs w:val="22"/>
              </w:rPr>
            </w:pPr>
            <w:r w:rsidRPr="008076A1">
              <w:rPr>
                <w:rFonts w:ascii="Arial" w:hAnsi="Arial" w:cs="Arial"/>
                <w:color w:val="000000" w:themeColor="text1"/>
                <w:sz w:val="22"/>
                <w:szCs w:val="22"/>
              </w:rPr>
              <w:t xml:space="preserve">Zeitstrahl: Bedeutung, Gestaltungsmöglichkeiten </w:t>
            </w:r>
          </w:p>
        </w:tc>
      </w:tr>
      <w:tr w:rsidR="005A56CF" w:rsidRPr="005A56CF" w14:paraId="275B6EA0" w14:textId="77777777" w:rsidTr="001362B7">
        <w:tc>
          <w:tcPr>
            <w:tcW w:w="1985" w:type="dxa"/>
            <w:tcBorders>
              <w:top w:val="dotted" w:sz="4" w:space="0" w:color="auto"/>
            </w:tcBorders>
          </w:tcPr>
          <w:p w14:paraId="719E2754" w14:textId="77777777" w:rsidR="005A56CF" w:rsidRPr="005A56CF" w:rsidRDefault="005A56CF" w:rsidP="005A56CF">
            <w:pPr>
              <w:rPr>
                <w:rFonts w:ascii="Arial" w:hAnsi="Arial" w:cs="Arial"/>
                <w:bCs/>
                <w:sz w:val="22"/>
                <w:szCs w:val="22"/>
              </w:rPr>
            </w:pPr>
            <w:r w:rsidRPr="005A56CF">
              <w:rPr>
                <w:rFonts w:ascii="Arial" w:hAnsi="Arial" w:cs="Arial"/>
                <w:bCs/>
                <w:sz w:val="22"/>
                <w:szCs w:val="22"/>
              </w:rPr>
              <w:t>Kompetenz-beschreibung gemäß FLP</w:t>
            </w:r>
          </w:p>
        </w:tc>
        <w:tc>
          <w:tcPr>
            <w:tcW w:w="7371" w:type="dxa"/>
            <w:tcBorders>
              <w:top w:val="dotted" w:sz="4" w:space="0" w:color="auto"/>
            </w:tcBorders>
            <w:shd w:val="clear" w:color="auto" w:fill="auto"/>
          </w:tcPr>
          <w:p w14:paraId="5B57C83C" w14:textId="77777777" w:rsidR="005A56CF" w:rsidRPr="008076A1" w:rsidRDefault="005A56CF" w:rsidP="008076A1">
            <w:pPr>
              <w:rPr>
                <w:rFonts w:ascii="Arial" w:hAnsi="Arial" w:cs="Arial"/>
                <w:bCs/>
                <w:color w:val="000000" w:themeColor="text1"/>
                <w:sz w:val="22"/>
                <w:szCs w:val="22"/>
              </w:rPr>
            </w:pPr>
            <w:r w:rsidRPr="008076A1">
              <w:rPr>
                <w:rFonts w:ascii="Arial" w:hAnsi="Arial" w:cs="Arial"/>
                <w:bCs/>
                <w:color w:val="000000" w:themeColor="text1"/>
                <w:sz w:val="22"/>
                <w:szCs w:val="22"/>
              </w:rPr>
              <w:t>Die Schülerinnen und Schüler können</w:t>
            </w:r>
          </w:p>
          <w:p w14:paraId="51A9966A"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bCs/>
                <w:color w:val="000000" w:themeColor="text1"/>
                <w:sz w:val="22"/>
                <w:szCs w:val="22"/>
              </w:rPr>
            </w:pPr>
            <w:r w:rsidRPr="008076A1">
              <w:rPr>
                <w:rFonts w:ascii="Arial" w:hAnsi="Arial" w:cs="Arial"/>
                <w:bCs/>
                <w:color w:val="000000" w:themeColor="text1"/>
                <w:sz w:val="22"/>
                <w:szCs w:val="22"/>
              </w:rPr>
              <w:t>die Bedeutung erkenntnisleitender Fragestellungen aufzeigen,</w:t>
            </w:r>
          </w:p>
          <w:p w14:paraId="71FC3A92"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bCs/>
                <w:color w:val="000000" w:themeColor="text1"/>
                <w:sz w:val="22"/>
                <w:szCs w:val="22"/>
              </w:rPr>
            </w:pPr>
            <w:r w:rsidRPr="008076A1">
              <w:rPr>
                <w:rFonts w:ascii="Arial" w:hAnsi="Arial" w:cs="Arial"/>
                <w:bCs/>
                <w:color w:val="000000" w:themeColor="text1"/>
                <w:sz w:val="22"/>
                <w:szCs w:val="22"/>
              </w:rPr>
              <w:t xml:space="preserve">Strategien zur aufgabenbezogenen Recherche von historischen </w:t>
            </w:r>
          </w:p>
          <w:p w14:paraId="745FD99D" w14:textId="77777777" w:rsidR="005A56CF" w:rsidRPr="008076A1" w:rsidRDefault="005A56CF" w:rsidP="008076A1">
            <w:pPr>
              <w:pStyle w:val="Listenabsatz"/>
              <w:ind w:left="360"/>
              <w:rPr>
                <w:rFonts w:cs="Arial"/>
                <w:bCs/>
                <w:color w:val="000000" w:themeColor="text1"/>
              </w:rPr>
            </w:pPr>
            <w:r w:rsidRPr="008076A1">
              <w:rPr>
                <w:rFonts w:cs="Arial"/>
                <w:bCs/>
                <w:color w:val="000000" w:themeColor="text1"/>
              </w:rPr>
              <w:t xml:space="preserve">Ereignissen, Prozessen und Strukturen entwickeln und anwenden, </w:t>
            </w:r>
          </w:p>
          <w:p w14:paraId="1C2C4F81"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bCs/>
                <w:color w:val="000000" w:themeColor="text1"/>
                <w:sz w:val="22"/>
                <w:szCs w:val="22"/>
              </w:rPr>
            </w:pPr>
            <w:r w:rsidRPr="008076A1">
              <w:rPr>
                <w:rFonts w:ascii="Arial" w:hAnsi="Arial" w:cs="Arial"/>
                <w:bCs/>
                <w:color w:val="000000" w:themeColor="text1"/>
                <w:sz w:val="22"/>
                <w:szCs w:val="22"/>
              </w:rPr>
              <w:t xml:space="preserve">historische Sachverhalte mit Bezug zur Lebenswelt der </w:t>
            </w:r>
          </w:p>
          <w:p w14:paraId="6AF2B7E4" w14:textId="77777777" w:rsidR="005A56CF" w:rsidRPr="008076A1" w:rsidRDefault="005A56CF" w:rsidP="008076A1">
            <w:pPr>
              <w:pStyle w:val="Listenabsatz"/>
              <w:ind w:left="360"/>
              <w:rPr>
                <w:rFonts w:cs="Arial"/>
                <w:bCs/>
                <w:color w:val="000000" w:themeColor="text1"/>
              </w:rPr>
            </w:pPr>
            <w:r w:rsidRPr="008076A1">
              <w:rPr>
                <w:rFonts w:cs="Arial"/>
                <w:bCs/>
                <w:color w:val="000000" w:themeColor="text1"/>
              </w:rPr>
              <w:t xml:space="preserve">Schülerinnen und Schüler in einen digital angefertigten Zeitstrahl </w:t>
            </w:r>
          </w:p>
          <w:p w14:paraId="7C859039" w14:textId="77777777" w:rsidR="005A56CF" w:rsidRPr="008076A1" w:rsidRDefault="005A56CF" w:rsidP="008076A1">
            <w:pPr>
              <w:pStyle w:val="Listenabsatz"/>
              <w:ind w:left="360"/>
              <w:rPr>
                <w:rFonts w:cs="Arial"/>
                <w:bCs/>
                <w:color w:val="000000" w:themeColor="text1"/>
              </w:rPr>
            </w:pPr>
            <w:r w:rsidRPr="008076A1">
              <w:rPr>
                <w:rFonts w:cs="Arial"/>
                <w:bCs/>
                <w:color w:val="000000" w:themeColor="text1"/>
              </w:rPr>
              <w:t xml:space="preserve">einordnen, </w:t>
            </w:r>
          </w:p>
          <w:p w14:paraId="2AFAD837" w14:textId="77777777" w:rsidR="005A56CF" w:rsidRPr="008076A1" w:rsidRDefault="005A56CF" w:rsidP="008076A1">
            <w:pPr>
              <w:pStyle w:val="StandardWeb"/>
              <w:numPr>
                <w:ilvl w:val="0"/>
                <w:numId w:val="15"/>
              </w:numPr>
              <w:spacing w:before="0" w:beforeAutospacing="0" w:after="0" w:afterAutospacing="0"/>
              <w:ind w:left="357" w:hanging="357"/>
              <w:rPr>
                <w:rFonts w:ascii="Arial" w:hAnsi="Arial" w:cs="Arial"/>
                <w:bCs/>
                <w:color w:val="000000" w:themeColor="text1"/>
                <w:sz w:val="22"/>
                <w:szCs w:val="22"/>
              </w:rPr>
            </w:pPr>
            <w:r w:rsidRPr="008076A1">
              <w:rPr>
                <w:rFonts w:ascii="Arial" w:hAnsi="Arial" w:cs="Arial"/>
                <w:bCs/>
                <w:color w:val="000000" w:themeColor="text1"/>
                <w:sz w:val="22"/>
                <w:szCs w:val="22"/>
              </w:rPr>
              <w:t xml:space="preserve">bei der Gestaltung und Präsentation eines Zeitstrahls mit eigenen </w:t>
            </w:r>
          </w:p>
          <w:p w14:paraId="7445730B" w14:textId="77777777" w:rsidR="005A56CF" w:rsidRPr="008076A1" w:rsidRDefault="005A56CF" w:rsidP="008076A1">
            <w:pPr>
              <w:ind w:left="360"/>
              <w:rPr>
                <w:rFonts w:ascii="Arial" w:hAnsi="Arial" w:cs="Arial"/>
                <w:color w:val="808080" w:themeColor="background1" w:themeShade="80"/>
                <w:sz w:val="22"/>
                <w:szCs w:val="22"/>
              </w:rPr>
            </w:pPr>
            <w:r w:rsidRPr="008076A1">
              <w:rPr>
                <w:rFonts w:ascii="Arial" w:hAnsi="Arial" w:cs="Arial"/>
                <w:bCs/>
                <w:color w:val="000000" w:themeColor="text1"/>
                <w:sz w:val="22"/>
                <w:szCs w:val="22"/>
              </w:rPr>
              <w:t>und fremden personenbezogenen Daten sachgerecht und rechtlich sicher umgehen</w:t>
            </w:r>
          </w:p>
        </w:tc>
      </w:tr>
    </w:tbl>
    <w:p w14:paraId="1756567F" w14:textId="77777777" w:rsidR="00052D53" w:rsidRPr="00C409FC" w:rsidRDefault="00052D53" w:rsidP="00C409FC">
      <w:pPr>
        <w:spacing w:line="360" w:lineRule="auto"/>
        <w:ind w:left="357" w:hanging="357"/>
      </w:pPr>
    </w:p>
    <w:p w14:paraId="6640FAF6" w14:textId="77777777" w:rsidR="00052D53" w:rsidRPr="00C409FC" w:rsidRDefault="00052D53" w:rsidP="00497B1F">
      <w:pPr>
        <w:pStyle w:val="berschrift3"/>
        <w:pageBreakBefore/>
        <w:numPr>
          <w:ilvl w:val="0"/>
          <w:numId w:val="2"/>
        </w:numPr>
        <w:spacing w:after="120" w:line="360" w:lineRule="auto"/>
        <w:ind w:left="357" w:hanging="357"/>
        <w:rPr>
          <w:sz w:val="24"/>
          <w:szCs w:val="24"/>
        </w:rPr>
      </w:pPr>
      <w:r w:rsidRPr="00C409FC">
        <w:rPr>
          <w:sz w:val="24"/>
          <w:szCs w:val="24"/>
        </w:rPr>
        <w:lastRenderedPageBreak/>
        <w:t>Anregungen und Hinweise zum unterrichtlichen Einsatz</w:t>
      </w:r>
    </w:p>
    <w:p w14:paraId="65E88B61" w14:textId="023A2DCF" w:rsidR="00052D53" w:rsidRPr="0026228A" w:rsidRDefault="00497B1F" w:rsidP="0026228A">
      <w:pPr>
        <w:pStyle w:val="Listenabsatz"/>
        <w:numPr>
          <w:ilvl w:val="0"/>
          <w:numId w:val="14"/>
        </w:numPr>
        <w:spacing w:line="360" w:lineRule="auto"/>
        <w:ind w:left="360"/>
        <w:jc w:val="both"/>
        <w:rPr>
          <w:color w:val="000000" w:themeColor="text1"/>
        </w:rPr>
      </w:pPr>
      <w:r>
        <w:rPr>
          <w:color w:val="000000" w:themeColor="text1"/>
        </w:rPr>
        <w:t>Die Aufgabe sollte z</w:t>
      </w:r>
      <w:r w:rsidR="00052D53" w:rsidRPr="0026228A">
        <w:rPr>
          <w:color w:val="000000" w:themeColor="text1"/>
        </w:rPr>
        <w:t>u Beginn des Geschichtsunterrichts</w:t>
      </w:r>
      <w:r w:rsidR="00D550FB" w:rsidRPr="0026228A">
        <w:rPr>
          <w:color w:val="000000" w:themeColor="text1"/>
        </w:rPr>
        <w:t xml:space="preserve"> in Klasse 5 </w:t>
      </w:r>
      <w:r w:rsidR="00052D53" w:rsidRPr="0026228A">
        <w:rPr>
          <w:color w:val="000000" w:themeColor="text1"/>
        </w:rPr>
        <w:t>ein</w:t>
      </w:r>
      <w:r>
        <w:rPr>
          <w:color w:val="000000" w:themeColor="text1"/>
        </w:rPr>
        <w:t>gesetzt werden.</w:t>
      </w:r>
    </w:p>
    <w:p w14:paraId="2537E42D" w14:textId="25BDC1CF" w:rsidR="00052D53" w:rsidRPr="00C62403" w:rsidRDefault="00497B1F" w:rsidP="00240996">
      <w:pPr>
        <w:pStyle w:val="Listenabsatz"/>
        <w:numPr>
          <w:ilvl w:val="0"/>
          <w:numId w:val="14"/>
        </w:numPr>
        <w:spacing w:line="360" w:lineRule="auto"/>
        <w:ind w:left="360"/>
        <w:jc w:val="both"/>
        <w:rPr>
          <w:color w:val="000000" w:themeColor="text1"/>
        </w:rPr>
      </w:pPr>
      <w:r>
        <w:rPr>
          <w:color w:val="000000" w:themeColor="text1"/>
        </w:rPr>
        <w:t>Sie g</w:t>
      </w:r>
      <w:r w:rsidR="00052D53" w:rsidRPr="00C62403">
        <w:rPr>
          <w:color w:val="000000" w:themeColor="text1"/>
        </w:rPr>
        <w:t xml:space="preserve">reift wiederholend Aspekte des Fachlehrplans Sachkunde </w:t>
      </w:r>
      <w:r w:rsidR="00D550FB">
        <w:rPr>
          <w:color w:val="000000" w:themeColor="text1"/>
        </w:rPr>
        <w:t xml:space="preserve">Grundschule </w:t>
      </w:r>
      <w:r w:rsidR="00052D53" w:rsidRPr="00C62403">
        <w:rPr>
          <w:color w:val="000000" w:themeColor="text1"/>
        </w:rPr>
        <w:t>auf und ermöglicht der Lehrkraft</w:t>
      </w:r>
      <w:r>
        <w:rPr>
          <w:color w:val="000000" w:themeColor="text1"/>
        </w:rPr>
        <w:t>,</w:t>
      </w:r>
      <w:r w:rsidR="00052D53" w:rsidRPr="00C62403">
        <w:rPr>
          <w:color w:val="000000" w:themeColor="text1"/>
        </w:rPr>
        <w:t xml:space="preserve"> eventuelle Kompetenzunterschiede aufgrund heterogener </w:t>
      </w:r>
      <w:r w:rsidR="003350AF">
        <w:rPr>
          <w:color w:val="000000" w:themeColor="text1"/>
        </w:rPr>
        <w:t>Leistungsniveaus</w:t>
      </w:r>
      <w:r w:rsidR="00052D53" w:rsidRPr="00C62403">
        <w:rPr>
          <w:color w:val="000000" w:themeColor="text1"/>
        </w:rPr>
        <w:t xml:space="preserve"> der Schülerinnen und Schüler</w:t>
      </w:r>
      <w:r w:rsidR="00D550FB">
        <w:rPr>
          <w:color w:val="000000" w:themeColor="text1"/>
        </w:rPr>
        <w:t xml:space="preserve"> festzustellen und ggf. anzugleichen</w:t>
      </w:r>
      <w:r w:rsidR="00052D53" w:rsidRPr="00C62403">
        <w:rPr>
          <w:color w:val="000000" w:themeColor="text1"/>
        </w:rPr>
        <w:t xml:space="preserve"> (um</w:t>
      </w:r>
      <w:r w:rsidR="00D550FB">
        <w:rPr>
          <w:color w:val="000000" w:themeColor="text1"/>
        </w:rPr>
        <w:t xml:space="preserve"> einen</w:t>
      </w:r>
      <w:r w:rsidR="00052D53" w:rsidRPr="00C62403">
        <w:rPr>
          <w:color w:val="000000" w:themeColor="text1"/>
        </w:rPr>
        <w:t xml:space="preserve"> gemeinsamen Beginn i</w:t>
      </w:r>
      <w:r w:rsidR="008D0B45">
        <w:rPr>
          <w:color w:val="000000" w:themeColor="text1"/>
        </w:rPr>
        <w:t>m</w:t>
      </w:r>
      <w:r w:rsidR="00052D53" w:rsidRPr="00C62403">
        <w:rPr>
          <w:color w:val="000000" w:themeColor="text1"/>
        </w:rPr>
        <w:t xml:space="preserve"> Geschichtsunterricht zu</w:t>
      </w:r>
      <w:r>
        <w:rPr>
          <w:color w:val="000000" w:themeColor="text1"/>
        </w:rPr>
        <w:t xml:space="preserve"> ermöglichen).</w:t>
      </w:r>
    </w:p>
    <w:p w14:paraId="6C396750" w14:textId="6F084464" w:rsidR="00052D53" w:rsidRPr="00D550FB" w:rsidRDefault="00052D53" w:rsidP="00240996">
      <w:pPr>
        <w:pStyle w:val="Listenabsatz"/>
        <w:numPr>
          <w:ilvl w:val="0"/>
          <w:numId w:val="14"/>
        </w:numPr>
        <w:spacing w:line="360" w:lineRule="auto"/>
        <w:ind w:left="360"/>
        <w:jc w:val="both"/>
        <w:rPr>
          <w:color w:val="000000" w:themeColor="text1"/>
        </w:rPr>
      </w:pPr>
      <w:r w:rsidRPr="00D550FB">
        <w:rPr>
          <w:color w:val="000000" w:themeColor="text1"/>
        </w:rPr>
        <w:t>Schülerinnen und Schüler lernen exemplarisch an eigener Lebenswelt Schritte der historischen Erkenntnisgewinnung/historischen Methode kennen (von der Fragestellung, der Quellenrecherche und Interpretation bis zur Narration)</w:t>
      </w:r>
      <w:r w:rsidR="00497B1F">
        <w:rPr>
          <w:color w:val="000000" w:themeColor="text1"/>
        </w:rPr>
        <w:t>.</w:t>
      </w:r>
    </w:p>
    <w:p w14:paraId="33313D40" w14:textId="613C55F6" w:rsidR="00D65690" w:rsidRDefault="00D550FB" w:rsidP="00240996">
      <w:pPr>
        <w:pStyle w:val="Listenabsatz"/>
        <w:numPr>
          <w:ilvl w:val="0"/>
          <w:numId w:val="14"/>
        </w:numPr>
        <w:spacing w:line="360" w:lineRule="auto"/>
        <w:ind w:left="360"/>
        <w:jc w:val="both"/>
        <w:rPr>
          <w:color w:val="000000" w:themeColor="text1"/>
        </w:rPr>
      </w:pPr>
      <w:r>
        <w:rPr>
          <w:color w:val="000000" w:themeColor="text1"/>
        </w:rPr>
        <w:t xml:space="preserve">Die Übungen sind über Links bzw. QR-Codes der Internetseite </w:t>
      </w:r>
      <w:hyperlink r:id="rId8" w:history="1">
        <w:r w:rsidRPr="00F05855">
          <w:rPr>
            <w:rStyle w:val="Hyperlink"/>
          </w:rPr>
          <w:t>www.learningapps.org</w:t>
        </w:r>
      </w:hyperlink>
      <w:r>
        <w:rPr>
          <w:color w:val="000000" w:themeColor="text1"/>
        </w:rPr>
        <w:t xml:space="preserve"> abrufbar. Dabei handelt es sich um eine frei nutzbare Lernplattform, d. h. die Nutzer der erstellten Übungen müssen sich nicht anmelden.</w:t>
      </w:r>
      <w:r w:rsidR="00D65690">
        <w:rPr>
          <w:color w:val="000000" w:themeColor="text1"/>
        </w:rPr>
        <w:t xml:space="preserve"> </w:t>
      </w:r>
    </w:p>
    <w:p w14:paraId="62BAA1F2" w14:textId="77798D53" w:rsidR="007E21FF" w:rsidRPr="00C62403" w:rsidRDefault="007E21FF" w:rsidP="00240996">
      <w:pPr>
        <w:pStyle w:val="Listenabsatz"/>
        <w:numPr>
          <w:ilvl w:val="0"/>
          <w:numId w:val="14"/>
        </w:numPr>
        <w:spacing w:line="360" w:lineRule="auto"/>
        <w:ind w:left="360"/>
        <w:jc w:val="both"/>
        <w:rPr>
          <w:color w:val="000000" w:themeColor="text1"/>
        </w:rPr>
      </w:pPr>
      <w:r>
        <w:rPr>
          <w:color w:val="000000" w:themeColor="text1"/>
        </w:rPr>
        <w:t xml:space="preserve">Die Hausaufgabe sollte ausführlich mit den Schülerinnen und Schülern besprochen werden. Die vorhergehende Übung zeigt mögliche Quellenbeispiele, die mitgebracht werden könnten. </w:t>
      </w:r>
      <w:r w:rsidR="008D0B45">
        <w:rPr>
          <w:color w:val="000000" w:themeColor="text1"/>
        </w:rPr>
        <w:t>Auch können, sofern das Mitführen der Quellen problematisch erscheint,</w:t>
      </w:r>
      <w:r>
        <w:rPr>
          <w:color w:val="000000" w:themeColor="text1"/>
        </w:rPr>
        <w:t xml:space="preserve"> Fotos der Quellen </w:t>
      </w:r>
      <w:r w:rsidR="008D0B45">
        <w:rPr>
          <w:color w:val="000000" w:themeColor="text1"/>
        </w:rPr>
        <w:t xml:space="preserve">benutzt werden </w:t>
      </w:r>
      <w:r>
        <w:rPr>
          <w:color w:val="000000" w:themeColor="text1"/>
        </w:rPr>
        <w:t>(digital oder ausgedruckt).</w:t>
      </w:r>
    </w:p>
    <w:p w14:paraId="713D6783" w14:textId="0A3E9AC9" w:rsidR="00052D53" w:rsidRDefault="00E14CAE" w:rsidP="00240996">
      <w:pPr>
        <w:pStyle w:val="Listenabsatz"/>
        <w:numPr>
          <w:ilvl w:val="0"/>
          <w:numId w:val="14"/>
        </w:numPr>
        <w:spacing w:line="360" w:lineRule="auto"/>
        <w:ind w:left="360"/>
        <w:jc w:val="both"/>
        <w:rPr>
          <w:color w:val="000000" w:themeColor="text1"/>
        </w:rPr>
      </w:pPr>
      <w:r>
        <w:rPr>
          <w:color w:val="000000" w:themeColor="text1"/>
        </w:rPr>
        <w:t>B</w:t>
      </w:r>
      <w:r w:rsidR="00052D53" w:rsidRPr="00C62403">
        <w:rPr>
          <w:color w:val="000000" w:themeColor="text1"/>
        </w:rPr>
        <w:t xml:space="preserve">ei der Recherche nach möglichen lebensweltbezogenen Daten und der anschließenden Anfertigung des Zeitstrahls lernen sie </w:t>
      </w:r>
      <w:r w:rsidR="003350AF">
        <w:rPr>
          <w:color w:val="000000" w:themeColor="text1"/>
        </w:rPr>
        <w:t>handlungsorientiert</w:t>
      </w:r>
      <w:r w:rsidR="00052D53" w:rsidRPr="00C62403">
        <w:rPr>
          <w:color w:val="000000" w:themeColor="text1"/>
        </w:rPr>
        <w:t xml:space="preserve"> die Bedeutung des Schutzes eigener und fremder personenbezogener Daten </w:t>
      </w:r>
      <w:r w:rsidR="003350AF">
        <w:rPr>
          <w:color w:val="000000" w:themeColor="text1"/>
        </w:rPr>
        <w:t xml:space="preserve">praktisch </w:t>
      </w:r>
      <w:r w:rsidR="00052D53" w:rsidRPr="00C62403">
        <w:rPr>
          <w:color w:val="000000" w:themeColor="text1"/>
        </w:rPr>
        <w:t>kennen</w:t>
      </w:r>
      <w:r>
        <w:rPr>
          <w:color w:val="000000" w:themeColor="text1"/>
        </w:rPr>
        <w:t>.</w:t>
      </w:r>
    </w:p>
    <w:p w14:paraId="18FDBCA4" w14:textId="13BB3ACB" w:rsidR="009B7931" w:rsidRPr="00C62403" w:rsidRDefault="009B7931" w:rsidP="00240996">
      <w:pPr>
        <w:pStyle w:val="Listenabsatz"/>
        <w:numPr>
          <w:ilvl w:val="0"/>
          <w:numId w:val="14"/>
        </w:numPr>
        <w:spacing w:line="360" w:lineRule="auto"/>
        <w:ind w:left="360"/>
        <w:jc w:val="both"/>
        <w:rPr>
          <w:color w:val="000000" w:themeColor="text1"/>
        </w:rPr>
      </w:pPr>
      <w:r>
        <w:rPr>
          <w:color w:val="000000" w:themeColor="text1"/>
        </w:rPr>
        <w:t xml:space="preserve">In der Aufgabe (im Teil C) zur Erstellung des Zeitstrahls befindet sich ein Hinweis für die Schülerinnen und Schüler, dass sie eine Vorlage nutzen sollen. Diese muss durch die Lehrkraft </w:t>
      </w:r>
      <w:r w:rsidR="008933BE">
        <w:rPr>
          <w:color w:val="000000" w:themeColor="text1"/>
        </w:rPr>
        <w:t>bereitgestellt</w:t>
      </w:r>
      <w:r>
        <w:rPr>
          <w:color w:val="000000" w:themeColor="text1"/>
        </w:rPr>
        <w:t xml:space="preserve"> werden</w:t>
      </w:r>
      <w:r w:rsidR="008933BE">
        <w:rPr>
          <w:color w:val="000000" w:themeColor="text1"/>
        </w:rPr>
        <w:t xml:space="preserve"> (z. B. in einer Cloud)</w:t>
      </w:r>
      <w:r>
        <w:rPr>
          <w:color w:val="000000" w:themeColor="text1"/>
        </w:rPr>
        <w:t xml:space="preserve">. </w:t>
      </w:r>
    </w:p>
    <w:p w14:paraId="67EF198D" w14:textId="1EC4B5D0" w:rsidR="00E14CAE" w:rsidRPr="008D0B45" w:rsidRDefault="008D0B45" w:rsidP="00240996">
      <w:pPr>
        <w:pStyle w:val="Listenabsatz"/>
        <w:numPr>
          <w:ilvl w:val="0"/>
          <w:numId w:val="14"/>
        </w:numPr>
        <w:spacing w:line="360" w:lineRule="auto"/>
        <w:ind w:left="360"/>
        <w:jc w:val="both"/>
        <w:rPr>
          <w:color w:val="000000" w:themeColor="text1"/>
        </w:rPr>
      </w:pPr>
      <w:r>
        <w:rPr>
          <w:color w:val="000000" w:themeColor="text1"/>
        </w:rPr>
        <w:t>I</w:t>
      </w:r>
      <w:r w:rsidRPr="008D0B45">
        <w:rPr>
          <w:color w:val="000000" w:themeColor="text1"/>
        </w:rPr>
        <w:t>m Unterrichtsverlauf werden die S</w:t>
      </w:r>
      <w:r>
        <w:rPr>
          <w:color w:val="000000" w:themeColor="text1"/>
        </w:rPr>
        <w:t>chülerinnen und Schüler</w:t>
      </w:r>
      <w:r w:rsidRPr="008D0B45">
        <w:rPr>
          <w:color w:val="000000" w:themeColor="text1"/>
        </w:rPr>
        <w:t xml:space="preserve"> dazu angehalten einen fremden Zeitstrahl zur Narration zu nutzen, dies unterstreicht den Konstruktcharakter von Geschichte und soll weiter fachbezogen motivieren</w:t>
      </w:r>
      <w:r>
        <w:rPr>
          <w:color w:val="000000" w:themeColor="text1"/>
        </w:rPr>
        <w:t>.</w:t>
      </w:r>
    </w:p>
    <w:p w14:paraId="12FCD4F4" w14:textId="4D359228" w:rsidR="007E21FF" w:rsidRDefault="007E21FF" w:rsidP="00240996">
      <w:pPr>
        <w:pStyle w:val="Listenabsatz"/>
        <w:numPr>
          <w:ilvl w:val="0"/>
          <w:numId w:val="14"/>
        </w:numPr>
        <w:spacing w:line="360" w:lineRule="auto"/>
        <w:ind w:left="360"/>
        <w:jc w:val="both"/>
        <w:rPr>
          <w:color w:val="000000" w:themeColor="text1"/>
        </w:rPr>
      </w:pPr>
      <w:r>
        <w:rPr>
          <w:color w:val="000000" w:themeColor="text1"/>
        </w:rPr>
        <w:t>Sofern eine gemeinsame Clou</w:t>
      </w:r>
      <w:r w:rsidR="003350AF">
        <w:rPr>
          <w:color w:val="000000" w:themeColor="text1"/>
        </w:rPr>
        <w:t xml:space="preserve">d für die Ablage der Zeitstrahl-Aufgabe </w:t>
      </w:r>
      <w:r>
        <w:rPr>
          <w:color w:val="000000" w:themeColor="text1"/>
        </w:rPr>
        <w:t>genutzt wird, sollten die Zustimmungen der betroffenen Personensorgeberechtigten eingeholt werden. Siehe dazu auch Punkt 4 und 5.</w:t>
      </w:r>
    </w:p>
    <w:p w14:paraId="79FE4A42" w14:textId="4564846F" w:rsidR="004E69CD" w:rsidRDefault="00E14CAE" w:rsidP="001362B7">
      <w:pPr>
        <w:pStyle w:val="Listenabsatz"/>
        <w:numPr>
          <w:ilvl w:val="0"/>
          <w:numId w:val="14"/>
        </w:numPr>
        <w:spacing w:line="360" w:lineRule="auto"/>
        <w:ind w:left="357" w:hanging="357"/>
        <w:jc w:val="both"/>
        <w:rPr>
          <w:color w:val="000000" w:themeColor="text1"/>
        </w:rPr>
      </w:pPr>
      <w:r>
        <w:rPr>
          <w:color w:val="000000" w:themeColor="text1"/>
        </w:rPr>
        <w:t>I</w:t>
      </w:r>
      <w:r w:rsidR="00D550FB">
        <w:rPr>
          <w:color w:val="000000" w:themeColor="text1"/>
        </w:rPr>
        <w:t xml:space="preserve">n der Abschlussstunde sollten die Regeln zum Feedbackgeben wiederholt werden, sodass die Schülerinnen und Schüler diese selbstständig in Kleingruppen anwenden können. </w:t>
      </w:r>
    </w:p>
    <w:p w14:paraId="65045B4D" w14:textId="77777777" w:rsidR="00052D53" w:rsidRDefault="00052D53" w:rsidP="00C409FC">
      <w:pPr>
        <w:spacing w:line="360" w:lineRule="auto"/>
        <w:ind w:left="357" w:hanging="357"/>
      </w:pPr>
      <w:r>
        <w:br w:type="page"/>
      </w:r>
    </w:p>
    <w:p w14:paraId="732F8CA9" w14:textId="77777777" w:rsidR="00052D53" w:rsidRPr="00C409FC" w:rsidRDefault="00052D53" w:rsidP="00052D53">
      <w:pPr>
        <w:pStyle w:val="berschrift3"/>
        <w:numPr>
          <w:ilvl w:val="0"/>
          <w:numId w:val="2"/>
        </w:numPr>
        <w:rPr>
          <w:sz w:val="24"/>
          <w:szCs w:val="24"/>
        </w:rPr>
      </w:pPr>
      <w:bookmarkStart w:id="1" w:name="_Zeitliche_Struktur_im"/>
      <w:bookmarkEnd w:id="1"/>
      <w:r w:rsidRPr="00C409FC">
        <w:rPr>
          <w:sz w:val="24"/>
          <w:szCs w:val="24"/>
        </w:rPr>
        <w:lastRenderedPageBreak/>
        <w:t xml:space="preserve">Zeitliche Struktur im Überblick </w:t>
      </w:r>
    </w:p>
    <w:tbl>
      <w:tblPr>
        <w:tblStyle w:val="Tabellenraster"/>
        <w:tblW w:w="0" w:type="auto"/>
        <w:tblInd w:w="421" w:type="dxa"/>
        <w:tblLook w:val="04A0" w:firstRow="1" w:lastRow="0" w:firstColumn="1" w:lastColumn="0" w:noHBand="0" w:noVBand="1"/>
      </w:tblPr>
      <w:tblGrid>
        <w:gridCol w:w="1388"/>
        <w:gridCol w:w="2268"/>
        <w:gridCol w:w="5205"/>
      </w:tblGrid>
      <w:tr w:rsidR="007C42C0" w:rsidRPr="009E5C21" w14:paraId="604B79B5" w14:textId="77777777" w:rsidTr="007E21FF">
        <w:trPr>
          <w:trHeight w:val="340"/>
        </w:trPr>
        <w:tc>
          <w:tcPr>
            <w:tcW w:w="1388" w:type="dxa"/>
            <w:vAlign w:val="center"/>
          </w:tcPr>
          <w:p w14:paraId="02341A9F" w14:textId="6436E99D" w:rsidR="00052D53" w:rsidRPr="009E5C21" w:rsidRDefault="00052D53" w:rsidP="00547FB5">
            <w:pPr>
              <w:rPr>
                <w:rFonts w:ascii="Arial" w:hAnsi="Arial" w:cs="Arial"/>
              </w:rPr>
            </w:pPr>
            <w:r w:rsidRPr="009E5C21">
              <w:rPr>
                <w:rFonts w:ascii="Arial" w:hAnsi="Arial" w:cs="Arial"/>
              </w:rPr>
              <w:t>Stunde</w:t>
            </w:r>
            <w:r w:rsidR="007E21FF">
              <w:rPr>
                <w:rFonts w:ascii="Arial" w:hAnsi="Arial" w:cs="Arial"/>
              </w:rPr>
              <w:t xml:space="preserve">     </w:t>
            </w:r>
            <w:r w:rsidRPr="009E5C21">
              <w:rPr>
                <w:rFonts w:ascii="Arial" w:hAnsi="Arial" w:cs="Arial"/>
              </w:rPr>
              <w:t xml:space="preserve"> (á 45 Min.)</w:t>
            </w:r>
          </w:p>
        </w:tc>
        <w:tc>
          <w:tcPr>
            <w:tcW w:w="2268" w:type="dxa"/>
            <w:vAlign w:val="center"/>
          </w:tcPr>
          <w:p w14:paraId="23EDF68B" w14:textId="77777777" w:rsidR="00052D53" w:rsidRPr="009E5C21" w:rsidRDefault="00052D53" w:rsidP="00547FB5">
            <w:pPr>
              <w:rPr>
                <w:rFonts w:ascii="Arial" w:hAnsi="Arial" w:cs="Arial"/>
              </w:rPr>
            </w:pPr>
            <w:r w:rsidRPr="009E5C21">
              <w:rPr>
                <w:rFonts w:ascii="Arial" w:hAnsi="Arial" w:cs="Arial"/>
              </w:rPr>
              <w:t>Thema</w:t>
            </w:r>
          </w:p>
        </w:tc>
        <w:tc>
          <w:tcPr>
            <w:tcW w:w="5205" w:type="dxa"/>
            <w:vAlign w:val="center"/>
          </w:tcPr>
          <w:p w14:paraId="7B17EF7D" w14:textId="77777777" w:rsidR="00052D53" w:rsidRPr="009E5C21" w:rsidRDefault="00052D53" w:rsidP="00547FB5">
            <w:pPr>
              <w:rPr>
                <w:rFonts w:ascii="Arial" w:hAnsi="Arial" w:cs="Arial"/>
              </w:rPr>
            </w:pPr>
            <w:r w:rsidRPr="009E5C21">
              <w:rPr>
                <w:rFonts w:ascii="Arial" w:hAnsi="Arial" w:cs="Arial"/>
              </w:rPr>
              <w:t>Inhalt(e)</w:t>
            </w:r>
          </w:p>
        </w:tc>
      </w:tr>
      <w:tr w:rsidR="007C42C0" w:rsidRPr="009E5C21" w14:paraId="5AD767B3" w14:textId="77777777" w:rsidTr="007E21FF">
        <w:trPr>
          <w:trHeight w:val="340"/>
        </w:trPr>
        <w:tc>
          <w:tcPr>
            <w:tcW w:w="1388" w:type="dxa"/>
            <w:vAlign w:val="center"/>
          </w:tcPr>
          <w:p w14:paraId="0A7992C9" w14:textId="71031FDC" w:rsidR="00052D53" w:rsidRPr="009E5C21" w:rsidRDefault="00052D53" w:rsidP="00547FB5">
            <w:pPr>
              <w:rPr>
                <w:rFonts w:ascii="Arial" w:hAnsi="Arial" w:cs="Arial"/>
              </w:rPr>
            </w:pPr>
            <w:r w:rsidRPr="009E5C21">
              <w:rPr>
                <w:rFonts w:ascii="Arial" w:hAnsi="Arial" w:cs="Arial"/>
              </w:rPr>
              <w:t>1-</w:t>
            </w:r>
            <w:r w:rsidR="00D550FB">
              <w:rPr>
                <w:rFonts w:ascii="Arial" w:hAnsi="Arial" w:cs="Arial"/>
              </w:rPr>
              <w:t>3</w:t>
            </w:r>
          </w:p>
        </w:tc>
        <w:tc>
          <w:tcPr>
            <w:tcW w:w="2268" w:type="dxa"/>
            <w:vAlign w:val="center"/>
          </w:tcPr>
          <w:p w14:paraId="2D57506D" w14:textId="7541CB18" w:rsidR="00052D53" w:rsidRPr="009E5C21" w:rsidRDefault="00052D53" w:rsidP="00547FB5">
            <w:pPr>
              <w:rPr>
                <w:rFonts w:ascii="Arial" w:hAnsi="Arial" w:cs="Arial"/>
              </w:rPr>
            </w:pPr>
            <w:r w:rsidRPr="009E5C21">
              <w:rPr>
                <w:rFonts w:ascii="Arial" w:hAnsi="Arial" w:cs="Arial"/>
              </w:rPr>
              <w:t>Was ist Geschichte?</w:t>
            </w:r>
          </w:p>
        </w:tc>
        <w:tc>
          <w:tcPr>
            <w:tcW w:w="5205" w:type="dxa"/>
            <w:vAlign w:val="center"/>
          </w:tcPr>
          <w:p w14:paraId="09B52704" w14:textId="77777777" w:rsidR="00052D53" w:rsidRPr="009E5C21" w:rsidRDefault="00052D53" w:rsidP="00724D59">
            <w:pPr>
              <w:pStyle w:val="Listenabsatz"/>
              <w:numPr>
                <w:ilvl w:val="0"/>
                <w:numId w:val="10"/>
              </w:numPr>
              <w:spacing w:before="120"/>
              <w:ind w:left="211" w:hanging="211"/>
              <w:rPr>
                <w:rFonts w:cs="Arial"/>
              </w:rPr>
            </w:pPr>
            <w:r w:rsidRPr="009E5C21">
              <w:rPr>
                <w:rFonts w:cs="Arial"/>
              </w:rPr>
              <w:t xml:space="preserve">Bild-, Sach- und Schriftquellen unterscheiden </w:t>
            </w:r>
          </w:p>
          <w:p w14:paraId="05A66786" w14:textId="77777777" w:rsidR="00052D53" w:rsidRPr="009E5C21" w:rsidRDefault="00052D53" w:rsidP="00724D59">
            <w:pPr>
              <w:pStyle w:val="Listenabsatz"/>
              <w:numPr>
                <w:ilvl w:val="0"/>
                <w:numId w:val="10"/>
              </w:numPr>
              <w:ind w:left="211" w:hanging="211"/>
              <w:rPr>
                <w:rFonts w:cs="Arial"/>
              </w:rPr>
            </w:pPr>
            <w:r w:rsidRPr="009E5C21">
              <w:rPr>
                <w:rFonts w:cs="Arial"/>
              </w:rPr>
              <w:t>Fundstellen von Quellen</w:t>
            </w:r>
          </w:p>
          <w:p w14:paraId="5BDE3374" w14:textId="2FB63EB1" w:rsidR="00052D53" w:rsidRPr="009E5C21" w:rsidRDefault="00052D53" w:rsidP="00724D59">
            <w:pPr>
              <w:pStyle w:val="Listenabsatz"/>
              <w:numPr>
                <w:ilvl w:val="0"/>
                <w:numId w:val="10"/>
              </w:numPr>
              <w:ind w:left="211" w:hanging="211"/>
              <w:rPr>
                <w:rFonts w:cs="Arial"/>
              </w:rPr>
            </w:pPr>
            <w:r w:rsidRPr="009E5C21">
              <w:rPr>
                <w:rFonts w:cs="Arial"/>
              </w:rPr>
              <w:t xml:space="preserve">Übungen: </w:t>
            </w:r>
            <w:hyperlink r:id="rId9" w:history="1">
              <w:r w:rsidR="00FA79BD" w:rsidRPr="00F05855">
                <w:rPr>
                  <w:rStyle w:val="Hyperlink"/>
                  <w:rFonts w:cs="Arial"/>
                </w:rPr>
                <w:t>www.learningapp.org</w:t>
              </w:r>
            </w:hyperlink>
            <w:r w:rsidR="00FA79BD">
              <w:rPr>
                <w:rFonts w:cs="Arial"/>
              </w:rPr>
              <w:t xml:space="preserve"> (konkrete Links sind in den Aufgaben enthalten)</w:t>
            </w:r>
          </w:p>
          <w:p w14:paraId="7668D6AF" w14:textId="77777777" w:rsidR="00052D53" w:rsidRPr="009E5C21" w:rsidRDefault="00052D53" w:rsidP="00724D59">
            <w:pPr>
              <w:pStyle w:val="Listenabsatz"/>
              <w:numPr>
                <w:ilvl w:val="0"/>
                <w:numId w:val="10"/>
              </w:numPr>
              <w:ind w:left="211" w:hanging="211"/>
              <w:rPr>
                <w:rFonts w:cs="Arial"/>
              </w:rPr>
            </w:pPr>
            <w:r w:rsidRPr="009E5C21">
              <w:rPr>
                <w:rFonts w:cs="Arial"/>
              </w:rPr>
              <w:t>den Zeitstrahl als Werkzeug zur Darstellung von Vergangenheit, Gegenwart und Zukunft sowie seine Bestandteile beschreiben.</w:t>
            </w:r>
          </w:p>
          <w:p w14:paraId="2F00E6D8" w14:textId="77777777" w:rsidR="00052D53" w:rsidRPr="009E5C21" w:rsidRDefault="00052D53" w:rsidP="00547FB5">
            <w:pPr>
              <w:pStyle w:val="Listenabsatz"/>
              <w:ind w:left="0"/>
              <w:rPr>
                <w:rFonts w:cs="Arial"/>
              </w:rPr>
            </w:pPr>
          </w:p>
          <w:p w14:paraId="50A4BC44" w14:textId="54DE5E0A" w:rsidR="00547FB5" w:rsidRPr="009E5C21" w:rsidRDefault="00052D53" w:rsidP="00724D59">
            <w:pPr>
              <w:spacing w:after="120"/>
              <w:rPr>
                <w:rFonts w:ascii="Arial" w:hAnsi="Arial" w:cs="Arial"/>
              </w:rPr>
            </w:pPr>
            <w:r w:rsidRPr="009E5C21">
              <w:rPr>
                <w:rFonts w:ascii="Arial" w:hAnsi="Arial" w:cs="Arial"/>
              </w:rPr>
              <w:t>Hausaufgabe: zehn Quellen zum eigenen Leben suchen und mitbringen (ggf. digital)</w:t>
            </w:r>
          </w:p>
        </w:tc>
      </w:tr>
      <w:tr w:rsidR="007C42C0" w:rsidRPr="009E5C21" w14:paraId="7B390143" w14:textId="77777777" w:rsidTr="007E21FF">
        <w:trPr>
          <w:trHeight w:val="340"/>
        </w:trPr>
        <w:tc>
          <w:tcPr>
            <w:tcW w:w="1388" w:type="dxa"/>
            <w:vAlign w:val="center"/>
          </w:tcPr>
          <w:p w14:paraId="14B2268E" w14:textId="4387D1EA" w:rsidR="00052D53" w:rsidRPr="009E5C21" w:rsidRDefault="00D550FB" w:rsidP="00547FB5">
            <w:pPr>
              <w:spacing w:before="120"/>
              <w:rPr>
                <w:rFonts w:ascii="Arial" w:hAnsi="Arial" w:cs="Arial"/>
              </w:rPr>
            </w:pPr>
            <w:r>
              <w:rPr>
                <w:rFonts w:ascii="Arial" w:hAnsi="Arial" w:cs="Arial"/>
              </w:rPr>
              <w:t>4</w:t>
            </w:r>
            <w:r w:rsidR="00052D53" w:rsidRPr="009E5C21">
              <w:rPr>
                <w:rFonts w:ascii="Arial" w:hAnsi="Arial" w:cs="Arial"/>
              </w:rPr>
              <w:t>-</w:t>
            </w:r>
            <w:r>
              <w:rPr>
                <w:rFonts w:ascii="Arial" w:hAnsi="Arial" w:cs="Arial"/>
              </w:rPr>
              <w:t>5</w:t>
            </w:r>
          </w:p>
        </w:tc>
        <w:tc>
          <w:tcPr>
            <w:tcW w:w="2268" w:type="dxa"/>
            <w:vAlign w:val="center"/>
          </w:tcPr>
          <w:p w14:paraId="117DD7FA" w14:textId="06C147D5" w:rsidR="00547FB5" w:rsidRPr="009E5C21" w:rsidRDefault="00052D53" w:rsidP="00724D59">
            <w:pPr>
              <w:spacing w:before="120" w:after="120"/>
              <w:rPr>
                <w:rFonts w:ascii="Arial" w:hAnsi="Arial" w:cs="Arial"/>
              </w:rPr>
            </w:pPr>
            <w:r w:rsidRPr="009E5C21">
              <w:rPr>
                <w:rFonts w:ascii="Arial" w:hAnsi="Arial" w:cs="Arial"/>
              </w:rPr>
              <w:t>Meine Geschichte in Quellen</w:t>
            </w:r>
          </w:p>
        </w:tc>
        <w:tc>
          <w:tcPr>
            <w:tcW w:w="5205" w:type="dxa"/>
            <w:vAlign w:val="center"/>
          </w:tcPr>
          <w:p w14:paraId="23D342C0" w14:textId="77777777" w:rsidR="00052D53" w:rsidRPr="009E5C21" w:rsidRDefault="00052D53" w:rsidP="00724D59">
            <w:pPr>
              <w:pStyle w:val="Listenabsatz"/>
              <w:numPr>
                <w:ilvl w:val="0"/>
                <w:numId w:val="10"/>
              </w:numPr>
              <w:ind w:left="211" w:hanging="211"/>
              <w:rPr>
                <w:rFonts w:cs="Arial"/>
              </w:rPr>
            </w:pPr>
            <w:r w:rsidRPr="009E5C21">
              <w:rPr>
                <w:rFonts w:cs="Arial"/>
              </w:rPr>
              <w:t>mitgebrachte Quellen zeitlich ordnen</w:t>
            </w:r>
          </w:p>
          <w:p w14:paraId="7AB48AAD" w14:textId="3CCCBFE0" w:rsidR="00547FB5" w:rsidRPr="00724D59" w:rsidRDefault="00052D53" w:rsidP="00724D59">
            <w:pPr>
              <w:pStyle w:val="Listenabsatz"/>
              <w:numPr>
                <w:ilvl w:val="0"/>
                <w:numId w:val="10"/>
              </w:numPr>
              <w:ind w:left="211" w:hanging="211"/>
              <w:rPr>
                <w:rFonts w:cs="Arial"/>
              </w:rPr>
            </w:pPr>
            <w:r w:rsidRPr="009E5C21">
              <w:rPr>
                <w:rFonts w:cs="Arial"/>
              </w:rPr>
              <w:t>Steckbrief zu einer Quelle anfertigen</w:t>
            </w:r>
          </w:p>
        </w:tc>
      </w:tr>
      <w:tr w:rsidR="007C42C0" w:rsidRPr="009E5C21" w14:paraId="039885D5" w14:textId="77777777" w:rsidTr="007E21FF">
        <w:trPr>
          <w:trHeight w:val="340"/>
        </w:trPr>
        <w:tc>
          <w:tcPr>
            <w:tcW w:w="1388" w:type="dxa"/>
            <w:vAlign w:val="center"/>
          </w:tcPr>
          <w:p w14:paraId="54F24F44" w14:textId="4E8296BA" w:rsidR="00052D53" w:rsidRPr="009E5C21" w:rsidRDefault="00FA79BD" w:rsidP="00547FB5">
            <w:pPr>
              <w:rPr>
                <w:rFonts w:ascii="Arial" w:hAnsi="Arial" w:cs="Arial"/>
              </w:rPr>
            </w:pPr>
            <w:r>
              <w:rPr>
                <w:rFonts w:ascii="Arial" w:hAnsi="Arial" w:cs="Arial"/>
              </w:rPr>
              <w:t>6</w:t>
            </w:r>
            <w:r w:rsidR="00052D53" w:rsidRPr="009E5C21">
              <w:rPr>
                <w:rFonts w:ascii="Arial" w:hAnsi="Arial" w:cs="Arial"/>
              </w:rPr>
              <w:t>-</w:t>
            </w:r>
            <w:r>
              <w:rPr>
                <w:rFonts w:ascii="Arial" w:hAnsi="Arial" w:cs="Arial"/>
              </w:rPr>
              <w:t>7</w:t>
            </w:r>
          </w:p>
        </w:tc>
        <w:tc>
          <w:tcPr>
            <w:tcW w:w="2268" w:type="dxa"/>
            <w:vAlign w:val="center"/>
          </w:tcPr>
          <w:p w14:paraId="6ED7BB24" w14:textId="6A3A4FAB" w:rsidR="00547FB5" w:rsidRPr="009E5C21" w:rsidRDefault="00052D53" w:rsidP="00724D59">
            <w:pPr>
              <w:spacing w:before="120" w:after="120"/>
              <w:rPr>
                <w:rFonts w:ascii="Arial" w:hAnsi="Arial" w:cs="Arial"/>
              </w:rPr>
            </w:pPr>
            <w:r w:rsidRPr="009E5C21">
              <w:rPr>
                <w:rFonts w:ascii="Arial" w:hAnsi="Arial" w:cs="Arial"/>
              </w:rPr>
              <w:t>Einen Zeitstrahl zu meinem Leben erstellen</w:t>
            </w:r>
          </w:p>
        </w:tc>
        <w:tc>
          <w:tcPr>
            <w:tcW w:w="5205" w:type="dxa"/>
            <w:vAlign w:val="center"/>
          </w:tcPr>
          <w:p w14:paraId="6533534E" w14:textId="77777777" w:rsidR="00052D53" w:rsidRPr="009E5C21" w:rsidRDefault="00052D53" w:rsidP="00724D59">
            <w:pPr>
              <w:pStyle w:val="Listenabsatz"/>
              <w:numPr>
                <w:ilvl w:val="0"/>
                <w:numId w:val="10"/>
              </w:numPr>
              <w:ind w:left="211" w:hanging="211"/>
              <w:rPr>
                <w:rFonts w:cs="Arial"/>
              </w:rPr>
            </w:pPr>
            <w:r w:rsidRPr="009E5C21">
              <w:rPr>
                <w:rFonts w:cs="Arial"/>
              </w:rPr>
              <w:t>Zeitstrahl nach Kriterien erstellen</w:t>
            </w:r>
          </w:p>
          <w:p w14:paraId="730AE24C" w14:textId="7FEABE5F" w:rsidR="00052D53" w:rsidRPr="00547FB5" w:rsidRDefault="00052D53" w:rsidP="00724D59">
            <w:pPr>
              <w:pStyle w:val="Listenabsatz"/>
              <w:numPr>
                <w:ilvl w:val="0"/>
                <w:numId w:val="10"/>
              </w:numPr>
              <w:ind w:left="211" w:hanging="211"/>
              <w:rPr>
                <w:rFonts w:cs="Arial"/>
              </w:rPr>
            </w:pPr>
            <w:r w:rsidRPr="009E5C21">
              <w:rPr>
                <w:rFonts w:cs="Arial"/>
              </w:rPr>
              <w:t>Zeitstrahl in Cloud sichern</w:t>
            </w:r>
          </w:p>
        </w:tc>
      </w:tr>
      <w:tr w:rsidR="007C42C0" w:rsidRPr="009E5C21" w14:paraId="0B7927E7" w14:textId="77777777" w:rsidTr="007E21FF">
        <w:trPr>
          <w:trHeight w:val="340"/>
        </w:trPr>
        <w:tc>
          <w:tcPr>
            <w:tcW w:w="1388" w:type="dxa"/>
            <w:vAlign w:val="center"/>
          </w:tcPr>
          <w:p w14:paraId="0D52F88D" w14:textId="1D3B84B5" w:rsidR="00052D53" w:rsidRPr="009E5C21" w:rsidRDefault="00FA79BD" w:rsidP="00547FB5">
            <w:pPr>
              <w:rPr>
                <w:rFonts w:ascii="Arial" w:hAnsi="Arial" w:cs="Arial"/>
              </w:rPr>
            </w:pPr>
            <w:r>
              <w:rPr>
                <w:rFonts w:ascii="Arial" w:hAnsi="Arial" w:cs="Arial"/>
              </w:rPr>
              <w:t>8</w:t>
            </w:r>
            <w:r w:rsidR="00052D53" w:rsidRPr="009E5C21">
              <w:rPr>
                <w:rFonts w:ascii="Arial" w:hAnsi="Arial" w:cs="Arial"/>
              </w:rPr>
              <w:t>-</w:t>
            </w:r>
            <w:r>
              <w:rPr>
                <w:rFonts w:ascii="Arial" w:hAnsi="Arial" w:cs="Arial"/>
              </w:rPr>
              <w:t>9</w:t>
            </w:r>
          </w:p>
        </w:tc>
        <w:tc>
          <w:tcPr>
            <w:tcW w:w="2268" w:type="dxa"/>
            <w:vAlign w:val="center"/>
          </w:tcPr>
          <w:p w14:paraId="4315E73B" w14:textId="1EEFED1C" w:rsidR="00052D53" w:rsidRPr="009E5C21" w:rsidRDefault="00052D53" w:rsidP="00547FB5">
            <w:pPr>
              <w:rPr>
                <w:rFonts w:ascii="Arial" w:hAnsi="Arial" w:cs="Arial"/>
              </w:rPr>
            </w:pPr>
            <w:r w:rsidRPr="009E5C21">
              <w:rPr>
                <w:rFonts w:ascii="Arial" w:hAnsi="Arial" w:cs="Arial"/>
              </w:rPr>
              <w:t>Wir schreiben Geschichte</w:t>
            </w:r>
          </w:p>
        </w:tc>
        <w:tc>
          <w:tcPr>
            <w:tcW w:w="5205" w:type="dxa"/>
            <w:vAlign w:val="center"/>
          </w:tcPr>
          <w:p w14:paraId="3A548A24" w14:textId="77777777" w:rsidR="00052D53" w:rsidRPr="009E5C21" w:rsidRDefault="00052D53" w:rsidP="00724D59">
            <w:pPr>
              <w:pStyle w:val="Listenabsatz"/>
              <w:numPr>
                <w:ilvl w:val="0"/>
                <w:numId w:val="10"/>
              </w:numPr>
              <w:spacing w:before="120"/>
              <w:ind w:left="210" w:hanging="210"/>
              <w:rPr>
                <w:rFonts w:cs="Arial"/>
              </w:rPr>
            </w:pPr>
            <w:r w:rsidRPr="009E5C21">
              <w:rPr>
                <w:rFonts w:cs="Arial"/>
              </w:rPr>
              <w:t>Einführung Begriff: Triftigkeit</w:t>
            </w:r>
          </w:p>
          <w:p w14:paraId="514CD44B" w14:textId="04D0F490" w:rsidR="00547FB5" w:rsidRPr="00724D59" w:rsidRDefault="00052D53" w:rsidP="00724D59">
            <w:pPr>
              <w:pStyle w:val="Listenabsatz"/>
              <w:numPr>
                <w:ilvl w:val="0"/>
                <w:numId w:val="10"/>
              </w:numPr>
              <w:spacing w:after="120"/>
              <w:ind w:left="210" w:hanging="210"/>
              <w:rPr>
                <w:rFonts w:cs="Arial"/>
              </w:rPr>
            </w:pPr>
            <w:r w:rsidRPr="009E5C21">
              <w:rPr>
                <w:rFonts w:cs="Arial"/>
              </w:rPr>
              <w:t>aus einem Zeitstrahl einer Mitschülerin/ eines Mitschülers eine Geschichte kriteriengeleitet schreiben</w:t>
            </w:r>
          </w:p>
        </w:tc>
      </w:tr>
      <w:tr w:rsidR="007C42C0" w:rsidRPr="009E5C21" w14:paraId="5EB3B20F" w14:textId="77777777" w:rsidTr="007E21FF">
        <w:trPr>
          <w:trHeight w:val="340"/>
        </w:trPr>
        <w:tc>
          <w:tcPr>
            <w:tcW w:w="1388" w:type="dxa"/>
            <w:vAlign w:val="center"/>
          </w:tcPr>
          <w:p w14:paraId="41FC768D" w14:textId="394748F7" w:rsidR="00052D53" w:rsidRPr="009E5C21" w:rsidRDefault="00FA79BD" w:rsidP="00547FB5">
            <w:pPr>
              <w:rPr>
                <w:rFonts w:ascii="Arial" w:hAnsi="Arial" w:cs="Arial"/>
              </w:rPr>
            </w:pPr>
            <w:r>
              <w:rPr>
                <w:rFonts w:ascii="Arial" w:hAnsi="Arial" w:cs="Arial"/>
              </w:rPr>
              <w:t>10</w:t>
            </w:r>
            <w:r w:rsidR="00052D53" w:rsidRPr="009E5C21">
              <w:rPr>
                <w:rFonts w:ascii="Arial" w:hAnsi="Arial" w:cs="Arial"/>
              </w:rPr>
              <w:t>-1</w:t>
            </w:r>
            <w:r>
              <w:rPr>
                <w:rFonts w:ascii="Arial" w:hAnsi="Arial" w:cs="Arial"/>
              </w:rPr>
              <w:t>1</w:t>
            </w:r>
          </w:p>
        </w:tc>
        <w:tc>
          <w:tcPr>
            <w:tcW w:w="2268" w:type="dxa"/>
            <w:vAlign w:val="center"/>
          </w:tcPr>
          <w:p w14:paraId="0D5CCA74" w14:textId="77777777" w:rsidR="00052D53" w:rsidRPr="009E5C21" w:rsidRDefault="00052D53" w:rsidP="00547FB5">
            <w:pPr>
              <w:rPr>
                <w:rFonts w:ascii="Arial" w:hAnsi="Arial" w:cs="Arial"/>
              </w:rPr>
            </w:pPr>
            <w:r w:rsidRPr="009E5C21">
              <w:rPr>
                <w:rFonts w:ascii="Arial" w:hAnsi="Arial" w:cs="Arial"/>
              </w:rPr>
              <w:t>Feedback</w:t>
            </w:r>
          </w:p>
        </w:tc>
        <w:tc>
          <w:tcPr>
            <w:tcW w:w="5205" w:type="dxa"/>
            <w:vAlign w:val="center"/>
          </w:tcPr>
          <w:p w14:paraId="768660AC" w14:textId="26C373BA" w:rsidR="00FA79BD" w:rsidRDefault="00052D53" w:rsidP="00724D59">
            <w:pPr>
              <w:pStyle w:val="Listenabsatz"/>
              <w:numPr>
                <w:ilvl w:val="0"/>
                <w:numId w:val="10"/>
              </w:numPr>
              <w:spacing w:before="120"/>
              <w:ind w:left="210" w:hanging="210"/>
              <w:rPr>
                <w:rFonts w:cs="Arial"/>
              </w:rPr>
            </w:pPr>
            <w:r w:rsidRPr="009E5C21">
              <w:rPr>
                <w:rFonts w:cs="Arial"/>
              </w:rPr>
              <w:t>Geschichtenschreiberinnen und Geschichtenschreiber stellen ihre Produkte in der Klasse</w:t>
            </w:r>
            <w:r w:rsidR="00FA79BD">
              <w:rPr>
                <w:rFonts w:cs="Arial"/>
              </w:rPr>
              <w:t xml:space="preserve"> vor</w:t>
            </w:r>
          </w:p>
          <w:p w14:paraId="47A0E15F" w14:textId="0B225063" w:rsidR="00052D53" w:rsidRDefault="00FA79BD" w:rsidP="00724D59">
            <w:pPr>
              <w:pStyle w:val="Listenabsatz"/>
              <w:numPr>
                <w:ilvl w:val="0"/>
                <w:numId w:val="10"/>
              </w:numPr>
              <w:spacing w:before="120"/>
              <w:ind w:left="210" w:hanging="210"/>
              <w:rPr>
                <w:rFonts w:cs="Arial"/>
              </w:rPr>
            </w:pPr>
            <w:r>
              <w:rPr>
                <w:rFonts w:cs="Arial"/>
              </w:rPr>
              <w:t>Urheber des Zeitstrahls gibt Feedbac</w:t>
            </w:r>
            <w:r w:rsidR="00052D53" w:rsidRPr="00FA79BD">
              <w:rPr>
                <w:rFonts w:cs="Arial"/>
              </w:rPr>
              <w:t>k</w:t>
            </w:r>
          </w:p>
          <w:p w14:paraId="17BC1393" w14:textId="0B6EFDFE" w:rsidR="0074697B" w:rsidRDefault="0074697B" w:rsidP="00724D59">
            <w:pPr>
              <w:pStyle w:val="Listenabsatz"/>
              <w:numPr>
                <w:ilvl w:val="0"/>
                <w:numId w:val="10"/>
              </w:numPr>
              <w:spacing w:before="120"/>
              <w:ind w:left="210" w:hanging="210"/>
              <w:rPr>
                <w:rFonts w:cs="Arial"/>
              </w:rPr>
            </w:pPr>
            <w:r>
              <w:rPr>
                <w:rFonts w:cs="Arial"/>
              </w:rPr>
              <w:t>Quiz</w:t>
            </w:r>
          </w:p>
          <w:p w14:paraId="3E72A3A2" w14:textId="459F9FA3" w:rsidR="00FA79BD" w:rsidRPr="00FA79BD" w:rsidRDefault="00FA79BD" w:rsidP="00724D59">
            <w:pPr>
              <w:pStyle w:val="Listenabsatz"/>
              <w:numPr>
                <w:ilvl w:val="0"/>
                <w:numId w:val="10"/>
              </w:numPr>
              <w:spacing w:before="120"/>
              <w:ind w:left="210" w:hanging="210"/>
              <w:rPr>
                <w:rFonts w:cs="Arial"/>
              </w:rPr>
            </w:pPr>
            <w:r>
              <w:rPr>
                <w:rFonts w:cs="Arial"/>
              </w:rPr>
              <w:t>Fremdeinschätzung der angefertigten Geschichten</w:t>
            </w:r>
          </w:p>
          <w:p w14:paraId="01F2E7CF" w14:textId="60A5D6D5" w:rsidR="00547FB5" w:rsidRPr="00724D59" w:rsidRDefault="00FA79BD" w:rsidP="00724D59">
            <w:pPr>
              <w:pStyle w:val="Listenabsatz"/>
              <w:numPr>
                <w:ilvl w:val="0"/>
                <w:numId w:val="10"/>
              </w:numPr>
              <w:spacing w:before="120" w:after="120"/>
              <w:ind w:left="210" w:hanging="210"/>
              <w:rPr>
                <w:rFonts w:cs="Arial"/>
              </w:rPr>
            </w:pPr>
            <w:r>
              <w:rPr>
                <w:rFonts w:cs="Arial"/>
              </w:rPr>
              <w:t xml:space="preserve">Selbsteinschätzung der Kompetenzentwicklung durch die </w:t>
            </w:r>
            <w:r w:rsidR="00052D53" w:rsidRPr="009E5C21">
              <w:rPr>
                <w:rFonts w:cs="Arial"/>
              </w:rPr>
              <w:t>Schülerinnen und Schüler</w:t>
            </w:r>
          </w:p>
        </w:tc>
      </w:tr>
    </w:tbl>
    <w:p w14:paraId="12D6E55C" w14:textId="27DE086A" w:rsidR="000A4B18" w:rsidRPr="009E5C21" w:rsidRDefault="000A4B18" w:rsidP="00052D53">
      <w:pPr>
        <w:spacing w:line="360" w:lineRule="auto"/>
        <w:jc w:val="both"/>
        <w:rPr>
          <w:rFonts w:ascii="Arial" w:hAnsi="Arial" w:cs="Arial"/>
          <w:sz w:val="22"/>
          <w:szCs w:val="22"/>
        </w:rPr>
      </w:pPr>
    </w:p>
    <w:p w14:paraId="04994AB8" w14:textId="77777777" w:rsidR="00052D53" w:rsidRPr="00B15F4E" w:rsidRDefault="00052D53" w:rsidP="00B15F4E">
      <w:pPr>
        <w:pStyle w:val="berschrift3"/>
        <w:numPr>
          <w:ilvl w:val="0"/>
          <w:numId w:val="2"/>
        </w:numPr>
        <w:spacing w:after="0" w:line="360" w:lineRule="auto"/>
        <w:ind w:left="357" w:hanging="357"/>
        <w:rPr>
          <w:sz w:val="24"/>
          <w:szCs w:val="24"/>
        </w:rPr>
      </w:pPr>
      <w:r w:rsidRPr="00B15F4E">
        <w:rPr>
          <w:sz w:val="24"/>
          <w:szCs w:val="24"/>
        </w:rPr>
        <w:t>Mögliche Herausforderungen bei der Umsetzung</w:t>
      </w:r>
    </w:p>
    <w:p w14:paraId="63A9E473" w14:textId="709DA8F2" w:rsidR="00052D53" w:rsidRPr="007E21FF" w:rsidRDefault="00052D53" w:rsidP="00B15F4E">
      <w:pPr>
        <w:pStyle w:val="Listenabsatz"/>
        <w:numPr>
          <w:ilvl w:val="0"/>
          <w:numId w:val="14"/>
        </w:numPr>
        <w:spacing w:line="360" w:lineRule="auto"/>
        <w:ind w:left="357" w:hanging="357"/>
        <w:jc w:val="both"/>
        <w:rPr>
          <w:color w:val="808080" w:themeColor="background1" w:themeShade="80"/>
        </w:rPr>
      </w:pPr>
      <w:r w:rsidRPr="007E21FF">
        <w:rPr>
          <w:color w:val="000000" w:themeColor="text1"/>
        </w:rPr>
        <w:t xml:space="preserve">Cloud-Nutzung: </w:t>
      </w:r>
      <w:r w:rsidR="007E21FF" w:rsidRPr="007E21FF">
        <w:rPr>
          <w:color w:val="000000" w:themeColor="text1"/>
        </w:rPr>
        <w:t xml:space="preserve">Ein Ordner für die Schülerleistungen (Zeitstrahlen) sollte </w:t>
      </w:r>
      <w:r w:rsidR="00A92AD1">
        <w:rPr>
          <w:color w:val="000000" w:themeColor="text1"/>
        </w:rPr>
        <w:t>bereitgestellt</w:t>
      </w:r>
      <w:r w:rsidR="007E21FF" w:rsidRPr="007E21FF">
        <w:rPr>
          <w:color w:val="000000" w:themeColor="text1"/>
        </w:rPr>
        <w:t xml:space="preserve"> werden, in welchem die Schülerinnen und Schüler angeleitet ihre Produkte hochladen. Die</w:t>
      </w:r>
      <w:r w:rsidR="00A92AD1">
        <w:rPr>
          <w:color w:val="000000" w:themeColor="text1"/>
        </w:rPr>
        <w:t xml:space="preserve"> Z</w:t>
      </w:r>
      <w:r w:rsidR="003350AF">
        <w:rPr>
          <w:color w:val="000000" w:themeColor="text1"/>
        </w:rPr>
        <w:t>eitstrahl-Aufgabe</w:t>
      </w:r>
      <w:r w:rsidR="007E21FF" w:rsidRPr="007E21FF">
        <w:rPr>
          <w:color w:val="000000" w:themeColor="text1"/>
        </w:rPr>
        <w:t xml:space="preserve"> sollten vor der Nutzung durch die Mitschüler von der Lehrkraft gesichtet und ggf. sortiert werden. </w:t>
      </w:r>
      <w:r w:rsidR="000A1E19">
        <w:rPr>
          <w:color w:val="000000" w:themeColor="text1"/>
        </w:rPr>
        <w:t>Auch gilt es stets den Schutz personenbezogener Daten zu beachten. Mehr dazu unter Punkt 5.</w:t>
      </w:r>
    </w:p>
    <w:p w14:paraId="2EFF3797" w14:textId="13F08BCE" w:rsidR="00547FB5" w:rsidRDefault="00547FB5">
      <w:pPr>
        <w:rPr>
          <w:color w:val="808080" w:themeColor="background1" w:themeShade="80"/>
        </w:rPr>
      </w:pPr>
      <w:r>
        <w:rPr>
          <w:color w:val="808080" w:themeColor="background1" w:themeShade="80"/>
        </w:rPr>
        <w:br w:type="page"/>
      </w:r>
    </w:p>
    <w:p w14:paraId="07ADF828" w14:textId="77777777" w:rsidR="00052D53" w:rsidRPr="00B15F4E" w:rsidRDefault="00052D53" w:rsidP="00B15F4E">
      <w:pPr>
        <w:pStyle w:val="berschrift3"/>
        <w:numPr>
          <w:ilvl w:val="0"/>
          <w:numId w:val="2"/>
        </w:numPr>
        <w:spacing w:after="0" w:line="360" w:lineRule="auto"/>
        <w:ind w:left="357" w:hanging="357"/>
        <w:rPr>
          <w:sz w:val="24"/>
          <w:szCs w:val="24"/>
        </w:rPr>
      </w:pPr>
      <w:r w:rsidRPr="00B15F4E">
        <w:rPr>
          <w:sz w:val="24"/>
          <w:szCs w:val="24"/>
        </w:rPr>
        <w:lastRenderedPageBreak/>
        <w:t>Variationsmöglichkeiten</w:t>
      </w:r>
    </w:p>
    <w:p w14:paraId="3718DEB8" w14:textId="328B6A0C" w:rsidR="00052D53" w:rsidRDefault="00052D53" w:rsidP="00B15F4E">
      <w:pPr>
        <w:pStyle w:val="Listenabsatz"/>
        <w:numPr>
          <w:ilvl w:val="0"/>
          <w:numId w:val="14"/>
        </w:numPr>
        <w:spacing w:line="360" w:lineRule="auto"/>
        <w:ind w:left="360"/>
        <w:jc w:val="both"/>
        <w:rPr>
          <w:color w:val="000000" w:themeColor="text1"/>
        </w:rPr>
      </w:pPr>
      <w:r>
        <w:rPr>
          <w:color w:val="000000" w:themeColor="text1"/>
        </w:rPr>
        <w:t>Quellen:</w:t>
      </w:r>
      <w:r w:rsidR="000A4B18">
        <w:rPr>
          <w:color w:val="000000" w:themeColor="text1"/>
        </w:rPr>
        <w:t xml:space="preserve"> Anzahl der mitzubringenden Quellen</w:t>
      </w:r>
      <w:r>
        <w:rPr>
          <w:color w:val="000000" w:themeColor="text1"/>
        </w:rPr>
        <w:t xml:space="preserve"> kann variiert werden</w:t>
      </w:r>
    </w:p>
    <w:p w14:paraId="3B95FCD4" w14:textId="1546F0B1" w:rsidR="000A4B18" w:rsidRPr="000A4B18" w:rsidRDefault="000A4B18" w:rsidP="00B15F4E">
      <w:pPr>
        <w:pStyle w:val="Listenabsatz"/>
        <w:numPr>
          <w:ilvl w:val="0"/>
          <w:numId w:val="14"/>
        </w:numPr>
        <w:spacing w:line="360" w:lineRule="auto"/>
        <w:ind w:left="360"/>
        <w:jc w:val="both"/>
        <w:rPr>
          <w:color w:val="000000" w:themeColor="text1"/>
        </w:rPr>
      </w:pPr>
      <w:r>
        <w:rPr>
          <w:color w:val="000000" w:themeColor="text1"/>
        </w:rPr>
        <w:t>Alternative zur</w:t>
      </w:r>
      <w:r w:rsidRPr="008D0B45">
        <w:rPr>
          <w:color w:val="000000" w:themeColor="text1"/>
        </w:rPr>
        <w:t xml:space="preserve"> Hausaufgabe: </w:t>
      </w:r>
      <w:r>
        <w:rPr>
          <w:color w:val="000000" w:themeColor="text1"/>
        </w:rPr>
        <w:t>Zeitstrahlen in Partnerarbeit anfertigen lassen oder Zeitstrahlen in Einzelarbeit theoretisch gestalten (Was könnte der/die Schüler/in zuhause finden?).</w:t>
      </w:r>
    </w:p>
    <w:p w14:paraId="50250306" w14:textId="5288BCE2" w:rsidR="00052D53" w:rsidRPr="00172104" w:rsidRDefault="00052D53" w:rsidP="00B15F4E">
      <w:pPr>
        <w:pStyle w:val="Listenabsatz"/>
        <w:numPr>
          <w:ilvl w:val="0"/>
          <w:numId w:val="14"/>
        </w:numPr>
        <w:spacing w:line="360" w:lineRule="auto"/>
        <w:ind w:left="360"/>
        <w:jc w:val="both"/>
        <w:rPr>
          <w:color w:val="000000" w:themeColor="text1"/>
        </w:rPr>
      </w:pPr>
      <w:r>
        <w:rPr>
          <w:color w:val="000000" w:themeColor="text1"/>
        </w:rPr>
        <w:t>Steckbrief zu einer Quelle: Dieser kann handschriftlich oder auch mit einem digitalen Endgerät angefertigt und in einer Cloud veröffentlicht werden, sodass er von überall (z.</w:t>
      </w:r>
      <w:r w:rsidR="00B533F8">
        <w:rPr>
          <w:color w:val="000000" w:themeColor="text1"/>
        </w:rPr>
        <w:t xml:space="preserve"> </w:t>
      </w:r>
      <w:r>
        <w:rPr>
          <w:color w:val="000000" w:themeColor="text1"/>
        </w:rPr>
        <w:t>B. über eine digitale Tafel) abgerufen und präsentiert werden kann</w:t>
      </w:r>
    </w:p>
    <w:p w14:paraId="36F1D047" w14:textId="02141E9B" w:rsidR="00052D53" w:rsidRDefault="00052D53" w:rsidP="00B15F4E">
      <w:pPr>
        <w:pStyle w:val="Listenabsatz"/>
        <w:numPr>
          <w:ilvl w:val="0"/>
          <w:numId w:val="14"/>
        </w:numPr>
        <w:spacing w:line="360" w:lineRule="auto"/>
        <w:ind w:left="360"/>
        <w:jc w:val="both"/>
        <w:rPr>
          <w:color w:val="000000" w:themeColor="text1"/>
        </w:rPr>
      </w:pPr>
      <w:r w:rsidRPr="00AE3C70">
        <w:rPr>
          <w:color w:val="000000" w:themeColor="text1"/>
        </w:rPr>
        <w:t xml:space="preserve">Zeitstrahl: entweder selbst entwickeln lassen </w:t>
      </w:r>
      <w:r>
        <w:rPr>
          <w:color w:val="000000" w:themeColor="text1"/>
        </w:rPr>
        <w:t>(</w:t>
      </w:r>
      <w:r w:rsidRPr="00AE3C70">
        <w:rPr>
          <w:color w:val="000000" w:themeColor="text1"/>
        </w:rPr>
        <w:sym w:font="Wingdings" w:char="F0E0"/>
      </w:r>
      <w:r w:rsidRPr="00AE3C70">
        <w:rPr>
          <w:color w:val="000000" w:themeColor="text1"/>
        </w:rPr>
        <w:t xml:space="preserve"> siehe Methodenblatt</w:t>
      </w:r>
      <w:r>
        <w:rPr>
          <w:color w:val="000000" w:themeColor="text1"/>
        </w:rPr>
        <w:t>)</w:t>
      </w:r>
      <w:r w:rsidRPr="00AE3C70">
        <w:rPr>
          <w:color w:val="000000" w:themeColor="text1"/>
        </w:rPr>
        <w:t xml:space="preserve"> oder in vorgefertigten Zeitstrahl einordnen lassen</w:t>
      </w:r>
      <w:r>
        <w:rPr>
          <w:color w:val="000000" w:themeColor="text1"/>
        </w:rPr>
        <w:t xml:space="preserve"> (insgesamt hohes Differenzierungspotential)</w:t>
      </w:r>
    </w:p>
    <w:p w14:paraId="58E6E29E" w14:textId="44D26787" w:rsidR="007E21FF" w:rsidRPr="008034BB" w:rsidRDefault="007E21FF" w:rsidP="00B15F4E">
      <w:pPr>
        <w:pStyle w:val="Listenabsatz"/>
        <w:numPr>
          <w:ilvl w:val="0"/>
          <w:numId w:val="14"/>
        </w:numPr>
        <w:spacing w:line="360" w:lineRule="auto"/>
        <w:ind w:left="360"/>
        <w:jc w:val="both"/>
        <w:rPr>
          <w:color w:val="000000" w:themeColor="text1"/>
        </w:rPr>
      </w:pPr>
      <w:r>
        <w:rPr>
          <w:color w:val="000000" w:themeColor="text1"/>
        </w:rPr>
        <w:t xml:space="preserve">Speicherort: Neben einer gemeinsamen Cloud können auch alternative Speicherorte- bzw. -medien </w:t>
      </w:r>
      <w:r w:rsidR="008034BB">
        <w:rPr>
          <w:color w:val="000000" w:themeColor="text1"/>
        </w:rPr>
        <w:t>eingesetzt</w:t>
      </w:r>
      <w:r>
        <w:rPr>
          <w:color w:val="000000" w:themeColor="text1"/>
        </w:rPr>
        <w:t xml:space="preserve"> werden. Sofern in der Schule</w:t>
      </w:r>
      <w:r w:rsidR="000A4B18">
        <w:rPr>
          <w:color w:val="000000" w:themeColor="text1"/>
        </w:rPr>
        <w:t xml:space="preserve"> eine Lernplattform (z. B. MOODLE) </w:t>
      </w:r>
      <w:r>
        <w:rPr>
          <w:color w:val="000000" w:themeColor="text1"/>
        </w:rPr>
        <w:t xml:space="preserve">genutzt wird, können dort die Aufgaben eingepflegt </w:t>
      </w:r>
      <w:r w:rsidR="008034BB">
        <w:rPr>
          <w:color w:val="000000" w:themeColor="text1"/>
        </w:rPr>
        <w:t>und/oder die Zeitstrahlen abgelegt werden. Aufwendiger erscheint der Einsatz von schuleigenen USB-Sticks, da diese nacheinander an die Endgeräte angeschlossen werden müss</w:t>
      </w:r>
      <w:r w:rsidR="000A4B18">
        <w:rPr>
          <w:color w:val="000000" w:themeColor="text1"/>
        </w:rPr>
        <w:t>t</w:t>
      </w:r>
      <w:r w:rsidR="008034BB">
        <w:rPr>
          <w:color w:val="000000" w:themeColor="text1"/>
        </w:rPr>
        <w:t>en. Auch Kombinationen sind möglich, sodass die Zeitstrahlen in e</w:t>
      </w:r>
      <w:r w:rsidR="000A4B18">
        <w:rPr>
          <w:color w:val="000000" w:themeColor="text1"/>
        </w:rPr>
        <w:t>ine</w:t>
      </w:r>
      <w:r w:rsidR="008034BB">
        <w:rPr>
          <w:color w:val="000000" w:themeColor="text1"/>
        </w:rPr>
        <w:t>r</w:t>
      </w:r>
      <w:r w:rsidR="000A4B18">
        <w:rPr>
          <w:color w:val="000000" w:themeColor="text1"/>
        </w:rPr>
        <w:t xml:space="preserve"> Cloud (z. B.</w:t>
      </w:r>
      <w:r w:rsidR="008034BB">
        <w:rPr>
          <w:color w:val="000000" w:themeColor="text1"/>
        </w:rPr>
        <w:t xml:space="preserve"> emuCLOUD</w:t>
      </w:r>
      <w:r w:rsidR="003350AF">
        <w:rPr>
          <w:color w:val="000000" w:themeColor="text1"/>
        </w:rPr>
        <w:t>, da hier landeseigene Server genutzt werden</w:t>
      </w:r>
      <w:r w:rsidR="000A4B18">
        <w:rPr>
          <w:color w:val="000000" w:themeColor="text1"/>
        </w:rPr>
        <w:t>)</w:t>
      </w:r>
      <w:r w:rsidR="008034BB">
        <w:rPr>
          <w:color w:val="000000" w:themeColor="text1"/>
        </w:rPr>
        <w:t xml:space="preserve"> hochgeladen und per USB-Stick an den betreffenden Schüler/in ausgehändigt werden. </w:t>
      </w:r>
      <w:r w:rsidR="008034BB" w:rsidRPr="003350AF">
        <w:rPr>
          <w:b/>
          <w:i/>
          <w:color w:val="000000" w:themeColor="text1"/>
        </w:rPr>
        <w:t xml:space="preserve">In jedem Fall muss der Schutz personenbezogener Daten beachtet und jeweils Betroffene informiert und deren </w:t>
      </w:r>
      <w:r w:rsidR="000A1E19" w:rsidRPr="003350AF">
        <w:rPr>
          <w:b/>
          <w:i/>
          <w:color w:val="000000" w:themeColor="text1"/>
        </w:rPr>
        <w:t>E</w:t>
      </w:r>
      <w:r w:rsidR="008034BB" w:rsidRPr="003350AF">
        <w:rPr>
          <w:b/>
          <w:i/>
          <w:color w:val="000000" w:themeColor="text1"/>
        </w:rPr>
        <w:t>inverständnis eingeholt werden</w:t>
      </w:r>
      <w:r w:rsidR="000A1E19" w:rsidRPr="003350AF">
        <w:rPr>
          <w:b/>
          <w:i/>
          <w:color w:val="000000" w:themeColor="text1"/>
        </w:rPr>
        <w:t>.</w:t>
      </w:r>
      <w:r w:rsidR="000A4B18">
        <w:rPr>
          <w:color w:val="000000" w:themeColor="text1"/>
        </w:rPr>
        <w:t xml:space="preserve"> Möglich wäre hier – je nach Kompetenzentwicklung der Lerngruppe – auch der Einsatz eines Kennwortschutzes. </w:t>
      </w:r>
    </w:p>
    <w:p w14:paraId="447972F7" w14:textId="5FB3E350" w:rsidR="000012BB" w:rsidRPr="000012BB" w:rsidRDefault="00052D53" w:rsidP="00B15F4E">
      <w:pPr>
        <w:pStyle w:val="Listenabsatz"/>
        <w:numPr>
          <w:ilvl w:val="0"/>
          <w:numId w:val="14"/>
        </w:numPr>
        <w:spacing w:line="360" w:lineRule="auto"/>
        <w:ind w:left="360"/>
        <w:jc w:val="both"/>
        <w:rPr>
          <w:color w:val="000000" w:themeColor="text1"/>
        </w:rPr>
      </w:pPr>
      <w:r>
        <w:rPr>
          <w:color w:val="000000" w:themeColor="text1"/>
        </w:rPr>
        <w:t xml:space="preserve">Geschichten: </w:t>
      </w:r>
      <w:r w:rsidR="000A1E19">
        <w:rPr>
          <w:color w:val="000000" w:themeColor="text1"/>
        </w:rPr>
        <w:t xml:space="preserve">Die Geschichten, welche </w:t>
      </w:r>
      <w:r w:rsidR="003350AF">
        <w:rPr>
          <w:color w:val="000000" w:themeColor="text1"/>
        </w:rPr>
        <w:t>auf Basis der</w:t>
      </w:r>
      <w:r w:rsidR="000A1E19">
        <w:rPr>
          <w:color w:val="000000" w:themeColor="text1"/>
        </w:rPr>
        <w:t xml:space="preserve"> Zeitstrahlen kriterienorientiert geschrieben werden sollen, können wahlweise von den Urhebern selbst (Schüler schreibt zu seinem eigenen Zeitstrahl eine Geschichte) oder von einem anderen Mitschüler angefertigt werden. Auch kann die Präsentation variieren, sodass die Geschichtenschreiber/innen mit einem Partner, in Kleingruppen (hier favorisiert) oder vor der Klasse präsentieren. </w:t>
      </w:r>
      <w:r w:rsidR="000012BB">
        <w:rPr>
          <w:color w:val="000000" w:themeColor="text1"/>
        </w:rPr>
        <w:t>Achten Sie darauf, dass stets Geschichtenschreiber/in und Verfasser/in des Zeitstrahls zusammensitzen.</w:t>
      </w:r>
    </w:p>
    <w:p w14:paraId="466ED6A4" w14:textId="77777777" w:rsidR="00052D53" w:rsidRPr="00AE3C70" w:rsidRDefault="00052D53" w:rsidP="00B15F4E">
      <w:pPr>
        <w:pStyle w:val="Listenabsatz"/>
        <w:numPr>
          <w:ilvl w:val="0"/>
          <w:numId w:val="14"/>
        </w:numPr>
        <w:spacing w:line="360" w:lineRule="auto"/>
        <w:ind w:left="360"/>
        <w:jc w:val="both"/>
        <w:rPr>
          <w:color w:val="000000" w:themeColor="text1"/>
        </w:rPr>
      </w:pPr>
      <w:r>
        <w:rPr>
          <w:color w:val="000000" w:themeColor="text1"/>
        </w:rPr>
        <w:t>Feedback-Produkte können abgewandelt werden; je nach zeitlichem Umfang</w:t>
      </w:r>
    </w:p>
    <w:p w14:paraId="4FDF0571" w14:textId="77777777" w:rsidR="00052D53" w:rsidRDefault="00052D53" w:rsidP="00B15F4E">
      <w:pPr>
        <w:spacing w:line="360" w:lineRule="auto"/>
      </w:pPr>
    </w:p>
    <w:p w14:paraId="39E094F2" w14:textId="77777777" w:rsidR="00052D53" w:rsidRPr="00B15F4E" w:rsidRDefault="00052D53" w:rsidP="00B15F4E">
      <w:pPr>
        <w:pStyle w:val="berschrift3"/>
        <w:numPr>
          <w:ilvl w:val="0"/>
          <w:numId w:val="2"/>
        </w:numPr>
        <w:spacing w:after="0" w:line="360" w:lineRule="auto"/>
        <w:rPr>
          <w:sz w:val="24"/>
          <w:szCs w:val="24"/>
        </w:rPr>
      </w:pPr>
      <w:r w:rsidRPr="00B15F4E">
        <w:rPr>
          <w:sz w:val="24"/>
          <w:szCs w:val="24"/>
        </w:rPr>
        <w:t>Lösungserwartung</w:t>
      </w:r>
    </w:p>
    <w:p w14:paraId="17A8076F" w14:textId="6D540353" w:rsidR="00052D53" w:rsidRPr="000A4B18" w:rsidRDefault="00052D53" w:rsidP="00B15F4E">
      <w:pPr>
        <w:pStyle w:val="Listenabsatz"/>
        <w:numPr>
          <w:ilvl w:val="0"/>
          <w:numId w:val="14"/>
        </w:numPr>
        <w:spacing w:line="360" w:lineRule="auto"/>
        <w:ind w:left="360"/>
        <w:jc w:val="both"/>
      </w:pPr>
      <w:r w:rsidRPr="00414E46">
        <w:rPr>
          <w:color w:val="000000" w:themeColor="text1"/>
        </w:rPr>
        <w:t xml:space="preserve">siehe Lösungsblatt im Anhang </w:t>
      </w:r>
    </w:p>
    <w:p w14:paraId="6B317EE7" w14:textId="76EE9048" w:rsidR="000A4B18" w:rsidRDefault="000A4B18" w:rsidP="00B15F4E">
      <w:pPr>
        <w:spacing w:line="360" w:lineRule="auto"/>
      </w:pPr>
    </w:p>
    <w:p w14:paraId="797BC86E" w14:textId="1C28EDDD" w:rsidR="00052D53" w:rsidRPr="00B15F4E" w:rsidRDefault="007C66F6" w:rsidP="00B15F4E">
      <w:pPr>
        <w:pStyle w:val="berschrift3"/>
        <w:numPr>
          <w:ilvl w:val="0"/>
          <w:numId w:val="2"/>
        </w:numPr>
        <w:spacing w:after="0" w:line="360" w:lineRule="auto"/>
        <w:rPr>
          <w:sz w:val="24"/>
          <w:szCs w:val="24"/>
        </w:rPr>
      </w:pPr>
      <w:r w:rsidRPr="00B15F4E">
        <w:rPr>
          <w:sz w:val="24"/>
          <w:szCs w:val="24"/>
        </w:rPr>
        <w:t>W</w:t>
      </w:r>
      <w:r w:rsidR="00052D53" w:rsidRPr="00B15F4E">
        <w:rPr>
          <w:sz w:val="24"/>
          <w:szCs w:val="24"/>
        </w:rPr>
        <w:t>eiterführende Hinweise</w:t>
      </w:r>
    </w:p>
    <w:p w14:paraId="499998D3" w14:textId="66D4FEFC" w:rsidR="00052D53" w:rsidRPr="00A92AD1" w:rsidRDefault="00724D59" w:rsidP="00B15F4E">
      <w:pPr>
        <w:pStyle w:val="Listenabsatz"/>
        <w:numPr>
          <w:ilvl w:val="0"/>
          <w:numId w:val="14"/>
        </w:numPr>
        <w:spacing w:line="360" w:lineRule="auto"/>
        <w:ind w:left="360"/>
        <w:jc w:val="both"/>
        <w:rPr>
          <w:rStyle w:val="Hyperlink"/>
          <w:rFonts w:eastAsiaTheme="majorEastAsia" w:cs="Arial"/>
          <w:bCs/>
          <w:color w:val="000000" w:themeColor="text1"/>
          <w:u w:val="none"/>
        </w:rPr>
      </w:pPr>
      <w:hyperlink r:id="rId10" w:history="1">
        <w:r w:rsidR="00052D53" w:rsidRPr="00A92AD1">
          <w:rPr>
            <w:rStyle w:val="Hyperlink"/>
            <w:rFonts w:eastAsiaTheme="majorEastAsia" w:cs="Arial"/>
            <w:bCs/>
            <w:color w:val="000000" w:themeColor="text1"/>
            <w:u w:val="none"/>
          </w:rPr>
          <w:t>https://learningapps.org</w:t>
        </w:r>
      </w:hyperlink>
    </w:p>
    <w:p w14:paraId="2488C5A0" w14:textId="11B3CE69" w:rsidR="00052D53" w:rsidRPr="00194F03" w:rsidRDefault="00724D59" w:rsidP="00B15F4E">
      <w:pPr>
        <w:pStyle w:val="Listenabsatz"/>
        <w:numPr>
          <w:ilvl w:val="0"/>
          <w:numId w:val="14"/>
        </w:numPr>
        <w:spacing w:line="360" w:lineRule="auto"/>
        <w:ind w:left="360"/>
        <w:jc w:val="both"/>
        <w:rPr>
          <w:rFonts w:eastAsiaTheme="majorEastAsia" w:cs="Arial"/>
          <w:bCs/>
          <w:color w:val="000000" w:themeColor="text1"/>
        </w:rPr>
      </w:pPr>
      <w:hyperlink r:id="rId11" w:history="1">
        <w:r w:rsidR="00A92AD1" w:rsidRPr="00A92AD1">
          <w:rPr>
            <w:rStyle w:val="Hyperlink"/>
            <w:rFonts w:eastAsiaTheme="majorEastAsia" w:cs="Arial"/>
            <w:bCs/>
            <w:color w:val="000000" w:themeColor="text1"/>
            <w:u w:val="none"/>
          </w:rPr>
          <w:t>https://www.bildung-lsa.de</w:t>
        </w:r>
      </w:hyperlink>
      <w:r w:rsidR="00A92AD1" w:rsidRPr="00A92AD1">
        <w:rPr>
          <w:rFonts w:eastAsiaTheme="majorEastAsia" w:cs="Arial"/>
          <w:bCs/>
          <w:color w:val="000000" w:themeColor="text1"/>
        </w:rPr>
        <w:t xml:space="preserve"> (Über den passwortgesicherten Zugang als Lehrkraft erfolgt die Nutzung der emuCLOUD oder alternativ MOODLE. Bei Problemen bitte an die auf der Internetseite genannten Personen des LISA wenden)</w:t>
      </w:r>
    </w:p>
    <w:tbl>
      <w:tblPr>
        <w:tblStyle w:val="Tabellenraster"/>
        <w:tblW w:w="0" w:type="auto"/>
        <w:tblLook w:val="04A0" w:firstRow="1" w:lastRow="0" w:firstColumn="1" w:lastColumn="0" w:noHBand="0" w:noVBand="1"/>
      </w:tblPr>
      <w:tblGrid>
        <w:gridCol w:w="913"/>
        <w:gridCol w:w="3753"/>
        <w:gridCol w:w="4616"/>
      </w:tblGrid>
      <w:tr w:rsidR="00194F03" w14:paraId="207FF6DE" w14:textId="77777777" w:rsidTr="00083359">
        <w:trPr>
          <w:trHeight w:val="264"/>
        </w:trPr>
        <w:tc>
          <w:tcPr>
            <w:tcW w:w="9282" w:type="dxa"/>
            <w:gridSpan w:val="3"/>
          </w:tcPr>
          <w:p w14:paraId="78B05A2A" w14:textId="2F8B6A5A" w:rsidR="00194F03" w:rsidRPr="00194F03" w:rsidRDefault="00194F03" w:rsidP="005C123E">
            <w:pPr>
              <w:spacing w:after="200" w:line="360" w:lineRule="auto"/>
              <w:jc w:val="center"/>
              <w:rPr>
                <w:rFonts w:ascii="Arial" w:eastAsiaTheme="majorEastAsia" w:hAnsi="Arial" w:cs="Arial"/>
                <w:b/>
                <w:color w:val="000000" w:themeColor="text1"/>
                <w:sz w:val="26"/>
                <w:szCs w:val="26"/>
              </w:rPr>
            </w:pPr>
            <w:r w:rsidRPr="00194F03">
              <w:rPr>
                <w:rFonts w:ascii="Arial" w:eastAsiaTheme="majorEastAsia" w:hAnsi="Arial" w:cs="Arial"/>
                <w:b/>
                <w:color w:val="000000" w:themeColor="text1"/>
                <w:sz w:val="26"/>
                <w:szCs w:val="26"/>
              </w:rPr>
              <w:lastRenderedPageBreak/>
              <w:t>Eine Handreichung zur Nutzung der emuCLOUD</w:t>
            </w:r>
          </w:p>
        </w:tc>
      </w:tr>
      <w:tr w:rsidR="005C123E" w14:paraId="246624A8" w14:textId="77777777" w:rsidTr="00194F03">
        <w:trPr>
          <w:trHeight w:val="264"/>
        </w:trPr>
        <w:tc>
          <w:tcPr>
            <w:tcW w:w="913" w:type="dxa"/>
          </w:tcPr>
          <w:p w14:paraId="661790CF" w14:textId="7A32C5F5" w:rsidR="00A92AD1" w:rsidRPr="005C123E" w:rsidRDefault="00A92AD1" w:rsidP="005C123E">
            <w:pPr>
              <w:spacing w:after="200" w:line="360" w:lineRule="auto"/>
              <w:jc w:val="center"/>
              <w:rPr>
                <w:rFonts w:ascii="Arial" w:eastAsiaTheme="majorEastAsia" w:hAnsi="Arial" w:cs="Arial"/>
                <w:b/>
                <w:color w:val="000000" w:themeColor="text1"/>
              </w:rPr>
            </w:pPr>
            <w:r w:rsidRPr="005C123E">
              <w:rPr>
                <w:rFonts w:ascii="Arial" w:eastAsiaTheme="majorEastAsia" w:hAnsi="Arial" w:cs="Arial"/>
                <w:b/>
                <w:color w:val="000000" w:themeColor="text1"/>
              </w:rPr>
              <w:t>Schritt</w:t>
            </w:r>
          </w:p>
        </w:tc>
        <w:tc>
          <w:tcPr>
            <w:tcW w:w="3753" w:type="dxa"/>
          </w:tcPr>
          <w:p w14:paraId="311B3ED9" w14:textId="52C7DE6F" w:rsidR="00A92AD1" w:rsidRPr="005C123E" w:rsidRDefault="00E96400" w:rsidP="005C123E">
            <w:pPr>
              <w:spacing w:after="200" w:line="360" w:lineRule="auto"/>
              <w:jc w:val="center"/>
              <w:rPr>
                <w:rFonts w:ascii="Arial" w:eastAsiaTheme="majorEastAsia" w:hAnsi="Arial" w:cs="Arial"/>
                <w:b/>
                <w:color w:val="000000" w:themeColor="text1"/>
              </w:rPr>
            </w:pPr>
            <w:r>
              <w:rPr>
                <w:rFonts w:ascii="Arial" w:eastAsiaTheme="majorEastAsia" w:hAnsi="Arial" w:cs="Arial"/>
                <w:b/>
                <w:color w:val="000000" w:themeColor="text1"/>
              </w:rPr>
              <w:t>Beschreibung</w:t>
            </w:r>
          </w:p>
        </w:tc>
        <w:tc>
          <w:tcPr>
            <w:tcW w:w="4616" w:type="dxa"/>
          </w:tcPr>
          <w:p w14:paraId="7D46E903" w14:textId="149FB130" w:rsidR="00A92AD1" w:rsidRPr="005C123E" w:rsidRDefault="00A92AD1" w:rsidP="005C123E">
            <w:pPr>
              <w:spacing w:after="200" w:line="360" w:lineRule="auto"/>
              <w:jc w:val="center"/>
              <w:rPr>
                <w:rFonts w:ascii="Arial" w:eastAsiaTheme="majorEastAsia" w:hAnsi="Arial" w:cs="Arial"/>
                <w:b/>
                <w:color w:val="000000" w:themeColor="text1"/>
              </w:rPr>
            </w:pPr>
            <w:r w:rsidRPr="005C123E">
              <w:rPr>
                <w:rFonts w:ascii="Arial" w:eastAsiaTheme="majorEastAsia" w:hAnsi="Arial" w:cs="Arial"/>
                <w:b/>
                <w:color w:val="000000" w:themeColor="text1"/>
              </w:rPr>
              <w:t>Bild</w:t>
            </w:r>
            <w:r w:rsidR="00E96400">
              <w:rPr>
                <w:rFonts w:ascii="Arial" w:eastAsiaTheme="majorEastAsia" w:hAnsi="Arial" w:cs="Arial"/>
                <w:b/>
                <w:color w:val="000000" w:themeColor="text1"/>
              </w:rPr>
              <w:t xml:space="preserve"> (Screenshot)</w:t>
            </w:r>
          </w:p>
        </w:tc>
      </w:tr>
      <w:tr w:rsidR="005C123E" w14:paraId="6804E0A0" w14:textId="77777777" w:rsidTr="00194F03">
        <w:tc>
          <w:tcPr>
            <w:tcW w:w="913" w:type="dxa"/>
          </w:tcPr>
          <w:p w14:paraId="7D991193" w14:textId="6CDD60DA" w:rsidR="00A92AD1" w:rsidRDefault="00A92AD1" w:rsidP="00B15F4E">
            <w:pPr>
              <w:spacing w:before="120" w:line="360" w:lineRule="auto"/>
              <w:rPr>
                <w:rFonts w:ascii="Arial" w:eastAsiaTheme="majorEastAsia" w:hAnsi="Arial" w:cs="Arial"/>
                <w:bCs/>
                <w:color w:val="000000" w:themeColor="text1"/>
              </w:rPr>
            </w:pPr>
            <w:r>
              <w:rPr>
                <w:rFonts w:ascii="Arial" w:eastAsiaTheme="majorEastAsia" w:hAnsi="Arial" w:cs="Arial"/>
                <w:bCs/>
                <w:color w:val="000000" w:themeColor="text1"/>
              </w:rPr>
              <w:t>1</w:t>
            </w:r>
          </w:p>
        </w:tc>
        <w:tc>
          <w:tcPr>
            <w:tcW w:w="3753" w:type="dxa"/>
          </w:tcPr>
          <w:p w14:paraId="50A02DD2" w14:textId="77777777" w:rsidR="00A92AD1" w:rsidRDefault="00E96400" w:rsidP="00B15F4E">
            <w:pPr>
              <w:pStyle w:val="KeinLeerraum"/>
              <w:spacing w:before="120"/>
              <w:rPr>
                <w:rFonts w:ascii="Arial" w:eastAsiaTheme="majorEastAsia" w:hAnsi="Arial" w:cs="Arial"/>
                <w:b/>
                <w:bCs/>
              </w:rPr>
            </w:pPr>
            <w:r w:rsidRPr="00E96400">
              <w:rPr>
                <w:rFonts w:ascii="Arial" w:eastAsiaTheme="majorEastAsia" w:hAnsi="Arial" w:cs="Arial"/>
                <w:b/>
                <w:bCs/>
              </w:rPr>
              <w:t>Melden Sie sich</w:t>
            </w:r>
            <w:r w:rsidR="00A92AD1" w:rsidRPr="00E96400">
              <w:rPr>
                <w:rFonts w:ascii="Arial" w:eastAsiaTheme="majorEastAsia" w:hAnsi="Arial" w:cs="Arial"/>
              </w:rPr>
              <w:t xml:space="preserve"> auf der Internetseite </w:t>
            </w:r>
            <w:hyperlink r:id="rId12" w:history="1">
              <w:r w:rsidR="00A92AD1" w:rsidRPr="00E96400">
                <w:rPr>
                  <w:rStyle w:val="Hyperlink"/>
                  <w:rFonts w:ascii="Arial" w:eastAsiaTheme="majorEastAsia" w:hAnsi="Arial" w:cs="Arial"/>
                  <w:bCs/>
                  <w:color w:val="000000" w:themeColor="text1"/>
                  <w:u w:val="none"/>
                </w:rPr>
                <w:t>https://www.bildung-lsa.de</w:t>
              </w:r>
            </w:hyperlink>
            <w:r w:rsidR="00A92AD1" w:rsidRPr="00E96400">
              <w:rPr>
                <w:rFonts w:ascii="Arial" w:eastAsiaTheme="majorEastAsia" w:hAnsi="Arial" w:cs="Arial"/>
              </w:rPr>
              <w:t xml:space="preserve"> mit </w:t>
            </w:r>
            <w:r>
              <w:rPr>
                <w:rFonts w:ascii="Arial" w:eastAsiaTheme="majorEastAsia" w:hAnsi="Arial" w:cs="Arial"/>
              </w:rPr>
              <w:t xml:space="preserve">ihren </w:t>
            </w:r>
            <w:r w:rsidR="00A92AD1" w:rsidRPr="00E96400">
              <w:rPr>
                <w:rFonts w:ascii="Arial" w:eastAsiaTheme="majorEastAsia" w:hAnsi="Arial" w:cs="Arial"/>
              </w:rPr>
              <w:t>Login-Daten</w:t>
            </w:r>
            <w:r>
              <w:rPr>
                <w:rFonts w:ascii="Arial" w:eastAsiaTheme="majorEastAsia" w:hAnsi="Arial" w:cs="Arial"/>
              </w:rPr>
              <w:t xml:space="preserve"> </w:t>
            </w:r>
            <w:r w:rsidRPr="00E96400">
              <w:rPr>
                <w:rFonts w:ascii="Arial" w:eastAsiaTheme="majorEastAsia" w:hAnsi="Arial" w:cs="Arial"/>
                <w:b/>
                <w:bCs/>
              </w:rPr>
              <w:t>an.</w:t>
            </w:r>
          </w:p>
          <w:p w14:paraId="74443EB8" w14:textId="67E82A00" w:rsidR="00B15F4E" w:rsidRPr="00E96400" w:rsidRDefault="00B15F4E" w:rsidP="00E96400">
            <w:pPr>
              <w:pStyle w:val="KeinLeerraum"/>
              <w:rPr>
                <w:rFonts w:ascii="Arial" w:eastAsiaTheme="majorEastAsia" w:hAnsi="Arial" w:cs="Arial"/>
              </w:rPr>
            </w:pPr>
          </w:p>
        </w:tc>
        <w:tc>
          <w:tcPr>
            <w:tcW w:w="4616" w:type="dxa"/>
          </w:tcPr>
          <w:p w14:paraId="7926FEAB" w14:textId="77777777" w:rsidR="00A92AD1" w:rsidRDefault="00A92AD1" w:rsidP="00052D53">
            <w:pPr>
              <w:spacing w:after="200" w:line="360" w:lineRule="auto"/>
              <w:rPr>
                <w:rFonts w:ascii="Arial" w:eastAsiaTheme="majorEastAsia" w:hAnsi="Arial" w:cs="Arial"/>
                <w:bCs/>
                <w:color w:val="000000" w:themeColor="text1"/>
              </w:rPr>
            </w:pPr>
          </w:p>
        </w:tc>
      </w:tr>
      <w:tr w:rsidR="005C123E" w14:paraId="4C6C1D9E" w14:textId="77777777" w:rsidTr="00194F03">
        <w:tc>
          <w:tcPr>
            <w:tcW w:w="913" w:type="dxa"/>
          </w:tcPr>
          <w:p w14:paraId="1E2A59BB" w14:textId="45677915" w:rsidR="00A92AD1" w:rsidRDefault="00A92AD1" w:rsidP="00B15F4E">
            <w:pPr>
              <w:spacing w:before="120" w:line="360" w:lineRule="auto"/>
              <w:rPr>
                <w:rFonts w:ascii="Arial" w:eastAsiaTheme="majorEastAsia" w:hAnsi="Arial" w:cs="Arial"/>
                <w:bCs/>
                <w:color w:val="000000" w:themeColor="text1"/>
              </w:rPr>
            </w:pPr>
            <w:r>
              <w:rPr>
                <w:rFonts w:ascii="Arial" w:eastAsiaTheme="majorEastAsia" w:hAnsi="Arial" w:cs="Arial"/>
                <w:bCs/>
                <w:color w:val="000000" w:themeColor="text1"/>
              </w:rPr>
              <w:t>2</w:t>
            </w:r>
          </w:p>
        </w:tc>
        <w:tc>
          <w:tcPr>
            <w:tcW w:w="3753" w:type="dxa"/>
          </w:tcPr>
          <w:p w14:paraId="660E3AB1" w14:textId="32E2B579" w:rsidR="00A92AD1" w:rsidRDefault="00E96400" w:rsidP="00B15F4E">
            <w:pPr>
              <w:pStyle w:val="KeinLeerraum"/>
              <w:spacing w:before="120"/>
              <w:rPr>
                <w:rFonts w:ascii="Arial" w:eastAsiaTheme="majorEastAsia" w:hAnsi="Arial" w:cs="Arial"/>
              </w:rPr>
            </w:pPr>
            <w:r w:rsidRPr="00E96400">
              <w:rPr>
                <w:rFonts w:ascii="Arial" w:eastAsiaTheme="majorEastAsia" w:hAnsi="Arial" w:cs="Arial"/>
                <w:b/>
                <w:bCs/>
              </w:rPr>
              <w:t xml:space="preserve">Öffnen Sie die </w:t>
            </w:r>
            <w:r w:rsidR="00A92AD1" w:rsidRPr="00E96400">
              <w:rPr>
                <w:rFonts w:ascii="Arial" w:eastAsiaTheme="majorEastAsia" w:hAnsi="Arial" w:cs="Arial"/>
                <w:b/>
                <w:bCs/>
              </w:rPr>
              <w:t>EmuCLOUD</w:t>
            </w:r>
            <w:r w:rsidR="00A92AD1" w:rsidRPr="00E96400">
              <w:rPr>
                <w:rFonts w:ascii="Arial" w:eastAsiaTheme="majorEastAsia" w:hAnsi="Arial" w:cs="Arial"/>
              </w:rPr>
              <w:t xml:space="preserve"> im Mitgliederbereich (unten links)</w:t>
            </w:r>
            <w:r w:rsidR="007C66F6">
              <w:rPr>
                <w:rFonts w:ascii="Arial" w:eastAsiaTheme="majorEastAsia" w:hAnsi="Arial" w:cs="Arial"/>
              </w:rPr>
              <w:t>.</w:t>
            </w:r>
          </w:p>
          <w:p w14:paraId="57C22D75" w14:textId="77777777" w:rsidR="00E96400" w:rsidRPr="00E96400" w:rsidRDefault="00E96400" w:rsidP="00E96400">
            <w:pPr>
              <w:pStyle w:val="KeinLeerraum"/>
              <w:rPr>
                <w:rFonts w:ascii="Arial" w:eastAsiaTheme="majorEastAsia" w:hAnsi="Arial" w:cs="Arial"/>
              </w:rPr>
            </w:pPr>
          </w:p>
          <w:p w14:paraId="27266178" w14:textId="77777777" w:rsidR="00A92AD1" w:rsidRDefault="00A92AD1" w:rsidP="00E96400">
            <w:pPr>
              <w:pStyle w:val="KeinLeerraum"/>
              <w:rPr>
                <w:rFonts w:ascii="Arial" w:eastAsiaTheme="majorEastAsia" w:hAnsi="Arial" w:cs="Arial"/>
              </w:rPr>
            </w:pPr>
            <w:r w:rsidRPr="00E96400">
              <w:rPr>
                <w:rFonts w:ascii="Arial" w:eastAsiaTheme="majorEastAsia" w:hAnsi="Arial" w:cs="Arial"/>
              </w:rPr>
              <w:sym w:font="Wingdings" w:char="F0E0"/>
            </w:r>
            <w:r w:rsidRPr="00E96400">
              <w:rPr>
                <w:rFonts w:ascii="Arial" w:eastAsiaTheme="majorEastAsia" w:hAnsi="Arial" w:cs="Arial"/>
              </w:rPr>
              <w:t xml:space="preserve"> sofern die EmuCLOUD noch nicht auf ihrem Endgerät installiert ist, folgen Sie den Hinweisen oder befragen sie die technischen Mitarbeiter/innen des LISA.</w:t>
            </w:r>
          </w:p>
          <w:p w14:paraId="59C11B39" w14:textId="08BBC94E" w:rsidR="00B15F4E" w:rsidRPr="00E96400" w:rsidRDefault="00B15F4E" w:rsidP="00E96400">
            <w:pPr>
              <w:pStyle w:val="KeinLeerraum"/>
              <w:rPr>
                <w:rFonts w:ascii="Arial" w:eastAsiaTheme="majorEastAsia" w:hAnsi="Arial" w:cs="Arial"/>
              </w:rPr>
            </w:pPr>
          </w:p>
        </w:tc>
        <w:tc>
          <w:tcPr>
            <w:tcW w:w="4616" w:type="dxa"/>
          </w:tcPr>
          <w:p w14:paraId="603E2DB3" w14:textId="42DA1E12" w:rsidR="00A92AD1" w:rsidRDefault="00A92AD1" w:rsidP="00E96400">
            <w:pPr>
              <w:spacing w:after="200" w:line="360" w:lineRule="auto"/>
              <w:jc w:val="center"/>
              <w:rPr>
                <w:rFonts w:ascii="Arial" w:eastAsiaTheme="majorEastAsia" w:hAnsi="Arial" w:cs="Arial"/>
                <w:bCs/>
                <w:color w:val="000000" w:themeColor="text1"/>
              </w:rPr>
            </w:pPr>
            <w:r w:rsidRPr="00A92AD1">
              <w:rPr>
                <w:rFonts w:ascii="Arial" w:eastAsiaTheme="majorEastAsia" w:hAnsi="Arial" w:cs="Arial"/>
                <w:bCs/>
                <w:noProof/>
                <w:color w:val="000000" w:themeColor="text1"/>
              </w:rPr>
              <w:drawing>
                <wp:inline distT="0" distB="0" distL="0" distR="0" wp14:anchorId="44C0827D" wp14:editId="565F64ED">
                  <wp:extent cx="1227208" cy="1261110"/>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12" t="36716" r="51467" b="28227"/>
                          <a:stretch/>
                        </pic:blipFill>
                        <pic:spPr bwMode="auto">
                          <a:xfrm>
                            <a:off x="0" y="0"/>
                            <a:ext cx="1227410" cy="12613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r>
      <w:tr w:rsidR="005C123E" w14:paraId="2ACC1AEA" w14:textId="77777777" w:rsidTr="00194F03">
        <w:tc>
          <w:tcPr>
            <w:tcW w:w="913" w:type="dxa"/>
          </w:tcPr>
          <w:p w14:paraId="6AB91E52" w14:textId="01DB86E3" w:rsidR="00A92AD1" w:rsidRDefault="00A92AD1" w:rsidP="00B15F4E">
            <w:pPr>
              <w:spacing w:before="120" w:line="360" w:lineRule="auto"/>
              <w:rPr>
                <w:rFonts w:ascii="Arial" w:eastAsiaTheme="majorEastAsia" w:hAnsi="Arial" w:cs="Arial"/>
                <w:bCs/>
                <w:color w:val="000000" w:themeColor="text1"/>
              </w:rPr>
            </w:pPr>
            <w:r>
              <w:rPr>
                <w:rFonts w:ascii="Arial" w:eastAsiaTheme="majorEastAsia" w:hAnsi="Arial" w:cs="Arial"/>
                <w:bCs/>
                <w:color w:val="000000" w:themeColor="text1"/>
              </w:rPr>
              <w:t>3</w:t>
            </w:r>
          </w:p>
        </w:tc>
        <w:tc>
          <w:tcPr>
            <w:tcW w:w="3753" w:type="dxa"/>
          </w:tcPr>
          <w:p w14:paraId="20F81BE8" w14:textId="4D5D2F71" w:rsidR="00A92AD1" w:rsidRDefault="005C123E" w:rsidP="00B15F4E">
            <w:pPr>
              <w:pStyle w:val="KeinLeerraum"/>
              <w:spacing w:before="120"/>
              <w:rPr>
                <w:rFonts w:ascii="Arial" w:eastAsiaTheme="majorEastAsia" w:hAnsi="Arial" w:cs="Arial"/>
              </w:rPr>
            </w:pPr>
            <w:r w:rsidRPr="00E96400">
              <w:rPr>
                <w:rFonts w:ascii="Arial" w:eastAsiaTheme="majorEastAsia" w:hAnsi="Arial" w:cs="Arial"/>
                <w:b/>
                <w:bCs/>
              </w:rPr>
              <w:t>Erstellen Sie einen neuen Ordner</w:t>
            </w:r>
            <w:r w:rsidRPr="00E96400">
              <w:rPr>
                <w:rFonts w:ascii="Arial" w:eastAsiaTheme="majorEastAsia" w:hAnsi="Arial" w:cs="Arial"/>
              </w:rPr>
              <w:t xml:space="preserve"> mit einem geeigneten Namen.</w:t>
            </w:r>
          </w:p>
          <w:p w14:paraId="0AF1D3F3" w14:textId="77777777" w:rsidR="00E96400" w:rsidRPr="00E96400" w:rsidRDefault="00E96400" w:rsidP="00E96400">
            <w:pPr>
              <w:pStyle w:val="KeinLeerraum"/>
              <w:rPr>
                <w:rFonts w:ascii="Arial" w:eastAsiaTheme="majorEastAsia" w:hAnsi="Arial" w:cs="Arial"/>
              </w:rPr>
            </w:pPr>
          </w:p>
          <w:p w14:paraId="19062B1F" w14:textId="77777777" w:rsidR="005C123E" w:rsidRDefault="005C123E" w:rsidP="00E96400">
            <w:pPr>
              <w:pStyle w:val="KeinLeerraum"/>
              <w:rPr>
                <w:rFonts w:ascii="Arial" w:eastAsiaTheme="majorEastAsia" w:hAnsi="Arial" w:cs="Arial"/>
              </w:rPr>
            </w:pPr>
            <w:r w:rsidRPr="00E96400">
              <w:rPr>
                <w:rFonts w:ascii="Arial" w:eastAsiaTheme="majorEastAsia" w:hAnsi="Arial" w:cs="Arial"/>
              </w:rPr>
              <w:t>In diesem Ordner können die Zeitstrahlen durch die Schüler hochgeladen werden.</w:t>
            </w:r>
          </w:p>
          <w:p w14:paraId="5ACD2D84" w14:textId="691D02ED" w:rsidR="00B15F4E" w:rsidRPr="00E96400" w:rsidRDefault="00B15F4E" w:rsidP="00E96400">
            <w:pPr>
              <w:pStyle w:val="KeinLeerraum"/>
              <w:rPr>
                <w:rFonts w:ascii="Arial" w:eastAsiaTheme="majorEastAsia" w:hAnsi="Arial" w:cs="Arial"/>
              </w:rPr>
            </w:pPr>
          </w:p>
        </w:tc>
        <w:tc>
          <w:tcPr>
            <w:tcW w:w="4616" w:type="dxa"/>
          </w:tcPr>
          <w:p w14:paraId="0C581937" w14:textId="3EB61E3A" w:rsidR="00A92AD1" w:rsidRDefault="005C123E" w:rsidP="00052D53">
            <w:pPr>
              <w:spacing w:after="200" w:line="360" w:lineRule="auto"/>
              <w:rPr>
                <w:rFonts w:ascii="Arial" w:eastAsiaTheme="majorEastAsia" w:hAnsi="Arial" w:cs="Arial"/>
                <w:bCs/>
                <w:color w:val="000000" w:themeColor="text1"/>
              </w:rPr>
            </w:pPr>
            <w:r w:rsidRPr="005C123E">
              <w:rPr>
                <w:rFonts w:ascii="Arial" w:eastAsiaTheme="majorEastAsia" w:hAnsi="Arial" w:cs="Arial"/>
                <w:bCs/>
                <w:noProof/>
                <w:color w:val="000000" w:themeColor="text1"/>
              </w:rPr>
              <w:drawing>
                <wp:inline distT="0" distB="0" distL="0" distR="0" wp14:anchorId="6BB27328" wp14:editId="1D116E67">
                  <wp:extent cx="2794000" cy="94805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0" t="15767" r="52912" b="60584"/>
                          <a:stretch/>
                        </pic:blipFill>
                        <pic:spPr bwMode="auto">
                          <a:xfrm>
                            <a:off x="0" y="0"/>
                            <a:ext cx="2826666" cy="9591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r>
      <w:tr w:rsidR="005C123E" w14:paraId="3A2A12B2" w14:textId="77777777" w:rsidTr="00194F03">
        <w:tc>
          <w:tcPr>
            <w:tcW w:w="913" w:type="dxa"/>
          </w:tcPr>
          <w:p w14:paraId="733144DE" w14:textId="2749CE38" w:rsidR="00A92AD1" w:rsidRDefault="005C123E" w:rsidP="00B15F4E">
            <w:pPr>
              <w:spacing w:before="120" w:line="360" w:lineRule="auto"/>
              <w:rPr>
                <w:rFonts w:ascii="Arial" w:eastAsiaTheme="majorEastAsia" w:hAnsi="Arial" w:cs="Arial"/>
                <w:bCs/>
                <w:color w:val="000000" w:themeColor="text1"/>
              </w:rPr>
            </w:pPr>
            <w:r>
              <w:rPr>
                <w:rFonts w:ascii="Arial" w:eastAsiaTheme="majorEastAsia" w:hAnsi="Arial" w:cs="Arial"/>
                <w:bCs/>
                <w:color w:val="000000" w:themeColor="text1"/>
              </w:rPr>
              <w:t>4</w:t>
            </w:r>
          </w:p>
        </w:tc>
        <w:tc>
          <w:tcPr>
            <w:tcW w:w="3753" w:type="dxa"/>
          </w:tcPr>
          <w:p w14:paraId="54733ABC" w14:textId="2B28A984" w:rsidR="00A92AD1" w:rsidRPr="00E96400" w:rsidRDefault="005C123E" w:rsidP="00B15F4E">
            <w:pPr>
              <w:pStyle w:val="KeinLeerraum"/>
              <w:spacing w:before="120"/>
              <w:rPr>
                <w:rFonts w:ascii="Arial" w:eastAsiaTheme="majorEastAsia" w:hAnsi="Arial" w:cs="Arial"/>
              </w:rPr>
            </w:pPr>
            <w:r w:rsidRPr="00E96400">
              <w:rPr>
                <w:rFonts w:ascii="Arial" w:eastAsiaTheme="majorEastAsia" w:hAnsi="Arial" w:cs="Arial"/>
              </w:rPr>
              <w:t>Ermöglichen Sie Ihren Schülerinnen und Schülern den Zugang</w:t>
            </w:r>
            <w:r w:rsidR="00E96400">
              <w:rPr>
                <w:rFonts w:ascii="Arial" w:eastAsiaTheme="majorEastAsia" w:hAnsi="Arial" w:cs="Arial"/>
              </w:rPr>
              <w:t xml:space="preserve">, indem Sie den </w:t>
            </w:r>
            <w:r w:rsidR="00E96400" w:rsidRPr="00E96400">
              <w:rPr>
                <w:rFonts w:ascii="Arial" w:eastAsiaTheme="majorEastAsia" w:hAnsi="Arial" w:cs="Arial"/>
                <w:b/>
                <w:bCs/>
              </w:rPr>
              <w:t>Ordner teilen</w:t>
            </w:r>
            <w:r w:rsidRPr="00E96400">
              <w:rPr>
                <w:rFonts w:ascii="Arial" w:eastAsiaTheme="majorEastAsia" w:hAnsi="Arial" w:cs="Arial"/>
                <w:b/>
                <w:bCs/>
              </w:rPr>
              <w:t>.</w:t>
            </w:r>
          </w:p>
          <w:p w14:paraId="229A12E0" w14:textId="77777777" w:rsidR="005C123E" w:rsidRPr="00E96400" w:rsidRDefault="005C123E" w:rsidP="00E96400">
            <w:pPr>
              <w:pStyle w:val="KeinLeerraum"/>
              <w:rPr>
                <w:rFonts w:ascii="Arial" w:eastAsiaTheme="majorEastAsia" w:hAnsi="Arial" w:cs="Arial"/>
              </w:rPr>
            </w:pPr>
            <w:r w:rsidRPr="00E96400">
              <w:rPr>
                <w:rFonts w:ascii="Arial" w:eastAsiaTheme="majorEastAsia" w:hAnsi="Arial" w:cs="Arial"/>
                <w:noProof/>
              </w:rPr>
              <w:drawing>
                <wp:anchor distT="0" distB="0" distL="114300" distR="114300" simplePos="0" relativeHeight="251658240" behindDoc="0" locked="0" layoutInCell="1" allowOverlap="1" wp14:anchorId="6151CE9D" wp14:editId="0ADD7BB8">
                  <wp:simplePos x="0" y="0"/>
                  <wp:positionH relativeFrom="column">
                    <wp:posOffset>2127040</wp:posOffset>
                  </wp:positionH>
                  <wp:positionV relativeFrom="paragraph">
                    <wp:posOffset>10372</wp:posOffset>
                  </wp:positionV>
                  <wp:extent cx="160866" cy="160866"/>
                  <wp:effectExtent l="0" t="0" r="4445" b="444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droid-share_icon-icons.com_50498.png"/>
                          <pic:cNvPicPr/>
                        </pic:nvPicPr>
                        <pic:blipFill>
                          <a:blip r:embed="rId15"/>
                          <a:stretch>
                            <a:fillRect/>
                          </a:stretch>
                        </pic:blipFill>
                        <pic:spPr>
                          <a:xfrm>
                            <a:off x="0" y="0"/>
                            <a:ext cx="161388" cy="161388"/>
                          </a:xfrm>
                          <a:prstGeom prst="rect">
                            <a:avLst/>
                          </a:prstGeom>
                        </pic:spPr>
                      </pic:pic>
                    </a:graphicData>
                  </a:graphic>
                  <wp14:sizeRelH relativeFrom="page">
                    <wp14:pctWidth>0</wp14:pctWidth>
                  </wp14:sizeRelH>
                  <wp14:sizeRelV relativeFrom="page">
                    <wp14:pctHeight>0</wp14:pctHeight>
                  </wp14:sizeRelV>
                </wp:anchor>
              </w:drawing>
            </w:r>
            <w:r w:rsidRPr="00E96400">
              <w:rPr>
                <w:rFonts w:ascii="Arial" w:eastAsiaTheme="majorEastAsia" w:hAnsi="Arial" w:cs="Arial"/>
              </w:rPr>
              <w:t xml:space="preserve">Klicken Sie rechts auf das Symbol </w:t>
            </w:r>
          </w:p>
          <w:p w14:paraId="5EBCBA1F" w14:textId="77777777" w:rsidR="00E96400" w:rsidRDefault="00E96400" w:rsidP="00E96400">
            <w:pPr>
              <w:pStyle w:val="KeinLeerraum"/>
              <w:rPr>
                <w:rFonts w:ascii="Arial" w:eastAsiaTheme="majorEastAsia" w:hAnsi="Arial" w:cs="Arial"/>
              </w:rPr>
            </w:pPr>
          </w:p>
          <w:p w14:paraId="0B3B10C7" w14:textId="77777777" w:rsidR="00E96400" w:rsidRDefault="00E96400" w:rsidP="00E96400">
            <w:pPr>
              <w:pStyle w:val="KeinLeerraum"/>
              <w:rPr>
                <w:rFonts w:ascii="Arial" w:eastAsiaTheme="majorEastAsia" w:hAnsi="Arial" w:cs="Arial"/>
              </w:rPr>
            </w:pPr>
          </w:p>
          <w:p w14:paraId="2781419C" w14:textId="77777777" w:rsidR="00E96400" w:rsidRDefault="00E96400" w:rsidP="00E96400">
            <w:pPr>
              <w:pStyle w:val="KeinLeerraum"/>
              <w:rPr>
                <w:rFonts w:ascii="Arial" w:eastAsiaTheme="majorEastAsia" w:hAnsi="Arial" w:cs="Arial"/>
              </w:rPr>
            </w:pPr>
          </w:p>
          <w:p w14:paraId="6AC61E79" w14:textId="73FF62E1" w:rsidR="00E96400" w:rsidRPr="00E96400" w:rsidRDefault="00E96400" w:rsidP="00E96400">
            <w:pPr>
              <w:pStyle w:val="KeinLeerraum"/>
              <w:rPr>
                <w:rFonts w:ascii="Arial" w:eastAsiaTheme="majorEastAsia" w:hAnsi="Arial" w:cs="Arial"/>
              </w:rPr>
            </w:pPr>
            <w:r w:rsidRPr="00E96400">
              <w:rPr>
                <w:rFonts w:ascii="Arial" w:eastAsiaTheme="majorEastAsia" w:hAnsi="Arial" w:cs="Arial"/>
              </w:rPr>
              <w:t>Es öffnet sich rechts eine Leiste.</w:t>
            </w:r>
          </w:p>
          <w:p w14:paraId="53783C91" w14:textId="77777777" w:rsidR="00E96400" w:rsidRDefault="00E96400" w:rsidP="00E96400">
            <w:pPr>
              <w:pStyle w:val="KeinLeerraum"/>
              <w:rPr>
                <w:rFonts w:ascii="Arial" w:eastAsiaTheme="majorEastAsia" w:hAnsi="Arial" w:cs="Arial"/>
              </w:rPr>
            </w:pPr>
            <w:r w:rsidRPr="00E96400">
              <w:rPr>
                <w:rFonts w:ascii="Arial" w:eastAsiaTheme="majorEastAsia" w:hAnsi="Arial" w:cs="Arial"/>
              </w:rPr>
              <w:t>Klicken</w:t>
            </w:r>
            <w:r>
              <w:rPr>
                <w:rFonts w:eastAsiaTheme="majorEastAsia"/>
              </w:rPr>
              <w:t xml:space="preserve"> </w:t>
            </w:r>
            <w:r w:rsidRPr="00E96400">
              <w:rPr>
                <w:rFonts w:ascii="Arial" w:eastAsiaTheme="majorEastAsia" w:hAnsi="Arial" w:cs="Arial"/>
              </w:rPr>
              <w:t xml:space="preserve">Sie nun </w:t>
            </w:r>
            <w:r>
              <w:rPr>
                <w:rFonts w:ascii="Arial" w:eastAsiaTheme="majorEastAsia" w:hAnsi="Arial" w:cs="Arial"/>
              </w:rPr>
              <w:t xml:space="preserve">bei „Link teilen“ </w:t>
            </w:r>
            <w:r w:rsidRPr="00E96400">
              <w:rPr>
                <w:rFonts w:ascii="Arial" w:eastAsiaTheme="majorEastAsia" w:hAnsi="Arial" w:cs="Arial"/>
              </w:rPr>
              <w:t>auf</w:t>
            </w:r>
            <w:r>
              <w:rPr>
                <w:rFonts w:ascii="Arial" w:eastAsiaTheme="majorEastAsia" w:hAnsi="Arial" w:cs="Arial"/>
              </w:rPr>
              <w:t xml:space="preserve"> „aktivieren“. Geben Sie ein geeignetes Passwort ein.</w:t>
            </w:r>
            <w:r w:rsidR="005536E1">
              <w:rPr>
                <w:rFonts w:ascii="Arial" w:eastAsiaTheme="majorEastAsia" w:hAnsi="Arial" w:cs="Arial"/>
              </w:rPr>
              <w:t xml:space="preserve"> Notieren Sie sich dieses. Sie brauchen es im Schritt 6.</w:t>
            </w:r>
          </w:p>
          <w:p w14:paraId="442BEBE3" w14:textId="59E8CFC9" w:rsidR="00B15F4E" w:rsidRDefault="00B15F4E" w:rsidP="00E96400">
            <w:pPr>
              <w:pStyle w:val="KeinLeerraum"/>
              <w:rPr>
                <w:rFonts w:eastAsiaTheme="majorEastAsia"/>
              </w:rPr>
            </w:pPr>
          </w:p>
        </w:tc>
        <w:tc>
          <w:tcPr>
            <w:tcW w:w="4616" w:type="dxa"/>
          </w:tcPr>
          <w:p w14:paraId="39A8B280" w14:textId="77777777" w:rsidR="00A92AD1" w:rsidRDefault="005C123E" w:rsidP="00052D53">
            <w:pPr>
              <w:spacing w:after="200" w:line="360" w:lineRule="auto"/>
              <w:rPr>
                <w:rFonts w:ascii="Arial" w:eastAsiaTheme="majorEastAsia" w:hAnsi="Arial" w:cs="Arial"/>
                <w:bCs/>
                <w:color w:val="000000" w:themeColor="text1"/>
              </w:rPr>
            </w:pPr>
            <w:r w:rsidRPr="005C123E">
              <w:rPr>
                <w:rFonts w:ascii="Arial" w:eastAsiaTheme="majorEastAsia" w:hAnsi="Arial" w:cs="Arial"/>
                <w:bCs/>
                <w:noProof/>
                <w:color w:val="000000" w:themeColor="text1"/>
              </w:rPr>
              <w:drawing>
                <wp:inline distT="0" distB="0" distL="0" distR="0" wp14:anchorId="090296C1" wp14:editId="43B883CD">
                  <wp:extent cx="1625600" cy="711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4123" t="19535" r="8369" b="68209"/>
                          <a:stretch/>
                        </pic:blipFill>
                        <pic:spPr bwMode="auto">
                          <a:xfrm>
                            <a:off x="0" y="0"/>
                            <a:ext cx="1632854" cy="7143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4054B63" w14:textId="737A3191" w:rsidR="00E96400" w:rsidRDefault="00E96400" w:rsidP="00052D53">
            <w:pPr>
              <w:spacing w:after="200" w:line="360" w:lineRule="auto"/>
              <w:rPr>
                <w:rFonts w:ascii="Arial" w:eastAsiaTheme="majorEastAsia" w:hAnsi="Arial" w:cs="Arial"/>
                <w:bCs/>
                <w:color w:val="000000" w:themeColor="text1"/>
              </w:rPr>
            </w:pPr>
            <w:r w:rsidRPr="00E96400">
              <w:rPr>
                <w:rFonts w:ascii="Arial" w:eastAsiaTheme="majorEastAsia" w:hAnsi="Arial" w:cs="Arial"/>
                <w:bCs/>
                <w:noProof/>
                <w:color w:val="000000" w:themeColor="text1"/>
              </w:rPr>
              <w:drawing>
                <wp:inline distT="0" distB="0" distL="0" distR="0" wp14:anchorId="31CC8029" wp14:editId="4C4BC4A4">
                  <wp:extent cx="2167255" cy="1443740"/>
                  <wp:effectExtent l="0" t="0" r="444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4417" t="33450" b="39281"/>
                          <a:stretch/>
                        </pic:blipFill>
                        <pic:spPr bwMode="auto">
                          <a:xfrm>
                            <a:off x="0" y="0"/>
                            <a:ext cx="2173643" cy="14479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r>
      <w:tr w:rsidR="005C123E" w14:paraId="735820B3" w14:textId="77777777" w:rsidTr="00194F03">
        <w:tc>
          <w:tcPr>
            <w:tcW w:w="913" w:type="dxa"/>
          </w:tcPr>
          <w:p w14:paraId="7B1C088F" w14:textId="7A5CD935" w:rsidR="00A92AD1" w:rsidRDefault="00E96400" w:rsidP="00B15F4E">
            <w:pPr>
              <w:spacing w:before="120" w:line="360" w:lineRule="auto"/>
              <w:rPr>
                <w:rFonts w:ascii="Arial" w:eastAsiaTheme="majorEastAsia" w:hAnsi="Arial" w:cs="Arial"/>
                <w:bCs/>
                <w:color w:val="000000" w:themeColor="text1"/>
              </w:rPr>
            </w:pPr>
            <w:r>
              <w:rPr>
                <w:rFonts w:ascii="Arial" w:eastAsiaTheme="majorEastAsia" w:hAnsi="Arial" w:cs="Arial"/>
                <w:bCs/>
                <w:color w:val="000000" w:themeColor="text1"/>
              </w:rPr>
              <w:lastRenderedPageBreak/>
              <w:t>5</w:t>
            </w:r>
          </w:p>
        </w:tc>
        <w:tc>
          <w:tcPr>
            <w:tcW w:w="3753" w:type="dxa"/>
          </w:tcPr>
          <w:p w14:paraId="11A17B3F" w14:textId="1A5DF614" w:rsidR="005536E1" w:rsidRDefault="00E96400" w:rsidP="00B15F4E">
            <w:pPr>
              <w:pStyle w:val="KeinLeerraum"/>
              <w:spacing w:before="120"/>
              <w:rPr>
                <w:rFonts w:ascii="Arial" w:eastAsiaTheme="majorEastAsia" w:hAnsi="Arial" w:cs="Arial"/>
              </w:rPr>
            </w:pPr>
            <w:r w:rsidRPr="002D6284">
              <w:rPr>
                <w:rFonts w:ascii="Arial" w:eastAsiaTheme="majorEastAsia" w:hAnsi="Arial" w:cs="Arial"/>
              </w:rPr>
              <w:t xml:space="preserve">Stellen Sie die </w:t>
            </w:r>
            <w:r w:rsidRPr="002D6284">
              <w:rPr>
                <w:rFonts w:ascii="Arial" w:eastAsiaTheme="majorEastAsia" w:hAnsi="Arial" w:cs="Arial"/>
                <w:b/>
              </w:rPr>
              <w:t>Zugangsdaten</w:t>
            </w:r>
            <w:r w:rsidRPr="002D6284">
              <w:rPr>
                <w:rFonts w:ascii="Arial" w:eastAsiaTheme="majorEastAsia" w:hAnsi="Arial" w:cs="Arial"/>
              </w:rPr>
              <w:t xml:space="preserve"> </w:t>
            </w:r>
            <w:r w:rsidRPr="002D6284">
              <w:rPr>
                <w:rFonts w:ascii="Arial" w:eastAsiaTheme="majorEastAsia" w:hAnsi="Arial" w:cs="Arial"/>
                <w:b/>
              </w:rPr>
              <w:t xml:space="preserve">für </w:t>
            </w:r>
            <w:r w:rsidRPr="002D6284">
              <w:rPr>
                <w:rFonts w:ascii="Arial" w:eastAsiaTheme="majorEastAsia" w:hAnsi="Arial" w:cs="Arial"/>
              </w:rPr>
              <w:t xml:space="preserve">den Ordner Ihren </w:t>
            </w:r>
            <w:r w:rsidRPr="002D6284">
              <w:rPr>
                <w:rFonts w:ascii="Arial" w:eastAsiaTheme="majorEastAsia" w:hAnsi="Arial" w:cs="Arial"/>
                <w:b/>
              </w:rPr>
              <w:t>Schülerinnen und Schülern</w:t>
            </w:r>
            <w:r w:rsidRPr="002D6284">
              <w:rPr>
                <w:rFonts w:ascii="Arial" w:eastAsiaTheme="majorEastAsia" w:hAnsi="Arial" w:cs="Arial"/>
              </w:rPr>
              <w:t xml:space="preserve"> zur Verfügung. </w:t>
            </w:r>
          </w:p>
          <w:p w14:paraId="21B625B9" w14:textId="7FC65BE4" w:rsidR="002D6284" w:rsidRPr="002D6284" w:rsidRDefault="002D6284" w:rsidP="002D6284">
            <w:pPr>
              <w:pStyle w:val="KeinLeerraum"/>
              <w:rPr>
                <w:rFonts w:ascii="Arial" w:eastAsiaTheme="majorEastAsia" w:hAnsi="Arial" w:cs="Arial"/>
              </w:rPr>
            </w:pPr>
          </w:p>
          <w:p w14:paraId="1679023E" w14:textId="77C0390E" w:rsidR="005536E1" w:rsidRPr="002D6284" w:rsidRDefault="002D6284" w:rsidP="002D6284">
            <w:pPr>
              <w:pStyle w:val="KeinLeerraum"/>
              <w:rPr>
                <w:rFonts w:ascii="Arial" w:eastAsiaTheme="majorEastAsia" w:hAnsi="Arial" w:cs="Arial"/>
              </w:rPr>
            </w:pPr>
            <w:r w:rsidRPr="002D6284">
              <w:rPr>
                <w:rFonts w:ascii="Arial" w:eastAsiaTheme="majorEastAsia" w:hAnsi="Arial" w:cs="Arial"/>
                <w:noProof/>
              </w:rPr>
              <w:drawing>
                <wp:anchor distT="0" distB="0" distL="114300" distR="114300" simplePos="0" relativeHeight="251659264" behindDoc="1" locked="0" layoutInCell="1" allowOverlap="1" wp14:anchorId="0D02CB50" wp14:editId="71FDEFAC">
                  <wp:simplePos x="0" y="0"/>
                  <wp:positionH relativeFrom="column">
                    <wp:posOffset>1991572</wp:posOffset>
                  </wp:positionH>
                  <wp:positionV relativeFrom="paragraph">
                    <wp:posOffset>8890</wp:posOffset>
                  </wp:positionV>
                  <wp:extent cx="330200" cy="211667"/>
                  <wp:effectExtent l="0" t="0" r="635" b="444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977" t="72008" r="5285" b="22107"/>
                          <a:stretch/>
                        </pic:blipFill>
                        <pic:spPr bwMode="auto">
                          <a:xfrm>
                            <a:off x="0" y="0"/>
                            <a:ext cx="330200" cy="2116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E96400" w:rsidRPr="002D6284">
              <w:rPr>
                <w:rFonts w:ascii="Arial" w:eastAsiaTheme="majorEastAsia" w:hAnsi="Arial" w:cs="Arial"/>
              </w:rPr>
              <w:t>Klicken Sie dazu auf d</w:t>
            </w:r>
            <w:r>
              <w:rPr>
                <w:rFonts w:ascii="Arial" w:eastAsiaTheme="majorEastAsia" w:hAnsi="Arial" w:cs="Arial"/>
              </w:rPr>
              <w:t>as</w:t>
            </w:r>
            <w:r w:rsidR="00E96400" w:rsidRPr="002D6284">
              <w:rPr>
                <w:rFonts w:ascii="Arial" w:eastAsiaTheme="majorEastAsia" w:hAnsi="Arial" w:cs="Arial"/>
              </w:rPr>
              <w:t xml:space="preserve"> Symbol ganz rechts. Es öffnet sich eine Auswahlleiste. </w:t>
            </w:r>
          </w:p>
          <w:p w14:paraId="08E9C971" w14:textId="77777777" w:rsidR="002D6284" w:rsidRDefault="002D6284" w:rsidP="002D6284">
            <w:pPr>
              <w:pStyle w:val="KeinLeerraum"/>
              <w:rPr>
                <w:rFonts w:ascii="Arial" w:eastAsiaTheme="majorEastAsia" w:hAnsi="Arial" w:cs="Arial"/>
              </w:rPr>
            </w:pPr>
          </w:p>
          <w:p w14:paraId="527745F3" w14:textId="0BE1B817" w:rsidR="005536E1" w:rsidRDefault="005536E1" w:rsidP="002D6284">
            <w:pPr>
              <w:pStyle w:val="KeinLeerraum"/>
              <w:rPr>
                <w:rFonts w:ascii="Arial" w:eastAsiaTheme="majorEastAsia" w:hAnsi="Arial" w:cs="Arial"/>
              </w:rPr>
            </w:pPr>
            <w:r w:rsidRPr="002D6284">
              <w:rPr>
                <w:rFonts w:ascii="Arial" w:eastAsiaTheme="majorEastAsia" w:hAnsi="Arial" w:cs="Arial"/>
              </w:rPr>
              <w:t xml:space="preserve">Hier können Sie den Zugang und die Funktionen Ihres Ordners für andere Teilnehmer verwalten.  </w:t>
            </w:r>
          </w:p>
          <w:p w14:paraId="6D5FFB22" w14:textId="77777777" w:rsidR="002D6284" w:rsidRPr="002D6284" w:rsidRDefault="002D6284" w:rsidP="002D6284">
            <w:pPr>
              <w:pStyle w:val="KeinLeerraum"/>
              <w:rPr>
                <w:rFonts w:ascii="Arial" w:eastAsiaTheme="majorEastAsia" w:hAnsi="Arial" w:cs="Arial"/>
              </w:rPr>
            </w:pPr>
          </w:p>
          <w:p w14:paraId="7F26ABD8" w14:textId="16322AB6" w:rsidR="005536E1" w:rsidRDefault="005536E1" w:rsidP="002D6284">
            <w:pPr>
              <w:pStyle w:val="KeinLeerraum"/>
              <w:rPr>
                <w:rFonts w:ascii="Arial" w:eastAsiaTheme="majorEastAsia" w:hAnsi="Arial" w:cs="Arial"/>
              </w:rPr>
            </w:pPr>
            <w:r w:rsidRPr="002D6284">
              <w:rPr>
                <w:rFonts w:ascii="Arial" w:eastAsiaTheme="majorEastAsia" w:hAnsi="Arial" w:cs="Arial"/>
              </w:rPr>
              <w:t>Beachten Sie das Ablaufdatum!</w:t>
            </w:r>
          </w:p>
          <w:p w14:paraId="1D9D3633" w14:textId="77777777" w:rsidR="002D6284" w:rsidRPr="002D6284" w:rsidRDefault="002D6284" w:rsidP="002D6284">
            <w:pPr>
              <w:pStyle w:val="KeinLeerraum"/>
              <w:rPr>
                <w:rFonts w:ascii="Arial" w:eastAsiaTheme="majorEastAsia" w:hAnsi="Arial" w:cs="Arial"/>
              </w:rPr>
            </w:pPr>
          </w:p>
          <w:p w14:paraId="48BB4EF8" w14:textId="02714FBA" w:rsidR="005536E1" w:rsidRDefault="00E96400" w:rsidP="002D6284">
            <w:pPr>
              <w:pStyle w:val="KeinLeerraum"/>
              <w:rPr>
                <w:rFonts w:ascii="Arial" w:eastAsiaTheme="majorEastAsia" w:hAnsi="Arial" w:cs="Arial"/>
              </w:rPr>
            </w:pPr>
            <w:r w:rsidRPr="002D6284">
              <w:rPr>
                <w:rFonts w:ascii="Arial" w:eastAsiaTheme="majorEastAsia" w:hAnsi="Arial" w:cs="Arial"/>
              </w:rPr>
              <w:t>Wählen Sie</w:t>
            </w:r>
            <w:r w:rsidR="005536E1" w:rsidRPr="002D6284">
              <w:rPr>
                <w:rFonts w:ascii="Arial" w:eastAsiaTheme="majorEastAsia" w:hAnsi="Arial" w:cs="Arial"/>
              </w:rPr>
              <w:t xml:space="preserve"> dann „Freigabecode als Klassensatz </w:t>
            </w:r>
            <w:bookmarkStart w:id="2" w:name="_GoBack"/>
            <w:bookmarkEnd w:id="2"/>
            <w:r w:rsidR="005536E1" w:rsidRPr="002D6284">
              <w:rPr>
                <w:rFonts w:ascii="Arial" w:eastAsiaTheme="majorEastAsia" w:hAnsi="Arial" w:cs="Arial"/>
              </w:rPr>
              <w:t xml:space="preserve">drucken“. </w:t>
            </w:r>
            <w:r w:rsidRPr="002D6284">
              <w:rPr>
                <w:rFonts w:ascii="Arial" w:eastAsiaTheme="majorEastAsia" w:hAnsi="Arial" w:cs="Arial"/>
              </w:rPr>
              <w:t xml:space="preserve"> </w:t>
            </w:r>
          </w:p>
          <w:p w14:paraId="7D81443D" w14:textId="5DED226E" w:rsidR="002D6284" w:rsidRPr="002D6284" w:rsidRDefault="002D6284" w:rsidP="002D6284">
            <w:pPr>
              <w:pStyle w:val="KeinLeerraum"/>
              <w:rPr>
                <w:rFonts w:ascii="Arial" w:eastAsiaTheme="majorEastAsia" w:hAnsi="Arial" w:cs="Arial"/>
              </w:rPr>
            </w:pPr>
          </w:p>
        </w:tc>
        <w:tc>
          <w:tcPr>
            <w:tcW w:w="4616" w:type="dxa"/>
          </w:tcPr>
          <w:p w14:paraId="6323E6BF" w14:textId="49D04CC7" w:rsidR="00A92AD1" w:rsidRDefault="005536E1" w:rsidP="00052D53">
            <w:pPr>
              <w:spacing w:after="200" w:line="360" w:lineRule="auto"/>
              <w:rPr>
                <w:rFonts w:ascii="Arial" w:eastAsiaTheme="majorEastAsia" w:hAnsi="Arial" w:cs="Arial"/>
                <w:bCs/>
                <w:color w:val="000000" w:themeColor="text1"/>
              </w:rPr>
            </w:pPr>
            <w:r w:rsidRPr="005536E1">
              <w:rPr>
                <w:rFonts w:ascii="Arial" w:eastAsiaTheme="majorEastAsia" w:hAnsi="Arial" w:cs="Arial"/>
                <w:bCs/>
                <w:noProof/>
                <w:color w:val="000000" w:themeColor="text1"/>
              </w:rPr>
              <w:drawing>
                <wp:inline distT="0" distB="0" distL="0" distR="0" wp14:anchorId="697DC463" wp14:editId="22B304DC">
                  <wp:extent cx="2438400" cy="3196684"/>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4711" t="34121" r="1163" b="15269"/>
                          <a:stretch/>
                        </pic:blipFill>
                        <pic:spPr bwMode="auto">
                          <a:xfrm>
                            <a:off x="0" y="0"/>
                            <a:ext cx="2445937" cy="320656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r>
      <w:tr w:rsidR="005C123E" w14:paraId="5485684A" w14:textId="77777777" w:rsidTr="00B15F4E">
        <w:trPr>
          <w:trHeight w:val="3814"/>
        </w:trPr>
        <w:tc>
          <w:tcPr>
            <w:tcW w:w="913" w:type="dxa"/>
          </w:tcPr>
          <w:p w14:paraId="16EB61C6" w14:textId="15A50610" w:rsidR="00A92AD1" w:rsidRDefault="005536E1" w:rsidP="00B15F4E">
            <w:pPr>
              <w:spacing w:before="120" w:line="360" w:lineRule="auto"/>
              <w:rPr>
                <w:rFonts w:ascii="Arial" w:eastAsiaTheme="majorEastAsia" w:hAnsi="Arial" w:cs="Arial"/>
                <w:bCs/>
                <w:color w:val="000000" w:themeColor="text1"/>
              </w:rPr>
            </w:pPr>
            <w:r>
              <w:rPr>
                <w:rFonts w:ascii="Arial" w:eastAsiaTheme="majorEastAsia" w:hAnsi="Arial" w:cs="Arial"/>
                <w:bCs/>
                <w:color w:val="000000" w:themeColor="text1"/>
              </w:rPr>
              <w:t>6</w:t>
            </w:r>
          </w:p>
        </w:tc>
        <w:tc>
          <w:tcPr>
            <w:tcW w:w="3753" w:type="dxa"/>
          </w:tcPr>
          <w:p w14:paraId="00F70C3D" w14:textId="00C9A9CA" w:rsidR="005536E1" w:rsidRPr="002D6284" w:rsidRDefault="002D6284" w:rsidP="00B15F4E">
            <w:pPr>
              <w:pStyle w:val="KeinLeerraum"/>
              <w:spacing w:before="120"/>
              <w:rPr>
                <w:rFonts w:ascii="Arial" w:eastAsiaTheme="majorEastAsia" w:hAnsi="Arial" w:cs="Arial"/>
              </w:rPr>
            </w:pPr>
            <w:r>
              <w:rPr>
                <w:rFonts w:ascii="Arial" w:eastAsiaTheme="majorEastAsia" w:hAnsi="Arial" w:cs="Arial"/>
              </w:rPr>
              <w:t>G</w:t>
            </w:r>
            <w:r w:rsidR="005536E1" w:rsidRPr="002D6284">
              <w:rPr>
                <w:rFonts w:ascii="Arial" w:eastAsiaTheme="majorEastAsia" w:hAnsi="Arial" w:cs="Arial"/>
              </w:rPr>
              <w:t xml:space="preserve">eben Sie das im Schritt 4 vergebene Passwort ein und erstellen </w:t>
            </w:r>
            <w:r>
              <w:rPr>
                <w:rFonts w:ascii="Arial" w:eastAsiaTheme="majorEastAsia" w:hAnsi="Arial" w:cs="Arial"/>
              </w:rPr>
              <w:t xml:space="preserve">Sie </w:t>
            </w:r>
            <w:r w:rsidR="005536E1" w:rsidRPr="002D6284">
              <w:rPr>
                <w:rFonts w:ascii="Arial" w:eastAsiaTheme="majorEastAsia" w:hAnsi="Arial" w:cs="Arial"/>
              </w:rPr>
              <w:t>den Klassensatz.</w:t>
            </w:r>
          </w:p>
          <w:p w14:paraId="3FFB1E27" w14:textId="77777777" w:rsidR="00A92AD1" w:rsidRDefault="005536E1" w:rsidP="002D6284">
            <w:pPr>
              <w:pStyle w:val="KeinLeerraum"/>
              <w:rPr>
                <w:rFonts w:ascii="Arial" w:eastAsiaTheme="majorEastAsia" w:hAnsi="Arial" w:cs="Arial"/>
              </w:rPr>
            </w:pPr>
            <w:r w:rsidRPr="002D6284">
              <w:rPr>
                <w:rFonts w:ascii="Arial" w:eastAsiaTheme="majorEastAsia" w:hAnsi="Arial" w:cs="Arial"/>
              </w:rPr>
              <w:t xml:space="preserve">Die </w:t>
            </w:r>
            <w:r w:rsidRPr="002D6284">
              <w:rPr>
                <w:rFonts w:ascii="Arial" w:eastAsiaTheme="majorEastAsia" w:hAnsi="Arial" w:cs="Arial"/>
                <w:b/>
              </w:rPr>
              <w:t>Freigabecodes</w:t>
            </w:r>
            <w:r w:rsidRPr="002D6284">
              <w:rPr>
                <w:rFonts w:ascii="Arial" w:eastAsiaTheme="majorEastAsia" w:hAnsi="Arial" w:cs="Arial"/>
              </w:rPr>
              <w:t xml:space="preserve"> können Sie ausdrucken, ausschneiden und jeder Schülerin/ jedem Schüler zur Verfügung stellen oder digital einbetten.</w:t>
            </w:r>
          </w:p>
          <w:p w14:paraId="5F12AE63" w14:textId="7EE20588" w:rsidR="00B15F4E" w:rsidRPr="002D6284" w:rsidRDefault="00B15F4E" w:rsidP="002D6284">
            <w:pPr>
              <w:pStyle w:val="KeinLeerraum"/>
              <w:rPr>
                <w:rFonts w:ascii="Arial" w:eastAsiaTheme="majorEastAsia" w:hAnsi="Arial" w:cs="Arial"/>
              </w:rPr>
            </w:pPr>
          </w:p>
        </w:tc>
        <w:tc>
          <w:tcPr>
            <w:tcW w:w="4616" w:type="dxa"/>
          </w:tcPr>
          <w:p w14:paraId="2BF224A5" w14:textId="4730610A" w:rsidR="00A92AD1" w:rsidRDefault="00B15F4E" w:rsidP="00052D53">
            <w:pPr>
              <w:spacing w:after="200" w:line="360" w:lineRule="auto"/>
              <w:rPr>
                <w:rFonts w:ascii="Arial" w:eastAsiaTheme="majorEastAsia" w:hAnsi="Arial" w:cs="Arial"/>
                <w:bCs/>
                <w:color w:val="000000" w:themeColor="text1"/>
              </w:rPr>
            </w:pPr>
            <w:r w:rsidRPr="005536E1">
              <w:rPr>
                <w:rFonts w:ascii="Arial" w:eastAsiaTheme="majorEastAsia" w:hAnsi="Arial" w:cs="Arial"/>
                <w:bCs/>
                <w:noProof/>
                <w:color w:val="000000" w:themeColor="text1"/>
              </w:rPr>
              <w:drawing>
                <wp:anchor distT="0" distB="0" distL="114300" distR="114300" simplePos="0" relativeHeight="251660288" behindDoc="0" locked="0" layoutInCell="1" allowOverlap="1" wp14:anchorId="49A0867A" wp14:editId="009990EC">
                  <wp:simplePos x="0" y="0"/>
                  <wp:positionH relativeFrom="column">
                    <wp:posOffset>8678</wp:posOffset>
                  </wp:positionH>
                  <wp:positionV relativeFrom="paragraph">
                    <wp:posOffset>1360574</wp:posOffset>
                  </wp:positionV>
                  <wp:extent cx="2631600" cy="9396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1457" t="15531" r="2823" b="58349"/>
                          <a:stretch/>
                        </pic:blipFill>
                        <pic:spPr bwMode="auto">
                          <a:xfrm>
                            <a:off x="0" y="0"/>
                            <a:ext cx="2631600" cy="939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5536E1" w:rsidRPr="005536E1">
              <w:rPr>
                <w:rFonts w:ascii="Arial" w:eastAsiaTheme="majorEastAsia" w:hAnsi="Arial" w:cs="Arial"/>
                <w:bCs/>
                <w:noProof/>
                <w:color w:val="000000" w:themeColor="text1"/>
              </w:rPr>
              <w:drawing>
                <wp:inline distT="0" distB="0" distL="0" distR="0" wp14:anchorId="4870262F" wp14:editId="712CE98A">
                  <wp:extent cx="2632449" cy="136313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510" t="34595" r="33802" b="41635"/>
                          <a:stretch/>
                        </pic:blipFill>
                        <pic:spPr bwMode="auto">
                          <a:xfrm>
                            <a:off x="0" y="0"/>
                            <a:ext cx="2645827" cy="137006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AB8F46A" w14:textId="38704C6A" w:rsidR="005536E1" w:rsidRDefault="005536E1" w:rsidP="00052D53">
            <w:pPr>
              <w:spacing w:after="200" w:line="360" w:lineRule="auto"/>
              <w:rPr>
                <w:rFonts w:ascii="Arial" w:eastAsiaTheme="majorEastAsia" w:hAnsi="Arial" w:cs="Arial"/>
                <w:bCs/>
                <w:color w:val="000000" w:themeColor="text1"/>
              </w:rPr>
            </w:pPr>
          </w:p>
        </w:tc>
      </w:tr>
      <w:tr w:rsidR="005536E1" w14:paraId="4D5AFE1D" w14:textId="77777777" w:rsidTr="00B15F4E">
        <w:trPr>
          <w:trHeight w:val="3932"/>
        </w:trPr>
        <w:tc>
          <w:tcPr>
            <w:tcW w:w="913" w:type="dxa"/>
          </w:tcPr>
          <w:p w14:paraId="79372F01" w14:textId="36D37694" w:rsidR="005536E1" w:rsidRDefault="005536E1" w:rsidP="00B15F4E">
            <w:pPr>
              <w:spacing w:before="120" w:line="360" w:lineRule="auto"/>
              <w:rPr>
                <w:rFonts w:ascii="Arial" w:eastAsiaTheme="majorEastAsia" w:hAnsi="Arial" w:cs="Arial"/>
                <w:bCs/>
                <w:color w:val="000000" w:themeColor="text1"/>
              </w:rPr>
            </w:pPr>
            <w:r>
              <w:rPr>
                <w:rFonts w:ascii="Arial" w:eastAsiaTheme="majorEastAsia" w:hAnsi="Arial" w:cs="Arial"/>
                <w:bCs/>
                <w:color w:val="000000" w:themeColor="text1"/>
              </w:rPr>
              <w:t>7</w:t>
            </w:r>
          </w:p>
        </w:tc>
        <w:tc>
          <w:tcPr>
            <w:tcW w:w="3753" w:type="dxa"/>
          </w:tcPr>
          <w:p w14:paraId="5401EFDC" w14:textId="67C3D9A7" w:rsidR="005536E1" w:rsidRDefault="005536E1" w:rsidP="00B15F4E">
            <w:pPr>
              <w:pStyle w:val="KeinLeerraum"/>
              <w:spacing w:before="120"/>
              <w:rPr>
                <w:rFonts w:ascii="Arial" w:eastAsiaTheme="majorEastAsia" w:hAnsi="Arial" w:cs="Arial"/>
              </w:rPr>
            </w:pPr>
            <w:r w:rsidRPr="002D6284">
              <w:rPr>
                <w:rFonts w:ascii="Arial" w:eastAsiaTheme="majorEastAsia" w:hAnsi="Arial" w:cs="Arial"/>
                <w:b/>
              </w:rPr>
              <w:t>Testen Sie den Zugang</w:t>
            </w:r>
            <w:r w:rsidRPr="002D6284">
              <w:rPr>
                <w:rFonts w:ascii="Arial" w:eastAsiaTheme="majorEastAsia" w:hAnsi="Arial" w:cs="Arial"/>
              </w:rPr>
              <w:t xml:space="preserve"> zu Ihrem Ordner.</w:t>
            </w:r>
          </w:p>
          <w:p w14:paraId="5F81CC35" w14:textId="77777777" w:rsidR="007C66F6" w:rsidRPr="002D6284" w:rsidRDefault="007C66F6" w:rsidP="002D6284">
            <w:pPr>
              <w:pStyle w:val="KeinLeerraum"/>
              <w:rPr>
                <w:rFonts w:ascii="Arial" w:eastAsiaTheme="majorEastAsia" w:hAnsi="Arial" w:cs="Arial"/>
              </w:rPr>
            </w:pPr>
          </w:p>
          <w:p w14:paraId="39F14927" w14:textId="6DDFF1B8" w:rsidR="005536E1" w:rsidRDefault="005536E1" w:rsidP="002D6284">
            <w:pPr>
              <w:pStyle w:val="KeinLeerraum"/>
              <w:rPr>
                <w:rFonts w:ascii="Arial" w:eastAsiaTheme="majorEastAsia" w:hAnsi="Arial" w:cs="Arial"/>
              </w:rPr>
            </w:pPr>
            <w:r w:rsidRPr="002D6284">
              <w:rPr>
                <w:rFonts w:ascii="Arial" w:eastAsiaTheme="majorEastAsia" w:hAnsi="Arial" w:cs="Arial"/>
              </w:rPr>
              <w:t>Rufen Sie die angegebene Seite auf und tippen Sie den Freigabecode und anschließend das Passwort ein.</w:t>
            </w:r>
          </w:p>
          <w:p w14:paraId="434922AB" w14:textId="77777777" w:rsidR="007C66F6" w:rsidRPr="002D6284" w:rsidRDefault="007C66F6" w:rsidP="002D6284">
            <w:pPr>
              <w:pStyle w:val="KeinLeerraum"/>
              <w:rPr>
                <w:rFonts w:ascii="Arial" w:eastAsiaTheme="majorEastAsia" w:hAnsi="Arial" w:cs="Arial"/>
              </w:rPr>
            </w:pPr>
          </w:p>
          <w:p w14:paraId="11025ED1" w14:textId="77777777" w:rsidR="007C66F6" w:rsidRDefault="005536E1" w:rsidP="002D6284">
            <w:pPr>
              <w:pStyle w:val="KeinLeerraum"/>
              <w:rPr>
                <w:rFonts w:ascii="Arial" w:eastAsiaTheme="majorEastAsia" w:hAnsi="Arial" w:cs="Arial"/>
              </w:rPr>
            </w:pPr>
            <w:r w:rsidRPr="002D6284">
              <w:rPr>
                <w:rFonts w:ascii="Arial" w:eastAsiaTheme="majorEastAsia" w:hAnsi="Arial" w:cs="Arial"/>
              </w:rPr>
              <w:t xml:space="preserve">Der Ordner wird nun entweder nur zum Hochladen, </w:t>
            </w:r>
            <w:r w:rsidR="002D6284" w:rsidRPr="002D6284">
              <w:rPr>
                <w:rFonts w:ascii="Arial" w:eastAsiaTheme="majorEastAsia" w:hAnsi="Arial" w:cs="Arial"/>
              </w:rPr>
              <w:t xml:space="preserve">nur zum Herunterladen oder zum kombinierten Hoch- und Herunterladen freigeschalten sein. </w:t>
            </w:r>
          </w:p>
          <w:p w14:paraId="42DFB4A3" w14:textId="77777777" w:rsidR="007C66F6" w:rsidRDefault="007C66F6" w:rsidP="002D6284">
            <w:pPr>
              <w:pStyle w:val="KeinLeerraum"/>
              <w:rPr>
                <w:rFonts w:ascii="Arial" w:eastAsiaTheme="majorEastAsia" w:hAnsi="Arial" w:cs="Arial"/>
              </w:rPr>
            </w:pPr>
          </w:p>
          <w:p w14:paraId="7ED8A013" w14:textId="77777777" w:rsidR="00B15F4E" w:rsidRDefault="002D6284" w:rsidP="002D6284">
            <w:pPr>
              <w:pStyle w:val="KeinLeerraum"/>
              <w:rPr>
                <w:rFonts w:ascii="Arial" w:eastAsiaTheme="majorEastAsia" w:hAnsi="Arial" w:cs="Arial"/>
              </w:rPr>
            </w:pPr>
            <w:r w:rsidRPr="002D6284">
              <w:rPr>
                <w:rFonts w:ascii="Arial" w:eastAsiaTheme="majorEastAsia" w:hAnsi="Arial" w:cs="Arial"/>
              </w:rPr>
              <w:t>Ändern Sie ggf. Ihre Einstellungen (siehe Schritt 5).</w:t>
            </w:r>
          </w:p>
          <w:p w14:paraId="55132556" w14:textId="5574D9E9" w:rsidR="00B15F4E" w:rsidRPr="002D6284" w:rsidRDefault="00B15F4E" w:rsidP="002D6284">
            <w:pPr>
              <w:pStyle w:val="KeinLeerraum"/>
              <w:rPr>
                <w:rFonts w:ascii="Arial" w:eastAsiaTheme="majorEastAsia" w:hAnsi="Arial" w:cs="Arial"/>
              </w:rPr>
            </w:pPr>
          </w:p>
        </w:tc>
        <w:tc>
          <w:tcPr>
            <w:tcW w:w="4616" w:type="dxa"/>
          </w:tcPr>
          <w:p w14:paraId="5A8C2457" w14:textId="12D94EF2" w:rsidR="005536E1" w:rsidRPr="005536E1" w:rsidRDefault="002D6284" w:rsidP="00052D53">
            <w:pPr>
              <w:spacing w:after="200" w:line="360" w:lineRule="auto"/>
              <w:rPr>
                <w:rFonts w:ascii="Arial" w:eastAsiaTheme="majorEastAsia" w:hAnsi="Arial" w:cs="Arial"/>
                <w:bCs/>
                <w:color w:val="000000" w:themeColor="text1"/>
              </w:rPr>
            </w:pPr>
            <w:r w:rsidRPr="002D6284">
              <w:rPr>
                <w:rFonts w:ascii="Arial" w:eastAsiaTheme="majorEastAsia" w:hAnsi="Arial" w:cs="Arial"/>
                <w:bCs/>
                <w:noProof/>
                <w:color w:val="000000" w:themeColor="text1"/>
              </w:rPr>
              <w:drawing>
                <wp:inline distT="0" distB="0" distL="0" distR="0" wp14:anchorId="35B65EED" wp14:editId="6E4CFB9F">
                  <wp:extent cx="2639125" cy="1684867"/>
                  <wp:effectExtent l="0" t="0" r="254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590" t="37651" r="43373" b="35752"/>
                          <a:stretch/>
                        </pic:blipFill>
                        <pic:spPr bwMode="auto">
                          <a:xfrm>
                            <a:off x="0" y="0"/>
                            <a:ext cx="2655572" cy="16953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r>
    </w:tbl>
    <w:p w14:paraId="5BD8F824" w14:textId="39220767" w:rsidR="00052D53" w:rsidRPr="00240996" w:rsidRDefault="00052D53" w:rsidP="00240996">
      <w:pPr>
        <w:rPr>
          <w:sz w:val="16"/>
          <w:szCs w:val="16"/>
        </w:rPr>
      </w:pPr>
    </w:p>
    <w:sectPr w:rsidR="00052D53" w:rsidRPr="00240996" w:rsidSect="00B54CA2">
      <w:headerReference w:type="default" r:id="rId23"/>
      <w:footerReference w:type="default" r:id="rId24"/>
      <w:pgSz w:w="11900" w:h="16840" w:code="9"/>
      <w:pgMar w:top="1588" w:right="1134" w:bottom="1247" w:left="1134" w:header="96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4FBE6" w14:textId="77777777" w:rsidR="006961F0" w:rsidRDefault="006961F0">
      <w:r>
        <w:separator/>
      </w:r>
    </w:p>
  </w:endnote>
  <w:endnote w:type="continuationSeparator" w:id="0">
    <w:p w14:paraId="2BDFD8D6" w14:textId="77777777" w:rsidR="006961F0" w:rsidRDefault="00696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panose1 w:val="00000000000000000000"/>
    <w:charset w:val="80"/>
    <w:family w:val="roman"/>
    <w:notTrueType/>
    <w:pitch w:val="default"/>
  </w:font>
  <w:font w:name="Yu Gothic Light">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67666835"/>
      <w:docPartObj>
        <w:docPartGallery w:val="Page Numbers (Bottom of Page)"/>
        <w:docPartUnique/>
      </w:docPartObj>
    </w:sdtPr>
    <w:sdtEndPr>
      <w:rPr>
        <w:sz w:val="20"/>
        <w:szCs w:val="20"/>
      </w:rPr>
    </w:sdtEndPr>
    <w:sdtContent>
      <w:p w14:paraId="7335D6B2" w14:textId="77777777" w:rsidR="00547FB5" w:rsidRPr="00547FB5" w:rsidRDefault="00547FB5" w:rsidP="00547FB5">
        <w:pPr>
          <w:pStyle w:val="Fuzeile"/>
          <w:pBdr>
            <w:top w:val="single" w:sz="4" w:space="1" w:color="auto"/>
          </w:pBdr>
          <w:spacing w:after="120"/>
          <w:jc w:val="center"/>
          <w:rPr>
            <w:rFonts w:ascii="Arial" w:hAnsi="Arial" w:cs="Arial"/>
            <w:sz w:val="20"/>
            <w:szCs w:val="20"/>
          </w:rPr>
        </w:pPr>
        <w:r w:rsidRPr="00547FB5">
          <w:rPr>
            <w:rFonts w:ascii="Arial" w:hAnsi="Arial" w:cs="Arial"/>
            <w:sz w:val="18"/>
            <w:szCs w:val="18"/>
          </w:rPr>
          <w:t>Quelle: Bildungsserver Sachsen-Anhalt (http://www.bildung-lsa.de) | Lizenz: Creative Commons (CC BY-SA 3.0)</w:t>
        </w:r>
      </w:p>
      <w:p w14:paraId="64A8F9F7" w14:textId="02F43A88" w:rsidR="00547FB5" w:rsidRPr="00547FB5" w:rsidRDefault="00547FB5" w:rsidP="00547FB5">
        <w:pPr>
          <w:pStyle w:val="Fuzeile"/>
          <w:spacing w:before="120"/>
          <w:jc w:val="center"/>
          <w:rPr>
            <w:rFonts w:ascii="Arial" w:hAnsi="Arial" w:cs="Arial"/>
            <w:sz w:val="20"/>
            <w:szCs w:val="20"/>
          </w:rPr>
        </w:pPr>
        <w:r w:rsidRPr="00547FB5">
          <w:rPr>
            <w:rFonts w:ascii="Arial" w:hAnsi="Arial" w:cs="Arial"/>
            <w:sz w:val="20"/>
            <w:szCs w:val="20"/>
          </w:rPr>
          <w:fldChar w:fldCharType="begin"/>
        </w:r>
        <w:r w:rsidRPr="00547FB5">
          <w:rPr>
            <w:rFonts w:ascii="Arial" w:hAnsi="Arial" w:cs="Arial"/>
            <w:sz w:val="20"/>
            <w:szCs w:val="20"/>
          </w:rPr>
          <w:instrText>PAGE   \* MERGEFORMAT</w:instrText>
        </w:r>
        <w:r w:rsidRPr="00547FB5">
          <w:rPr>
            <w:rFonts w:ascii="Arial" w:hAnsi="Arial" w:cs="Arial"/>
            <w:sz w:val="20"/>
            <w:szCs w:val="20"/>
          </w:rPr>
          <w:fldChar w:fldCharType="separate"/>
        </w:r>
        <w:r w:rsidR="00724D59">
          <w:rPr>
            <w:rFonts w:ascii="Arial" w:hAnsi="Arial" w:cs="Arial"/>
            <w:noProof/>
            <w:sz w:val="20"/>
            <w:szCs w:val="20"/>
          </w:rPr>
          <w:t>3</w:t>
        </w:r>
        <w:r w:rsidRPr="00547FB5">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F0DF5" w14:textId="77777777" w:rsidR="006961F0" w:rsidRDefault="006961F0">
      <w:r>
        <w:separator/>
      </w:r>
    </w:p>
  </w:footnote>
  <w:footnote w:type="continuationSeparator" w:id="0">
    <w:p w14:paraId="0DF6D42F" w14:textId="77777777" w:rsidR="006961F0" w:rsidRDefault="00696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0AD25" w14:textId="0E377CC4" w:rsidR="00DF5738" w:rsidRPr="00B54CA2" w:rsidRDefault="00B54CA2" w:rsidP="00B54CA2">
    <w:pPr>
      <w:pStyle w:val="Kopfzeile"/>
      <w:pBdr>
        <w:bottom w:val="single" w:sz="4" w:space="1" w:color="auto"/>
      </w:pBdr>
      <w:jc w:val="right"/>
      <w:rPr>
        <w:sz w:val="20"/>
        <w:szCs w:val="20"/>
      </w:rPr>
    </w:pPr>
    <w:r w:rsidRPr="00B54CA2">
      <w:rPr>
        <w:sz w:val="20"/>
        <w:szCs w:val="20"/>
      </w:rPr>
      <w:t>Hinweise für die Lehrkraft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332EA"/>
    <w:multiLevelType w:val="hybridMultilevel"/>
    <w:tmpl w:val="034CC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E23D74"/>
    <w:multiLevelType w:val="hybridMultilevel"/>
    <w:tmpl w:val="A87E5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C5427E"/>
    <w:multiLevelType w:val="hybridMultilevel"/>
    <w:tmpl w:val="8AA6A5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4D39FC"/>
    <w:multiLevelType w:val="hybridMultilevel"/>
    <w:tmpl w:val="CE1A4B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086E36"/>
    <w:multiLevelType w:val="hybridMultilevel"/>
    <w:tmpl w:val="CDA6E4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544167"/>
    <w:multiLevelType w:val="hybridMultilevel"/>
    <w:tmpl w:val="AE601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F97053"/>
    <w:multiLevelType w:val="hybridMultilevel"/>
    <w:tmpl w:val="B4B2A034"/>
    <w:lvl w:ilvl="0" w:tplc="61A220B2">
      <w:start w:val="1"/>
      <w:numFmt w:val="decimal"/>
      <w:lvlText w:val="%1."/>
      <w:lvlJc w:val="left"/>
      <w:pPr>
        <w:ind w:left="360" w:hanging="360"/>
      </w:pPr>
      <w:rPr>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CF63E7B"/>
    <w:multiLevelType w:val="hybridMultilevel"/>
    <w:tmpl w:val="A522A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141989"/>
    <w:multiLevelType w:val="hybridMultilevel"/>
    <w:tmpl w:val="851AC218"/>
    <w:lvl w:ilvl="0" w:tplc="CCA6A25E">
      <w:start w:val="8"/>
      <w:numFmt w:val="bullet"/>
      <w:lvlText w:val="–"/>
      <w:lvlJc w:val="left"/>
      <w:pPr>
        <w:ind w:left="720" w:hanging="360"/>
      </w:pPr>
      <w:rPr>
        <w:rFonts w:ascii="Arial" w:eastAsiaTheme="minorHAnsi" w:hAnsi="Arial" w:cs="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A583E11"/>
    <w:multiLevelType w:val="hybridMultilevel"/>
    <w:tmpl w:val="9F4496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BB7B30"/>
    <w:multiLevelType w:val="multilevel"/>
    <w:tmpl w:val="705264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6B447D8"/>
    <w:multiLevelType w:val="hybridMultilevel"/>
    <w:tmpl w:val="C7049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8D2109C"/>
    <w:multiLevelType w:val="hybridMultilevel"/>
    <w:tmpl w:val="B0DA28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DF05AF6"/>
    <w:multiLevelType w:val="hybridMultilevel"/>
    <w:tmpl w:val="83B68634"/>
    <w:lvl w:ilvl="0" w:tplc="EA80B30C">
      <w:numFmt w:val="bullet"/>
      <w:lvlText w:val="–"/>
      <w:lvlJc w:val="left"/>
      <w:pPr>
        <w:ind w:left="720" w:hanging="360"/>
      </w:pPr>
      <w:rPr>
        <w:rFonts w:ascii="Arial" w:eastAsiaTheme="minorEastAsia" w:hAnsi="Arial" w:cs="Arial" w:hint="default"/>
        <w:b w:val="0"/>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B13C6C"/>
    <w:multiLevelType w:val="hybridMultilevel"/>
    <w:tmpl w:val="CACC72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2"/>
  </w:num>
  <w:num w:numId="6">
    <w:abstractNumId w:val="5"/>
  </w:num>
  <w:num w:numId="7">
    <w:abstractNumId w:val="9"/>
  </w:num>
  <w:num w:numId="8">
    <w:abstractNumId w:val="14"/>
  </w:num>
  <w:num w:numId="9">
    <w:abstractNumId w:val="11"/>
  </w:num>
  <w:num w:numId="10">
    <w:abstractNumId w:val="7"/>
  </w:num>
  <w:num w:numId="11">
    <w:abstractNumId w:val="12"/>
  </w:num>
  <w:num w:numId="12">
    <w:abstractNumId w:val="0"/>
  </w:num>
  <w:num w:numId="13">
    <w:abstractNumId w:val="10"/>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D53"/>
    <w:rsid w:val="000012BB"/>
    <w:rsid w:val="00005090"/>
    <w:rsid w:val="00025125"/>
    <w:rsid w:val="00052D53"/>
    <w:rsid w:val="00083359"/>
    <w:rsid w:val="000A1E19"/>
    <w:rsid w:val="000A2429"/>
    <w:rsid w:val="000A4B18"/>
    <w:rsid w:val="000B0317"/>
    <w:rsid w:val="00103A05"/>
    <w:rsid w:val="001058D4"/>
    <w:rsid w:val="001362B7"/>
    <w:rsid w:val="00194F03"/>
    <w:rsid w:val="001A7897"/>
    <w:rsid w:val="00240996"/>
    <w:rsid w:val="0026228A"/>
    <w:rsid w:val="002D6284"/>
    <w:rsid w:val="00325EE3"/>
    <w:rsid w:val="003350AF"/>
    <w:rsid w:val="003D2EC7"/>
    <w:rsid w:val="0041095F"/>
    <w:rsid w:val="00440730"/>
    <w:rsid w:val="00497B1F"/>
    <w:rsid w:val="004A3F63"/>
    <w:rsid w:val="004E69CD"/>
    <w:rsid w:val="00505018"/>
    <w:rsid w:val="00547FB5"/>
    <w:rsid w:val="005536E1"/>
    <w:rsid w:val="005806A1"/>
    <w:rsid w:val="00595E6C"/>
    <w:rsid w:val="005A56CF"/>
    <w:rsid w:val="005C123E"/>
    <w:rsid w:val="00654416"/>
    <w:rsid w:val="006961F0"/>
    <w:rsid w:val="006979CF"/>
    <w:rsid w:val="006A324D"/>
    <w:rsid w:val="006E2F0B"/>
    <w:rsid w:val="00724D59"/>
    <w:rsid w:val="0074697B"/>
    <w:rsid w:val="00793757"/>
    <w:rsid w:val="007C42C0"/>
    <w:rsid w:val="007C66F6"/>
    <w:rsid w:val="007E21FF"/>
    <w:rsid w:val="008034BB"/>
    <w:rsid w:val="008076A1"/>
    <w:rsid w:val="00813B9E"/>
    <w:rsid w:val="00820F7B"/>
    <w:rsid w:val="008933BE"/>
    <w:rsid w:val="008D0B45"/>
    <w:rsid w:val="00940B29"/>
    <w:rsid w:val="009B7931"/>
    <w:rsid w:val="009F27AB"/>
    <w:rsid w:val="009F552C"/>
    <w:rsid w:val="00A92AD1"/>
    <w:rsid w:val="00AA57A7"/>
    <w:rsid w:val="00B15F4E"/>
    <w:rsid w:val="00B533F8"/>
    <w:rsid w:val="00B54CA2"/>
    <w:rsid w:val="00C409FC"/>
    <w:rsid w:val="00C62167"/>
    <w:rsid w:val="00D550FB"/>
    <w:rsid w:val="00D65690"/>
    <w:rsid w:val="00D92F2F"/>
    <w:rsid w:val="00DE521C"/>
    <w:rsid w:val="00DF5738"/>
    <w:rsid w:val="00E14CAE"/>
    <w:rsid w:val="00E96400"/>
    <w:rsid w:val="00FA79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F23AADB"/>
  <w15:docId w15:val="{D6DB4626-F0A9-9740-9197-0B898F8F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52D53"/>
    <w:rPr>
      <w:rFonts w:ascii="Times New Roman" w:eastAsia="Times New Roman" w:hAnsi="Times New Roman" w:cs="Times New Roman"/>
      <w:lang w:eastAsia="de-DE"/>
    </w:rPr>
  </w:style>
  <w:style w:type="paragraph" w:styleId="berschrift3">
    <w:name w:val="heading 3"/>
    <w:basedOn w:val="Standard"/>
    <w:next w:val="Standard"/>
    <w:link w:val="berschrift3Zchn"/>
    <w:uiPriority w:val="9"/>
    <w:unhideWhenUsed/>
    <w:qFormat/>
    <w:rsid w:val="00052D53"/>
    <w:pPr>
      <w:keepNext/>
      <w:keepLines/>
      <w:spacing w:after="240"/>
      <w:outlineLvl w:val="2"/>
    </w:pPr>
    <w:rPr>
      <w:rFonts w:ascii="Arial" w:eastAsiaTheme="majorEastAsia" w:hAnsi="Arial" w:cstheme="majorBidi"/>
      <w:b/>
      <w:bCs/>
      <w:color w:val="000000" w:themeColor="text1"/>
      <w:sz w:val="26"/>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052D53"/>
    <w:rPr>
      <w:rFonts w:ascii="Arial" w:eastAsiaTheme="majorEastAsia" w:hAnsi="Arial" w:cstheme="majorBidi"/>
      <w:b/>
      <w:bCs/>
      <w:color w:val="000000" w:themeColor="text1"/>
      <w:sz w:val="26"/>
      <w:szCs w:val="22"/>
    </w:rPr>
  </w:style>
  <w:style w:type="paragraph" w:styleId="Listenabsatz">
    <w:name w:val="List Paragraph"/>
    <w:basedOn w:val="Standard"/>
    <w:uiPriority w:val="34"/>
    <w:qFormat/>
    <w:rsid w:val="00052D53"/>
    <w:pPr>
      <w:ind w:left="720"/>
      <w:contextualSpacing/>
    </w:pPr>
    <w:rPr>
      <w:rFonts w:ascii="Arial" w:eastAsiaTheme="minorHAnsi" w:hAnsi="Arial" w:cstheme="minorBidi"/>
      <w:sz w:val="22"/>
      <w:szCs w:val="22"/>
      <w:lang w:eastAsia="en-US"/>
    </w:rPr>
  </w:style>
  <w:style w:type="character" w:styleId="Hyperlink">
    <w:name w:val="Hyperlink"/>
    <w:basedOn w:val="Absatz-Standardschriftart"/>
    <w:uiPriority w:val="99"/>
    <w:unhideWhenUsed/>
    <w:rsid w:val="00052D53"/>
    <w:rPr>
      <w:color w:val="0563C1" w:themeColor="hyperlink"/>
      <w:u w:val="single"/>
    </w:rPr>
  </w:style>
  <w:style w:type="table" w:styleId="Tabellenraster">
    <w:name w:val="Table Grid"/>
    <w:basedOn w:val="NormaleTabelle"/>
    <w:uiPriority w:val="59"/>
    <w:rsid w:val="00052D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52D53"/>
    <w:pPr>
      <w:tabs>
        <w:tab w:val="center" w:pos="4536"/>
        <w:tab w:val="right" w:pos="9072"/>
      </w:tabs>
    </w:pPr>
    <w:rPr>
      <w:rFonts w:ascii="Arial" w:eastAsiaTheme="minorHAnsi" w:hAnsi="Arial" w:cstheme="minorBidi"/>
      <w:sz w:val="22"/>
      <w:szCs w:val="22"/>
      <w:lang w:eastAsia="en-US"/>
    </w:rPr>
  </w:style>
  <w:style w:type="character" w:customStyle="1" w:styleId="KopfzeileZchn">
    <w:name w:val="Kopfzeile Zchn"/>
    <w:basedOn w:val="Absatz-Standardschriftart"/>
    <w:link w:val="Kopfzeile"/>
    <w:uiPriority w:val="99"/>
    <w:rsid w:val="00052D53"/>
    <w:rPr>
      <w:rFonts w:ascii="Arial" w:hAnsi="Arial"/>
      <w:sz w:val="22"/>
      <w:szCs w:val="22"/>
    </w:rPr>
  </w:style>
  <w:style w:type="paragraph" w:styleId="StandardWeb">
    <w:name w:val="Normal (Web)"/>
    <w:basedOn w:val="Standard"/>
    <w:uiPriority w:val="99"/>
    <w:unhideWhenUsed/>
    <w:rsid w:val="00052D53"/>
    <w:pPr>
      <w:spacing w:before="100" w:beforeAutospacing="1" w:after="100" w:afterAutospacing="1"/>
    </w:pPr>
    <w:rPr>
      <w:rFonts w:eastAsiaTheme="minorEastAsia"/>
    </w:rPr>
  </w:style>
  <w:style w:type="paragraph" w:styleId="Sprechblasentext">
    <w:name w:val="Balloon Text"/>
    <w:basedOn w:val="Standard"/>
    <w:link w:val="SprechblasentextZchn"/>
    <w:uiPriority w:val="99"/>
    <w:semiHidden/>
    <w:unhideWhenUsed/>
    <w:rsid w:val="00C6216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C62167"/>
    <w:rPr>
      <w:rFonts w:ascii="Lucida Grande" w:eastAsia="Times New Roman" w:hAnsi="Lucida Grande" w:cs="Times New Roman"/>
      <w:sz w:val="18"/>
      <w:szCs w:val="18"/>
      <w:lang w:eastAsia="de-DE"/>
    </w:rPr>
  </w:style>
  <w:style w:type="character" w:styleId="Kommentarzeichen">
    <w:name w:val="annotation reference"/>
    <w:basedOn w:val="Absatz-Standardschriftart"/>
    <w:uiPriority w:val="99"/>
    <w:semiHidden/>
    <w:unhideWhenUsed/>
    <w:rsid w:val="00C62167"/>
    <w:rPr>
      <w:sz w:val="18"/>
      <w:szCs w:val="18"/>
    </w:rPr>
  </w:style>
  <w:style w:type="paragraph" w:styleId="Kommentartext">
    <w:name w:val="annotation text"/>
    <w:basedOn w:val="Standard"/>
    <w:link w:val="KommentartextZchn"/>
    <w:uiPriority w:val="99"/>
    <w:semiHidden/>
    <w:unhideWhenUsed/>
    <w:rsid w:val="00C62167"/>
  </w:style>
  <w:style w:type="character" w:customStyle="1" w:styleId="KommentartextZchn">
    <w:name w:val="Kommentartext Zchn"/>
    <w:basedOn w:val="Absatz-Standardschriftart"/>
    <w:link w:val="Kommentartext"/>
    <w:uiPriority w:val="99"/>
    <w:semiHidden/>
    <w:rsid w:val="00C62167"/>
    <w:rPr>
      <w:rFonts w:ascii="Times New Roman" w:eastAsia="Times New Roman" w:hAnsi="Times New Roman" w:cs="Times New Roman"/>
      <w:lang w:eastAsia="de-DE"/>
    </w:rPr>
  </w:style>
  <w:style w:type="paragraph" w:styleId="Kommentarthema">
    <w:name w:val="annotation subject"/>
    <w:basedOn w:val="Kommentartext"/>
    <w:next w:val="Kommentartext"/>
    <w:link w:val="KommentarthemaZchn"/>
    <w:uiPriority w:val="99"/>
    <w:semiHidden/>
    <w:unhideWhenUsed/>
    <w:rsid w:val="00C62167"/>
    <w:rPr>
      <w:b/>
      <w:bCs/>
      <w:sz w:val="20"/>
      <w:szCs w:val="20"/>
    </w:rPr>
  </w:style>
  <w:style w:type="character" w:customStyle="1" w:styleId="KommentarthemaZchn">
    <w:name w:val="Kommentarthema Zchn"/>
    <w:basedOn w:val="KommentartextZchn"/>
    <w:link w:val="Kommentarthema"/>
    <w:uiPriority w:val="99"/>
    <w:semiHidden/>
    <w:rsid w:val="00C62167"/>
    <w:rPr>
      <w:rFonts w:ascii="Times New Roman" w:eastAsia="Times New Roman" w:hAnsi="Times New Roman" w:cs="Times New Roman"/>
      <w:b/>
      <w:bCs/>
      <w:sz w:val="20"/>
      <w:szCs w:val="20"/>
      <w:lang w:eastAsia="de-DE"/>
    </w:rPr>
  </w:style>
  <w:style w:type="character" w:customStyle="1" w:styleId="NichtaufgelsteErwhnung1">
    <w:name w:val="Nicht aufgelöste Erwähnung1"/>
    <w:basedOn w:val="Absatz-Standardschriftart"/>
    <w:uiPriority w:val="99"/>
    <w:semiHidden/>
    <w:unhideWhenUsed/>
    <w:rsid w:val="00D65690"/>
    <w:rPr>
      <w:color w:val="605E5C"/>
      <w:shd w:val="clear" w:color="auto" w:fill="E1DFDD"/>
    </w:rPr>
  </w:style>
  <w:style w:type="paragraph" w:styleId="KeinLeerraum">
    <w:name w:val="No Spacing"/>
    <w:uiPriority w:val="1"/>
    <w:qFormat/>
    <w:rsid w:val="00E14CAE"/>
    <w:rPr>
      <w:rFonts w:ascii="Times New Roman" w:eastAsia="Times New Roman" w:hAnsi="Times New Roman" w:cs="Times New Roman"/>
      <w:lang w:eastAsia="de-DE"/>
    </w:rPr>
  </w:style>
  <w:style w:type="character" w:styleId="BesuchterLink">
    <w:name w:val="FollowedHyperlink"/>
    <w:basedOn w:val="Absatz-Standardschriftart"/>
    <w:uiPriority w:val="99"/>
    <w:semiHidden/>
    <w:unhideWhenUsed/>
    <w:rsid w:val="005C123E"/>
    <w:rPr>
      <w:color w:val="954F72" w:themeColor="followedHyperlink"/>
      <w:u w:val="single"/>
    </w:rPr>
  </w:style>
  <w:style w:type="paragraph" w:styleId="Fuzeile">
    <w:name w:val="footer"/>
    <w:basedOn w:val="Standard"/>
    <w:link w:val="FuzeileZchn"/>
    <w:uiPriority w:val="99"/>
    <w:unhideWhenUsed/>
    <w:rsid w:val="00B54CA2"/>
    <w:pPr>
      <w:tabs>
        <w:tab w:val="center" w:pos="4536"/>
        <w:tab w:val="right" w:pos="9072"/>
      </w:tabs>
    </w:pPr>
  </w:style>
  <w:style w:type="character" w:customStyle="1" w:styleId="FuzeileZchn">
    <w:name w:val="Fußzeile Zchn"/>
    <w:basedOn w:val="Absatz-Standardschriftart"/>
    <w:link w:val="Fuzeile"/>
    <w:uiPriority w:val="99"/>
    <w:rsid w:val="00B54CA2"/>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721773">
      <w:bodyDiv w:val="1"/>
      <w:marLeft w:val="0"/>
      <w:marRight w:val="0"/>
      <w:marTop w:val="0"/>
      <w:marBottom w:val="0"/>
      <w:divBdr>
        <w:top w:val="none" w:sz="0" w:space="0" w:color="auto"/>
        <w:left w:val="none" w:sz="0" w:space="0" w:color="auto"/>
        <w:bottom w:val="none" w:sz="0" w:space="0" w:color="auto"/>
        <w:right w:val="none" w:sz="0" w:space="0" w:color="auto"/>
      </w:divBdr>
    </w:div>
    <w:div w:id="1125585965">
      <w:bodyDiv w:val="1"/>
      <w:marLeft w:val="0"/>
      <w:marRight w:val="0"/>
      <w:marTop w:val="0"/>
      <w:marBottom w:val="0"/>
      <w:divBdr>
        <w:top w:val="none" w:sz="0" w:space="0" w:color="auto"/>
        <w:left w:val="none" w:sz="0" w:space="0" w:color="auto"/>
        <w:bottom w:val="none" w:sz="0" w:space="0" w:color="auto"/>
        <w:right w:val="none" w:sz="0" w:space="0" w:color="auto"/>
      </w:divBdr>
      <w:divsChild>
        <w:div w:id="1684166277">
          <w:marLeft w:val="0"/>
          <w:marRight w:val="0"/>
          <w:marTop w:val="0"/>
          <w:marBottom w:val="0"/>
          <w:divBdr>
            <w:top w:val="none" w:sz="0" w:space="0" w:color="auto"/>
            <w:left w:val="none" w:sz="0" w:space="0" w:color="auto"/>
            <w:bottom w:val="none" w:sz="0" w:space="0" w:color="auto"/>
            <w:right w:val="none" w:sz="0" w:space="0" w:color="auto"/>
          </w:divBdr>
          <w:divsChild>
            <w:div w:id="2080781445">
              <w:marLeft w:val="0"/>
              <w:marRight w:val="0"/>
              <w:marTop w:val="0"/>
              <w:marBottom w:val="0"/>
              <w:divBdr>
                <w:top w:val="none" w:sz="0" w:space="0" w:color="auto"/>
                <w:left w:val="none" w:sz="0" w:space="0" w:color="auto"/>
                <w:bottom w:val="none" w:sz="0" w:space="0" w:color="auto"/>
                <w:right w:val="none" w:sz="0" w:space="0" w:color="auto"/>
              </w:divBdr>
              <w:divsChild>
                <w:div w:id="154155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036693">
      <w:bodyDiv w:val="1"/>
      <w:marLeft w:val="0"/>
      <w:marRight w:val="0"/>
      <w:marTop w:val="0"/>
      <w:marBottom w:val="0"/>
      <w:divBdr>
        <w:top w:val="none" w:sz="0" w:space="0" w:color="auto"/>
        <w:left w:val="none" w:sz="0" w:space="0" w:color="auto"/>
        <w:bottom w:val="none" w:sz="0" w:space="0" w:color="auto"/>
        <w:right w:val="none" w:sz="0" w:space="0" w:color="auto"/>
      </w:divBdr>
      <w:divsChild>
        <w:div w:id="86581879">
          <w:marLeft w:val="0"/>
          <w:marRight w:val="0"/>
          <w:marTop w:val="0"/>
          <w:marBottom w:val="0"/>
          <w:divBdr>
            <w:top w:val="none" w:sz="0" w:space="0" w:color="auto"/>
            <w:left w:val="none" w:sz="0" w:space="0" w:color="auto"/>
            <w:bottom w:val="none" w:sz="0" w:space="0" w:color="auto"/>
            <w:right w:val="none" w:sz="0" w:space="0" w:color="auto"/>
          </w:divBdr>
          <w:divsChild>
            <w:div w:id="2022735657">
              <w:marLeft w:val="0"/>
              <w:marRight w:val="0"/>
              <w:marTop w:val="0"/>
              <w:marBottom w:val="0"/>
              <w:divBdr>
                <w:top w:val="none" w:sz="0" w:space="0" w:color="auto"/>
                <w:left w:val="none" w:sz="0" w:space="0" w:color="auto"/>
                <w:bottom w:val="none" w:sz="0" w:space="0" w:color="auto"/>
                <w:right w:val="none" w:sz="0" w:space="0" w:color="auto"/>
              </w:divBdr>
              <w:divsChild>
                <w:div w:id="11411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8972">
      <w:bodyDiv w:val="1"/>
      <w:marLeft w:val="0"/>
      <w:marRight w:val="0"/>
      <w:marTop w:val="0"/>
      <w:marBottom w:val="0"/>
      <w:divBdr>
        <w:top w:val="none" w:sz="0" w:space="0" w:color="auto"/>
        <w:left w:val="none" w:sz="0" w:space="0" w:color="auto"/>
        <w:bottom w:val="none" w:sz="0" w:space="0" w:color="auto"/>
        <w:right w:val="none" w:sz="0" w:space="0" w:color="auto"/>
      </w:divBdr>
      <w:divsChild>
        <w:div w:id="743533525">
          <w:marLeft w:val="0"/>
          <w:marRight w:val="0"/>
          <w:marTop w:val="0"/>
          <w:marBottom w:val="0"/>
          <w:divBdr>
            <w:top w:val="none" w:sz="0" w:space="0" w:color="auto"/>
            <w:left w:val="none" w:sz="0" w:space="0" w:color="auto"/>
            <w:bottom w:val="none" w:sz="0" w:space="0" w:color="auto"/>
            <w:right w:val="none" w:sz="0" w:space="0" w:color="auto"/>
          </w:divBdr>
          <w:divsChild>
            <w:div w:id="919948468">
              <w:marLeft w:val="0"/>
              <w:marRight w:val="0"/>
              <w:marTop w:val="0"/>
              <w:marBottom w:val="0"/>
              <w:divBdr>
                <w:top w:val="none" w:sz="0" w:space="0" w:color="auto"/>
                <w:left w:val="none" w:sz="0" w:space="0" w:color="auto"/>
                <w:bottom w:val="none" w:sz="0" w:space="0" w:color="auto"/>
                <w:right w:val="none" w:sz="0" w:space="0" w:color="auto"/>
              </w:divBdr>
              <w:divsChild>
                <w:div w:id="3366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arningapps.org"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bildung-lsa.d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ldung-lsa.d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learningapps.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learningapp.org"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B35C-D639-4D4A-AFD5-8A63E119E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1360</Words>
  <Characters>8575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Flug</dc:creator>
  <cp:keywords/>
  <dc:description/>
  <cp:lastModifiedBy>Neubauer, Andrea</cp:lastModifiedBy>
  <cp:revision>11</cp:revision>
  <dcterms:created xsi:type="dcterms:W3CDTF">2020-07-10T07:27:00Z</dcterms:created>
  <dcterms:modified xsi:type="dcterms:W3CDTF">2020-11-25T10:25:00Z</dcterms:modified>
</cp:coreProperties>
</file>